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DB827">
      <w:pPr>
        <w:keepNext w:val="0"/>
        <w:keepLines w:val="0"/>
        <w:widowControl/>
        <w:suppressLineNumbers w:val="0"/>
        <w:jc w:val="center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开发者声明</w:t>
      </w:r>
    </w:p>
    <w:p w14:paraId="67FD25FD"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杜甫（712年2月12日—770年），字子美，自号少陵野老，祖籍襄阳（今属湖北），生于巩县（今河南巩义）。唐代著名现实主义诗人，后世尊为“诗圣”，其诗被誉为“诗史”。杜诗具有很强的自传诗特点，主题广泛，语言凝练而深刻，“沉郁顿挫”的总体风格在一众唐诗中脱颖而出。杜甫跌宕起伏的人生境遇与忧国忧民的普世情怀</w:t>
      </w:r>
      <w:r>
        <w:rPr>
          <w:rFonts w:hint="eastAsia" w:ascii="华文仿宋" w:hAnsi="华文仿宋" w:eastAsia="华文仿宋" w:cs="华文仿宋"/>
          <w:lang w:val="en-US" w:eastAsia="zh-CN"/>
        </w:rPr>
        <w:t>获得海内外学者的广泛关注，中国现代史学家洪业（</w:t>
      </w:r>
      <w:r>
        <w:rPr>
          <w:rFonts w:hint="default" w:ascii="华文仿宋" w:hAnsi="华文仿宋" w:eastAsia="华文仿宋" w:cs="华文仿宋"/>
          <w:lang w:val="en-US" w:eastAsia="zh-CN"/>
        </w:rPr>
        <w:t>W</w:t>
      </w:r>
      <w:r>
        <w:rPr>
          <w:rFonts w:hint="eastAsia" w:ascii="华文仿宋" w:hAnsi="华文仿宋" w:eastAsia="华文仿宋" w:cs="华文仿宋"/>
          <w:lang w:val="en-US" w:eastAsia="zh-CN"/>
        </w:rPr>
        <w:t>illiam</w:t>
      </w:r>
      <w:r>
        <w:rPr>
          <w:rFonts w:hint="default" w:ascii="华文仿宋" w:hAnsi="华文仿宋" w:eastAsia="华文仿宋" w:cs="华文仿宋"/>
          <w:lang w:val="en-US" w:eastAsia="zh-CN"/>
        </w:rPr>
        <w:t xml:space="preserve"> Hung) </w:t>
      </w:r>
      <w:r>
        <w:rPr>
          <w:rFonts w:hint="eastAsia" w:ascii="华文仿宋" w:hAnsi="华文仿宋" w:eastAsia="华文仿宋" w:cs="华文仿宋"/>
          <w:lang w:val="en-US" w:eastAsia="zh-CN"/>
        </w:rPr>
        <w:t>称杜甫“代表了最广大的同情和最高的伦理准则”。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杜甫半生颠沛流离，其诗现存1400余首，羁旅诗为数众多，经典之作不胜枚举。</w:t>
      </w:r>
    </w:p>
    <w:p w14:paraId="017DA461"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本网站根据杜甫羁旅诗的特色，选取夔州诗132首，覆盖了感怀、漂泊、哀老等与“羁旅”母题相关的作品，标注了它们的创作时间、地点、情感分析系数等相关数据。同时，通过在川蜀湘等地区实地考察杜甫中后期羁旅诗创作的足迹，搭建可视化平台，包括杜甫羁旅地图、数据统计、杜甫羁旅诗原文及译文、实地考察图册和开放论坛五个板块，以可视化的方式直观呈现杜甫漂泊半生的羁旅生涯。与中文版对照的英文版网页亦在建设之中，以方便国际读者浏览、交流，进一步传播杜诗，弘扬中华诗歌文化。</w:t>
      </w:r>
    </w:p>
    <w:p w14:paraId="30C1A3EE"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需要声明的是：本网站获得</w:t>
      </w:r>
      <w:r>
        <w:rPr>
          <w:rFonts w:hint="eastAsia" w:ascii="华文仿宋" w:hAnsi="华文仿宋" w:eastAsia="华文仿宋" w:cs="华文仿宋"/>
          <w:b/>
          <w:bCs/>
          <w:sz w:val="21"/>
          <w:szCs w:val="21"/>
          <w:lang w:val="en-US" w:eastAsia="zh-CN"/>
        </w:rPr>
        <w:t>武汉大学国家级大学生创新创业项目“羁旅诗翻译中译者阐释的主观性和读者导向性跨文化研究”</w:t>
      </w:r>
      <w:bookmarkStart w:id="0" w:name="_GoBack"/>
      <w:bookmarkEnd w:id="0"/>
      <w:r>
        <w:rPr>
          <w:rFonts w:hint="eastAsia" w:ascii="华文仿宋" w:hAnsi="华文仿宋" w:eastAsia="华文仿宋" w:cs="华文仿宋"/>
          <w:b/>
          <w:bCs/>
          <w:sz w:val="21"/>
          <w:szCs w:val="21"/>
          <w:lang w:val="en-US" w:eastAsia="zh-CN"/>
        </w:rPr>
        <w:t>（项目编号：202510486010）</w:t>
      </w:r>
      <w:r>
        <w:rPr>
          <w:rFonts w:hint="eastAsia" w:ascii="华文仿宋" w:hAnsi="华文仿宋" w:eastAsia="华文仿宋" w:cs="华文仿宋"/>
          <w:b w:val="0"/>
          <w:bCs w:val="0"/>
          <w:sz w:val="21"/>
          <w:szCs w:val="21"/>
          <w:lang w:val="en-US" w:eastAsia="zh-CN"/>
        </w:rPr>
        <w:t>和</w:t>
      </w:r>
      <w:r>
        <w:rPr>
          <w:rFonts w:hint="eastAsia" w:ascii="华文仿宋" w:hAnsi="华文仿宋" w:eastAsia="华文仿宋" w:cs="华文仿宋"/>
          <w:b/>
          <w:bCs/>
          <w:sz w:val="21"/>
          <w:szCs w:val="21"/>
          <w:lang w:val="en-US" w:eastAsia="zh-CN"/>
        </w:rPr>
        <w:t>2023年度国家社科基金一般项目“中国古代山水诗在英语世界的双语与图像传播研究”（项目编号:23BWW009）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的支持，由开发者个人独立完成搭建。相关语料数据基于上述项目的部分研究成果，经研究小组整理集中发布，在部分数据上可能存在纰漏及争议，在此也欢迎各位读者进行批判指正和学术交流。开发者邮箱：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fldChar w:fldCharType="begin"/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instrText xml:space="preserve"> HYPERLINK "mailto:2023301021104@whu.edu.cn" </w:instrTex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 w:ascii="华文仿宋" w:hAnsi="华文仿宋" w:eastAsia="华文仿宋" w:cs="华文仿宋"/>
          <w:sz w:val="21"/>
          <w:szCs w:val="21"/>
          <w:lang w:val="en-US" w:eastAsia="zh-CN"/>
        </w:rPr>
        <w:t>2023301021104@whu.edu.cn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fldChar w:fldCharType="end"/>
      </w:r>
    </w:p>
    <w:p w14:paraId="01F434D2"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 w14:paraId="263AB81C"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杜甫羁旅诗参考文献：</w:t>
      </w:r>
    </w:p>
    <w:p w14:paraId="19B570A2"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原文部分：《杜甫诗集》【（唐）杜甫著；（清）钱谦益笺注；郝润华整理. 杜甫诗集[M]. 上海：上海古籍出版社, 2021.05.】 </w:t>
      </w:r>
    </w:p>
    <w:p w14:paraId="0914E7B0"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译文部分：</w:t>
      </w:r>
      <w:r>
        <w:rPr>
          <w:rFonts w:hint="eastAsia" w:ascii="华文仿宋" w:hAnsi="华文仿宋" w:eastAsia="华文仿宋" w:cs="华文仿宋"/>
          <w:i/>
          <w:iCs/>
          <w:sz w:val="21"/>
          <w:szCs w:val="21"/>
          <w:lang w:val="en-US" w:eastAsia="zh-CN"/>
        </w:rPr>
        <w:t>The Poetry of Du Fu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 by Stephen Owen (宇文所安）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5E0743"/>
    <w:rsid w:val="08AF6514"/>
    <w:rsid w:val="3F77C08C"/>
    <w:rsid w:val="4BF7209D"/>
    <w:rsid w:val="732E7611"/>
    <w:rsid w:val="ABF7DE51"/>
    <w:rsid w:val="D6D917E1"/>
    <w:rsid w:val="E9C3F51E"/>
    <w:rsid w:val="EAEBBE22"/>
    <w:rsid w:val="EF5E0743"/>
    <w:rsid w:val="F2FF2BFD"/>
    <w:rsid w:val="FDBC430F"/>
    <w:rsid w:val="FE475026"/>
    <w:rsid w:val="FEF9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827</Words>
  <Characters>942</Characters>
  <Lines>0</Lines>
  <Paragraphs>0</Paragraphs>
  <TotalTime>13</TotalTime>
  <ScaleCrop>false</ScaleCrop>
  <LinksUpToDate>false</LinksUpToDate>
  <CharactersWithSpaces>957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2025-05-01T04:07:00Z</dcterms:created>
  <dc:creator>XIAOHH</dc:creator>
  <cp:lastModifiedBy>XIAOHH</cp:lastModifiedBy>
  <dcterms:modified xsi:type="dcterms:W3CDTF">2025-07-16T23:57:09Z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F546BBFEEDF0B50DF77D7768D53EC94B_43</vt:lpwstr>
  </property>
  <property fmtid="{D5CDD505-2E9C-101B-9397-08002B2CF9AE}" pid="4" name="KSOTemplateDocerSaveRecord">
    <vt:lpwstr>eyJoZGlkIjoiMmY1NGU2N2Y0MGI3MWUzZDU5NjRiNjJmMGYxZWYzMmYiLCJ1c2VySWQiOiIxNjYyNDcxNzgyIn0=</vt:lpwstr>
  </property>
</Properties>
</file>