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color w:val="auto"/>
          <w:sz w:val="28"/>
          <w:szCs w:val="28"/>
          <w:lang w:eastAsia="en-US"/>
        </w:rPr>
        <w:id w:val="-947469037"/>
        <w:docPartObj>
          <w:docPartGallery w:val="Table of Contents"/>
          <w:docPartUnique/>
        </w:docPartObj>
      </w:sdtPr>
      <w:sdtEndPr>
        <w:rPr>
          <w:b/>
          <w:bCs/>
        </w:rPr>
      </w:sdtEndPr>
      <w:sdtContent>
        <w:p w14:paraId="2BE8835B" w14:textId="461EB8A6" w:rsidR="000D4C00" w:rsidRPr="00B87F5F" w:rsidRDefault="000D4C00" w:rsidP="00A23992">
          <w:pPr>
            <w:pStyle w:val="af0"/>
            <w:spacing w:before="0" w:line="240" w:lineRule="auto"/>
            <w:jc w:val="center"/>
            <w:rPr>
              <w:rFonts w:ascii="Times New Roman" w:hAnsi="Times New Roman" w:cs="Times New Roman"/>
              <w:b/>
              <w:bCs/>
              <w:color w:val="auto"/>
              <w:sz w:val="28"/>
              <w:szCs w:val="28"/>
            </w:rPr>
          </w:pPr>
          <w:r w:rsidRPr="00B87F5F">
            <w:rPr>
              <w:rFonts w:ascii="Times New Roman" w:hAnsi="Times New Roman" w:cs="Times New Roman"/>
              <w:b/>
              <w:bCs/>
              <w:color w:val="auto"/>
              <w:sz w:val="28"/>
              <w:szCs w:val="28"/>
            </w:rPr>
            <w:t>Содержание</w:t>
          </w:r>
        </w:p>
        <w:p w14:paraId="4128C77B" w14:textId="3945F463" w:rsidR="003E0858" w:rsidRPr="003E0858" w:rsidRDefault="000D4C00">
          <w:pPr>
            <w:pStyle w:val="17"/>
            <w:tabs>
              <w:tab w:val="right" w:leader="dot" w:pos="9628"/>
            </w:tabs>
            <w:rPr>
              <w:rFonts w:cstheme="minorBidi"/>
              <w:noProof/>
              <w:kern w:val="2"/>
              <w:lang w:eastAsia="ru-RU"/>
              <w14:ligatures w14:val="standardContextual"/>
            </w:rPr>
          </w:pPr>
          <w:r w:rsidRPr="002C3403">
            <w:rPr>
              <w:rFonts w:ascii="Times New Roman" w:hAnsi="Times New Roman"/>
              <w:sz w:val="28"/>
              <w:szCs w:val="28"/>
            </w:rPr>
            <w:fldChar w:fldCharType="begin"/>
          </w:r>
          <w:r w:rsidRPr="002C3403">
            <w:rPr>
              <w:rFonts w:ascii="Times New Roman" w:hAnsi="Times New Roman"/>
              <w:sz w:val="28"/>
              <w:szCs w:val="28"/>
            </w:rPr>
            <w:instrText xml:space="preserve"> TOC \o "1-3" \h \z \u </w:instrText>
          </w:r>
          <w:r w:rsidRPr="002C3403">
            <w:rPr>
              <w:rFonts w:ascii="Times New Roman" w:hAnsi="Times New Roman"/>
              <w:sz w:val="28"/>
              <w:szCs w:val="28"/>
            </w:rPr>
            <w:fldChar w:fldCharType="separate"/>
          </w:r>
          <w:hyperlink w:anchor="_Toc215225469" w:history="1">
            <w:r w:rsidR="003E0858" w:rsidRPr="003E0858">
              <w:rPr>
                <w:rStyle w:val="af1"/>
                <w:noProof/>
              </w:rPr>
              <w:t>3 Разработанная система</w:t>
            </w:r>
            <w:r w:rsidR="003E0858" w:rsidRPr="003E0858">
              <w:rPr>
                <w:noProof/>
                <w:webHidden/>
              </w:rPr>
              <w:tab/>
            </w:r>
            <w:r w:rsidR="003E0858" w:rsidRPr="003E0858">
              <w:rPr>
                <w:noProof/>
                <w:webHidden/>
              </w:rPr>
              <w:fldChar w:fldCharType="begin"/>
            </w:r>
            <w:r w:rsidR="003E0858" w:rsidRPr="003E0858">
              <w:rPr>
                <w:noProof/>
                <w:webHidden/>
              </w:rPr>
              <w:instrText xml:space="preserve"> PAGEREF _Toc215225469 \h </w:instrText>
            </w:r>
            <w:r w:rsidR="003E0858" w:rsidRPr="003E0858">
              <w:rPr>
                <w:noProof/>
                <w:webHidden/>
              </w:rPr>
            </w:r>
            <w:r w:rsidR="003E0858" w:rsidRPr="003E0858">
              <w:rPr>
                <w:noProof/>
                <w:webHidden/>
              </w:rPr>
              <w:fldChar w:fldCharType="separate"/>
            </w:r>
            <w:r w:rsidR="003E0858" w:rsidRPr="003E0858">
              <w:rPr>
                <w:noProof/>
                <w:webHidden/>
              </w:rPr>
              <w:t>2</w:t>
            </w:r>
            <w:r w:rsidR="003E0858" w:rsidRPr="003E0858">
              <w:rPr>
                <w:noProof/>
                <w:webHidden/>
              </w:rPr>
              <w:fldChar w:fldCharType="end"/>
            </w:r>
          </w:hyperlink>
        </w:p>
        <w:p w14:paraId="54798DAD" w14:textId="36D51393" w:rsidR="003E0858" w:rsidRPr="003E0858" w:rsidRDefault="003E0858" w:rsidP="003E0858">
          <w:pPr>
            <w:pStyle w:val="24"/>
            <w:tabs>
              <w:tab w:val="right" w:leader="dot" w:pos="9628"/>
            </w:tabs>
            <w:ind w:left="0"/>
            <w:rPr>
              <w:rFonts w:cstheme="minorBidi"/>
              <w:noProof/>
              <w:kern w:val="2"/>
              <w:lang w:eastAsia="ru-RU"/>
              <w14:ligatures w14:val="standardContextual"/>
            </w:rPr>
          </w:pPr>
          <w:hyperlink w:anchor="_Toc215225470" w:history="1">
            <w:r w:rsidRPr="003E0858">
              <w:rPr>
                <w:rStyle w:val="af1"/>
                <w:rFonts w:ascii="Times New Roman" w:hAnsi="Times New Roman"/>
                <w:noProof/>
              </w:rPr>
              <w:t>3.1 Порядок авторизации пользователя в системе</w:t>
            </w:r>
            <w:r w:rsidRPr="003E0858">
              <w:rPr>
                <w:noProof/>
                <w:webHidden/>
              </w:rPr>
              <w:tab/>
            </w:r>
            <w:r w:rsidRPr="003E0858">
              <w:rPr>
                <w:noProof/>
                <w:webHidden/>
              </w:rPr>
              <w:fldChar w:fldCharType="begin"/>
            </w:r>
            <w:r w:rsidRPr="003E0858">
              <w:rPr>
                <w:noProof/>
                <w:webHidden/>
              </w:rPr>
              <w:instrText xml:space="preserve"> PAGEREF _Toc215225470 \h </w:instrText>
            </w:r>
            <w:r w:rsidRPr="003E0858">
              <w:rPr>
                <w:noProof/>
                <w:webHidden/>
              </w:rPr>
            </w:r>
            <w:r w:rsidRPr="003E0858">
              <w:rPr>
                <w:noProof/>
                <w:webHidden/>
              </w:rPr>
              <w:fldChar w:fldCharType="separate"/>
            </w:r>
            <w:r w:rsidRPr="003E0858">
              <w:rPr>
                <w:noProof/>
                <w:webHidden/>
              </w:rPr>
              <w:t>2</w:t>
            </w:r>
            <w:r w:rsidRPr="003E0858">
              <w:rPr>
                <w:noProof/>
                <w:webHidden/>
              </w:rPr>
              <w:fldChar w:fldCharType="end"/>
            </w:r>
          </w:hyperlink>
        </w:p>
        <w:p w14:paraId="563D1770" w14:textId="2972D2A0" w:rsidR="003E0858" w:rsidRPr="003E0858" w:rsidRDefault="003E0858">
          <w:pPr>
            <w:pStyle w:val="17"/>
            <w:tabs>
              <w:tab w:val="right" w:leader="dot" w:pos="9628"/>
            </w:tabs>
            <w:rPr>
              <w:rFonts w:cstheme="minorBidi"/>
              <w:noProof/>
              <w:kern w:val="2"/>
              <w:lang w:eastAsia="ru-RU"/>
              <w14:ligatures w14:val="standardContextual"/>
            </w:rPr>
          </w:pPr>
          <w:hyperlink w:anchor="_Toc215225471" w:history="1">
            <w:r w:rsidRPr="003E0858">
              <w:rPr>
                <w:rStyle w:val="af1"/>
                <w:noProof/>
              </w:rPr>
              <w:t>3.2 Проектные решения для интерфейса</w:t>
            </w:r>
            <w:r w:rsidRPr="003E0858">
              <w:rPr>
                <w:noProof/>
                <w:webHidden/>
              </w:rPr>
              <w:tab/>
            </w:r>
            <w:r w:rsidRPr="003E0858">
              <w:rPr>
                <w:noProof/>
                <w:webHidden/>
              </w:rPr>
              <w:fldChar w:fldCharType="begin"/>
            </w:r>
            <w:r w:rsidRPr="003E0858">
              <w:rPr>
                <w:noProof/>
                <w:webHidden/>
              </w:rPr>
              <w:instrText xml:space="preserve"> PAGEREF _Toc215225471 \h </w:instrText>
            </w:r>
            <w:r w:rsidRPr="003E0858">
              <w:rPr>
                <w:noProof/>
                <w:webHidden/>
              </w:rPr>
            </w:r>
            <w:r w:rsidRPr="003E0858">
              <w:rPr>
                <w:noProof/>
                <w:webHidden/>
              </w:rPr>
              <w:fldChar w:fldCharType="separate"/>
            </w:r>
            <w:r w:rsidRPr="003E0858">
              <w:rPr>
                <w:noProof/>
                <w:webHidden/>
              </w:rPr>
              <w:t>3</w:t>
            </w:r>
            <w:r w:rsidRPr="003E0858">
              <w:rPr>
                <w:noProof/>
                <w:webHidden/>
              </w:rPr>
              <w:fldChar w:fldCharType="end"/>
            </w:r>
          </w:hyperlink>
        </w:p>
        <w:p w14:paraId="00B90B9E" w14:textId="6A831C04" w:rsidR="003E0858" w:rsidRPr="003E0858" w:rsidRDefault="003E0858">
          <w:pPr>
            <w:pStyle w:val="17"/>
            <w:tabs>
              <w:tab w:val="right" w:leader="dot" w:pos="9628"/>
            </w:tabs>
            <w:rPr>
              <w:rFonts w:cstheme="minorBidi"/>
              <w:noProof/>
              <w:kern w:val="2"/>
              <w:lang w:eastAsia="ru-RU"/>
              <w14:ligatures w14:val="standardContextual"/>
            </w:rPr>
          </w:pPr>
          <w:hyperlink w:anchor="_Toc215225472" w:history="1">
            <w:r w:rsidRPr="003E0858">
              <w:rPr>
                <w:rStyle w:val="af1"/>
                <w:noProof/>
              </w:rPr>
              <w:t>3.2.1 Веб-интерфейс для аналитики</w:t>
            </w:r>
            <w:r w:rsidRPr="003E0858">
              <w:rPr>
                <w:noProof/>
                <w:webHidden/>
              </w:rPr>
              <w:tab/>
            </w:r>
            <w:r w:rsidRPr="003E0858">
              <w:rPr>
                <w:noProof/>
                <w:webHidden/>
              </w:rPr>
              <w:fldChar w:fldCharType="begin"/>
            </w:r>
            <w:r w:rsidRPr="003E0858">
              <w:rPr>
                <w:noProof/>
                <w:webHidden/>
              </w:rPr>
              <w:instrText xml:space="preserve"> PAGEREF _Toc215225472 \h </w:instrText>
            </w:r>
            <w:r w:rsidRPr="003E0858">
              <w:rPr>
                <w:noProof/>
                <w:webHidden/>
              </w:rPr>
            </w:r>
            <w:r w:rsidRPr="003E0858">
              <w:rPr>
                <w:noProof/>
                <w:webHidden/>
              </w:rPr>
              <w:fldChar w:fldCharType="separate"/>
            </w:r>
            <w:r w:rsidRPr="003E0858">
              <w:rPr>
                <w:noProof/>
                <w:webHidden/>
              </w:rPr>
              <w:t>3</w:t>
            </w:r>
            <w:r w:rsidRPr="003E0858">
              <w:rPr>
                <w:noProof/>
                <w:webHidden/>
              </w:rPr>
              <w:fldChar w:fldCharType="end"/>
            </w:r>
          </w:hyperlink>
        </w:p>
        <w:p w14:paraId="55FF5D67" w14:textId="420B0AFE" w:rsidR="003E0858" w:rsidRPr="003E0858" w:rsidRDefault="003E0858">
          <w:pPr>
            <w:pStyle w:val="17"/>
            <w:tabs>
              <w:tab w:val="right" w:leader="dot" w:pos="9628"/>
            </w:tabs>
            <w:rPr>
              <w:rFonts w:cstheme="minorBidi"/>
              <w:noProof/>
              <w:kern w:val="2"/>
              <w:lang w:eastAsia="ru-RU"/>
              <w14:ligatures w14:val="standardContextual"/>
            </w:rPr>
          </w:pPr>
          <w:hyperlink w:anchor="_Toc215225473" w:history="1">
            <w:r w:rsidRPr="003E0858">
              <w:rPr>
                <w:rStyle w:val="af1"/>
                <w:noProof/>
              </w:rPr>
              <w:t>3.2.2 Интерфейс мобильного приложения</w:t>
            </w:r>
            <w:r w:rsidRPr="003E0858">
              <w:rPr>
                <w:noProof/>
                <w:webHidden/>
              </w:rPr>
              <w:tab/>
            </w:r>
            <w:r w:rsidRPr="003E0858">
              <w:rPr>
                <w:noProof/>
                <w:webHidden/>
              </w:rPr>
              <w:fldChar w:fldCharType="begin"/>
            </w:r>
            <w:r w:rsidRPr="003E0858">
              <w:rPr>
                <w:noProof/>
                <w:webHidden/>
              </w:rPr>
              <w:instrText xml:space="preserve"> PAGEREF _Toc215225473 \h </w:instrText>
            </w:r>
            <w:r w:rsidRPr="003E0858">
              <w:rPr>
                <w:noProof/>
                <w:webHidden/>
              </w:rPr>
            </w:r>
            <w:r w:rsidRPr="003E0858">
              <w:rPr>
                <w:noProof/>
                <w:webHidden/>
              </w:rPr>
              <w:fldChar w:fldCharType="separate"/>
            </w:r>
            <w:r w:rsidRPr="003E0858">
              <w:rPr>
                <w:noProof/>
                <w:webHidden/>
              </w:rPr>
              <w:t>15</w:t>
            </w:r>
            <w:r w:rsidRPr="003E0858">
              <w:rPr>
                <w:noProof/>
                <w:webHidden/>
              </w:rPr>
              <w:fldChar w:fldCharType="end"/>
            </w:r>
          </w:hyperlink>
        </w:p>
        <w:p w14:paraId="1203FA5A" w14:textId="40AF0A51" w:rsidR="000D4C00" w:rsidRPr="009D7FFB" w:rsidRDefault="000D4C00" w:rsidP="004D68AE">
          <w:pPr>
            <w:jc w:val="both"/>
            <w:rPr>
              <w:rFonts w:ascii="Times New Roman" w:hAnsi="Times New Roman"/>
              <w:sz w:val="28"/>
              <w:szCs w:val="28"/>
            </w:rPr>
          </w:pPr>
          <w:r w:rsidRPr="002C3403">
            <w:rPr>
              <w:rFonts w:ascii="Times New Roman" w:hAnsi="Times New Roman"/>
              <w:sz w:val="28"/>
              <w:szCs w:val="28"/>
            </w:rPr>
            <w:fldChar w:fldCharType="end"/>
          </w:r>
        </w:p>
      </w:sdtContent>
    </w:sdt>
    <w:p w14:paraId="3EEC7528" w14:textId="15C6B3BA" w:rsidR="00837BA0" w:rsidRPr="006B33EA" w:rsidRDefault="00837BA0" w:rsidP="004D68AE">
      <w:r>
        <w:rPr>
          <w:rFonts w:ascii="Times New Roman" w:eastAsiaTheme="minorHAnsi" w:hAnsi="Times New Roman"/>
          <w:sz w:val="28"/>
          <w:szCs w:val="28"/>
        </w:rPr>
        <w:br w:type="page"/>
      </w:r>
    </w:p>
    <w:p w14:paraId="62D1568C" w14:textId="1B1BD4E8" w:rsidR="00FA7568" w:rsidRPr="002052AC" w:rsidRDefault="002052AC" w:rsidP="00336C25">
      <w:pPr>
        <w:pStyle w:val="1a"/>
        <w:jc w:val="both"/>
      </w:pPr>
      <w:bookmarkStart w:id="0" w:name="_Toc215225469"/>
      <w:r w:rsidRPr="002052AC">
        <w:lastRenderedPageBreak/>
        <w:t xml:space="preserve">3 </w:t>
      </w:r>
      <w:r w:rsidR="00576159">
        <w:t>Разработанная система</w:t>
      </w:r>
      <w:bookmarkEnd w:id="0"/>
    </w:p>
    <w:p w14:paraId="13F21A58" w14:textId="0E8CE71E" w:rsidR="00FA7568" w:rsidRDefault="002052AC" w:rsidP="00336C25">
      <w:pPr>
        <w:spacing w:before="80" w:after="80"/>
        <w:jc w:val="both"/>
        <w:outlineLvl w:val="1"/>
        <w:rPr>
          <w:rFonts w:ascii="Times New Roman" w:hAnsi="Times New Roman"/>
          <w:b/>
          <w:bCs/>
          <w:sz w:val="28"/>
          <w:szCs w:val="28"/>
        </w:rPr>
      </w:pPr>
      <w:bookmarkStart w:id="1" w:name="_Toc215225470"/>
      <w:r w:rsidRPr="00AA5373">
        <w:rPr>
          <w:rFonts w:ascii="Times New Roman" w:hAnsi="Times New Roman"/>
          <w:b/>
          <w:bCs/>
          <w:sz w:val="28"/>
          <w:szCs w:val="28"/>
        </w:rPr>
        <w:t xml:space="preserve">3.1 </w:t>
      </w:r>
      <w:r w:rsidR="00FA7568" w:rsidRPr="00AA5373">
        <w:rPr>
          <w:rFonts w:ascii="Times New Roman" w:hAnsi="Times New Roman"/>
          <w:b/>
          <w:bCs/>
          <w:sz w:val="28"/>
          <w:szCs w:val="28"/>
        </w:rPr>
        <w:t>Порядок авторизации пользователя в системе</w:t>
      </w:r>
      <w:bookmarkEnd w:id="1"/>
    </w:p>
    <w:p w14:paraId="006080C6" w14:textId="5AB5C12F" w:rsidR="00E6112F" w:rsidRPr="00E6112F" w:rsidRDefault="00E6112F" w:rsidP="00336C25">
      <w:pPr>
        <w:pStyle w:val="18"/>
      </w:pPr>
      <w:r w:rsidRPr="00E6112F">
        <w:t>В информационной системе реализована двухуровневая система доступа. Основной функционал веб-приложения: просмотр измерений, работа с картой и фильтрация данных – доступен без авторизации. Для выполнения административных функций в веб-интерфейсе и для использования мобильного приложения требуется авторизация.</w:t>
      </w:r>
    </w:p>
    <w:p w14:paraId="65FB1AD1" w14:textId="1B4FB0E2" w:rsidR="00E6112F" w:rsidRPr="00E6112F" w:rsidRDefault="00E6112F" w:rsidP="00336C25">
      <w:pPr>
        <w:pStyle w:val="18"/>
      </w:pPr>
      <w:r w:rsidRPr="00E6112F">
        <w:t>Авторизация в веб-приложении</w:t>
      </w:r>
      <w:r w:rsidR="002F420B">
        <w:t xml:space="preserve"> осуществляется следующим образом.</w:t>
      </w:r>
    </w:p>
    <w:p w14:paraId="1138D49E" w14:textId="46187290" w:rsidR="00E6112F" w:rsidRPr="00E6112F" w:rsidRDefault="00E6112F" w:rsidP="00336C25">
      <w:pPr>
        <w:pStyle w:val="18"/>
      </w:pPr>
      <w:r w:rsidRPr="00E6112F">
        <w:t xml:space="preserve">Для получения прав администратора пользователь должен перейти в раздел </w:t>
      </w:r>
      <w:r w:rsidR="00FE0031">
        <w:t>«</w:t>
      </w:r>
      <w:r w:rsidRPr="00E6112F">
        <w:t>Администрирование</w:t>
      </w:r>
      <w:r w:rsidR="00FE0031">
        <w:t>»</w:t>
      </w:r>
      <w:r w:rsidRPr="00E6112F">
        <w:t>, где открывается форма авторизации (</w:t>
      </w:r>
      <w:r w:rsidR="008A1D31" w:rsidRPr="00EB673C">
        <w:t>см. рисунок</w:t>
      </w:r>
      <w:r w:rsidRPr="00E6112F">
        <w:t xml:space="preserve"> 3.1).</w:t>
      </w:r>
    </w:p>
    <w:p w14:paraId="4C417D14" w14:textId="22587BCF" w:rsidR="00E6112F" w:rsidRPr="009E18F5" w:rsidRDefault="00E6112F" w:rsidP="00A656D0">
      <w:pPr>
        <w:pStyle w:val="af2"/>
        <w:rPr>
          <w:lang w:val="ru-RU"/>
        </w:rPr>
      </w:pPr>
      <w:r w:rsidRPr="00A656D0">
        <w:drawing>
          <wp:inline distT="0" distB="0" distL="0" distR="0" wp14:anchorId="37927C22" wp14:editId="78A1751E">
            <wp:extent cx="6120130" cy="2317115"/>
            <wp:effectExtent l="19050" t="19050" r="13970" b="26035"/>
            <wp:docPr id="14924201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20103" name=""/>
                    <pic:cNvPicPr/>
                  </pic:nvPicPr>
                  <pic:blipFill>
                    <a:blip r:embed="rId8"/>
                    <a:stretch>
                      <a:fillRect/>
                    </a:stretch>
                  </pic:blipFill>
                  <pic:spPr>
                    <a:xfrm>
                      <a:off x="0" y="0"/>
                      <a:ext cx="6120130" cy="2317115"/>
                    </a:xfrm>
                    <a:prstGeom prst="rect">
                      <a:avLst/>
                    </a:prstGeom>
                    <a:ln>
                      <a:solidFill>
                        <a:schemeClr val="tx1"/>
                      </a:solidFill>
                    </a:ln>
                  </pic:spPr>
                </pic:pic>
              </a:graphicData>
            </a:graphic>
          </wp:inline>
        </w:drawing>
      </w:r>
      <w:r w:rsidRPr="009E18F5">
        <w:rPr>
          <w:lang w:val="ru-RU"/>
        </w:rPr>
        <w:br/>
        <w:t>Рисунок 3.1 – Форма авторизации администратора</w:t>
      </w:r>
    </w:p>
    <w:p w14:paraId="21CA0AA7" w14:textId="77777777" w:rsidR="00A656D0" w:rsidRPr="00E6112F" w:rsidRDefault="00A656D0" w:rsidP="00E6112F">
      <w:pPr>
        <w:pStyle w:val="af2"/>
        <w:rPr>
          <w:lang w:val="ru-RU"/>
        </w:rPr>
      </w:pPr>
    </w:p>
    <w:p w14:paraId="3E1E9A5B" w14:textId="44B58A9E" w:rsidR="00E6112F" w:rsidRPr="00E6112F" w:rsidRDefault="00E6112F" w:rsidP="00E6112F">
      <w:pPr>
        <w:pStyle w:val="18"/>
      </w:pPr>
      <w:r w:rsidRPr="00E6112F">
        <w:t>Авторизация в мобильном приложении</w:t>
      </w:r>
      <w:r w:rsidR="002F420B">
        <w:t xml:space="preserve"> осуществляется по следующему алгоритму.</w:t>
      </w:r>
    </w:p>
    <w:p w14:paraId="07683BA5" w14:textId="1186EA12" w:rsidR="00E6112F" w:rsidRDefault="00E6112F" w:rsidP="00E6112F">
      <w:pPr>
        <w:pStyle w:val="18"/>
      </w:pPr>
      <w:r w:rsidRPr="00E6112F">
        <w:t>Для доступа к функциям сбора данных в мобильном приложении пользователь должен пройти аутентификацию при запуске приложения. Форма входа содержит поля для ввода логина и пароля (</w:t>
      </w:r>
      <w:r w:rsidR="008A1D31" w:rsidRPr="00EB673C">
        <w:t>см. рисунок</w:t>
      </w:r>
      <w:r w:rsidRPr="00E6112F">
        <w:t xml:space="preserve"> 3.2).</w:t>
      </w:r>
    </w:p>
    <w:p w14:paraId="53E71BB6" w14:textId="77777777" w:rsidR="00243BCB" w:rsidRPr="00E6112F" w:rsidRDefault="00243BCB" w:rsidP="00243BCB">
      <w:pPr>
        <w:pStyle w:val="18"/>
      </w:pPr>
      <w:r w:rsidRPr="00E6112F">
        <w:t>Общие принципы аутентификации:</w:t>
      </w:r>
    </w:p>
    <w:p w14:paraId="641F0881" w14:textId="77777777" w:rsidR="00243BCB" w:rsidRPr="00E6112F" w:rsidRDefault="00243BCB" w:rsidP="00243BCB">
      <w:pPr>
        <w:pStyle w:val="10"/>
        <w:ind w:left="0" w:firstLine="709"/>
        <w:jc w:val="both"/>
      </w:pPr>
      <w:r>
        <w:t>у</w:t>
      </w:r>
      <w:r w:rsidRPr="00E6112F">
        <w:t>четные данные (логин/пароль) выдаются администратором системы;</w:t>
      </w:r>
    </w:p>
    <w:p w14:paraId="15963294" w14:textId="77777777" w:rsidR="00243BCB" w:rsidRPr="00E6112F" w:rsidRDefault="00243BCB" w:rsidP="00243BCB">
      <w:pPr>
        <w:pStyle w:val="10"/>
        <w:ind w:left="0" w:firstLine="709"/>
        <w:jc w:val="both"/>
      </w:pPr>
      <w:r>
        <w:t>с</w:t>
      </w:r>
      <w:r w:rsidRPr="00E6112F">
        <w:t>амостоятельная регистрация пользователей не предусмотрена;</w:t>
      </w:r>
    </w:p>
    <w:p w14:paraId="3E1F18F4" w14:textId="77777777" w:rsidR="00243BCB" w:rsidRPr="00E6112F" w:rsidRDefault="00243BCB" w:rsidP="00243BCB">
      <w:pPr>
        <w:pStyle w:val="10"/>
        <w:ind w:left="0" w:firstLine="709"/>
        <w:jc w:val="both"/>
      </w:pPr>
      <w:r>
        <w:t>д</w:t>
      </w:r>
      <w:r w:rsidRPr="00E6112F">
        <w:t>ля мобильного приложения используются те же учетные записи, что и для веб-интерфейса;</w:t>
      </w:r>
    </w:p>
    <w:p w14:paraId="4A0D2387" w14:textId="774DB948" w:rsidR="00243BCB" w:rsidRPr="00E6112F" w:rsidRDefault="00243BCB" w:rsidP="00243BCB">
      <w:pPr>
        <w:pStyle w:val="10"/>
        <w:ind w:left="0" w:firstLine="709"/>
        <w:jc w:val="both"/>
      </w:pPr>
      <w:r>
        <w:t>п</w:t>
      </w:r>
      <w:r w:rsidRPr="00E6112F">
        <w:t xml:space="preserve">ользователи с ролью </w:t>
      </w:r>
      <w:r w:rsidR="00FE0031">
        <w:t>«</w:t>
      </w:r>
      <w:r w:rsidRPr="00E6112F">
        <w:t>Студент</w:t>
      </w:r>
      <w:r w:rsidR="00FE0031">
        <w:t>»</w:t>
      </w:r>
      <w:r w:rsidRPr="00E6112F">
        <w:t xml:space="preserve"> имеют доступ только к мобильному приложению;</w:t>
      </w:r>
    </w:p>
    <w:p w14:paraId="7518D88B" w14:textId="00C8C990" w:rsidR="00243BCB" w:rsidRPr="00E6112F" w:rsidRDefault="00243BCB" w:rsidP="00243BCB">
      <w:pPr>
        <w:pStyle w:val="10"/>
        <w:ind w:left="0" w:firstLine="709"/>
        <w:jc w:val="both"/>
      </w:pPr>
      <w:r>
        <w:t>п</w:t>
      </w:r>
      <w:r w:rsidRPr="00E6112F">
        <w:t xml:space="preserve">ользователи с ролью </w:t>
      </w:r>
      <w:r w:rsidR="00FE0031">
        <w:t>«</w:t>
      </w:r>
      <w:r w:rsidRPr="00E6112F">
        <w:t>Администратор</w:t>
      </w:r>
      <w:r w:rsidR="00FE0031">
        <w:t>»</w:t>
      </w:r>
      <w:r w:rsidRPr="00E6112F">
        <w:t xml:space="preserve"> имеют доступ к веб-интерфейсу администрирования.</w:t>
      </w:r>
    </w:p>
    <w:p w14:paraId="553838EB" w14:textId="77777777" w:rsidR="00243BCB" w:rsidRPr="00E6112F" w:rsidRDefault="00243BCB" w:rsidP="00243BCB">
      <w:pPr>
        <w:pStyle w:val="18"/>
      </w:pPr>
      <w:r w:rsidRPr="00E6112F">
        <w:t>Обработка ошибок авторизации:</w:t>
      </w:r>
    </w:p>
    <w:p w14:paraId="68EC62EA" w14:textId="77777777" w:rsidR="00243BCB" w:rsidRPr="00E6112F" w:rsidRDefault="00243BCB" w:rsidP="00243BCB">
      <w:pPr>
        <w:pStyle w:val="18"/>
      </w:pPr>
      <w:r w:rsidRPr="00E6112F">
        <w:t>Система обрабатывает следующие сценарии ошибок:</w:t>
      </w:r>
    </w:p>
    <w:p w14:paraId="4F9B9927" w14:textId="7F42BADB" w:rsidR="00243BCB" w:rsidRPr="00E6112F" w:rsidRDefault="00243BCB" w:rsidP="00243BCB">
      <w:pPr>
        <w:pStyle w:val="10"/>
        <w:ind w:left="0" w:firstLine="709"/>
        <w:jc w:val="both"/>
      </w:pPr>
      <w:r>
        <w:t>н</w:t>
      </w:r>
      <w:r w:rsidRPr="00E6112F">
        <w:t xml:space="preserve">есуществующий пользователь </w:t>
      </w:r>
      <w:r>
        <w:t>(</w:t>
      </w:r>
      <w:r w:rsidRPr="00E6112F">
        <w:t>вывод сообщения об ошибке</w:t>
      </w:r>
      <w:r>
        <w:t>)</w:t>
      </w:r>
      <w:r w:rsidRPr="00E6112F">
        <w:t>;</w:t>
      </w:r>
    </w:p>
    <w:p w14:paraId="1F4F4775" w14:textId="3A7FD920" w:rsidR="00243BCB" w:rsidRPr="00E6112F" w:rsidRDefault="00243BCB" w:rsidP="00243BCB">
      <w:pPr>
        <w:pStyle w:val="10"/>
        <w:ind w:left="0" w:firstLine="709"/>
        <w:jc w:val="both"/>
      </w:pPr>
      <w:r>
        <w:t>н</w:t>
      </w:r>
      <w:r w:rsidRPr="00E6112F">
        <w:t xml:space="preserve">еверный пароль </w:t>
      </w:r>
      <w:r>
        <w:t>(</w:t>
      </w:r>
      <w:r w:rsidRPr="00E6112F">
        <w:t>уведомление о некорректных данных</w:t>
      </w:r>
      <w:r>
        <w:t>)</w:t>
      </w:r>
      <w:r w:rsidRPr="00E6112F">
        <w:t>;</w:t>
      </w:r>
    </w:p>
    <w:p w14:paraId="3F75289F" w14:textId="16EDCAEE" w:rsidR="00243BCB" w:rsidRDefault="00243BCB" w:rsidP="00243BCB">
      <w:pPr>
        <w:pStyle w:val="10"/>
        <w:ind w:left="0" w:firstLine="709"/>
        <w:jc w:val="both"/>
      </w:pPr>
      <w:r>
        <w:t>о</w:t>
      </w:r>
      <w:r w:rsidRPr="00E6112F">
        <w:t xml:space="preserve">тсутствие подключения к сети </w:t>
      </w:r>
      <w:r>
        <w:t>(д</w:t>
      </w:r>
      <w:r w:rsidRPr="00E6112F">
        <w:t>ля мобильного приложения с офлайн-режимом</w:t>
      </w:r>
      <w:r>
        <w:t>)</w:t>
      </w:r>
      <w:r w:rsidRPr="00E6112F">
        <w:t>;</w:t>
      </w:r>
    </w:p>
    <w:p w14:paraId="0CA442CB" w14:textId="7BB05A4F" w:rsidR="00243BCB" w:rsidRPr="00E6112F" w:rsidRDefault="00243BCB" w:rsidP="00243BCB">
      <w:pPr>
        <w:pStyle w:val="10"/>
        <w:ind w:left="0" w:firstLine="709"/>
        <w:jc w:val="both"/>
      </w:pPr>
      <w:r>
        <w:lastRenderedPageBreak/>
        <w:t>пользователь заблокирован (</w:t>
      </w:r>
      <w:r w:rsidRPr="00E6112F">
        <w:t>для</w:t>
      </w:r>
      <w:r>
        <w:t xml:space="preserve"> заблокированного пользователя в</w:t>
      </w:r>
      <w:r w:rsidRPr="00E6112F">
        <w:t xml:space="preserve"> мобильно</w:t>
      </w:r>
      <w:r>
        <w:t xml:space="preserve">м </w:t>
      </w:r>
      <w:r w:rsidRPr="00E6112F">
        <w:t>приложени</w:t>
      </w:r>
      <w:r>
        <w:t>и).</w:t>
      </w:r>
    </w:p>
    <w:p w14:paraId="76D25A43" w14:textId="77777777" w:rsidR="00243BCB" w:rsidRDefault="00243BCB" w:rsidP="00E6112F">
      <w:pPr>
        <w:pStyle w:val="18"/>
      </w:pPr>
    </w:p>
    <w:p w14:paraId="23FB8BCB" w14:textId="00AB56DE" w:rsidR="00E6112F" w:rsidRPr="00E6112F" w:rsidRDefault="008A1D31" w:rsidP="00A656D0">
      <w:pPr>
        <w:pStyle w:val="af2"/>
      </w:pPr>
      <w:r w:rsidRPr="008A1D31">
        <w:drawing>
          <wp:inline distT="0" distB="0" distL="0" distR="0" wp14:anchorId="65CC9405" wp14:editId="49BA3BB8">
            <wp:extent cx="2430055" cy="5400000"/>
            <wp:effectExtent l="19050" t="19050" r="27940" b="10795"/>
            <wp:docPr id="153504821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0055" cy="5400000"/>
                    </a:xfrm>
                    <a:prstGeom prst="rect">
                      <a:avLst/>
                    </a:prstGeom>
                    <a:noFill/>
                    <a:ln>
                      <a:solidFill>
                        <a:schemeClr val="tx1"/>
                      </a:solidFill>
                    </a:ln>
                  </pic:spPr>
                </pic:pic>
              </a:graphicData>
            </a:graphic>
          </wp:inline>
        </w:drawing>
      </w:r>
    </w:p>
    <w:p w14:paraId="44C4EAA7" w14:textId="77777777" w:rsidR="00E6112F" w:rsidRPr="009E18F5" w:rsidRDefault="00E6112F" w:rsidP="00A656D0">
      <w:pPr>
        <w:pStyle w:val="af2"/>
        <w:rPr>
          <w:lang w:val="ru-RU"/>
        </w:rPr>
      </w:pPr>
      <w:r w:rsidRPr="009E18F5">
        <w:rPr>
          <w:lang w:val="ru-RU"/>
        </w:rPr>
        <w:t>Рисунок 3.2 – Форма авторизации в мобильном приложении</w:t>
      </w:r>
    </w:p>
    <w:p w14:paraId="2D9BDA42" w14:textId="77777777" w:rsidR="00243BCB" w:rsidRPr="00E6112F" w:rsidRDefault="00243BCB" w:rsidP="00E6112F">
      <w:pPr>
        <w:pStyle w:val="18"/>
        <w:jc w:val="center"/>
      </w:pPr>
    </w:p>
    <w:p w14:paraId="15FA2A3F" w14:textId="77777777" w:rsidR="00E6112F" w:rsidRPr="00E6112F" w:rsidRDefault="00E6112F" w:rsidP="00336C25">
      <w:pPr>
        <w:pStyle w:val="18"/>
      </w:pPr>
      <w:r w:rsidRPr="00E6112F">
        <w:t>После успешной аутентификации в мобильном приложении пользователь получает доступ к функциям сбора данных, а в веб-интерфейсе – к панели администрирования.</w:t>
      </w:r>
    </w:p>
    <w:p w14:paraId="018F1EF4" w14:textId="7C48653B" w:rsidR="006520AA" w:rsidRPr="006B299F" w:rsidRDefault="006520AA" w:rsidP="006B299F">
      <w:pPr>
        <w:pStyle w:val="18"/>
      </w:pPr>
    </w:p>
    <w:p w14:paraId="244F1BA4" w14:textId="5C014997" w:rsidR="00302F87" w:rsidRDefault="00302F87" w:rsidP="00AA117A">
      <w:pPr>
        <w:rPr>
          <w:rFonts w:ascii="Times New Roman" w:hAnsi="Times New Roman"/>
          <w:b/>
          <w:bCs/>
          <w:sz w:val="28"/>
          <w:szCs w:val="28"/>
        </w:rPr>
      </w:pPr>
    </w:p>
    <w:p w14:paraId="194E9344" w14:textId="5DD41BDB" w:rsidR="00FA7568" w:rsidRDefault="002052AC" w:rsidP="004D68AE">
      <w:pPr>
        <w:pStyle w:val="1a"/>
      </w:pPr>
      <w:bookmarkStart w:id="2" w:name="_Toc215225471"/>
      <w:r w:rsidRPr="00AA5373">
        <w:t>3.</w:t>
      </w:r>
      <w:r w:rsidR="00576159">
        <w:t>2</w:t>
      </w:r>
      <w:r w:rsidRPr="00AA5373">
        <w:t xml:space="preserve"> </w:t>
      </w:r>
      <w:r w:rsidR="00FA7568" w:rsidRPr="00AA5373">
        <w:t>Проектные решения для интерфейса</w:t>
      </w:r>
      <w:bookmarkEnd w:id="2"/>
    </w:p>
    <w:p w14:paraId="35636AF1" w14:textId="2D6D4B9F" w:rsidR="00E14718" w:rsidRPr="00E14718" w:rsidRDefault="00E14718" w:rsidP="004D68AE">
      <w:pPr>
        <w:pStyle w:val="1a"/>
      </w:pPr>
      <w:bookmarkStart w:id="3" w:name="_Toc215225472"/>
      <w:r>
        <w:t>3.</w:t>
      </w:r>
      <w:r w:rsidR="00576159">
        <w:t>2</w:t>
      </w:r>
      <w:r>
        <w:t xml:space="preserve">.1 </w:t>
      </w:r>
      <w:r w:rsidRPr="00E14718">
        <w:t>Веб-интерфейс для аналитики</w:t>
      </w:r>
      <w:bookmarkEnd w:id="3"/>
    </w:p>
    <w:p w14:paraId="032F13D4" w14:textId="593A9E16" w:rsidR="00E14718" w:rsidRPr="003215C7" w:rsidRDefault="00E14718" w:rsidP="00E14718">
      <w:pPr>
        <w:pStyle w:val="18"/>
      </w:pPr>
      <w:r w:rsidRPr="003215C7">
        <w:t xml:space="preserve">На рисунке </w:t>
      </w:r>
      <w:r>
        <w:t>3.3</w:t>
      </w:r>
      <w:r w:rsidRPr="003215C7">
        <w:t xml:space="preserve"> показан главный экран веб-</w:t>
      </w:r>
      <w:r w:rsidR="00085952">
        <w:t>интерфейса</w:t>
      </w:r>
      <w:r w:rsidRPr="003215C7">
        <w:t xml:space="preserve">. Главная страница является </w:t>
      </w:r>
      <w:r>
        <w:t>основной рабочей областью для аналитики.</w:t>
      </w:r>
      <w:r w:rsidRPr="003215C7">
        <w:t xml:space="preserve"> </w:t>
      </w:r>
      <w:r>
        <w:t>О</w:t>
      </w:r>
      <w:r w:rsidRPr="003215C7">
        <w:t xml:space="preserve">тсюда можно перейти к </w:t>
      </w:r>
      <w:r>
        <w:t>дополнительным вкладкам</w:t>
      </w:r>
      <w:r w:rsidRPr="00AD0D74">
        <w:t xml:space="preserve">: </w:t>
      </w:r>
      <w:r w:rsidRPr="00215D9A">
        <w:t>Транспорт, Общественный транспорт, Номера общественного транспорта и Администрирование.</w:t>
      </w:r>
      <w:r w:rsidRPr="003215C7">
        <w:t xml:space="preserve"> </w:t>
      </w:r>
      <w:r>
        <w:t xml:space="preserve">На данной странице отображается информация о первом актуальном и последующих измерениях </w:t>
      </w:r>
      <w:proofErr w:type="gramStart"/>
      <w:r>
        <w:t>на текущий момент</w:t>
      </w:r>
      <w:proofErr w:type="gramEnd"/>
      <w:r>
        <w:t xml:space="preserve"> времени (в примере измерение №52 и №53).</w:t>
      </w:r>
    </w:p>
    <w:p w14:paraId="40184E7C" w14:textId="7D203944" w:rsidR="00E14718" w:rsidRPr="00215D9A" w:rsidRDefault="008D1532" w:rsidP="00A656D0">
      <w:pPr>
        <w:pStyle w:val="af2"/>
        <w:rPr>
          <w:sz w:val="24"/>
          <w:szCs w:val="24"/>
        </w:rPr>
      </w:pPr>
      <w:r>
        <w:lastRenderedPageBreak/>
        <w:drawing>
          <wp:inline distT="0" distB="0" distL="0" distR="0" wp14:anchorId="5841CF47" wp14:editId="344B7BF4">
            <wp:extent cx="6120130" cy="7372350"/>
            <wp:effectExtent l="19050" t="19050" r="13970" b="19050"/>
            <wp:docPr id="5127786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78666" name=""/>
                    <pic:cNvPicPr/>
                  </pic:nvPicPr>
                  <pic:blipFill>
                    <a:blip r:embed="rId10"/>
                    <a:stretch>
                      <a:fillRect/>
                    </a:stretch>
                  </pic:blipFill>
                  <pic:spPr>
                    <a:xfrm>
                      <a:off x="0" y="0"/>
                      <a:ext cx="6120130" cy="7372350"/>
                    </a:xfrm>
                    <a:prstGeom prst="rect">
                      <a:avLst/>
                    </a:prstGeom>
                    <a:ln>
                      <a:solidFill>
                        <a:schemeClr val="tx1"/>
                      </a:solidFill>
                    </a:ln>
                  </pic:spPr>
                </pic:pic>
              </a:graphicData>
            </a:graphic>
          </wp:inline>
        </w:drawing>
      </w:r>
    </w:p>
    <w:p w14:paraId="7F87B3CD" w14:textId="6C8B7937" w:rsidR="00E14718" w:rsidRPr="009E18F5" w:rsidRDefault="00E14718" w:rsidP="00A656D0">
      <w:pPr>
        <w:pStyle w:val="af2"/>
        <w:rPr>
          <w:lang w:val="ru-RU"/>
        </w:rPr>
      </w:pPr>
      <w:r w:rsidRPr="009E18F5">
        <w:rPr>
          <w:lang w:val="ru-RU"/>
        </w:rPr>
        <w:t>Рисунок 3.3 – Главная страница сайта</w:t>
      </w:r>
    </w:p>
    <w:p w14:paraId="1409BEA1" w14:textId="77777777" w:rsidR="00E14718" w:rsidRDefault="00E14718" w:rsidP="00E14718"/>
    <w:p w14:paraId="54E2E367" w14:textId="77777777" w:rsidR="00E14718" w:rsidRDefault="00E14718" w:rsidP="00336C25">
      <w:pPr>
        <w:pStyle w:val="18"/>
      </w:pPr>
      <w:r w:rsidRPr="00CF0EB6">
        <w:t>Основные элементы на главной странице:</w:t>
      </w:r>
    </w:p>
    <w:p w14:paraId="1F3ADA1C" w14:textId="7F59517F" w:rsidR="00E14718" w:rsidRPr="005717F1" w:rsidRDefault="00E14718" w:rsidP="00336C25">
      <w:pPr>
        <w:pStyle w:val="10"/>
        <w:ind w:left="0" w:firstLine="709"/>
        <w:jc w:val="both"/>
      </w:pPr>
      <w:bookmarkStart w:id="4" w:name="_Toc212858021"/>
      <w:r>
        <w:t xml:space="preserve">меню навигации по сайту. Изначально всегда выбрана вкладка </w:t>
      </w:r>
      <w:r w:rsidR="00FE0031">
        <w:t>«</w:t>
      </w:r>
      <w:r>
        <w:t>Измерения</w:t>
      </w:r>
      <w:r w:rsidR="00FE0031">
        <w:t>»</w:t>
      </w:r>
      <w:r>
        <w:t>. Навигация доступна на любой странице сайта</w:t>
      </w:r>
      <w:r w:rsidRPr="00AD0D74">
        <w:t>;</w:t>
      </w:r>
      <w:bookmarkEnd w:id="4"/>
    </w:p>
    <w:p w14:paraId="2FCE2908" w14:textId="714AE9D9" w:rsidR="00E14718" w:rsidRPr="00D20BD6" w:rsidRDefault="00E14718" w:rsidP="00336C25">
      <w:pPr>
        <w:pStyle w:val="10"/>
        <w:ind w:left="0" w:firstLine="709"/>
        <w:jc w:val="both"/>
      </w:pPr>
      <w:bookmarkStart w:id="5" w:name="_Toc212858022"/>
      <w:r>
        <w:t xml:space="preserve">блок </w:t>
      </w:r>
      <w:r w:rsidR="00FE0031">
        <w:rPr>
          <w:b/>
          <w:bCs/>
        </w:rPr>
        <w:t>«</w:t>
      </w:r>
      <w:r w:rsidRPr="008056E2">
        <w:t>Измерение</w:t>
      </w:r>
      <w:r w:rsidR="00FE0031">
        <w:rPr>
          <w:b/>
          <w:bCs/>
        </w:rPr>
        <w:t>»</w:t>
      </w:r>
      <w:r w:rsidRPr="008C4439">
        <w:t xml:space="preserve"> представляет собой карточку с детальной информацией о конкретном проведенном измерении. На странице может отображаться несколько таких карточек</w:t>
      </w:r>
      <w:r w:rsidRPr="00D20BD6">
        <w:t>;</w:t>
      </w:r>
      <w:bookmarkEnd w:id="5"/>
    </w:p>
    <w:p w14:paraId="1308EEFA" w14:textId="30F35BB7" w:rsidR="00E14718" w:rsidRPr="00CF0EB6" w:rsidRDefault="00E14718" w:rsidP="00336C25">
      <w:pPr>
        <w:pStyle w:val="10"/>
        <w:ind w:left="0" w:firstLine="709"/>
        <w:jc w:val="both"/>
      </w:pPr>
      <w:r w:rsidRPr="00CF0EB6">
        <w:lastRenderedPageBreak/>
        <w:t xml:space="preserve"> </w:t>
      </w:r>
      <w:bookmarkStart w:id="6" w:name="_Toc211893628"/>
      <w:bookmarkStart w:id="7" w:name="_Toc211893738"/>
      <w:bookmarkStart w:id="8" w:name="_Toc212858023"/>
      <w:r>
        <w:t>к</w:t>
      </w:r>
      <w:r w:rsidRPr="00CF0EB6">
        <w:t xml:space="preserve">нопка </w:t>
      </w:r>
      <w:r w:rsidR="00FE0031">
        <w:t>«</w:t>
      </w:r>
      <w:r>
        <w:t>Показать карту всех путей</w:t>
      </w:r>
      <w:r w:rsidR="00FE0031">
        <w:t>»</w:t>
      </w:r>
      <w:r w:rsidRPr="00CF0EB6">
        <w:t xml:space="preserve"> открывает страницу с</w:t>
      </w:r>
      <w:r>
        <w:t xml:space="preserve"> картой города для выбора всех данных на определенном участке дороги. Является основным фильтром</w:t>
      </w:r>
      <w:r w:rsidRPr="00B64244">
        <w:t>;</w:t>
      </w:r>
      <w:bookmarkEnd w:id="6"/>
      <w:bookmarkEnd w:id="7"/>
      <w:bookmarkEnd w:id="8"/>
    </w:p>
    <w:p w14:paraId="58C4A2D8" w14:textId="146AF8FD" w:rsidR="00E14718" w:rsidRPr="008D1532" w:rsidRDefault="00E14718" w:rsidP="00336C25">
      <w:pPr>
        <w:pStyle w:val="10"/>
        <w:ind w:left="0" w:firstLine="709"/>
        <w:jc w:val="both"/>
      </w:pPr>
      <w:bookmarkStart w:id="9" w:name="_Toc211893629"/>
      <w:bookmarkStart w:id="10" w:name="_Toc211893739"/>
      <w:bookmarkStart w:id="11" w:name="_Toc212858024"/>
      <w:r>
        <w:t>к</w:t>
      </w:r>
      <w:r w:rsidRPr="00CF0EB6">
        <w:t xml:space="preserve">нопка </w:t>
      </w:r>
      <w:bookmarkEnd w:id="9"/>
      <w:bookmarkEnd w:id="10"/>
      <w:r w:rsidR="00FE0031">
        <w:t>«</w:t>
      </w:r>
      <w:r w:rsidRPr="00AD0D74">
        <w:t>Фильтры</w:t>
      </w:r>
      <w:r w:rsidR="00FE0031">
        <w:t>»</w:t>
      </w:r>
      <w:r w:rsidRPr="00AD0D74">
        <w:t xml:space="preserve"> открывает список всевозможных фильтров на сайте для точного анализа интенсивности движения транспортных средств</w:t>
      </w:r>
      <w:r>
        <w:t xml:space="preserve"> </w:t>
      </w:r>
      <w:r w:rsidRPr="008C4439">
        <w:t>и пассажиропотока</w:t>
      </w:r>
      <w:r>
        <w:t>. Все фильтры синхронизированы с выбранным участком дороги на карте. Фильтры можно увидеть на рисунке 3.4</w:t>
      </w:r>
      <w:bookmarkEnd w:id="11"/>
      <w:r w:rsidR="008D1532" w:rsidRPr="00316AD5">
        <w:t>;</w:t>
      </w:r>
    </w:p>
    <w:p w14:paraId="1FCCFC84" w14:textId="0E9EFFC1" w:rsidR="008D1532" w:rsidRDefault="008D1532" w:rsidP="00336C25">
      <w:pPr>
        <w:pStyle w:val="10"/>
        <w:ind w:left="0" w:firstLine="709"/>
        <w:jc w:val="both"/>
      </w:pPr>
      <w:r>
        <w:t xml:space="preserve">кнопка </w:t>
      </w:r>
      <w:r w:rsidR="00FE0031">
        <w:t>«</w:t>
      </w:r>
      <w:r>
        <w:t>Отчёт</w:t>
      </w:r>
      <w:r w:rsidR="00FE0031">
        <w:t>»</w:t>
      </w:r>
      <w:r>
        <w:t xml:space="preserve"> выводит отчёт по текущим измерениям</w:t>
      </w:r>
      <w:r w:rsidRPr="008D1532">
        <w:t>;</w:t>
      </w:r>
    </w:p>
    <w:p w14:paraId="41061D77" w14:textId="37D29B90" w:rsidR="008D1532" w:rsidRDefault="008D1532" w:rsidP="00336C25">
      <w:pPr>
        <w:pStyle w:val="10"/>
        <w:ind w:left="0" w:firstLine="709"/>
        <w:jc w:val="both"/>
      </w:pPr>
      <w:r>
        <w:t xml:space="preserve">кнопки </w:t>
      </w:r>
      <w:r w:rsidR="00FE0031">
        <w:t>«</w:t>
      </w:r>
      <w:r>
        <w:t xml:space="preserve">Выгрузка в </w:t>
      </w:r>
      <w:r>
        <w:rPr>
          <w:lang w:val="en-US"/>
        </w:rPr>
        <w:t>Excel</w:t>
      </w:r>
      <w:r w:rsidR="00FE0031">
        <w:t>»</w:t>
      </w:r>
      <w:r>
        <w:t xml:space="preserve"> и </w:t>
      </w:r>
      <w:r w:rsidR="00FE0031">
        <w:t>«</w:t>
      </w:r>
      <w:r>
        <w:t xml:space="preserve">Выгрузка в </w:t>
      </w:r>
      <w:proofErr w:type="spellStart"/>
      <w:r>
        <w:rPr>
          <w:lang w:val="en-US"/>
        </w:rPr>
        <w:t>Geojson</w:t>
      </w:r>
      <w:proofErr w:type="spellEnd"/>
      <w:r w:rsidR="00FE0031">
        <w:t>»</w:t>
      </w:r>
      <w:r>
        <w:t xml:space="preserve"> сохраняют все текущие измерения в файлы с соответствующим форматом.</w:t>
      </w:r>
    </w:p>
    <w:p w14:paraId="0AA810E3" w14:textId="77777777" w:rsidR="00E14718" w:rsidRPr="008C4439" w:rsidRDefault="00E14718" w:rsidP="00E14718"/>
    <w:p w14:paraId="6C9C94D3" w14:textId="087BF790" w:rsidR="00E14718" w:rsidRPr="007B3A60" w:rsidRDefault="008D1532" w:rsidP="00A656D0">
      <w:pPr>
        <w:pStyle w:val="af2"/>
      </w:pPr>
      <w:r>
        <w:drawing>
          <wp:inline distT="0" distB="0" distL="0" distR="0" wp14:anchorId="16D5026B" wp14:editId="5AD736B1">
            <wp:extent cx="6120130" cy="3402330"/>
            <wp:effectExtent l="19050" t="19050" r="13970" b="26670"/>
            <wp:docPr id="395703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03128" name=""/>
                    <pic:cNvPicPr/>
                  </pic:nvPicPr>
                  <pic:blipFill>
                    <a:blip r:embed="rId11"/>
                    <a:stretch>
                      <a:fillRect/>
                    </a:stretch>
                  </pic:blipFill>
                  <pic:spPr>
                    <a:xfrm>
                      <a:off x="0" y="0"/>
                      <a:ext cx="6120130" cy="3402330"/>
                    </a:xfrm>
                    <a:prstGeom prst="rect">
                      <a:avLst/>
                    </a:prstGeom>
                    <a:ln>
                      <a:solidFill>
                        <a:schemeClr val="tx1"/>
                      </a:solidFill>
                    </a:ln>
                  </pic:spPr>
                </pic:pic>
              </a:graphicData>
            </a:graphic>
          </wp:inline>
        </w:drawing>
      </w:r>
    </w:p>
    <w:p w14:paraId="4E0663FA" w14:textId="57E9FCB9" w:rsidR="00E14718" w:rsidRPr="009E18F5" w:rsidRDefault="00E14718" w:rsidP="00A656D0">
      <w:pPr>
        <w:pStyle w:val="af2"/>
        <w:rPr>
          <w:lang w:val="ru-RU"/>
        </w:rPr>
      </w:pPr>
      <w:r w:rsidRPr="009E18F5">
        <w:rPr>
          <w:lang w:val="ru-RU"/>
        </w:rPr>
        <w:t>Рисунок 3.4 – Фильтры данных</w:t>
      </w:r>
    </w:p>
    <w:p w14:paraId="66365B70" w14:textId="77777777" w:rsidR="00E14718" w:rsidRPr="00D60AD1" w:rsidRDefault="00E14718" w:rsidP="00E14718">
      <w:pPr>
        <w:jc w:val="center"/>
      </w:pPr>
    </w:p>
    <w:p w14:paraId="4E5ECDEC" w14:textId="36420F80" w:rsidR="00E14718" w:rsidRPr="008C4439" w:rsidRDefault="00E14718" w:rsidP="00336C25">
      <w:pPr>
        <w:pStyle w:val="18"/>
      </w:pPr>
      <w:r w:rsidRPr="00873D58">
        <w:t>На рисунке 3</w:t>
      </w:r>
      <w:r>
        <w:t>.5</w:t>
      </w:r>
      <w:r w:rsidRPr="00873D58">
        <w:t xml:space="preserve"> представлена</w:t>
      </w:r>
      <w:r>
        <w:t xml:space="preserve"> к</w:t>
      </w:r>
      <w:r w:rsidRPr="008C4439">
        <w:t xml:space="preserve">арточка </w:t>
      </w:r>
      <w:r w:rsidR="00FE0031">
        <w:t>«</w:t>
      </w:r>
      <w:r w:rsidRPr="008C4439">
        <w:t>Измерение</w:t>
      </w:r>
      <w:r w:rsidR="00FE0031">
        <w:t>»</w:t>
      </w:r>
      <w:r>
        <w:t>, которая</w:t>
      </w:r>
      <w:r w:rsidRPr="008C4439">
        <w:t xml:space="preserve"> содержит следующую информацию:</w:t>
      </w:r>
    </w:p>
    <w:p w14:paraId="260EC8B4" w14:textId="77777777" w:rsidR="00E14718" w:rsidRPr="008C4439" w:rsidRDefault="00E14718" w:rsidP="00336C25">
      <w:pPr>
        <w:pStyle w:val="10"/>
        <w:ind w:left="0" w:firstLine="709"/>
        <w:jc w:val="both"/>
      </w:pPr>
      <w:bookmarkStart w:id="12" w:name="_Toc212858025"/>
      <w:r>
        <w:t>н</w:t>
      </w:r>
      <w:r w:rsidRPr="008C4439">
        <w:t>омер и статус измерения</w:t>
      </w:r>
      <w:r w:rsidRPr="00E14718">
        <w:t>;</w:t>
      </w:r>
      <w:bookmarkEnd w:id="12"/>
    </w:p>
    <w:p w14:paraId="20365F6F" w14:textId="77777777" w:rsidR="00E14718" w:rsidRPr="008C4439" w:rsidRDefault="00E14718" w:rsidP="00336C25">
      <w:pPr>
        <w:pStyle w:val="10"/>
        <w:ind w:left="0" w:firstLine="709"/>
        <w:jc w:val="both"/>
      </w:pPr>
      <w:bookmarkStart w:id="13" w:name="_Toc212858026"/>
      <w:r>
        <w:rPr>
          <w:lang w:val="en-US"/>
        </w:rPr>
        <w:t>ID</w:t>
      </w:r>
      <w:r w:rsidRPr="008C4439">
        <w:t xml:space="preserve"> пользователя, проводившего измерение</w:t>
      </w:r>
      <w:r>
        <w:t xml:space="preserve"> (для анонимности</w:t>
      </w:r>
      <w:proofErr w:type="gramStart"/>
      <w:r>
        <w:t>)</w:t>
      </w:r>
      <w:r w:rsidRPr="008C4439">
        <w:t>;</w:t>
      </w:r>
      <w:bookmarkEnd w:id="13"/>
      <w:proofErr w:type="gramEnd"/>
    </w:p>
    <w:p w14:paraId="60F7E815" w14:textId="77777777" w:rsidR="00E14718" w:rsidRPr="008C4439" w:rsidRDefault="00E14718" w:rsidP="00336C25">
      <w:pPr>
        <w:pStyle w:val="10"/>
        <w:ind w:left="0" w:firstLine="709"/>
        <w:jc w:val="both"/>
      </w:pPr>
      <w:bookmarkStart w:id="14" w:name="_Toc212858027"/>
      <w:r>
        <w:t>в</w:t>
      </w:r>
      <w:r w:rsidRPr="008C4439">
        <w:t>ременная метка (дата и время) измерения;</w:t>
      </w:r>
      <w:bookmarkEnd w:id="14"/>
    </w:p>
    <w:p w14:paraId="218F67C4" w14:textId="77777777" w:rsidR="00E14718" w:rsidRPr="008C4439" w:rsidRDefault="00E14718" w:rsidP="00336C25">
      <w:pPr>
        <w:pStyle w:val="10"/>
        <w:ind w:left="0" w:firstLine="709"/>
        <w:jc w:val="both"/>
      </w:pPr>
      <w:bookmarkStart w:id="15" w:name="_Toc212858028"/>
      <w:r>
        <w:t>п</w:t>
      </w:r>
      <w:r w:rsidRPr="008C4439">
        <w:t>араметры дороги (ширина)</w:t>
      </w:r>
      <w:r w:rsidRPr="00E14718">
        <w:t>;</w:t>
      </w:r>
      <w:bookmarkEnd w:id="15"/>
    </w:p>
    <w:p w14:paraId="158C8087" w14:textId="77777777" w:rsidR="00E14718" w:rsidRDefault="00E14718" w:rsidP="00336C25">
      <w:pPr>
        <w:pStyle w:val="10"/>
        <w:ind w:left="0" w:firstLine="709"/>
        <w:jc w:val="both"/>
      </w:pPr>
      <w:bookmarkStart w:id="16" w:name="_Toc212858029"/>
      <w:r>
        <w:t>д</w:t>
      </w:r>
      <w:r w:rsidRPr="008C4439">
        <w:t>лительность проведения замера</w:t>
      </w:r>
      <w:r w:rsidRPr="00E14718">
        <w:t>;</w:t>
      </w:r>
      <w:bookmarkEnd w:id="16"/>
    </w:p>
    <w:p w14:paraId="4A2B88F8" w14:textId="77777777" w:rsidR="00E14718" w:rsidRDefault="00E14718" w:rsidP="00336C25">
      <w:pPr>
        <w:pStyle w:val="10"/>
        <w:ind w:left="0" w:firstLine="709"/>
        <w:jc w:val="both"/>
      </w:pPr>
      <w:bookmarkStart w:id="17" w:name="_Toc212858030"/>
      <w:r>
        <w:t>а</w:t>
      </w:r>
      <w:r w:rsidRPr="008C4439">
        <w:t>дрес и координаты места проведения измерения;</w:t>
      </w:r>
      <w:bookmarkEnd w:id="17"/>
    </w:p>
    <w:p w14:paraId="630F79A1" w14:textId="6FD7AB22" w:rsidR="008D1532" w:rsidRDefault="008D1532" w:rsidP="00336C25">
      <w:pPr>
        <w:pStyle w:val="10"/>
        <w:ind w:left="0" w:firstLine="709"/>
        <w:jc w:val="both"/>
      </w:pPr>
      <w:r>
        <w:t>комментарий к замеру</w:t>
      </w:r>
      <w:r>
        <w:rPr>
          <w:lang w:val="en-US"/>
        </w:rPr>
        <w:t>;</w:t>
      </w:r>
    </w:p>
    <w:p w14:paraId="03326857" w14:textId="77777777" w:rsidR="00E14718" w:rsidRDefault="00E14718" w:rsidP="00336C25">
      <w:pPr>
        <w:pStyle w:val="10"/>
        <w:ind w:left="0" w:firstLine="709"/>
        <w:jc w:val="both"/>
      </w:pPr>
      <w:bookmarkStart w:id="18" w:name="_Toc212858031"/>
      <w:r>
        <w:t>к</w:t>
      </w:r>
      <w:r w:rsidRPr="008C4439">
        <w:t>оординаты маршрута (стартовая, промежуточная и конечная точки);</w:t>
      </w:r>
      <w:bookmarkEnd w:id="18"/>
      <w:r w:rsidRPr="00873D58">
        <w:t xml:space="preserve"> </w:t>
      </w:r>
    </w:p>
    <w:p w14:paraId="3FD987B4" w14:textId="77777777" w:rsidR="00E14718" w:rsidRPr="008C4439" w:rsidRDefault="00E14718" w:rsidP="00336C25">
      <w:pPr>
        <w:pStyle w:val="10"/>
        <w:ind w:left="0" w:firstLine="709"/>
        <w:jc w:val="both"/>
      </w:pPr>
      <w:bookmarkStart w:id="19" w:name="_Toc212858032"/>
      <w:r>
        <w:t>фото участка дороги</w:t>
      </w:r>
      <w:r w:rsidRPr="00873D58">
        <w:t>;</w:t>
      </w:r>
      <w:bookmarkEnd w:id="19"/>
    </w:p>
    <w:p w14:paraId="1737E3C8" w14:textId="6725212A" w:rsidR="00E14718" w:rsidRPr="008C4439" w:rsidRDefault="00E14718" w:rsidP="00336C25">
      <w:pPr>
        <w:pStyle w:val="10"/>
        <w:ind w:left="0" w:firstLine="709"/>
        <w:jc w:val="both"/>
      </w:pPr>
      <w:bookmarkStart w:id="20" w:name="_Toc212858033"/>
      <w:r>
        <w:t>с</w:t>
      </w:r>
      <w:r w:rsidRPr="008C4439">
        <w:t xml:space="preserve">екция </w:t>
      </w:r>
      <w:r w:rsidR="00FE0031">
        <w:rPr>
          <w:rFonts w:eastAsia="Times New Roman"/>
          <w:b/>
          <w:bCs/>
        </w:rPr>
        <w:t>«</w:t>
      </w:r>
      <w:r w:rsidRPr="008C4439">
        <w:rPr>
          <w:rFonts w:eastAsia="Times New Roman"/>
          <w:b/>
          <w:bCs/>
        </w:rPr>
        <w:t>Интенсивность движения</w:t>
      </w:r>
      <w:r w:rsidR="00FE0031">
        <w:rPr>
          <w:rFonts w:eastAsia="Times New Roman"/>
          <w:b/>
          <w:bCs/>
        </w:rPr>
        <w:t>»</w:t>
      </w:r>
      <w:r w:rsidRPr="008C4439">
        <w:t>, которая в наглядной форме отображает количество различных видов транспорта, зафиксированных за время измерения (автомобили</w:t>
      </w:r>
      <w:r>
        <w:t>,</w:t>
      </w:r>
      <w:r w:rsidRPr="008C4439">
        <w:t xml:space="preserve"> автобусы, трамваи, мотоциклы</w:t>
      </w:r>
      <w:r>
        <w:t xml:space="preserve"> и </w:t>
      </w:r>
      <w:proofErr w:type="gramStart"/>
      <w:r>
        <w:t>т.д.</w:t>
      </w:r>
      <w:proofErr w:type="gramEnd"/>
      <w:r w:rsidRPr="008C4439">
        <w:t>)</w:t>
      </w:r>
      <w:r w:rsidR="008D1532">
        <w:t xml:space="preserve"> и в которой </w:t>
      </w:r>
      <w:r w:rsidR="008D1532">
        <w:lastRenderedPageBreak/>
        <w:t xml:space="preserve">представлена интенсивность </w:t>
      </w:r>
      <w:proofErr w:type="gramStart"/>
      <w:r w:rsidR="008D1532">
        <w:t>ТС</w:t>
      </w:r>
      <w:proofErr w:type="gramEnd"/>
      <w:r w:rsidR="008D1532">
        <w:t xml:space="preserve"> приведенная к часу (учитывая вес каждого ТС в легковых автомобилях)</w:t>
      </w:r>
      <w:r w:rsidRPr="008C4439">
        <w:t>;</w:t>
      </w:r>
      <w:bookmarkEnd w:id="20"/>
    </w:p>
    <w:p w14:paraId="2895AC68" w14:textId="2D4F5AB3" w:rsidR="00E14718" w:rsidRPr="009E18F5" w:rsidRDefault="00E14718" w:rsidP="00A656D0">
      <w:pPr>
        <w:pStyle w:val="af2"/>
        <w:rPr>
          <w:lang w:val="ru-RU"/>
        </w:rPr>
      </w:pPr>
      <w:bookmarkStart w:id="21" w:name="_Toc212858034"/>
      <w:r w:rsidRPr="009E18F5">
        <w:rPr>
          <w:lang w:val="ru-RU"/>
        </w:rPr>
        <w:t xml:space="preserve">секция </w:t>
      </w:r>
      <w:r w:rsidR="00FE0031" w:rsidRPr="009E18F5">
        <w:rPr>
          <w:lang w:val="ru-RU"/>
        </w:rPr>
        <w:t>«</w:t>
      </w:r>
      <w:r w:rsidRPr="009E18F5">
        <w:rPr>
          <w:b/>
          <w:bCs/>
          <w:lang w:val="ru-RU"/>
        </w:rPr>
        <w:t>Пассажиропоток</w:t>
      </w:r>
      <w:r w:rsidR="00FE0031" w:rsidRPr="009E18F5">
        <w:rPr>
          <w:lang w:val="ru-RU"/>
        </w:rPr>
        <w:t>»</w:t>
      </w:r>
      <w:r w:rsidRPr="009E18F5">
        <w:rPr>
          <w:lang w:val="ru-RU"/>
        </w:rPr>
        <w:t>, содержащая детализированные данные о типе, номере, времени прибытия и заполнении общественного транспорта: процент заполненности общественного транспорта, распределённый по сидячим и стоячим местам, а также динамику посадки и высадки пассажиров.</w:t>
      </w:r>
      <w:bookmarkEnd w:id="21"/>
      <w:r w:rsidR="008D1532">
        <w:drawing>
          <wp:inline distT="0" distB="0" distL="0" distR="0" wp14:anchorId="447B5427" wp14:editId="3D9F539F">
            <wp:extent cx="6120130" cy="5220970"/>
            <wp:effectExtent l="19050" t="19050" r="13970" b="17780"/>
            <wp:docPr id="80470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0106" name=""/>
                    <pic:cNvPicPr/>
                  </pic:nvPicPr>
                  <pic:blipFill>
                    <a:blip r:embed="rId12"/>
                    <a:stretch>
                      <a:fillRect/>
                    </a:stretch>
                  </pic:blipFill>
                  <pic:spPr>
                    <a:xfrm>
                      <a:off x="0" y="0"/>
                      <a:ext cx="6120130" cy="5220970"/>
                    </a:xfrm>
                    <a:prstGeom prst="rect">
                      <a:avLst/>
                    </a:prstGeom>
                    <a:ln>
                      <a:solidFill>
                        <a:schemeClr val="tx1"/>
                      </a:solidFill>
                    </a:ln>
                  </pic:spPr>
                </pic:pic>
              </a:graphicData>
            </a:graphic>
          </wp:inline>
        </w:drawing>
      </w:r>
    </w:p>
    <w:p w14:paraId="1103D632" w14:textId="6A65FC13" w:rsidR="00E14718" w:rsidRPr="009E18F5" w:rsidRDefault="00E14718" w:rsidP="00A656D0">
      <w:pPr>
        <w:pStyle w:val="af2"/>
        <w:rPr>
          <w:lang w:val="ru-RU"/>
        </w:rPr>
      </w:pPr>
      <w:r w:rsidRPr="009E18F5">
        <w:rPr>
          <w:lang w:val="ru-RU"/>
        </w:rPr>
        <w:t>Рисунок 3.5 – Карточка измерения</w:t>
      </w:r>
    </w:p>
    <w:p w14:paraId="5B3CE96B" w14:textId="77777777" w:rsidR="00E14718" w:rsidRDefault="00E14718" w:rsidP="00E14718">
      <w:pPr>
        <w:pStyle w:val="af8"/>
        <w:rPr>
          <w:rFonts w:eastAsiaTheme="majorEastAsia"/>
        </w:rPr>
      </w:pPr>
    </w:p>
    <w:p w14:paraId="4AD3A2FC" w14:textId="1ABEEDC4" w:rsidR="00E14718" w:rsidRDefault="00E14718" w:rsidP="00E14718">
      <w:pPr>
        <w:pStyle w:val="18"/>
      </w:pPr>
      <w:r>
        <w:t xml:space="preserve">Пользователь может посмотреть координаты маршрута на карте, нажав на кнопку </w:t>
      </w:r>
      <w:r w:rsidR="00FE0031">
        <w:t>«</w:t>
      </w:r>
      <w:r>
        <w:t>Карта</w:t>
      </w:r>
      <w:r w:rsidR="00FE0031">
        <w:t>»</w:t>
      </w:r>
      <w:r>
        <w:t xml:space="preserve">. Карта представлена на рисунке </w:t>
      </w:r>
      <w:r w:rsidR="00085952">
        <w:t>3.6</w:t>
      </w:r>
      <w:r>
        <w:t xml:space="preserve">. После </w:t>
      </w:r>
      <w:r w:rsidR="00FE0031">
        <w:t>активации</w:t>
      </w:r>
      <w:r>
        <w:t xml:space="preserve"> кнопк</w:t>
      </w:r>
      <w:r w:rsidR="00FE0031">
        <w:t>и</w:t>
      </w:r>
      <w:r>
        <w:t xml:space="preserve"> </w:t>
      </w:r>
      <w:r w:rsidR="00FE0031">
        <w:t>«</w:t>
      </w:r>
      <w:r>
        <w:t>Показать таблицу</w:t>
      </w:r>
      <w:r w:rsidR="00FE0031">
        <w:t>»</w:t>
      </w:r>
      <w:r>
        <w:t xml:space="preserve"> он возвращается к данному измерению.</w:t>
      </w:r>
    </w:p>
    <w:p w14:paraId="342073B7" w14:textId="77777777" w:rsidR="00E14718" w:rsidRDefault="00E14718" w:rsidP="00E14718">
      <w:pPr>
        <w:pStyle w:val="af8"/>
        <w:rPr>
          <w:rFonts w:eastAsiaTheme="majorEastAsia"/>
        </w:rPr>
      </w:pPr>
    </w:p>
    <w:p w14:paraId="5C0408F9" w14:textId="339C10D8" w:rsidR="00E14718" w:rsidRDefault="008D1532" w:rsidP="00A656D0">
      <w:pPr>
        <w:pStyle w:val="af2"/>
        <w:rPr>
          <w:rFonts w:eastAsiaTheme="majorEastAsia" w:cstheme="majorBidi"/>
          <w:spacing w:val="-10"/>
          <w:kern w:val="28"/>
          <w:szCs w:val="56"/>
        </w:rPr>
      </w:pPr>
      <w:r>
        <w:lastRenderedPageBreak/>
        <w:drawing>
          <wp:inline distT="0" distB="0" distL="0" distR="0" wp14:anchorId="053EF13C" wp14:editId="60EA5E08">
            <wp:extent cx="6120130" cy="3388995"/>
            <wp:effectExtent l="19050" t="19050" r="13970" b="20955"/>
            <wp:docPr id="1478764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64704" name=""/>
                    <pic:cNvPicPr/>
                  </pic:nvPicPr>
                  <pic:blipFill>
                    <a:blip r:embed="rId13"/>
                    <a:stretch>
                      <a:fillRect/>
                    </a:stretch>
                  </pic:blipFill>
                  <pic:spPr>
                    <a:xfrm>
                      <a:off x="0" y="0"/>
                      <a:ext cx="6120130" cy="3388995"/>
                    </a:xfrm>
                    <a:prstGeom prst="rect">
                      <a:avLst/>
                    </a:prstGeom>
                    <a:ln>
                      <a:solidFill>
                        <a:schemeClr val="tx1"/>
                      </a:solidFill>
                    </a:ln>
                  </pic:spPr>
                </pic:pic>
              </a:graphicData>
            </a:graphic>
          </wp:inline>
        </w:drawing>
      </w:r>
    </w:p>
    <w:p w14:paraId="21D91BF7" w14:textId="5AB1AD67" w:rsidR="00E14718" w:rsidRPr="009E18F5" w:rsidRDefault="00E14718" w:rsidP="00A656D0">
      <w:pPr>
        <w:pStyle w:val="af2"/>
        <w:rPr>
          <w:lang w:val="ru-RU"/>
        </w:rPr>
      </w:pPr>
      <w:r w:rsidRPr="009E18F5">
        <w:rPr>
          <w:lang w:val="ru-RU"/>
        </w:rPr>
        <w:t>Рисунок 3.6 – Карта маршрута</w:t>
      </w:r>
    </w:p>
    <w:p w14:paraId="6E6D064B" w14:textId="77777777" w:rsidR="00A656D0" w:rsidRDefault="00A656D0" w:rsidP="00E14718">
      <w:pPr>
        <w:pStyle w:val="18"/>
        <w:jc w:val="center"/>
      </w:pPr>
    </w:p>
    <w:p w14:paraId="0168296C" w14:textId="4E4C6E36" w:rsidR="00E7309C" w:rsidRPr="00E7309C" w:rsidRDefault="00E7309C" w:rsidP="00E7309C">
      <w:pPr>
        <w:pStyle w:val="18"/>
      </w:pPr>
      <w:r w:rsidRPr="00E7309C">
        <w:t xml:space="preserve">Для удобства анализа данных реализована кнопка </w:t>
      </w:r>
      <w:r w:rsidR="00FE0031">
        <w:t>«</w:t>
      </w:r>
      <w:r w:rsidRPr="00E7309C">
        <w:t>Скрыть</w:t>
      </w:r>
      <w:r w:rsidR="00FE0031">
        <w:t>»</w:t>
      </w:r>
      <w:r w:rsidRPr="00E7309C">
        <w:t xml:space="preserve">. При нажатии на эту кнопку запись временно скрывается из текущей выборки, что позволяет исключить отдельные измерения из анализа без их удаления из системы. Данная функция особенно полезна при работе с большими массивами данных, когда необходимо сконцентрироваться на определенных участках дороги или исключить временные аномалии. Скрытые записи </w:t>
      </w:r>
      <w:r>
        <w:t xml:space="preserve">легко можно вернуть, нажав на кнопку </w:t>
      </w:r>
      <w:r w:rsidR="00FE0031">
        <w:t>«</w:t>
      </w:r>
      <w:r>
        <w:t>Сбросить фильтры</w:t>
      </w:r>
      <w:r w:rsidR="00FE0031">
        <w:t>»</w:t>
      </w:r>
      <w:r w:rsidRPr="00E7309C">
        <w:t>.</w:t>
      </w:r>
    </w:p>
    <w:p w14:paraId="5FF56271" w14:textId="685E1299" w:rsidR="00E14718" w:rsidRDefault="00E14718" w:rsidP="00E14718">
      <w:pPr>
        <w:pStyle w:val="18"/>
      </w:pPr>
      <w:r>
        <w:t xml:space="preserve">Администратор имеет возможность удалять измерение целиком или выборочно, </w:t>
      </w:r>
      <w:r w:rsidRPr="00F84C6A">
        <w:t xml:space="preserve">нажав кнопку </w:t>
      </w:r>
      <w:r w:rsidR="00FE0031">
        <w:t>«</w:t>
      </w:r>
      <w:r w:rsidRPr="00F84C6A">
        <w:t>Удалить всё</w:t>
      </w:r>
      <w:r w:rsidR="00FE0031">
        <w:t>»</w:t>
      </w:r>
      <w:r w:rsidRPr="00F84C6A">
        <w:t xml:space="preserve"> или значок корзины у каждого элемента в секциях </w:t>
      </w:r>
      <w:r w:rsidR="00FE0031">
        <w:t>«</w:t>
      </w:r>
      <w:r w:rsidRPr="00F84C6A">
        <w:t>Интенсивность движения</w:t>
      </w:r>
      <w:r w:rsidR="00FE0031">
        <w:t>»</w:t>
      </w:r>
      <w:r w:rsidRPr="00F84C6A">
        <w:t xml:space="preserve"> и </w:t>
      </w:r>
      <w:r w:rsidR="00FE0031">
        <w:t>«</w:t>
      </w:r>
      <w:r w:rsidRPr="00F84C6A">
        <w:t>Пассажиропоток</w:t>
      </w:r>
      <w:r w:rsidR="00FE0031">
        <w:t>»</w:t>
      </w:r>
      <w:r w:rsidRPr="00F84C6A">
        <w:t>.</w:t>
      </w:r>
    </w:p>
    <w:p w14:paraId="63CE613D" w14:textId="7E5091A3" w:rsidR="00E14718" w:rsidRDefault="00E14718" w:rsidP="00E14718">
      <w:pPr>
        <w:pStyle w:val="18"/>
      </w:pPr>
      <w:r w:rsidRPr="00F84C6A">
        <w:t xml:space="preserve">На рисунке </w:t>
      </w:r>
      <w:r>
        <w:t>3.7</w:t>
      </w:r>
      <w:r w:rsidRPr="00F84C6A">
        <w:t xml:space="preserve"> представлен пример карточки измерения, помеченного </w:t>
      </w:r>
      <w:r>
        <w:t>для удаления</w:t>
      </w:r>
      <w:r w:rsidRPr="00F84C6A">
        <w:t>. Данный статус визуально выделен знач</w:t>
      </w:r>
      <w:r>
        <w:t>ком</w:t>
      </w:r>
      <w:r w:rsidRPr="00F84C6A">
        <w:t xml:space="preserve"> корзины оранже</w:t>
      </w:r>
      <w:r>
        <w:t>вого</w:t>
      </w:r>
      <w:r w:rsidRPr="00F84C6A">
        <w:t xml:space="preserve"> цвет</w:t>
      </w:r>
      <w:r>
        <w:t>а</w:t>
      </w:r>
      <w:r w:rsidRPr="00F84C6A">
        <w:t>. Это позволяет отсеять ошибочные данные перед анализом.</w:t>
      </w:r>
    </w:p>
    <w:p w14:paraId="58F7A6B3" w14:textId="77777777" w:rsidR="00A656D0" w:rsidRDefault="00A656D0" w:rsidP="00E14718">
      <w:pPr>
        <w:pStyle w:val="18"/>
      </w:pPr>
    </w:p>
    <w:p w14:paraId="7F755957" w14:textId="70B4F47F" w:rsidR="00E14718" w:rsidRDefault="00E7309C" w:rsidP="00A656D0">
      <w:pPr>
        <w:pStyle w:val="af2"/>
        <w:rPr>
          <w:rFonts w:eastAsiaTheme="majorEastAsia"/>
        </w:rPr>
      </w:pPr>
      <w:r>
        <w:drawing>
          <wp:inline distT="0" distB="0" distL="0" distR="0" wp14:anchorId="691494F6" wp14:editId="2A9977B9">
            <wp:extent cx="6120130" cy="1195070"/>
            <wp:effectExtent l="19050" t="19050" r="13970" b="24130"/>
            <wp:docPr id="6155994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99481" name=""/>
                    <pic:cNvPicPr/>
                  </pic:nvPicPr>
                  <pic:blipFill>
                    <a:blip r:embed="rId14"/>
                    <a:stretch>
                      <a:fillRect/>
                    </a:stretch>
                  </pic:blipFill>
                  <pic:spPr>
                    <a:xfrm>
                      <a:off x="0" y="0"/>
                      <a:ext cx="6120130" cy="1195070"/>
                    </a:xfrm>
                    <a:prstGeom prst="rect">
                      <a:avLst/>
                    </a:prstGeom>
                    <a:ln>
                      <a:solidFill>
                        <a:schemeClr val="tx1"/>
                      </a:solidFill>
                    </a:ln>
                  </pic:spPr>
                </pic:pic>
              </a:graphicData>
            </a:graphic>
          </wp:inline>
        </w:drawing>
      </w:r>
    </w:p>
    <w:p w14:paraId="53F16C4B" w14:textId="5C5161E9" w:rsidR="00E14718" w:rsidRPr="009E18F5" w:rsidRDefault="00E14718" w:rsidP="00A656D0">
      <w:pPr>
        <w:pStyle w:val="af2"/>
        <w:rPr>
          <w:lang w:val="ru-RU"/>
        </w:rPr>
      </w:pPr>
      <w:r w:rsidRPr="009E18F5">
        <w:rPr>
          <w:lang w:val="ru-RU"/>
        </w:rPr>
        <w:t>Рисунок 3.7 – Карточка измерения, помеченного для удаления</w:t>
      </w:r>
    </w:p>
    <w:p w14:paraId="6FD465AA" w14:textId="77777777" w:rsidR="00E14718" w:rsidRDefault="00E14718" w:rsidP="00E14718">
      <w:pPr>
        <w:pStyle w:val="af8"/>
        <w:rPr>
          <w:rFonts w:eastAsiaTheme="majorEastAsia"/>
        </w:rPr>
      </w:pPr>
    </w:p>
    <w:p w14:paraId="13BC0FEF" w14:textId="3D971C28" w:rsidR="00085952" w:rsidRPr="00085952" w:rsidRDefault="00085952" w:rsidP="00085952">
      <w:pPr>
        <w:pStyle w:val="18"/>
        <w:rPr>
          <w:rFonts w:eastAsiaTheme="majorEastAsia"/>
        </w:rPr>
      </w:pPr>
      <w:r>
        <w:t>Карта всех путей</w:t>
      </w:r>
      <w:r w:rsidRPr="00085952">
        <w:rPr>
          <w:rFonts w:eastAsiaTheme="majorEastAsia"/>
        </w:rPr>
        <w:t>:</w:t>
      </w:r>
    </w:p>
    <w:p w14:paraId="203774F4" w14:textId="2C0FFC2F" w:rsidR="00E14718" w:rsidRPr="00085952" w:rsidRDefault="00E14718" w:rsidP="00085952">
      <w:pPr>
        <w:pStyle w:val="18"/>
        <w:rPr>
          <w:rFonts w:eastAsiaTheme="majorEastAsia"/>
          <w:szCs w:val="24"/>
        </w:rPr>
      </w:pPr>
      <w:r>
        <w:t xml:space="preserve">На главном экране после нажатия на кнопку </w:t>
      </w:r>
      <w:r w:rsidR="00FE0031">
        <w:t>«</w:t>
      </w:r>
      <w:r>
        <w:t>Показать карту всех путей</w:t>
      </w:r>
      <w:r w:rsidR="00FE0031">
        <w:t>»</w:t>
      </w:r>
      <w:r>
        <w:t xml:space="preserve"> для пользователя открывается карта города, на которой отмечены все собранные данные. Карта всех путей представлена на рисунке </w:t>
      </w:r>
      <w:r w:rsidR="00085952">
        <w:t>3.8</w:t>
      </w:r>
      <w:r>
        <w:t>.</w:t>
      </w:r>
    </w:p>
    <w:p w14:paraId="0A8E7994" w14:textId="0A1CD66A" w:rsidR="00E14718" w:rsidRPr="009E18F5" w:rsidRDefault="00E7309C" w:rsidP="00A656D0">
      <w:pPr>
        <w:pStyle w:val="af2"/>
        <w:rPr>
          <w:lang w:val="ru-RU"/>
        </w:rPr>
      </w:pPr>
      <w:r w:rsidRPr="00A656D0">
        <w:lastRenderedPageBreak/>
        <w:drawing>
          <wp:inline distT="0" distB="0" distL="0" distR="0" wp14:anchorId="0F5A67C5" wp14:editId="13B12036">
            <wp:extent cx="6120130" cy="4065905"/>
            <wp:effectExtent l="19050" t="19050" r="13970" b="10795"/>
            <wp:docPr id="1118653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53588" name=""/>
                    <pic:cNvPicPr/>
                  </pic:nvPicPr>
                  <pic:blipFill>
                    <a:blip r:embed="rId15"/>
                    <a:stretch>
                      <a:fillRect/>
                    </a:stretch>
                  </pic:blipFill>
                  <pic:spPr>
                    <a:xfrm>
                      <a:off x="0" y="0"/>
                      <a:ext cx="6120130" cy="4065905"/>
                    </a:xfrm>
                    <a:prstGeom prst="rect">
                      <a:avLst/>
                    </a:prstGeom>
                    <a:ln>
                      <a:solidFill>
                        <a:schemeClr val="tx1"/>
                      </a:solidFill>
                    </a:ln>
                  </pic:spPr>
                </pic:pic>
              </a:graphicData>
            </a:graphic>
          </wp:inline>
        </w:drawing>
      </w:r>
      <w:r w:rsidR="00E14718" w:rsidRPr="009E18F5">
        <w:rPr>
          <w:lang w:val="ru-RU"/>
        </w:rPr>
        <w:t xml:space="preserve">Рисунок </w:t>
      </w:r>
      <w:r w:rsidR="00085952" w:rsidRPr="009E18F5">
        <w:rPr>
          <w:lang w:val="ru-RU"/>
        </w:rPr>
        <w:t>3.8</w:t>
      </w:r>
      <w:r w:rsidR="00E14718" w:rsidRPr="009E18F5">
        <w:rPr>
          <w:lang w:val="ru-RU"/>
        </w:rPr>
        <w:t xml:space="preserve"> – Карта всех путей</w:t>
      </w:r>
    </w:p>
    <w:p w14:paraId="16DADA71" w14:textId="77777777" w:rsidR="00E14718" w:rsidRDefault="00E14718" w:rsidP="00E14718"/>
    <w:p w14:paraId="37CA637E" w14:textId="0F1E818A" w:rsidR="00E7309C" w:rsidRPr="00E7309C" w:rsidRDefault="00E7309C" w:rsidP="00E7309C">
      <w:pPr>
        <w:pStyle w:val="18"/>
      </w:pPr>
      <w:r w:rsidRPr="00E7309C">
        <w:t xml:space="preserve">У пользователя есть возможность выбрать тип области для выделения, например радиус, в котором он хочет анализировать собранные данные, после чего выбрать точку на карте. Все измерения, которые попали в выбранную область, будут представлены красным цветом и выведены на главный экран после нажатия на кнопку </w:t>
      </w:r>
      <w:r w:rsidR="00FE0031">
        <w:t>«</w:t>
      </w:r>
      <w:r w:rsidRPr="00E7309C">
        <w:t>Применить выбор</w:t>
      </w:r>
      <w:r w:rsidR="00FE0031">
        <w:t>»</w:t>
      </w:r>
      <w:r w:rsidRPr="00E7309C">
        <w:t>.</w:t>
      </w:r>
    </w:p>
    <w:p w14:paraId="6A57B01A" w14:textId="5D2D93CC" w:rsidR="00E7309C" w:rsidRPr="00E7309C" w:rsidRDefault="00E7309C" w:rsidP="00E7309C">
      <w:pPr>
        <w:pStyle w:val="18"/>
      </w:pPr>
      <w:r w:rsidRPr="00E7309C">
        <w:t xml:space="preserve">Пользователь также может выбрать тип области – </w:t>
      </w:r>
      <w:r w:rsidR="00FE0031">
        <w:t>«</w:t>
      </w:r>
      <w:r w:rsidRPr="00E7309C">
        <w:t>4 точки</w:t>
      </w:r>
      <w:r w:rsidR="00FE0031">
        <w:t>»</w:t>
      </w:r>
      <w:r w:rsidRPr="00E7309C">
        <w:t>, последовательно указав четыре точки на карте, которые образуют полигон для анализа. Данные внутри этого полигона будут отфильтрованы аналогично выбору по радиусу. Это позволяет более точно выделять участки сложной формы, соответствующие реальной конфигурации дорог и перекрестков.</w:t>
      </w:r>
    </w:p>
    <w:p w14:paraId="410BB701" w14:textId="77777777" w:rsidR="00E7309C" w:rsidRDefault="00E7309C" w:rsidP="00E7309C">
      <w:pPr>
        <w:pStyle w:val="18"/>
      </w:pPr>
      <w:r w:rsidRPr="00E7309C">
        <w:t>Пример выбора области показан на рисунке 3.9.</w:t>
      </w:r>
    </w:p>
    <w:p w14:paraId="2C809CDF" w14:textId="2EB21508" w:rsidR="00E7309C" w:rsidRPr="00E7309C" w:rsidRDefault="00E7309C" w:rsidP="00A656D0">
      <w:pPr>
        <w:pStyle w:val="af2"/>
      </w:pPr>
      <w:r>
        <w:lastRenderedPageBreak/>
        <w:drawing>
          <wp:inline distT="0" distB="0" distL="0" distR="0" wp14:anchorId="00DDAECC" wp14:editId="6DE989F3">
            <wp:extent cx="6120130" cy="3934460"/>
            <wp:effectExtent l="19050" t="19050" r="13970" b="27940"/>
            <wp:docPr id="19688218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21849" name=""/>
                    <pic:cNvPicPr/>
                  </pic:nvPicPr>
                  <pic:blipFill>
                    <a:blip r:embed="rId16"/>
                    <a:stretch>
                      <a:fillRect/>
                    </a:stretch>
                  </pic:blipFill>
                  <pic:spPr>
                    <a:xfrm>
                      <a:off x="0" y="0"/>
                      <a:ext cx="6120130" cy="3934460"/>
                    </a:xfrm>
                    <a:prstGeom prst="rect">
                      <a:avLst/>
                    </a:prstGeom>
                    <a:ln>
                      <a:solidFill>
                        <a:schemeClr val="tx1"/>
                      </a:solidFill>
                    </a:ln>
                  </pic:spPr>
                </pic:pic>
              </a:graphicData>
            </a:graphic>
          </wp:inline>
        </w:drawing>
      </w:r>
    </w:p>
    <w:p w14:paraId="797867DE" w14:textId="77777777" w:rsidR="00E7309C" w:rsidRPr="009E18F5" w:rsidRDefault="00E7309C" w:rsidP="00A656D0">
      <w:pPr>
        <w:pStyle w:val="af2"/>
        <w:rPr>
          <w:lang w:val="ru-RU"/>
        </w:rPr>
      </w:pPr>
      <w:r w:rsidRPr="009E18F5">
        <w:rPr>
          <w:lang w:val="ru-RU"/>
        </w:rPr>
        <w:t>Рисунок 3.9 – Выбор области для анализа на карте</w:t>
      </w:r>
    </w:p>
    <w:p w14:paraId="7F1F45FA" w14:textId="77777777" w:rsidR="00E14718" w:rsidRDefault="00E14718" w:rsidP="00E14718">
      <w:pPr>
        <w:pStyle w:val="af8"/>
      </w:pPr>
    </w:p>
    <w:p w14:paraId="6DCC773C" w14:textId="306DF4DA" w:rsidR="00E14718" w:rsidRDefault="00E14718" w:rsidP="00085952">
      <w:pPr>
        <w:pStyle w:val="18"/>
      </w:pPr>
      <w:r>
        <w:t>После выбора области на главной странице</w:t>
      </w:r>
      <w:r w:rsidRPr="00EA0E69">
        <w:t xml:space="preserve"> в разделе фильтров появится информация об этой области, а также количество измерений, </w:t>
      </w:r>
      <w:r>
        <w:t>попавшее в</w:t>
      </w:r>
      <w:r w:rsidRPr="00EA0E69">
        <w:t xml:space="preserve"> данн</w:t>
      </w:r>
      <w:r>
        <w:t>ую</w:t>
      </w:r>
      <w:r w:rsidRPr="00EA0E69">
        <w:t xml:space="preserve"> выборк</w:t>
      </w:r>
      <w:r>
        <w:t>у</w:t>
      </w:r>
      <w:r w:rsidRPr="00EA0E69">
        <w:t xml:space="preserve"> (см. рисунок </w:t>
      </w:r>
      <w:r w:rsidR="00085952">
        <w:t>3.10</w:t>
      </w:r>
      <w:r w:rsidRPr="00EA0E69">
        <w:t>).</w:t>
      </w:r>
    </w:p>
    <w:p w14:paraId="58073CE5" w14:textId="77777777" w:rsidR="00E14718" w:rsidRDefault="00E14718" w:rsidP="00E14718">
      <w:pPr>
        <w:pStyle w:val="af8"/>
      </w:pPr>
    </w:p>
    <w:p w14:paraId="28B80006" w14:textId="1FA72A39" w:rsidR="00E14718" w:rsidRDefault="00DC2946" w:rsidP="00A656D0">
      <w:pPr>
        <w:pStyle w:val="af2"/>
      </w:pPr>
      <w:r>
        <w:drawing>
          <wp:inline distT="0" distB="0" distL="0" distR="0" wp14:anchorId="6B0B990F" wp14:editId="3956F28F">
            <wp:extent cx="6120130" cy="352425"/>
            <wp:effectExtent l="19050" t="19050" r="13970" b="28575"/>
            <wp:docPr id="12452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072" name=""/>
                    <pic:cNvPicPr/>
                  </pic:nvPicPr>
                  <pic:blipFill>
                    <a:blip r:embed="rId17"/>
                    <a:stretch>
                      <a:fillRect/>
                    </a:stretch>
                  </pic:blipFill>
                  <pic:spPr>
                    <a:xfrm>
                      <a:off x="0" y="0"/>
                      <a:ext cx="6120130" cy="352425"/>
                    </a:xfrm>
                    <a:prstGeom prst="rect">
                      <a:avLst/>
                    </a:prstGeom>
                    <a:ln>
                      <a:solidFill>
                        <a:schemeClr val="tx1"/>
                      </a:solidFill>
                    </a:ln>
                  </pic:spPr>
                </pic:pic>
              </a:graphicData>
            </a:graphic>
          </wp:inline>
        </w:drawing>
      </w:r>
    </w:p>
    <w:p w14:paraId="35E5B00F" w14:textId="224F99ED" w:rsidR="00E14718" w:rsidRPr="009E18F5" w:rsidRDefault="00E14718" w:rsidP="00A656D0">
      <w:pPr>
        <w:pStyle w:val="af2"/>
        <w:rPr>
          <w:lang w:val="ru-RU"/>
        </w:rPr>
      </w:pPr>
      <w:r w:rsidRPr="009E18F5">
        <w:rPr>
          <w:lang w:val="ru-RU"/>
        </w:rPr>
        <w:t xml:space="preserve">Рисунок </w:t>
      </w:r>
      <w:r w:rsidR="00085952" w:rsidRPr="009E18F5">
        <w:rPr>
          <w:lang w:val="ru-RU"/>
        </w:rPr>
        <w:t>3.10</w:t>
      </w:r>
      <w:r w:rsidRPr="009E18F5">
        <w:rPr>
          <w:lang w:val="ru-RU"/>
        </w:rPr>
        <w:t xml:space="preserve"> – Фильтр выбранной области</w:t>
      </w:r>
    </w:p>
    <w:p w14:paraId="4A50468C" w14:textId="77777777" w:rsidR="00FE0031" w:rsidRDefault="00FE0031" w:rsidP="00FE0031">
      <w:pPr>
        <w:pStyle w:val="18"/>
      </w:pPr>
    </w:p>
    <w:p w14:paraId="7901C550" w14:textId="71DD1A8B" w:rsidR="00FE0031" w:rsidRPr="00085952" w:rsidRDefault="00FE0031" w:rsidP="00FE0031">
      <w:pPr>
        <w:pStyle w:val="18"/>
      </w:pPr>
      <w:r w:rsidRPr="00F01FE8">
        <w:t>Вкладки для управления типами транспорта</w:t>
      </w:r>
      <w:r w:rsidRPr="00085952">
        <w:t>:</w:t>
      </w:r>
    </w:p>
    <w:p w14:paraId="53FB808D" w14:textId="6C0C74B2" w:rsidR="00FE0031" w:rsidRDefault="00FE0031" w:rsidP="00FE0031">
      <w:pPr>
        <w:pStyle w:val="18"/>
      </w:pPr>
      <w:r w:rsidRPr="00F01FE8">
        <w:t>Система</w:t>
      </w:r>
      <w:r>
        <w:t xml:space="preserve"> </w:t>
      </w:r>
      <w:r w:rsidRPr="00F01FE8">
        <w:t xml:space="preserve">предоставляет администраторам специализированные инструменты для управления классификацией транспортных средств через отдельные вкладки: </w:t>
      </w:r>
      <w:r>
        <w:t>«</w:t>
      </w:r>
      <w:r w:rsidRPr="00F01FE8">
        <w:t>Транспорт</w:t>
      </w:r>
      <w:r>
        <w:t>»</w:t>
      </w:r>
      <w:r w:rsidRPr="00F01FE8">
        <w:t xml:space="preserve">, </w:t>
      </w:r>
      <w:r>
        <w:t>«</w:t>
      </w:r>
      <w:r w:rsidRPr="00F01FE8">
        <w:t>Общественный транспорт</w:t>
      </w:r>
      <w:r>
        <w:t>»</w:t>
      </w:r>
      <w:r w:rsidRPr="00F01FE8">
        <w:t xml:space="preserve"> и </w:t>
      </w:r>
      <w:r>
        <w:t>«</w:t>
      </w:r>
      <w:r w:rsidRPr="00F01FE8">
        <w:t>Номера общественного транспорта</w:t>
      </w:r>
      <w:r>
        <w:t>»</w:t>
      </w:r>
      <w:r w:rsidRPr="00F01FE8">
        <w:t>. Эти разделы доступны</w:t>
      </w:r>
      <w:r>
        <w:t xml:space="preserve"> для просмотра всем пользователям, но их редактирование может осуществлять</w:t>
      </w:r>
      <w:r w:rsidRPr="00F01FE8">
        <w:t xml:space="preserve"> только пользовате</w:t>
      </w:r>
      <w:r>
        <w:t>ль</w:t>
      </w:r>
      <w:r w:rsidRPr="00F01FE8">
        <w:t xml:space="preserve"> с правами администратора</w:t>
      </w:r>
      <w:r>
        <w:t xml:space="preserve">. </w:t>
      </w:r>
    </w:p>
    <w:p w14:paraId="727F900A" w14:textId="77777777" w:rsidR="00FE0031" w:rsidRPr="00F01FE8" w:rsidRDefault="00FE0031" w:rsidP="00FE0031">
      <w:pPr>
        <w:pStyle w:val="af8"/>
        <w:jc w:val="both"/>
        <w:rPr>
          <w:rFonts w:eastAsiaTheme="majorEastAsia"/>
        </w:rPr>
      </w:pPr>
    </w:p>
    <w:p w14:paraId="22C5C246" w14:textId="68DEAE80" w:rsidR="00FE0031" w:rsidRDefault="00FE0031" w:rsidP="00FE0031">
      <w:pPr>
        <w:pStyle w:val="18"/>
      </w:pPr>
      <w:r w:rsidRPr="00F01FE8">
        <w:t xml:space="preserve">Вкладка </w:t>
      </w:r>
      <w:r>
        <w:t>«</w:t>
      </w:r>
      <w:r w:rsidRPr="00F01FE8">
        <w:t>Транспорт</w:t>
      </w:r>
      <w:r>
        <w:t xml:space="preserve">», представленная на рисунке </w:t>
      </w:r>
      <w:r w:rsidRPr="00085952">
        <w:t>3.11</w:t>
      </w:r>
      <w:r>
        <w:t>,</w:t>
      </w:r>
      <w:r w:rsidRPr="00F01FE8">
        <w:t xml:space="preserve"> предназначена для управления типами транспортных средств, используемых в системе для анализа интенсивности движения.</w:t>
      </w:r>
    </w:p>
    <w:p w14:paraId="47A00D09" w14:textId="77777777" w:rsidR="00E14718" w:rsidRDefault="00E14718" w:rsidP="00E14718">
      <w:pPr>
        <w:pStyle w:val="af8"/>
      </w:pPr>
    </w:p>
    <w:p w14:paraId="6220E716" w14:textId="77777777" w:rsidR="00E14718" w:rsidRDefault="00E14718" w:rsidP="00E14718">
      <w:pPr>
        <w:spacing w:after="160" w:line="259" w:lineRule="auto"/>
        <w:rPr>
          <w:rFonts w:eastAsiaTheme="majorEastAsia" w:cstheme="majorBidi"/>
          <w:b/>
          <w:spacing w:val="-10"/>
          <w:kern w:val="28"/>
          <w:szCs w:val="56"/>
        </w:rPr>
      </w:pPr>
      <w:bookmarkStart w:id="22" w:name="_Toc212858036"/>
      <w:r>
        <w:br w:type="page"/>
      </w:r>
    </w:p>
    <w:bookmarkEnd w:id="22"/>
    <w:p w14:paraId="44FE8CB5" w14:textId="0553597E" w:rsidR="00E14718" w:rsidRPr="00F01FE8" w:rsidRDefault="00DC2946" w:rsidP="00A656D0">
      <w:pPr>
        <w:pStyle w:val="af2"/>
        <w:rPr>
          <w:rFonts w:eastAsiaTheme="majorEastAsia"/>
        </w:rPr>
      </w:pPr>
      <w:r>
        <w:lastRenderedPageBreak/>
        <w:drawing>
          <wp:inline distT="0" distB="0" distL="0" distR="0" wp14:anchorId="699CEEE4" wp14:editId="5E00FE14">
            <wp:extent cx="6120130" cy="3674110"/>
            <wp:effectExtent l="19050" t="19050" r="13970" b="21590"/>
            <wp:docPr id="5123285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28572" name=""/>
                    <pic:cNvPicPr/>
                  </pic:nvPicPr>
                  <pic:blipFill>
                    <a:blip r:embed="rId18"/>
                    <a:stretch>
                      <a:fillRect/>
                    </a:stretch>
                  </pic:blipFill>
                  <pic:spPr>
                    <a:xfrm>
                      <a:off x="0" y="0"/>
                      <a:ext cx="6120130" cy="3674110"/>
                    </a:xfrm>
                    <a:prstGeom prst="rect">
                      <a:avLst/>
                    </a:prstGeom>
                    <a:ln>
                      <a:solidFill>
                        <a:schemeClr val="tx1"/>
                      </a:solidFill>
                    </a:ln>
                  </pic:spPr>
                </pic:pic>
              </a:graphicData>
            </a:graphic>
          </wp:inline>
        </w:drawing>
      </w:r>
    </w:p>
    <w:p w14:paraId="7468CDB9" w14:textId="3537F50F" w:rsidR="00E14718" w:rsidRPr="009E18F5" w:rsidRDefault="00E14718" w:rsidP="00A656D0">
      <w:pPr>
        <w:pStyle w:val="af2"/>
        <w:rPr>
          <w:lang w:val="ru-RU"/>
        </w:rPr>
      </w:pPr>
      <w:r w:rsidRPr="009E18F5">
        <w:rPr>
          <w:lang w:val="ru-RU"/>
        </w:rPr>
        <w:t xml:space="preserve">Рисунок </w:t>
      </w:r>
      <w:r w:rsidR="00085952" w:rsidRPr="009E18F5">
        <w:rPr>
          <w:lang w:val="ru-RU"/>
        </w:rPr>
        <w:t>3.11</w:t>
      </w:r>
      <w:r w:rsidRPr="009E18F5">
        <w:rPr>
          <w:lang w:val="ru-RU"/>
        </w:rPr>
        <w:t xml:space="preserve"> – Интерфейс по выбору типов транспорта для анализа</w:t>
      </w:r>
    </w:p>
    <w:p w14:paraId="73A92778" w14:textId="77777777" w:rsidR="00E14718" w:rsidRDefault="00E14718" w:rsidP="00E14718">
      <w:pPr>
        <w:pStyle w:val="af8"/>
        <w:rPr>
          <w:rFonts w:eastAsiaTheme="majorEastAsia"/>
        </w:rPr>
      </w:pPr>
    </w:p>
    <w:p w14:paraId="3B5C0AC6" w14:textId="77777777" w:rsidR="00E14718" w:rsidRDefault="00E14718" w:rsidP="00336C25">
      <w:pPr>
        <w:pStyle w:val="18"/>
      </w:pPr>
      <w:r w:rsidRPr="00F01FE8">
        <w:t>Основные элементы интерфейса:</w:t>
      </w:r>
    </w:p>
    <w:p w14:paraId="5B104A08" w14:textId="05A14901" w:rsidR="00DC2946" w:rsidRPr="00F01FE8" w:rsidRDefault="00DC2946" w:rsidP="00336C25">
      <w:pPr>
        <w:pStyle w:val="10"/>
        <w:jc w:val="both"/>
      </w:pPr>
      <w:r>
        <w:t>блок фильтров (подобный фильтрам на главном экране)</w:t>
      </w:r>
      <w:r w:rsidRPr="00DC2946">
        <w:t>;</w:t>
      </w:r>
    </w:p>
    <w:p w14:paraId="55162239" w14:textId="65314B48" w:rsidR="00E14718" w:rsidRPr="009E18F5" w:rsidRDefault="00E14718" w:rsidP="00336C25">
      <w:pPr>
        <w:pStyle w:val="10"/>
        <w:ind w:left="0" w:firstLine="709"/>
        <w:jc w:val="both"/>
      </w:pPr>
      <w:bookmarkStart w:id="23" w:name="_Toc212858038"/>
      <w:r>
        <w:t>поле для ввода</w:t>
      </w:r>
      <w:r w:rsidRPr="00F01FE8">
        <w:t xml:space="preserve"> </w:t>
      </w:r>
      <w:r w:rsidR="00FE0031">
        <w:t>«</w:t>
      </w:r>
      <w:r w:rsidRPr="00F01FE8">
        <w:t>Название ТС</w:t>
      </w:r>
      <w:r w:rsidR="00FE0031">
        <w:t>»</w:t>
      </w:r>
      <w:r w:rsidRPr="00F01FE8">
        <w:t xml:space="preserve"> </w:t>
      </w:r>
      <w:r>
        <w:t xml:space="preserve">предназначено для добавления новых типов </w:t>
      </w:r>
      <w:r w:rsidRPr="009E18F5">
        <w:t>транспортных средств</w:t>
      </w:r>
      <w:r w:rsidR="00D20D39" w:rsidRPr="009E18F5">
        <w:t xml:space="preserve"> (ТС)</w:t>
      </w:r>
      <w:r w:rsidRPr="009E18F5">
        <w:t>;</w:t>
      </w:r>
      <w:bookmarkEnd w:id="23"/>
    </w:p>
    <w:p w14:paraId="5B4F382C" w14:textId="4B412079" w:rsidR="00DC2946" w:rsidRPr="009E18F5" w:rsidRDefault="00DC2946" w:rsidP="00336C25">
      <w:pPr>
        <w:pStyle w:val="10"/>
        <w:ind w:left="0" w:firstLine="709"/>
        <w:jc w:val="both"/>
      </w:pPr>
      <w:r w:rsidRPr="009E18F5">
        <w:t xml:space="preserve">поле для ввода </w:t>
      </w:r>
      <w:r w:rsidR="00FE0031" w:rsidRPr="009E18F5">
        <w:t>«</w:t>
      </w:r>
      <w:r w:rsidR="00890B73" w:rsidRPr="009E18F5">
        <w:t>Вес</w:t>
      </w:r>
      <w:r w:rsidR="00FE0031" w:rsidRPr="009E18F5">
        <w:t>»</w:t>
      </w:r>
      <w:r w:rsidRPr="009E18F5">
        <w:t xml:space="preserve"> </w:t>
      </w:r>
      <w:r w:rsidR="00890B73" w:rsidRPr="009E18F5">
        <w:t>предназначенное</w:t>
      </w:r>
      <w:r w:rsidRPr="009E18F5">
        <w:t xml:space="preserve"> для добавления </w:t>
      </w:r>
      <w:r w:rsidR="00890B73" w:rsidRPr="009E18F5">
        <w:t>коэффициента ТС (в легковых автомобилях) для последующего анализа;</w:t>
      </w:r>
    </w:p>
    <w:p w14:paraId="4D2BCBCF" w14:textId="0B81497B" w:rsidR="00E14718" w:rsidRPr="009E18F5" w:rsidRDefault="00E14718" w:rsidP="00336C25">
      <w:pPr>
        <w:pStyle w:val="10"/>
        <w:ind w:left="0" w:firstLine="709"/>
        <w:jc w:val="both"/>
      </w:pPr>
      <w:bookmarkStart w:id="24" w:name="_Toc212858039"/>
      <w:r w:rsidRPr="009E18F5">
        <w:t xml:space="preserve">кнопка </w:t>
      </w:r>
      <w:r w:rsidR="00FE0031" w:rsidRPr="009E18F5">
        <w:t>«</w:t>
      </w:r>
      <w:r w:rsidRPr="009E18F5">
        <w:t>Добавить</w:t>
      </w:r>
      <w:r w:rsidR="00FE0031" w:rsidRPr="009E18F5">
        <w:t>»</w:t>
      </w:r>
      <w:r w:rsidRPr="009E18F5">
        <w:t xml:space="preserve"> позволяет создать новый тип транспортного средства;</w:t>
      </w:r>
      <w:bookmarkEnd w:id="24"/>
    </w:p>
    <w:p w14:paraId="24369BA4" w14:textId="77777777" w:rsidR="00E14718" w:rsidRPr="009E18F5" w:rsidRDefault="00E14718" w:rsidP="00336C25">
      <w:pPr>
        <w:pStyle w:val="18"/>
      </w:pPr>
      <w:r w:rsidRPr="009E18F5">
        <w:t>Таблица существующих типов с колонками:</w:t>
      </w:r>
    </w:p>
    <w:p w14:paraId="5DFDBB71" w14:textId="77777777" w:rsidR="00E14718" w:rsidRPr="009E18F5" w:rsidRDefault="00E14718" w:rsidP="00336C25">
      <w:pPr>
        <w:pStyle w:val="10"/>
        <w:ind w:left="0" w:firstLine="709"/>
        <w:jc w:val="both"/>
      </w:pPr>
      <w:bookmarkStart w:id="25" w:name="_Toc212858040"/>
      <w:r w:rsidRPr="009E18F5">
        <w:t>ID – уникальный идентификатор типа транспорта в системе;</w:t>
      </w:r>
      <w:bookmarkEnd w:id="25"/>
    </w:p>
    <w:p w14:paraId="6A0CC839" w14:textId="140DC8B3" w:rsidR="00E14718" w:rsidRPr="009E18F5" w:rsidRDefault="00E14718" w:rsidP="00336C25">
      <w:pPr>
        <w:pStyle w:val="10"/>
        <w:ind w:left="0" w:firstLine="709"/>
        <w:jc w:val="both"/>
      </w:pPr>
      <w:bookmarkStart w:id="26" w:name="_Toc212858041"/>
      <w:r w:rsidRPr="009E18F5">
        <w:t xml:space="preserve">название – наименование типа транспортного средства (например, </w:t>
      </w:r>
      <w:r w:rsidR="00FE0031" w:rsidRPr="009E18F5">
        <w:t>«</w:t>
      </w:r>
      <w:r w:rsidRPr="009E18F5">
        <w:t>Автомобиль</w:t>
      </w:r>
      <w:r w:rsidR="00FE0031" w:rsidRPr="009E18F5">
        <w:t>»</w:t>
      </w:r>
      <w:r w:rsidRPr="009E18F5">
        <w:t xml:space="preserve">, </w:t>
      </w:r>
      <w:r w:rsidR="00FE0031" w:rsidRPr="009E18F5">
        <w:t>«</w:t>
      </w:r>
      <w:r w:rsidRPr="009E18F5">
        <w:t>Автобус</w:t>
      </w:r>
      <w:r w:rsidR="00FE0031" w:rsidRPr="009E18F5">
        <w:t>»</w:t>
      </w:r>
      <w:r w:rsidRPr="009E18F5">
        <w:t xml:space="preserve">, </w:t>
      </w:r>
      <w:r w:rsidR="00FE0031" w:rsidRPr="009E18F5">
        <w:t>«</w:t>
      </w:r>
      <w:r w:rsidRPr="009E18F5">
        <w:t>Трамвай</w:t>
      </w:r>
      <w:r w:rsidR="00FE0031" w:rsidRPr="009E18F5">
        <w:t>»</w:t>
      </w:r>
      <w:r w:rsidRPr="009E18F5">
        <w:t xml:space="preserve"> и </w:t>
      </w:r>
      <w:proofErr w:type="spellStart"/>
      <w:r w:rsidRPr="009E18F5">
        <w:t>т.д</w:t>
      </w:r>
      <w:proofErr w:type="spellEnd"/>
      <w:r w:rsidRPr="009E18F5">
        <w:t>);</w:t>
      </w:r>
      <w:bookmarkEnd w:id="26"/>
    </w:p>
    <w:p w14:paraId="39A709FB" w14:textId="13AC83EB" w:rsidR="00890B73" w:rsidRPr="009E18F5" w:rsidRDefault="00FE0031" w:rsidP="00336C25">
      <w:pPr>
        <w:pStyle w:val="10"/>
        <w:ind w:left="0" w:firstLine="709"/>
        <w:jc w:val="both"/>
      </w:pPr>
      <w:r w:rsidRPr="009E18F5">
        <w:t>в</w:t>
      </w:r>
      <w:r w:rsidR="00890B73" w:rsidRPr="009E18F5">
        <w:t xml:space="preserve">ес </w:t>
      </w:r>
      <w:proofErr w:type="gramStart"/>
      <w:r w:rsidR="00890B73" w:rsidRPr="009E18F5">
        <w:t>–  коэффициент</w:t>
      </w:r>
      <w:proofErr w:type="gramEnd"/>
      <w:r w:rsidR="00890B73" w:rsidRPr="009E18F5">
        <w:t xml:space="preserve"> ТС в легковых автомобилях;</w:t>
      </w:r>
    </w:p>
    <w:p w14:paraId="076A1B50" w14:textId="77777777" w:rsidR="00E14718" w:rsidRPr="009E18F5" w:rsidRDefault="00E14718" w:rsidP="00336C25">
      <w:pPr>
        <w:pStyle w:val="10"/>
        <w:ind w:left="0" w:firstLine="709"/>
        <w:jc w:val="both"/>
      </w:pPr>
      <w:bookmarkStart w:id="27" w:name="_Toc212858042"/>
      <w:r w:rsidRPr="009E18F5">
        <w:t>действия – кнопки управления для редактирования или удаления типа транспорта.</w:t>
      </w:r>
      <w:bookmarkEnd w:id="27"/>
    </w:p>
    <w:p w14:paraId="0CA66F0F" w14:textId="08A2FAD6" w:rsidR="00E14718" w:rsidRPr="009E18F5" w:rsidRDefault="00E14718" w:rsidP="00336C25">
      <w:pPr>
        <w:pStyle w:val="18"/>
      </w:pPr>
      <w:r w:rsidRPr="009E18F5">
        <w:t xml:space="preserve">Администратор может добавлять новые типы транспорта для измерения их интенсивности движения, редактировать существующие названия или удалять устаревшие типы. Эта классификация используется в секции </w:t>
      </w:r>
      <w:r w:rsidR="00FE0031" w:rsidRPr="009E18F5">
        <w:t>«</w:t>
      </w:r>
      <w:r w:rsidRPr="009E18F5">
        <w:t>Интенсивность движения</w:t>
      </w:r>
      <w:r w:rsidR="00FE0031" w:rsidRPr="009E18F5">
        <w:t>»</w:t>
      </w:r>
      <w:r w:rsidRPr="009E18F5">
        <w:t xml:space="preserve"> на карточках измерений.</w:t>
      </w:r>
    </w:p>
    <w:p w14:paraId="462A9248" w14:textId="253E6E4E" w:rsidR="00E14718" w:rsidRPr="00FE0031" w:rsidRDefault="00E14718" w:rsidP="00FE0031">
      <w:pPr>
        <w:pStyle w:val="18"/>
      </w:pPr>
      <w:r w:rsidRPr="009E18F5">
        <w:t xml:space="preserve">При попытке удалить </w:t>
      </w:r>
      <w:r w:rsidR="00FE0031" w:rsidRPr="009E18F5">
        <w:t>ТС</w:t>
      </w:r>
      <w:r w:rsidRPr="009E18F5">
        <w:t xml:space="preserve">, обязательно </w:t>
      </w:r>
      <w:r>
        <w:t>всплывает окно с подтверждением удаления, для защиты от случайного нажатия.</w:t>
      </w:r>
    </w:p>
    <w:p w14:paraId="6599DF2E" w14:textId="6C53E08A" w:rsidR="00E14718" w:rsidRPr="00085952" w:rsidRDefault="00E14718" w:rsidP="00336C25">
      <w:pPr>
        <w:pStyle w:val="18"/>
      </w:pPr>
      <w:bookmarkStart w:id="28" w:name="_Toc212858043"/>
      <w:r w:rsidRPr="00F01FE8">
        <w:t xml:space="preserve">Вкладка </w:t>
      </w:r>
      <w:r w:rsidR="00FE0031">
        <w:t>«</w:t>
      </w:r>
      <w:r w:rsidRPr="00F01FE8">
        <w:t>Общественный транспорт</w:t>
      </w:r>
      <w:r w:rsidR="00FE0031">
        <w:t>»</w:t>
      </w:r>
      <w:bookmarkEnd w:id="28"/>
      <w:r w:rsidR="00085952" w:rsidRPr="00085952">
        <w:t xml:space="preserve"> </w:t>
      </w:r>
      <w:r>
        <w:rPr>
          <w:rFonts w:eastAsiaTheme="majorEastAsia"/>
        </w:rPr>
        <w:t>по</w:t>
      </w:r>
      <w:r w:rsidRPr="00F01FE8">
        <w:rPr>
          <w:rFonts w:eastAsiaTheme="majorEastAsia"/>
        </w:rPr>
        <w:t xml:space="preserve"> управлени</w:t>
      </w:r>
      <w:r>
        <w:rPr>
          <w:rFonts w:eastAsiaTheme="majorEastAsia"/>
        </w:rPr>
        <w:t>ю</w:t>
      </w:r>
      <w:r w:rsidRPr="00F01FE8">
        <w:rPr>
          <w:rFonts w:eastAsiaTheme="majorEastAsia"/>
        </w:rPr>
        <w:t xml:space="preserve"> типами </w:t>
      </w:r>
      <w:r>
        <w:rPr>
          <w:rFonts w:eastAsiaTheme="majorEastAsia"/>
        </w:rPr>
        <w:t xml:space="preserve">общественных </w:t>
      </w:r>
      <w:r w:rsidRPr="00F01FE8">
        <w:rPr>
          <w:rFonts w:eastAsiaTheme="majorEastAsia"/>
        </w:rPr>
        <w:t xml:space="preserve">транспортных средств, используемых в системе для анализа </w:t>
      </w:r>
      <w:r>
        <w:rPr>
          <w:rFonts w:eastAsiaTheme="majorEastAsia"/>
        </w:rPr>
        <w:t xml:space="preserve">пассажиропотока (см. рисунок </w:t>
      </w:r>
      <w:r w:rsidR="00085952" w:rsidRPr="00085952">
        <w:rPr>
          <w:rFonts w:eastAsiaTheme="majorEastAsia"/>
        </w:rPr>
        <w:t>3</w:t>
      </w:r>
      <w:r w:rsidR="00085952">
        <w:rPr>
          <w:rFonts w:eastAsiaTheme="majorEastAsia"/>
        </w:rPr>
        <w:t>.12</w:t>
      </w:r>
      <w:r>
        <w:rPr>
          <w:rFonts w:eastAsiaTheme="majorEastAsia"/>
        </w:rPr>
        <w:t>).</w:t>
      </w:r>
    </w:p>
    <w:p w14:paraId="5B13E058" w14:textId="77777777" w:rsidR="00E14718" w:rsidRDefault="00E14718" w:rsidP="00E14718">
      <w:pPr>
        <w:pStyle w:val="af8"/>
        <w:rPr>
          <w:rFonts w:eastAsiaTheme="majorEastAsia"/>
        </w:rPr>
      </w:pPr>
    </w:p>
    <w:p w14:paraId="24927ABE" w14:textId="42552BDD" w:rsidR="00E14718" w:rsidRPr="00F01FE8" w:rsidRDefault="00860620" w:rsidP="00A656D0">
      <w:pPr>
        <w:pStyle w:val="af2"/>
        <w:rPr>
          <w:rFonts w:eastAsiaTheme="majorEastAsia"/>
        </w:rPr>
      </w:pPr>
      <w:r>
        <w:lastRenderedPageBreak/>
        <w:drawing>
          <wp:inline distT="0" distB="0" distL="0" distR="0" wp14:anchorId="58808344" wp14:editId="12793721">
            <wp:extent cx="6120130" cy="2611120"/>
            <wp:effectExtent l="19050" t="19050" r="13970" b="17780"/>
            <wp:docPr id="1206377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7785" name=""/>
                    <pic:cNvPicPr/>
                  </pic:nvPicPr>
                  <pic:blipFill>
                    <a:blip r:embed="rId19"/>
                    <a:stretch>
                      <a:fillRect/>
                    </a:stretch>
                  </pic:blipFill>
                  <pic:spPr>
                    <a:xfrm>
                      <a:off x="0" y="0"/>
                      <a:ext cx="6120130" cy="2611120"/>
                    </a:xfrm>
                    <a:prstGeom prst="rect">
                      <a:avLst/>
                    </a:prstGeom>
                    <a:ln>
                      <a:solidFill>
                        <a:schemeClr val="tx1"/>
                      </a:solidFill>
                    </a:ln>
                  </pic:spPr>
                </pic:pic>
              </a:graphicData>
            </a:graphic>
          </wp:inline>
        </w:drawing>
      </w:r>
    </w:p>
    <w:p w14:paraId="227B9EA5" w14:textId="580AE497" w:rsidR="00E14718" w:rsidRPr="009E18F5" w:rsidRDefault="00E14718" w:rsidP="00A656D0">
      <w:pPr>
        <w:pStyle w:val="af2"/>
        <w:rPr>
          <w:lang w:val="ru-RU"/>
        </w:rPr>
      </w:pPr>
      <w:r w:rsidRPr="009E18F5">
        <w:rPr>
          <w:lang w:val="ru-RU"/>
        </w:rPr>
        <w:t>Рисунок</w:t>
      </w:r>
      <w:r w:rsidR="00085952" w:rsidRPr="009E18F5">
        <w:rPr>
          <w:lang w:val="ru-RU"/>
        </w:rPr>
        <w:t xml:space="preserve"> 3.12</w:t>
      </w:r>
      <w:r w:rsidRPr="009E18F5">
        <w:rPr>
          <w:lang w:val="ru-RU"/>
        </w:rPr>
        <w:t xml:space="preserve"> – Интерфейс по выбору общественного транспорта для анализа</w:t>
      </w:r>
    </w:p>
    <w:p w14:paraId="7B81EEB0" w14:textId="77777777" w:rsidR="00E14718" w:rsidRPr="000A3C7C" w:rsidRDefault="00E14718" w:rsidP="00E14718">
      <w:pPr>
        <w:pStyle w:val="af8"/>
        <w:jc w:val="center"/>
        <w:rPr>
          <w:rFonts w:eastAsiaTheme="majorEastAsia"/>
        </w:rPr>
      </w:pPr>
    </w:p>
    <w:p w14:paraId="42AED278" w14:textId="28DC09AF" w:rsidR="00E14718" w:rsidRPr="00860620" w:rsidRDefault="00E14718" w:rsidP="00336C25">
      <w:pPr>
        <w:pStyle w:val="18"/>
      </w:pPr>
      <w:r w:rsidRPr="00F01FE8">
        <w:t xml:space="preserve">Элементы </w:t>
      </w:r>
      <w:r>
        <w:t xml:space="preserve">интерфейса и инструменты данной вкладки подобны вкладке </w:t>
      </w:r>
      <w:r w:rsidR="00FE0031">
        <w:t>«</w:t>
      </w:r>
      <w:r w:rsidRPr="00F01FE8">
        <w:t>Транспорт</w:t>
      </w:r>
      <w:r w:rsidR="00FE0031">
        <w:t>»</w:t>
      </w:r>
      <w:r w:rsidR="00860620">
        <w:t xml:space="preserve">, за исключением полей </w:t>
      </w:r>
      <w:r w:rsidR="00FE0031">
        <w:t>«</w:t>
      </w:r>
      <w:r w:rsidR="00860620">
        <w:t>Вес</w:t>
      </w:r>
      <w:r w:rsidR="00FE0031">
        <w:t>»</w:t>
      </w:r>
      <w:r w:rsidR="00860620">
        <w:t>.</w:t>
      </w:r>
    </w:p>
    <w:p w14:paraId="229ABE3E" w14:textId="57020DBA" w:rsidR="00E14718" w:rsidRPr="00FE0031" w:rsidRDefault="00E14718" w:rsidP="00FE0031">
      <w:pPr>
        <w:pStyle w:val="18"/>
      </w:pPr>
      <w:r w:rsidRPr="00F01FE8">
        <w:t xml:space="preserve">Эта вкладка позволяет администраторам управлять конкретными </w:t>
      </w:r>
      <w:r>
        <w:t>типами</w:t>
      </w:r>
      <w:r w:rsidRPr="00F01FE8">
        <w:t xml:space="preserve"> общественного транспорта, которые затем отображаются в секции </w:t>
      </w:r>
      <w:r w:rsidR="00FE0031">
        <w:t>«</w:t>
      </w:r>
      <w:r w:rsidRPr="00F01FE8">
        <w:t>Пассажиропоток</w:t>
      </w:r>
      <w:r w:rsidR="00FE0031">
        <w:t>»</w:t>
      </w:r>
      <w:r w:rsidRPr="00F01FE8">
        <w:t xml:space="preserve"> карточек измерений.</w:t>
      </w:r>
    </w:p>
    <w:p w14:paraId="60A184A7" w14:textId="02A80147" w:rsidR="00E14718" w:rsidRPr="00FE0031" w:rsidRDefault="00E14718" w:rsidP="00FE0031">
      <w:pPr>
        <w:pStyle w:val="18"/>
      </w:pPr>
      <w:bookmarkStart w:id="29" w:name="_Toc212858044"/>
      <w:r w:rsidRPr="00085952">
        <w:t xml:space="preserve">Вкладка </w:t>
      </w:r>
      <w:r w:rsidR="00FE0031">
        <w:t>«</w:t>
      </w:r>
      <w:r w:rsidRPr="00085952">
        <w:t>Номера общественного транспорта</w:t>
      </w:r>
      <w:r w:rsidR="00FE0031">
        <w:t>»</w:t>
      </w:r>
      <w:bookmarkEnd w:id="29"/>
      <w:r w:rsidR="00085952" w:rsidRPr="00085952">
        <w:t xml:space="preserve"> п</w:t>
      </w:r>
      <w:r w:rsidRPr="00085952">
        <w:t xml:space="preserve">редназначена для управления номерами общественного транспорта, в рамках работы с маршрутами заранее добавленных типов общественного транспорта. Эта вкладка представлена на рисунке </w:t>
      </w:r>
      <w:r w:rsidR="00085952">
        <w:t>3.13</w:t>
      </w:r>
      <w:r w:rsidRPr="00085952">
        <w:t>.</w:t>
      </w:r>
    </w:p>
    <w:p w14:paraId="2F6AF002" w14:textId="77777777" w:rsidR="00E14718" w:rsidRPr="00D20BD6" w:rsidRDefault="00E14718" w:rsidP="00E14718">
      <w:pPr>
        <w:pStyle w:val="af8"/>
        <w:rPr>
          <w:rFonts w:eastAsiaTheme="majorEastAsia"/>
        </w:rPr>
      </w:pPr>
    </w:p>
    <w:p w14:paraId="34864170" w14:textId="5093E1DF" w:rsidR="00E14718" w:rsidRPr="00F01FE8" w:rsidRDefault="00860620" w:rsidP="00A656D0">
      <w:pPr>
        <w:pStyle w:val="af2"/>
        <w:rPr>
          <w:rFonts w:eastAsiaTheme="majorEastAsia"/>
        </w:rPr>
      </w:pPr>
      <w:r>
        <w:drawing>
          <wp:inline distT="0" distB="0" distL="0" distR="0" wp14:anchorId="544D1675" wp14:editId="3FCC9D2E">
            <wp:extent cx="6120130" cy="3389630"/>
            <wp:effectExtent l="19050" t="19050" r="13970" b="20320"/>
            <wp:docPr id="14706854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85439" name=""/>
                    <pic:cNvPicPr/>
                  </pic:nvPicPr>
                  <pic:blipFill>
                    <a:blip r:embed="rId20"/>
                    <a:stretch>
                      <a:fillRect/>
                    </a:stretch>
                  </pic:blipFill>
                  <pic:spPr>
                    <a:xfrm>
                      <a:off x="0" y="0"/>
                      <a:ext cx="6120130" cy="3389630"/>
                    </a:xfrm>
                    <a:prstGeom prst="rect">
                      <a:avLst/>
                    </a:prstGeom>
                    <a:ln>
                      <a:solidFill>
                        <a:schemeClr val="tx1"/>
                      </a:solidFill>
                    </a:ln>
                  </pic:spPr>
                </pic:pic>
              </a:graphicData>
            </a:graphic>
          </wp:inline>
        </w:drawing>
      </w:r>
    </w:p>
    <w:p w14:paraId="1D892ED2" w14:textId="27B27EA9" w:rsidR="00E14718" w:rsidRPr="009E18F5" w:rsidRDefault="00E14718" w:rsidP="00A656D0">
      <w:pPr>
        <w:pStyle w:val="af2"/>
        <w:rPr>
          <w:lang w:val="ru-RU"/>
        </w:rPr>
      </w:pPr>
      <w:r w:rsidRPr="009E18F5">
        <w:rPr>
          <w:lang w:val="ru-RU"/>
        </w:rPr>
        <w:t xml:space="preserve">Рисунок </w:t>
      </w:r>
      <w:r w:rsidR="00085952" w:rsidRPr="009E18F5">
        <w:rPr>
          <w:lang w:val="ru-RU"/>
        </w:rPr>
        <w:t>3.13</w:t>
      </w:r>
      <w:r w:rsidRPr="009E18F5">
        <w:rPr>
          <w:lang w:val="ru-RU"/>
        </w:rPr>
        <w:t xml:space="preserve"> – Интерфейс по выбору номеров общественного транспорта</w:t>
      </w:r>
    </w:p>
    <w:p w14:paraId="32D5EC8E" w14:textId="77777777" w:rsidR="00E14718" w:rsidRDefault="00E14718" w:rsidP="00E14718">
      <w:pPr>
        <w:pStyle w:val="af8"/>
        <w:jc w:val="center"/>
        <w:rPr>
          <w:rFonts w:eastAsiaTheme="majorEastAsia"/>
        </w:rPr>
      </w:pPr>
    </w:p>
    <w:p w14:paraId="1388A176" w14:textId="77777777" w:rsidR="00A656D0" w:rsidRPr="000A3C7C" w:rsidRDefault="00A656D0" w:rsidP="00E14718">
      <w:pPr>
        <w:pStyle w:val="af8"/>
        <w:jc w:val="center"/>
        <w:rPr>
          <w:rFonts w:eastAsiaTheme="majorEastAsia"/>
        </w:rPr>
      </w:pPr>
    </w:p>
    <w:p w14:paraId="53E0DB40" w14:textId="77777777" w:rsidR="00E14718" w:rsidRDefault="00E14718" w:rsidP="00336C25">
      <w:pPr>
        <w:pStyle w:val="18"/>
      </w:pPr>
      <w:r w:rsidRPr="00F01FE8">
        <w:t>Основные элементы интерфейса:</w:t>
      </w:r>
    </w:p>
    <w:p w14:paraId="62B2FBA7" w14:textId="4C9F4F3C" w:rsidR="00860620" w:rsidRPr="00F01FE8" w:rsidRDefault="00860620" w:rsidP="00336C25">
      <w:pPr>
        <w:pStyle w:val="10"/>
        <w:jc w:val="both"/>
      </w:pPr>
      <w:r>
        <w:lastRenderedPageBreak/>
        <w:t>блок фильтров (подобный фильтрам на главном экране)</w:t>
      </w:r>
      <w:r w:rsidRPr="00DC2946">
        <w:t>;</w:t>
      </w:r>
    </w:p>
    <w:p w14:paraId="74481404" w14:textId="77777777" w:rsidR="00E14718" w:rsidRPr="00F01FE8" w:rsidRDefault="00E14718" w:rsidP="00336C25">
      <w:pPr>
        <w:pStyle w:val="10"/>
        <w:ind w:left="0" w:firstLine="709"/>
        <w:jc w:val="both"/>
      </w:pPr>
      <w:bookmarkStart w:id="30" w:name="_Toc212858045"/>
      <w:r>
        <w:t>н</w:t>
      </w:r>
      <w:r w:rsidRPr="00F01FE8">
        <w:t xml:space="preserve">омер ТС – индивидуальный идентификатор </w:t>
      </w:r>
      <w:r>
        <w:t>маршрута</w:t>
      </w:r>
      <w:r w:rsidRPr="00F01FE8">
        <w:t>;</w:t>
      </w:r>
      <w:bookmarkEnd w:id="30"/>
    </w:p>
    <w:p w14:paraId="0C34E1A1" w14:textId="77777777" w:rsidR="00E14718" w:rsidRPr="00F01FE8" w:rsidRDefault="00E14718" w:rsidP="00336C25">
      <w:pPr>
        <w:pStyle w:val="10"/>
        <w:ind w:left="0" w:firstLine="709"/>
        <w:jc w:val="both"/>
      </w:pPr>
      <w:bookmarkStart w:id="31" w:name="_Toc212858046"/>
      <w:r>
        <w:t>т</w:t>
      </w:r>
      <w:r w:rsidRPr="00F01FE8">
        <w:t xml:space="preserve">ип ТС – </w:t>
      </w:r>
      <w:r>
        <w:t>выпадающий список всех типов общественного транспорта</w:t>
      </w:r>
      <w:r w:rsidRPr="000A3C7C">
        <w:t>;</w:t>
      </w:r>
      <w:bookmarkEnd w:id="31"/>
    </w:p>
    <w:p w14:paraId="63C0A0D9" w14:textId="7F30A8B1" w:rsidR="00E14718" w:rsidRPr="00F01FE8" w:rsidRDefault="00E14718" w:rsidP="00336C25">
      <w:pPr>
        <w:pStyle w:val="10"/>
        <w:ind w:left="0" w:firstLine="709"/>
        <w:jc w:val="both"/>
      </w:pPr>
      <w:bookmarkStart w:id="32" w:name="_Toc212858047"/>
      <w:r>
        <w:t>кнопка</w:t>
      </w:r>
      <w:r w:rsidRPr="00F01FE8">
        <w:t xml:space="preserve"> </w:t>
      </w:r>
      <w:r w:rsidR="00FE0031">
        <w:t>«</w:t>
      </w:r>
      <w:r w:rsidRPr="00F01FE8">
        <w:t>Добавить</w:t>
      </w:r>
      <w:r w:rsidR="00FE0031">
        <w:t>»</w:t>
      </w:r>
      <w:r w:rsidRPr="00F01FE8">
        <w:t xml:space="preserve"> позволяет создать новый </w:t>
      </w:r>
      <w:r>
        <w:t xml:space="preserve">маршрут для общественного </w:t>
      </w:r>
      <w:r w:rsidRPr="00F01FE8">
        <w:t>транспор</w:t>
      </w:r>
      <w:r>
        <w:t>та</w:t>
      </w:r>
      <w:r w:rsidRPr="000A3C7C">
        <w:t>.</w:t>
      </w:r>
      <w:bookmarkEnd w:id="32"/>
    </w:p>
    <w:p w14:paraId="6FE789FC" w14:textId="77777777" w:rsidR="00E14718" w:rsidRPr="00F01FE8" w:rsidRDefault="00E14718" w:rsidP="00336C25">
      <w:pPr>
        <w:pStyle w:val="18"/>
      </w:pPr>
      <w:r>
        <w:t>Таблица номеров общественного транспорта</w:t>
      </w:r>
      <w:r w:rsidRPr="00F01FE8">
        <w:t>:</w:t>
      </w:r>
    </w:p>
    <w:p w14:paraId="20A56AA1" w14:textId="77777777" w:rsidR="00E14718" w:rsidRPr="00F01FE8" w:rsidRDefault="00E14718" w:rsidP="00336C25">
      <w:pPr>
        <w:pStyle w:val="10"/>
        <w:ind w:left="0" w:firstLine="709"/>
        <w:jc w:val="both"/>
      </w:pPr>
      <w:bookmarkStart w:id="33" w:name="_Toc212858048"/>
      <w:r>
        <w:t>т</w:t>
      </w:r>
      <w:r w:rsidRPr="00F01FE8">
        <w:t>ип</w:t>
      </w:r>
      <w:r>
        <w:t>ы</w:t>
      </w:r>
      <w:r w:rsidRPr="00F01FE8">
        <w:t xml:space="preserve"> транспорта с идентификатором;</w:t>
      </w:r>
      <w:bookmarkEnd w:id="33"/>
    </w:p>
    <w:p w14:paraId="04F8737D" w14:textId="77777777" w:rsidR="00E14718" w:rsidRPr="00F01FE8" w:rsidRDefault="00E14718" w:rsidP="00336C25">
      <w:pPr>
        <w:pStyle w:val="10"/>
        <w:ind w:left="0" w:firstLine="709"/>
        <w:jc w:val="both"/>
      </w:pPr>
      <w:bookmarkStart w:id="34" w:name="_Toc212858049"/>
      <w:r>
        <w:t>н</w:t>
      </w:r>
      <w:r w:rsidRPr="00F01FE8">
        <w:t>омера маршрут</w:t>
      </w:r>
      <w:r>
        <w:t>ов</w:t>
      </w:r>
      <w:r w:rsidRPr="00F01FE8">
        <w:t>;</w:t>
      </w:r>
      <w:bookmarkEnd w:id="34"/>
    </w:p>
    <w:p w14:paraId="4A734373" w14:textId="77777777" w:rsidR="00E14718" w:rsidRDefault="00E14718" w:rsidP="00336C25">
      <w:pPr>
        <w:pStyle w:val="10"/>
        <w:ind w:left="0" w:firstLine="709"/>
        <w:jc w:val="both"/>
      </w:pPr>
      <w:bookmarkStart w:id="35" w:name="_Toc212858050"/>
      <w:r>
        <w:t>к</w:t>
      </w:r>
      <w:r w:rsidRPr="00F01FE8">
        <w:t>ноп</w:t>
      </w:r>
      <w:r>
        <w:t>ки</w:t>
      </w:r>
      <w:r w:rsidRPr="00F01FE8">
        <w:t xml:space="preserve"> управления для редактирования и удаления.</w:t>
      </w:r>
      <w:bookmarkEnd w:id="35"/>
    </w:p>
    <w:p w14:paraId="42EF5FBB" w14:textId="6977D1ED" w:rsidR="00E14718" w:rsidRDefault="00E14718" w:rsidP="00336C25">
      <w:pPr>
        <w:pStyle w:val="18"/>
      </w:pPr>
      <w:r>
        <w:t xml:space="preserve">Выпадающий список </w:t>
      </w:r>
      <w:r w:rsidR="00FE0031">
        <w:t>«</w:t>
      </w:r>
      <w:r>
        <w:t>Тип ТС</w:t>
      </w:r>
      <w:r w:rsidR="00FE0031">
        <w:t>»</w:t>
      </w:r>
      <w:r>
        <w:t xml:space="preserve"> ограничен уже созданными типами общественного транспорта.</w:t>
      </w:r>
    </w:p>
    <w:p w14:paraId="74385150" w14:textId="77777777" w:rsidR="00E14718" w:rsidRPr="00EC496A" w:rsidRDefault="00E14718" w:rsidP="00336C25">
      <w:pPr>
        <w:pStyle w:val="18"/>
      </w:pPr>
      <w:r>
        <w:t>При попытке удалить маршрут обязательно всплывает окно с подтверждением удаления для защиты от случайного нажатия.</w:t>
      </w:r>
    </w:p>
    <w:p w14:paraId="5931BA18" w14:textId="15C4D067" w:rsidR="00E14718" w:rsidRDefault="00E14718" w:rsidP="00FE0031">
      <w:pPr>
        <w:pStyle w:val="18"/>
        <w:rPr>
          <w:rFonts w:eastAsiaTheme="majorEastAsia" w:cstheme="majorBidi"/>
          <w:b/>
          <w:spacing w:val="-10"/>
          <w:kern w:val="28"/>
          <w:szCs w:val="56"/>
        </w:rPr>
      </w:pPr>
      <w:r w:rsidRPr="00F01FE8">
        <w:t xml:space="preserve">Эта вкладка </w:t>
      </w:r>
      <w:r>
        <w:t>нужна для добавления маршрутов общественного транспорта и для анализа востребованности каждого маршрута.</w:t>
      </w:r>
      <w:bookmarkStart w:id="36" w:name="_Toc212858051"/>
    </w:p>
    <w:p w14:paraId="63BD0142" w14:textId="5D1F7B46" w:rsidR="00E14718" w:rsidRPr="00085952" w:rsidRDefault="00E14718" w:rsidP="00336C25">
      <w:pPr>
        <w:pStyle w:val="18"/>
      </w:pPr>
      <w:r>
        <w:t>Администрирование</w:t>
      </w:r>
      <w:bookmarkEnd w:id="36"/>
      <w:r w:rsidR="00085952" w:rsidRPr="00316AD5">
        <w:t>:</w:t>
      </w:r>
    </w:p>
    <w:p w14:paraId="6F3180F6" w14:textId="3CABE8A6" w:rsidR="00E14718" w:rsidRPr="003D7928" w:rsidRDefault="00E14718" w:rsidP="00336C25">
      <w:pPr>
        <w:pStyle w:val="18"/>
      </w:pPr>
      <w:r>
        <w:t>Для администрирования сайтом пользователю необходимо войти под администратором (</w:t>
      </w:r>
      <w:proofErr w:type="spellStart"/>
      <w:r>
        <w:t>суперюзером</w:t>
      </w:r>
      <w:proofErr w:type="spellEnd"/>
      <w:r>
        <w:t xml:space="preserve">) на вкладке </w:t>
      </w:r>
      <w:r w:rsidR="00FE0031">
        <w:t>«</w:t>
      </w:r>
      <w:r>
        <w:t>Администрирование</w:t>
      </w:r>
      <w:r w:rsidR="00FE0031">
        <w:t>»</w:t>
      </w:r>
      <w:r>
        <w:t xml:space="preserve">. После нажатия на соответствующую вкладку на экране открывается форма авторизации, представленная на рисунке </w:t>
      </w:r>
      <w:r w:rsidR="00085952">
        <w:t>3.14</w:t>
      </w:r>
      <w:r>
        <w:t>.</w:t>
      </w:r>
    </w:p>
    <w:p w14:paraId="592D4178" w14:textId="41F7B616" w:rsidR="00E14718" w:rsidRDefault="00860620" w:rsidP="00A656D0">
      <w:pPr>
        <w:pStyle w:val="af2"/>
      </w:pPr>
      <w:r>
        <w:drawing>
          <wp:inline distT="0" distB="0" distL="0" distR="0" wp14:anchorId="57113C7D" wp14:editId="66D3ACAA">
            <wp:extent cx="6120130" cy="2502535"/>
            <wp:effectExtent l="19050" t="19050" r="13970" b="12065"/>
            <wp:docPr id="714879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79537" name=""/>
                    <pic:cNvPicPr/>
                  </pic:nvPicPr>
                  <pic:blipFill>
                    <a:blip r:embed="rId21"/>
                    <a:stretch>
                      <a:fillRect/>
                    </a:stretch>
                  </pic:blipFill>
                  <pic:spPr>
                    <a:xfrm>
                      <a:off x="0" y="0"/>
                      <a:ext cx="6120130" cy="2502535"/>
                    </a:xfrm>
                    <a:prstGeom prst="rect">
                      <a:avLst/>
                    </a:prstGeom>
                    <a:ln>
                      <a:solidFill>
                        <a:schemeClr val="tx1"/>
                      </a:solidFill>
                    </a:ln>
                  </pic:spPr>
                </pic:pic>
              </a:graphicData>
            </a:graphic>
          </wp:inline>
        </w:drawing>
      </w:r>
    </w:p>
    <w:p w14:paraId="38358C35" w14:textId="05BACF9C" w:rsidR="00E14718" w:rsidRPr="009E18F5" w:rsidRDefault="00E14718" w:rsidP="00A656D0">
      <w:pPr>
        <w:pStyle w:val="af2"/>
        <w:rPr>
          <w:lang w:val="ru-RU"/>
        </w:rPr>
      </w:pPr>
      <w:r w:rsidRPr="009E18F5">
        <w:rPr>
          <w:lang w:val="ru-RU"/>
        </w:rPr>
        <w:t xml:space="preserve">Рисунок </w:t>
      </w:r>
      <w:r w:rsidR="00085952" w:rsidRPr="009E18F5">
        <w:rPr>
          <w:lang w:val="ru-RU"/>
        </w:rPr>
        <w:t>3.14</w:t>
      </w:r>
      <w:r w:rsidRPr="009E18F5">
        <w:rPr>
          <w:lang w:val="ru-RU"/>
        </w:rPr>
        <w:t xml:space="preserve"> – Форма для авторизации суперюзера</w:t>
      </w:r>
    </w:p>
    <w:p w14:paraId="7950B181" w14:textId="77777777" w:rsidR="00E14718" w:rsidRDefault="00E14718" w:rsidP="00085952">
      <w:pPr>
        <w:pStyle w:val="18"/>
      </w:pPr>
    </w:p>
    <w:p w14:paraId="1658D217" w14:textId="3A7BC9F9" w:rsidR="00085952" w:rsidRDefault="00E14718" w:rsidP="00FE0031">
      <w:pPr>
        <w:pStyle w:val="18"/>
      </w:pPr>
      <w:r>
        <w:t>Логин и пароль известен администратору.</w:t>
      </w:r>
    </w:p>
    <w:p w14:paraId="5502BB79" w14:textId="3DD6C769" w:rsidR="00E14718" w:rsidRDefault="00E14718" w:rsidP="00085952">
      <w:pPr>
        <w:pStyle w:val="18"/>
        <w:rPr>
          <w:rFonts w:eastAsiaTheme="majorEastAsia"/>
        </w:rPr>
      </w:pPr>
      <w:r>
        <w:rPr>
          <w:rFonts w:eastAsiaTheme="majorEastAsia"/>
        </w:rPr>
        <w:t xml:space="preserve">После входа администратора появляется страница </w:t>
      </w:r>
      <w:r w:rsidR="00FE0031">
        <w:t>«</w:t>
      </w:r>
      <w:r>
        <w:t>Управление пользователями</w:t>
      </w:r>
      <w:r w:rsidR="00FE0031">
        <w:t>»</w:t>
      </w:r>
      <w:r>
        <w:t xml:space="preserve"> (см. рисунок </w:t>
      </w:r>
      <w:r w:rsidR="00085952">
        <w:t>3.15</w:t>
      </w:r>
      <w:r>
        <w:t xml:space="preserve">) и он получает права на изменение, добавление и удаление всех данных сайта, включая Измерения и </w:t>
      </w:r>
      <w:r>
        <w:rPr>
          <w:rFonts w:eastAsiaTheme="majorEastAsia"/>
        </w:rPr>
        <w:t>в</w:t>
      </w:r>
      <w:r w:rsidRPr="00F01FE8">
        <w:rPr>
          <w:rFonts w:eastAsiaTheme="majorEastAsia"/>
        </w:rPr>
        <w:t>кладки для управления типами транспорта</w:t>
      </w:r>
      <w:r>
        <w:rPr>
          <w:rFonts w:eastAsiaTheme="majorEastAsia"/>
        </w:rPr>
        <w:t>.</w:t>
      </w:r>
    </w:p>
    <w:p w14:paraId="64DEEA6B" w14:textId="432E5615" w:rsidR="00E14718" w:rsidRDefault="00860620" w:rsidP="00A656D0">
      <w:pPr>
        <w:pStyle w:val="af2"/>
        <w:rPr>
          <w:rFonts w:eastAsiaTheme="majorEastAsia"/>
        </w:rPr>
      </w:pPr>
      <w:r>
        <w:lastRenderedPageBreak/>
        <w:drawing>
          <wp:inline distT="0" distB="0" distL="0" distR="0" wp14:anchorId="63A92A96" wp14:editId="5DD93140">
            <wp:extent cx="6120130" cy="5088255"/>
            <wp:effectExtent l="19050" t="19050" r="13970" b="17145"/>
            <wp:docPr id="1210063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6370" name=""/>
                    <pic:cNvPicPr/>
                  </pic:nvPicPr>
                  <pic:blipFill>
                    <a:blip r:embed="rId22"/>
                    <a:stretch>
                      <a:fillRect/>
                    </a:stretch>
                  </pic:blipFill>
                  <pic:spPr>
                    <a:xfrm>
                      <a:off x="0" y="0"/>
                      <a:ext cx="6120130" cy="5088255"/>
                    </a:xfrm>
                    <a:prstGeom prst="rect">
                      <a:avLst/>
                    </a:prstGeom>
                    <a:ln>
                      <a:solidFill>
                        <a:schemeClr val="tx1"/>
                      </a:solidFill>
                    </a:ln>
                  </pic:spPr>
                </pic:pic>
              </a:graphicData>
            </a:graphic>
          </wp:inline>
        </w:drawing>
      </w:r>
    </w:p>
    <w:p w14:paraId="56D4066D" w14:textId="7992F014" w:rsidR="00E14718" w:rsidRPr="009E18F5" w:rsidRDefault="00E14718" w:rsidP="00A656D0">
      <w:pPr>
        <w:pStyle w:val="af2"/>
        <w:rPr>
          <w:lang w:val="ru-RU"/>
        </w:rPr>
      </w:pPr>
      <w:r w:rsidRPr="009E18F5">
        <w:rPr>
          <w:lang w:val="ru-RU"/>
        </w:rPr>
        <w:t xml:space="preserve">Рисунок </w:t>
      </w:r>
      <w:r w:rsidR="00085952" w:rsidRPr="009E18F5">
        <w:rPr>
          <w:lang w:val="ru-RU"/>
        </w:rPr>
        <w:t>3.15</w:t>
      </w:r>
      <w:r w:rsidRPr="009E18F5">
        <w:rPr>
          <w:lang w:val="ru-RU"/>
        </w:rPr>
        <w:t xml:space="preserve"> – Управление пользователями</w:t>
      </w:r>
    </w:p>
    <w:p w14:paraId="1F077198" w14:textId="77777777" w:rsidR="00E14718" w:rsidRPr="00695E95" w:rsidRDefault="00E14718" w:rsidP="00085952">
      <w:pPr>
        <w:pStyle w:val="18"/>
        <w:jc w:val="center"/>
      </w:pPr>
    </w:p>
    <w:p w14:paraId="7B9DA091" w14:textId="77777777" w:rsidR="00E14718" w:rsidRPr="00695E95" w:rsidRDefault="00E14718" w:rsidP="00336C25">
      <w:pPr>
        <w:pStyle w:val="18"/>
      </w:pPr>
      <w:r w:rsidRPr="00085952">
        <w:t>Панель фильтров</w:t>
      </w:r>
      <w:r w:rsidRPr="00695E95">
        <w:t xml:space="preserve"> – позволяет осуществлять поиск и фильтрацию пользователей по различным параметрам:</w:t>
      </w:r>
    </w:p>
    <w:p w14:paraId="6925DE66" w14:textId="77777777" w:rsidR="00E14718" w:rsidRPr="00695E95" w:rsidRDefault="00E14718" w:rsidP="00336C25">
      <w:pPr>
        <w:pStyle w:val="10"/>
        <w:ind w:left="0" w:firstLine="709"/>
        <w:jc w:val="both"/>
      </w:pPr>
      <w:bookmarkStart w:id="37" w:name="_Toc212858054"/>
      <w:r>
        <w:t>б</w:t>
      </w:r>
      <w:r w:rsidRPr="00695E95">
        <w:t>ыстрый поиск по всем полям;</w:t>
      </w:r>
      <w:bookmarkEnd w:id="37"/>
    </w:p>
    <w:p w14:paraId="6CD1D57B" w14:textId="77777777" w:rsidR="00E14718" w:rsidRPr="00695E95" w:rsidRDefault="00E14718" w:rsidP="00336C25">
      <w:pPr>
        <w:pStyle w:val="10"/>
        <w:ind w:left="0" w:firstLine="709"/>
        <w:jc w:val="both"/>
      </w:pPr>
      <w:bookmarkStart w:id="38" w:name="_Toc212858055"/>
      <w:r>
        <w:t>ф</w:t>
      </w:r>
      <w:r w:rsidRPr="00695E95">
        <w:t>ильтрация по ID пользователя</w:t>
      </w:r>
      <w:r w:rsidRPr="00E14718">
        <w:t>;</w:t>
      </w:r>
      <w:bookmarkEnd w:id="38"/>
    </w:p>
    <w:p w14:paraId="48F7B523" w14:textId="77777777" w:rsidR="00E14718" w:rsidRPr="00695E95" w:rsidRDefault="00E14718" w:rsidP="00336C25">
      <w:pPr>
        <w:pStyle w:val="10"/>
        <w:ind w:left="0" w:firstLine="709"/>
        <w:jc w:val="both"/>
      </w:pPr>
      <w:bookmarkStart w:id="39" w:name="_Toc212858056"/>
      <w:r>
        <w:t>ф</w:t>
      </w:r>
      <w:r w:rsidRPr="00695E95">
        <w:t>ильтрация по имени пользователя</w:t>
      </w:r>
      <w:r w:rsidRPr="00E14718">
        <w:t>;</w:t>
      </w:r>
      <w:bookmarkEnd w:id="39"/>
    </w:p>
    <w:p w14:paraId="61ECD774" w14:textId="77777777" w:rsidR="00E14718" w:rsidRPr="00695E95" w:rsidRDefault="00E14718" w:rsidP="00336C25">
      <w:pPr>
        <w:pStyle w:val="10"/>
        <w:ind w:left="0" w:firstLine="709"/>
        <w:jc w:val="both"/>
      </w:pPr>
      <w:bookmarkStart w:id="40" w:name="_Toc212858057"/>
      <w:r>
        <w:t>ф</w:t>
      </w:r>
      <w:r w:rsidRPr="00695E95">
        <w:t>ильтрация по имени и фамилии;</w:t>
      </w:r>
      <w:bookmarkEnd w:id="40"/>
    </w:p>
    <w:p w14:paraId="561271E1" w14:textId="77777777" w:rsidR="00E14718" w:rsidRPr="00695E95" w:rsidRDefault="00E14718" w:rsidP="00336C25">
      <w:pPr>
        <w:pStyle w:val="10"/>
        <w:ind w:left="0" w:firstLine="709"/>
        <w:jc w:val="both"/>
      </w:pPr>
      <w:bookmarkStart w:id="41" w:name="_Toc212858058"/>
      <w:r>
        <w:t>ф</w:t>
      </w:r>
      <w:r w:rsidRPr="00695E95">
        <w:t xml:space="preserve">ильтрация по </w:t>
      </w:r>
      <w:proofErr w:type="spellStart"/>
      <w:r w:rsidRPr="00695E95">
        <w:t>email</w:t>
      </w:r>
      <w:proofErr w:type="spellEnd"/>
      <w:r w:rsidRPr="00E14718">
        <w:t>;</w:t>
      </w:r>
      <w:bookmarkEnd w:id="41"/>
    </w:p>
    <w:p w14:paraId="1CA79E6E" w14:textId="77777777" w:rsidR="00E14718" w:rsidRPr="00695E95" w:rsidRDefault="00E14718" w:rsidP="00336C25">
      <w:pPr>
        <w:pStyle w:val="10"/>
        <w:ind w:left="0" w:firstLine="709"/>
        <w:jc w:val="both"/>
      </w:pPr>
      <w:bookmarkStart w:id="42" w:name="_Toc212858059"/>
      <w:r>
        <w:t>ф</w:t>
      </w:r>
      <w:r w:rsidRPr="00695E95">
        <w:t>ильтрация по статусу активности</w:t>
      </w:r>
      <w:r w:rsidRPr="00E14718">
        <w:t>;</w:t>
      </w:r>
      <w:bookmarkEnd w:id="42"/>
    </w:p>
    <w:p w14:paraId="6575A5B2" w14:textId="77777777" w:rsidR="00E14718" w:rsidRPr="008056E2" w:rsidRDefault="00E14718" w:rsidP="00336C25">
      <w:pPr>
        <w:pStyle w:val="10"/>
        <w:ind w:left="0" w:firstLine="709"/>
        <w:jc w:val="both"/>
      </w:pPr>
      <w:bookmarkStart w:id="43" w:name="_Toc212858060"/>
      <w:r>
        <w:t>ф</w:t>
      </w:r>
      <w:r w:rsidRPr="00695E95">
        <w:t>ильтрация по роли (суперпользователь/обычный пользователь).</w:t>
      </w:r>
      <w:bookmarkEnd w:id="43"/>
    </w:p>
    <w:p w14:paraId="6D627F4B" w14:textId="77777777" w:rsidR="00E14718" w:rsidRPr="008056E2" w:rsidRDefault="00E14718" w:rsidP="00336C25">
      <w:pPr>
        <w:jc w:val="both"/>
      </w:pPr>
    </w:p>
    <w:p w14:paraId="76BA5415" w14:textId="77777777" w:rsidR="00E14718" w:rsidRDefault="00E14718" w:rsidP="00336C25">
      <w:pPr>
        <w:pStyle w:val="18"/>
      </w:pPr>
      <w:r w:rsidRPr="00695E95">
        <w:rPr>
          <w:b/>
          <w:bCs/>
        </w:rPr>
        <w:t>Таблица пользователей</w:t>
      </w:r>
      <w:r w:rsidRPr="00695E95">
        <w:t xml:space="preserve"> содержит следующие колонки:</w:t>
      </w:r>
    </w:p>
    <w:p w14:paraId="6538A2F0" w14:textId="30EF3E32" w:rsidR="00E14718" w:rsidRPr="00D20BD6" w:rsidRDefault="00FE0031" w:rsidP="00336C25">
      <w:pPr>
        <w:pStyle w:val="10"/>
        <w:ind w:left="0" w:firstLine="709"/>
        <w:jc w:val="both"/>
      </w:pPr>
      <w:bookmarkStart w:id="44" w:name="_Toc212858061"/>
      <w:r>
        <w:t>«</w:t>
      </w:r>
      <w:r w:rsidR="00E14718" w:rsidRPr="00D20BD6">
        <w:rPr>
          <w:rFonts w:eastAsia="Times New Roman"/>
        </w:rPr>
        <w:t>ID</w:t>
      </w:r>
      <w:r>
        <w:rPr>
          <w:rFonts w:eastAsia="Times New Roman"/>
        </w:rPr>
        <w:t>»</w:t>
      </w:r>
      <w:r w:rsidR="00E14718" w:rsidRPr="00D20BD6">
        <w:t xml:space="preserve"> – уникальный идентификатор пользователя в системе;</w:t>
      </w:r>
      <w:bookmarkEnd w:id="44"/>
    </w:p>
    <w:p w14:paraId="48CFAE06" w14:textId="375B6DF4" w:rsidR="00E14718" w:rsidRPr="00D20BD6" w:rsidRDefault="00FE0031" w:rsidP="00336C25">
      <w:pPr>
        <w:pStyle w:val="10"/>
        <w:ind w:left="0" w:firstLine="709"/>
        <w:jc w:val="both"/>
      </w:pPr>
      <w:bookmarkStart w:id="45" w:name="_Toc212858062"/>
      <w:r>
        <w:t>«</w:t>
      </w:r>
      <w:r w:rsidR="00E14718" w:rsidRPr="00D20BD6">
        <w:rPr>
          <w:rFonts w:eastAsia="Times New Roman"/>
        </w:rPr>
        <w:t>Имя пользователя</w:t>
      </w:r>
      <w:r>
        <w:rPr>
          <w:rFonts w:eastAsia="Times New Roman"/>
        </w:rPr>
        <w:t>»</w:t>
      </w:r>
      <w:r w:rsidR="00E14718" w:rsidRPr="00D20BD6">
        <w:t xml:space="preserve"> – логин для входа в систему;</w:t>
      </w:r>
      <w:bookmarkEnd w:id="45"/>
    </w:p>
    <w:p w14:paraId="6253F80A" w14:textId="6044F9BB" w:rsidR="00E14718" w:rsidRPr="00D20BD6" w:rsidRDefault="00FE0031" w:rsidP="00336C25">
      <w:pPr>
        <w:pStyle w:val="10"/>
        <w:ind w:left="0" w:firstLine="709"/>
        <w:jc w:val="both"/>
      </w:pPr>
      <w:bookmarkStart w:id="46" w:name="_Toc212858063"/>
      <w:r>
        <w:t>«</w:t>
      </w:r>
      <w:proofErr w:type="spellStart"/>
      <w:r w:rsidR="00E14718" w:rsidRPr="00D20BD6">
        <w:rPr>
          <w:rFonts w:eastAsia="Times New Roman"/>
        </w:rPr>
        <w:t>Email</w:t>
      </w:r>
      <w:proofErr w:type="spellEnd"/>
      <w:r>
        <w:rPr>
          <w:rFonts w:eastAsia="Times New Roman"/>
        </w:rPr>
        <w:t>»</w:t>
      </w:r>
      <w:r w:rsidR="00E14718" w:rsidRPr="00D20BD6">
        <w:t xml:space="preserve"> – электронная почта пользователя</w:t>
      </w:r>
      <w:r w:rsidR="00E14718" w:rsidRPr="00E14718">
        <w:t>;</w:t>
      </w:r>
      <w:bookmarkEnd w:id="46"/>
    </w:p>
    <w:p w14:paraId="4A5F8BFF" w14:textId="3D9716EB" w:rsidR="00E14718" w:rsidRPr="00D20BD6" w:rsidRDefault="00FE0031" w:rsidP="00336C25">
      <w:pPr>
        <w:pStyle w:val="10"/>
        <w:ind w:left="0" w:firstLine="709"/>
        <w:jc w:val="both"/>
      </w:pPr>
      <w:bookmarkStart w:id="47" w:name="_Toc212858064"/>
      <w:r>
        <w:t>«</w:t>
      </w:r>
      <w:r w:rsidR="00E14718" w:rsidRPr="00D20BD6">
        <w:rPr>
          <w:rFonts w:eastAsia="Times New Roman"/>
        </w:rPr>
        <w:t>Имя</w:t>
      </w:r>
      <w:r>
        <w:rPr>
          <w:rFonts w:eastAsia="Times New Roman"/>
        </w:rPr>
        <w:t>»</w:t>
      </w:r>
      <w:r w:rsidR="00E14718" w:rsidRPr="00D20BD6">
        <w:t xml:space="preserve"> – реальное имя пользователя</w:t>
      </w:r>
      <w:r w:rsidR="00E14718" w:rsidRPr="00E14718">
        <w:t>;</w:t>
      </w:r>
      <w:bookmarkEnd w:id="47"/>
    </w:p>
    <w:p w14:paraId="4E8A92D9" w14:textId="6093AAE8" w:rsidR="00E14718" w:rsidRPr="00D20BD6" w:rsidRDefault="00FE0031" w:rsidP="00336C25">
      <w:pPr>
        <w:pStyle w:val="10"/>
        <w:ind w:left="0" w:firstLine="709"/>
        <w:jc w:val="both"/>
      </w:pPr>
      <w:bookmarkStart w:id="48" w:name="_Toc212858065"/>
      <w:r>
        <w:t>«</w:t>
      </w:r>
      <w:r w:rsidR="00E14718" w:rsidRPr="00D20BD6">
        <w:rPr>
          <w:rFonts w:eastAsia="Times New Roman"/>
        </w:rPr>
        <w:t>Фамилия</w:t>
      </w:r>
      <w:r>
        <w:rPr>
          <w:rFonts w:eastAsia="Times New Roman"/>
        </w:rPr>
        <w:t>»</w:t>
      </w:r>
      <w:r w:rsidR="00E14718" w:rsidRPr="00D20BD6">
        <w:t xml:space="preserve"> – фамилия пользователя</w:t>
      </w:r>
      <w:r w:rsidR="00E14718" w:rsidRPr="00E14718">
        <w:t>;</w:t>
      </w:r>
      <w:bookmarkEnd w:id="48"/>
    </w:p>
    <w:p w14:paraId="3530672C" w14:textId="7062819D" w:rsidR="00E14718" w:rsidRPr="00D20BD6" w:rsidRDefault="00FE0031" w:rsidP="00336C25">
      <w:pPr>
        <w:pStyle w:val="10"/>
        <w:ind w:left="0" w:firstLine="709"/>
        <w:jc w:val="both"/>
      </w:pPr>
      <w:bookmarkStart w:id="49" w:name="_Toc212858066"/>
      <w:r>
        <w:t>«</w:t>
      </w:r>
      <w:r w:rsidR="00E14718" w:rsidRPr="00D20BD6">
        <w:rPr>
          <w:rFonts w:eastAsia="Times New Roman"/>
        </w:rPr>
        <w:t>Статус</w:t>
      </w:r>
      <w:r>
        <w:rPr>
          <w:rFonts w:eastAsia="Times New Roman"/>
        </w:rPr>
        <w:t>»</w:t>
      </w:r>
      <w:r w:rsidR="00E14718" w:rsidRPr="00D20BD6">
        <w:t xml:space="preserve"> – активен или неактивен</w:t>
      </w:r>
      <w:r w:rsidR="00E14718" w:rsidRPr="00E14718">
        <w:t>;</w:t>
      </w:r>
      <w:bookmarkEnd w:id="49"/>
    </w:p>
    <w:p w14:paraId="1CF2E2BF" w14:textId="2329027E" w:rsidR="00E14718" w:rsidRPr="00D20BD6" w:rsidRDefault="00FE0031" w:rsidP="00336C25">
      <w:pPr>
        <w:pStyle w:val="10"/>
        <w:ind w:left="0" w:firstLine="709"/>
        <w:jc w:val="both"/>
      </w:pPr>
      <w:bookmarkStart w:id="50" w:name="_Toc212858067"/>
      <w:r>
        <w:lastRenderedPageBreak/>
        <w:t>«</w:t>
      </w:r>
      <w:proofErr w:type="spellStart"/>
      <w:r w:rsidR="00E14718" w:rsidRPr="00D20BD6">
        <w:rPr>
          <w:rFonts w:eastAsia="Times New Roman"/>
        </w:rPr>
        <w:t>Superuser</w:t>
      </w:r>
      <w:proofErr w:type="spellEnd"/>
      <w:r>
        <w:rPr>
          <w:rFonts w:eastAsia="Times New Roman"/>
        </w:rPr>
        <w:t>»</w:t>
      </w:r>
      <w:r w:rsidR="00E14718" w:rsidRPr="00D20BD6">
        <w:t xml:space="preserve"> – наличие прав администратора</w:t>
      </w:r>
      <w:r w:rsidR="00E14718" w:rsidRPr="00E14718">
        <w:t>;</w:t>
      </w:r>
      <w:bookmarkEnd w:id="50"/>
    </w:p>
    <w:p w14:paraId="2CF1721C" w14:textId="36CCBB8F" w:rsidR="00E14718" w:rsidRPr="00D20BD6" w:rsidRDefault="00FE0031" w:rsidP="00336C25">
      <w:pPr>
        <w:pStyle w:val="10"/>
        <w:ind w:left="0" w:firstLine="709"/>
        <w:jc w:val="both"/>
      </w:pPr>
      <w:bookmarkStart w:id="51" w:name="_Toc212858068"/>
      <w:r>
        <w:t>«</w:t>
      </w:r>
      <w:r w:rsidR="00E14718" w:rsidRPr="00D20BD6">
        <w:rPr>
          <w:rFonts w:eastAsia="Times New Roman"/>
        </w:rPr>
        <w:t>Дата регистрации</w:t>
      </w:r>
      <w:r>
        <w:rPr>
          <w:rFonts w:eastAsia="Times New Roman"/>
        </w:rPr>
        <w:t>»</w:t>
      </w:r>
      <w:r w:rsidR="00E14718" w:rsidRPr="00D20BD6">
        <w:t xml:space="preserve"> – дата создания учетной записи;</w:t>
      </w:r>
      <w:bookmarkEnd w:id="51"/>
    </w:p>
    <w:p w14:paraId="45B362E7" w14:textId="276650EB" w:rsidR="00E14718" w:rsidRPr="00D20BD6" w:rsidRDefault="00FE0031" w:rsidP="00336C25">
      <w:pPr>
        <w:pStyle w:val="10"/>
        <w:ind w:left="0" w:firstLine="709"/>
        <w:jc w:val="both"/>
      </w:pPr>
      <w:bookmarkStart w:id="52" w:name="_Toc212858069"/>
      <w:r>
        <w:rPr>
          <w:rFonts w:eastAsia="Times New Roman"/>
        </w:rPr>
        <w:t>«</w:t>
      </w:r>
      <w:r w:rsidR="00E14718" w:rsidRPr="00D20BD6">
        <w:rPr>
          <w:rFonts w:eastAsia="Times New Roman"/>
        </w:rPr>
        <w:t>Действия</w:t>
      </w:r>
      <w:r>
        <w:rPr>
          <w:rFonts w:eastAsia="Times New Roman"/>
        </w:rPr>
        <w:t>»</w:t>
      </w:r>
      <w:r w:rsidR="00E14718" w:rsidRPr="00D20BD6">
        <w:t xml:space="preserve"> – кнопки для редактирования</w:t>
      </w:r>
      <w:r w:rsidR="00860620">
        <w:t>, блокировки</w:t>
      </w:r>
      <w:r w:rsidR="00860620" w:rsidRPr="00860620">
        <w:t>/</w:t>
      </w:r>
      <w:r w:rsidR="00860620">
        <w:t>разблокировки</w:t>
      </w:r>
      <w:r w:rsidR="00E14718" w:rsidRPr="00D20BD6">
        <w:t xml:space="preserve"> и удаления пользователя.</w:t>
      </w:r>
      <w:bookmarkEnd w:id="52"/>
    </w:p>
    <w:p w14:paraId="0DE623BE" w14:textId="77777777" w:rsidR="00E14718" w:rsidRPr="00695E95" w:rsidRDefault="00E14718" w:rsidP="00336C25">
      <w:pPr>
        <w:pStyle w:val="18"/>
      </w:pPr>
      <w:r>
        <w:t>Кроме возможности отслеживать текущих пользователей, администратор может создавать новые учётные записи</w:t>
      </w:r>
      <w:r w:rsidRPr="00695E95">
        <w:t xml:space="preserve"> через форму в правой части экрана, указав:</w:t>
      </w:r>
    </w:p>
    <w:p w14:paraId="50F5F21C" w14:textId="77777777" w:rsidR="00E14718" w:rsidRPr="00695E95" w:rsidRDefault="00E14718" w:rsidP="00336C25">
      <w:pPr>
        <w:pStyle w:val="10"/>
        <w:ind w:left="0"/>
        <w:jc w:val="both"/>
      </w:pPr>
      <w:bookmarkStart w:id="53" w:name="_Toc212858070"/>
      <w:r>
        <w:t>о</w:t>
      </w:r>
      <w:r w:rsidRPr="00695E95">
        <w:t xml:space="preserve">бязательные поля: имя пользователя, </w:t>
      </w:r>
      <w:proofErr w:type="spellStart"/>
      <w:r w:rsidRPr="00695E95">
        <w:t>email</w:t>
      </w:r>
      <w:proofErr w:type="spellEnd"/>
      <w:r w:rsidRPr="00695E95">
        <w:t>, пароль</w:t>
      </w:r>
      <w:r w:rsidRPr="00CD2670">
        <w:t>;</w:t>
      </w:r>
      <w:bookmarkEnd w:id="53"/>
    </w:p>
    <w:p w14:paraId="0655FDF5" w14:textId="77777777" w:rsidR="00E14718" w:rsidRPr="00695E95" w:rsidRDefault="00E14718" w:rsidP="00336C25">
      <w:pPr>
        <w:pStyle w:val="10"/>
        <w:ind w:left="0"/>
        <w:jc w:val="both"/>
      </w:pPr>
      <w:bookmarkStart w:id="54" w:name="_Toc212858071"/>
      <w:r>
        <w:t>д</w:t>
      </w:r>
      <w:r w:rsidRPr="00695E95">
        <w:t>ополнительные поля: имя, фамилия</w:t>
      </w:r>
      <w:r w:rsidRPr="00E14718">
        <w:t>;</w:t>
      </w:r>
      <w:bookmarkEnd w:id="54"/>
    </w:p>
    <w:p w14:paraId="2BFC550E" w14:textId="78E36525" w:rsidR="00E14718" w:rsidRPr="00CD2670" w:rsidRDefault="00E14718" w:rsidP="00336C25">
      <w:pPr>
        <w:pStyle w:val="10"/>
        <w:ind w:left="0"/>
        <w:jc w:val="both"/>
      </w:pPr>
      <w:bookmarkStart w:id="55" w:name="_Toc212858072"/>
      <w:r>
        <w:t>н</w:t>
      </w:r>
      <w:r w:rsidRPr="00695E95">
        <w:t xml:space="preserve">астройку прав: отметка </w:t>
      </w:r>
      <w:r w:rsidR="00FE0031">
        <w:t>«</w:t>
      </w:r>
      <w:r w:rsidRPr="00695E95">
        <w:t>Суперпользователь</w:t>
      </w:r>
      <w:r w:rsidR="00FE0031">
        <w:t>»</w:t>
      </w:r>
      <w:r w:rsidRPr="00695E95">
        <w:t xml:space="preserve"> предоставляет административные права</w:t>
      </w:r>
      <w:r>
        <w:t>.</w:t>
      </w:r>
      <w:bookmarkEnd w:id="55"/>
    </w:p>
    <w:p w14:paraId="0A57C4A5" w14:textId="6FB1CC02" w:rsidR="00E14718" w:rsidRPr="00D20BD6" w:rsidRDefault="00E14718" w:rsidP="00336C25">
      <w:pPr>
        <w:pStyle w:val="18"/>
      </w:pPr>
      <w:r w:rsidRPr="00CD2670">
        <w:t>Администратор может редактировать существующих пользователей</w:t>
      </w:r>
      <w:r w:rsidRPr="00695E95">
        <w:t xml:space="preserve"> </w:t>
      </w:r>
      <w:r>
        <w:t>путем</w:t>
      </w:r>
      <w:r w:rsidRPr="00695E95">
        <w:t xml:space="preserve"> нажати</w:t>
      </w:r>
      <w:r>
        <w:t>я</w:t>
      </w:r>
      <w:r w:rsidRPr="00695E95">
        <w:t xml:space="preserve"> на кнопку редактирования</w:t>
      </w:r>
      <w:r>
        <w:t>.</w:t>
      </w:r>
      <w:r w:rsidRPr="00695E95">
        <w:t xml:space="preserve"> </w:t>
      </w:r>
      <w:r>
        <w:t>Ф</w:t>
      </w:r>
      <w:r w:rsidRPr="00695E95">
        <w:t>орма</w:t>
      </w:r>
      <w:r>
        <w:t xml:space="preserve"> </w:t>
      </w:r>
      <w:r w:rsidR="00FE0031">
        <w:t>«</w:t>
      </w:r>
      <w:r>
        <w:t>Добавление пользователя</w:t>
      </w:r>
      <w:r w:rsidR="00FE0031">
        <w:t>»</w:t>
      </w:r>
      <w:r w:rsidRPr="00695E95">
        <w:t xml:space="preserve"> </w:t>
      </w:r>
      <w:r>
        <w:t xml:space="preserve">меняется на </w:t>
      </w:r>
      <w:r w:rsidR="00FE0031">
        <w:t>«</w:t>
      </w:r>
      <w:r w:rsidRPr="00CD2670">
        <w:t>Редактирование пользователя</w:t>
      </w:r>
      <w:r w:rsidR="00FE0031">
        <w:t>»</w:t>
      </w:r>
      <w:r>
        <w:t xml:space="preserve"> и </w:t>
      </w:r>
      <w:proofErr w:type="spellStart"/>
      <w:r>
        <w:t>автозаполняется</w:t>
      </w:r>
      <w:proofErr w:type="spellEnd"/>
      <w:r>
        <w:t xml:space="preserve">. Пример показан на рисунке </w:t>
      </w:r>
      <w:r w:rsidR="00085952">
        <w:t>3.16</w:t>
      </w:r>
      <w:r>
        <w:t>.</w:t>
      </w:r>
    </w:p>
    <w:p w14:paraId="641F9726" w14:textId="71FF2872" w:rsidR="00E14718" w:rsidRDefault="00860620" w:rsidP="00A656D0">
      <w:pPr>
        <w:pStyle w:val="af2"/>
      </w:pPr>
      <w:r>
        <w:drawing>
          <wp:inline distT="0" distB="0" distL="0" distR="0" wp14:anchorId="64BF845D" wp14:editId="2AE06BC5">
            <wp:extent cx="2524125" cy="3954461"/>
            <wp:effectExtent l="19050" t="19050" r="9525" b="27305"/>
            <wp:docPr id="6736175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17542" name=""/>
                    <pic:cNvPicPr/>
                  </pic:nvPicPr>
                  <pic:blipFill>
                    <a:blip r:embed="rId23"/>
                    <a:stretch>
                      <a:fillRect/>
                    </a:stretch>
                  </pic:blipFill>
                  <pic:spPr>
                    <a:xfrm>
                      <a:off x="0" y="0"/>
                      <a:ext cx="2527685" cy="3960038"/>
                    </a:xfrm>
                    <a:prstGeom prst="rect">
                      <a:avLst/>
                    </a:prstGeom>
                    <a:ln>
                      <a:solidFill>
                        <a:schemeClr val="tx1"/>
                      </a:solidFill>
                    </a:ln>
                  </pic:spPr>
                </pic:pic>
              </a:graphicData>
            </a:graphic>
          </wp:inline>
        </w:drawing>
      </w:r>
    </w:p>
    <w:p w14:paraId="2AF68943" w14:textId="26D730AC" w:rsidR="00E14718" w:rsidRPr="009E18F5" w:rsidRDefault="00E14718" w:rsidP="00A656D0">
      <w:pPr>
        <w:pStyle w:val="af2"/>
        <w:rPr>
          <w:lang w:val="ru-RU"/>
        </w:rPr>
      </w:pPr>
      <w:r w:rsidRPr="009E18F5">
        <w:rPr>
          <w:rFonts w:eastAsiaTheme="majorEastAsia"/>
          <w:lang w:val="ru-RU"/>
        </w:rPr>
        <w:t xml:space="preserve">Рисунок </w:t>
      </w:r>
      <w:r w:rsidR="00085952" w:rsidRPr="009E18F5">
        <w:rPr>
          <w:rFonts w:eastAsiaTheme="majorEastAsia"/>
          <w:lang w:val="ru-RU"/>
        </w:rPr>
        <w:t>3.16</w:t>
      </w:r>
      <w:r w:rsidRPr="009E18F5">
        <w:rPr>
          <w:rFonts w:eastAsiaTheme="majorEastAsia"/>
          <w:lang w:val="ru-RU"/>
        </w:rPr>
        <w:t xml:space="preserve"> – </w:t>
      </w:r>
      <w:r w:rsidRPr="009E18F5">
        <w:rPr>
          <w:lang w:val="ru-RU"/>
        </w:rPr>
        <w:t>Редактирование информации о пользователе</w:t>
      </w:r>
    </w:p>
    <w:p w14:paraId="414BDE6A" w14:textId="77777777" w:rsidR="00860620" w:rsidRDefault="00860620" w:rsidP="00085952">
      <w:pPr>
        <w:pStyle w:val="18"/>
        <w:jc w:val="center"/>
      </w:pPr>
    </w:p>
    <w:p w14:paraId="6118EE5A" w14:textId="3B4D32F8" w:rsidR="00860620" w:rsidRPr="00860620" w:rsidRDefault="00860620" w:rsidP="00860620">
      <w:pPr>
        <w:pStyle w:val="18"/>
      </w:pPr>
      <w:r w:rsidRPr="00CD2670">
        <w:t xml:space="preserve">Администратор </w:t>
      </w:r>
      <w:r w:rsidRPr="00695E95">
        <w:t xml:space="preserve">может </w:t>
      </w:r>
      <w:r>
        <w:t>блокировать</w:t>
      </w:r>
      <w:r w:rsidRPr="00695E95">
        <w:t xml:space="preserve"> учетные записи </w:t>
      </w:r>
      <w:r>
        <w:t>для ограничения доступа к мобильному приложению.</w:t>
      </w:r>
    </w:p>
    <w:p w14:paraId="4EFC9DDD" w14:textId="3BB516A9" w:rsidR="00E14718" w:rsidRPr="00695E95" w:rsidRDefault="00E14718" w:rsidP="00085952">
      <w:pPr>
        <w:pStyle w:val="18"/>
      </w:pPr>
      <w:r w:rsidRPr="00CD2670">
        <w:t xml:space="preserve">Администратор </w:t>
      </w:r>
      <w:r w:rsidRPr="00695E95">
        <w:t>может удалять учетные записи за исключением суперпользователей</w:t>
      </w:r>
      <w:r w:rsidR="00860620">
        <w:t>, удаление пользователя удаляет все соответствующие записи</w:t>
      </w:r>
      <w:r>
        <w:t>.</w:t>
      </w:r>
    </w:p>
    <w:p w14:paraId="4C410EE9" w14:textId="7BFF1893" w:rsidR="00E14718" w:rsidRDefault="00E14718" w:rsidP="00085952">
      <w:pPr>
        <w:pStyle w:val="18"/>
      </w:pPr>
      <w:r w:rsidRPr="00CD2670">
        <w:t>Для разового добавления большого</w:t>
      </w:r>
      <w:r>
        <w:t xml:space="preserve"> количества пользователей администратор может воспользоваться</w:t>
      </w:r>
      <w:r w:rsidRPr="00CD2670">
        <w:t xml:space="preserve"> импорт</w:t>
      </w:r>
      <w:r>
        <w:t>ом</w:t>
      </w:r>
      <w:r w:rsidRPr="00CD2670">
        <w:t xml:space="preserve"> пользователей</w:t>
      </w:r>
      <w:r>
        <w:t xml:space="preserve"> из </w:t>
      </w:r>
      <w:r>
        <w:rPr>
          <w:lang w:val="en-US"/>
        </w:rPr>
        <w:t>Excel</w:t>
      </w:r>
      <w:r>
        <w:t xml:space="preserve">-файла. </w:t>
      </w:r>
      <w:r>
        <w:lastRenderedPageBreak/>
        <w:t xml:space="preserve">Ему доступен шаблон, заполнив </w:t>
      </w:r>
      <w:r w:rsidR="00860620">
        <w:t>и,</w:t>
      </w:r>
      <w:r>
        <w:t xml:space="preserve"> выбрав который администратор добавляет множество обычных пользователей. Шаблон представлен на рисунке </w:t>
      </w:r>
      <w:r w:rsidR="00085952">
        <w:t>3.17</w:t>
      </w:r>
      <w:r>
        <w:t>.</w:t>
      </w:r>
    </w:p>
    <w:p w14:paraId="76E5E27F" w14:textId="77777777" w:rsidR="00E14718" w:rsidRDefault="00E14718" w:rsidP="00085952">
      <w:pPr>
        <w:pStyle w:val="18"/>
      </w:pPr>
    </w:p>
    <w:p w14:paraId="6C2F2AE1" w14:textId="02145A01" w:rsidR="00E14718" w:rsidRDefault="00860620" w:rsidP="00A656D0">
      <w:pPr>
        <w:pStyle w:val="af2"/>
      </w:pPr>
      <w:r>
        <w:drawing>
          <wp:inline distT="0" distB="0" distL="0" distR="0" wp14:anchorId="61CD8DC9" wp14:editId="4A57404B">
            <wp:extent cx="5123809" cy="800000"/>
            <wp:effectExtent l="19050" t="19050" r="20320" b="19685"/>
            <wp:docPr id="2027852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52654" name=""/>
                    <pic:cNvPicPr/>
                  </pic:nvPicPr>
                  <pic:blipFill>
                    <a:blip r:embed="rId24"/>
                    <a:stretch>
                      <a:fillRect/>
                    </a:stretch>
                  </pic:blipFill>
                  <pic:spPr>
                    <a:xfrm>
                      <a:off x="0" y="0"/>
                      <a:ext cx="5123809" cy="800000"/>
                    </a:xfrm>
                    <a:prstGeom prst="rect">
                      <a:avLst/>
                    </a:prstGeom>
                    <a:ln>
                      <a:solidFill>
                        <a:schemeClr val="tx1"/>
                      </a:solidFill>
                    </a:ln>
                  </pic:spPr>
                </pic:pic>
              </a:graphicData>
            </a:graphic>
          </wp:inline>
        </w:drawing>
      </w:r>
    </w:p>
    <w:p w14:paraId="419DDF0E" w14:textId="63AA08F1" w:rsidR="00860620" w:rsidRPr="009E18F5" w:rsidRDefault="00E14718" w:rsidP="00A656D0">
      <w:pPr>
        <w:pStyle w:val="af2"/>
        <w:rPr>
          <w:lang w:val="ru-RU"/>
        </w:rPr>
      </w:pPr>
      <w:r w:rsidRPr="009E18F5">
        <w:rPr>
          <w:rFonts w:eastAsiaTheme="majorEastAsia"/>
          <w:lang w:val="ru-RU"/>
        </w:rPr>
        <w:t xml:space="preserve">Рисунок </w:t>
      </w:r>
      <w:r w:rsidR="00316AD5" w:rsidRPr="009E18F5">
        <w:rPr>
          <w:rFonts w:eastAsiaTheme="majorEastAsia"/>
          <w:lang w:val="ru-RU"/>
        </w:rPr>
        <w:t>3.17</w:t>
      </w:r>
      <w:r w:rsidRPr="009E18F5">
        <w:rPr>
          <w:rFonts w:eastAsiaTheme="majorEastAsia"/>
          <w:lang w:val="ru-RU"/>
        </w:rPr>
        <w:t xml:space="preserve"> – </w:t>
      </w:r>
      <w:r w:rsidRPr="009E18F5">
        <w:rPr>
          <w:lang w:val="ru-RU"/>
        </w:rPr>
        <w:t xml:space="preserve">Шаблон для импорта пользователей из </w:t>
      </w:r>
      <w:r>
        <w:t>Excel</w:t>
      </w:r>
      <w:r w:rsidRPr="009E18F5">
        <w:rPr>
          <w:lang w:val="ru-RU"/>
        </w:rPr>
        <w:t>-файла</w:t>
      </w:r>
    </w:p>
    <w:p w14:paraId="26B07233" w14:textId="77777777" w:rsidR="00A656D0" w:rsidRPr="00A656D0" w:rsidRDefault="00A656D0" w:rsidP="00A656D0">
      <w:pPr>
        <w:pStyle w:val="18"/>
        <w:jc w:val="center"/>
      </w:pPr>
    </w:p>
    <w:p w14:paraId="0AEF18C2" w14:textId="36628380" w:rsidR="00316AD5" w:rsidRPr="00316AD5" w:rsidRDefault="00860620" w:rsidP="00316AD5">
      <w:pPr>
        <w:pStyle w:val="1a"/>
      </w:pPr>
      <w:bookmarkStart w:id="56" w:name="_Toc215225473"/>
      <w:r w:rsidRPr="00316AD5">
        <w:t>3.</w:t>
      </w:r>
      <w:r w:rsidR="00576159">
        <w:t>2</w:t>
      </w:r>
      <w:r w:rsidRPr="00316AD5">
        <w:t>.2 Интерфейс мобильного приложения</w:t>
      </w:r>
      <w:bookmarkEnd w:id="56"/>
    </w:p>
    <w:p w14:paraId="30CC034F" w14:textId="63E4274A" w:rsidR="00E14718" w:rsidRPr="0035486E" w:rsidRDefault="00316AD5" w:rsidP="00316AD5">
      <w:pPr>
        <w:pStyle w:val="18"/>
      </w:pPr>
      <w:r>
        <w:t>После запуска мобильного приложения пользователя встречает начальный экран с собранными данными (см. рисунок 3.18), при запуске он пустой, так как пользователи ещё ничего не собрал.</w:t>
      </w:r>
    </w:p>
    <w:p w14:paraId="28056F2A" w14:textId="38748486" w:rsidR="00316AD5" w:rsidRPr="00316AD5" w:rsidRDefault="00316AD5" w:rsidP="00A656D0">
      <w:pPr>
        <w:pStyle w:val="af2"/>
      </w:pPr>
      <w:r>
        <w:drawing>
          <wp:inline distT="0" distB="0" distL="0" distR="0" wp14:anchorId="690CDD0C" wp14:editId="3952EEC3">
            <wp:extent cx="2017582" cy="5400000"/>
            <wp:effectExtent l="19050" t="19050" r="20955" b="10795"/>
            <wp:docPr id="261239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39037" name=""/>
                    <pic:cNvPicPr/>
                  </pic:nvPicPr>
                  <pic:blipFill>
                    <a:blip r:embed="rId25"/>
                    <a:stretch>
                      <a:fillRect/>
                    </a:stretch>
                  </pic:blipFill>
                  <pic:spPr>
                    <a:xfrm>
                      <a:off x="0" y="0"/>
                      <a:ext cx="2017582" cy="5400000"/>
                    </a:xfrm>
                    <a:prstGeom prst="rect">
                      <a:avLst/>
                    </a:prstGeom>
                    <a:ln>
                      <a:solidFill>
                        <a:schemeClr val="accent1"/>
                      </a:solidFill>
                    </a:ln>
                  </pic:spPr>
                </pic:pic>
              </a:graphicData>
            </a:graphic>
          </wp:inline>
        </w:drawing>
      </w:r>
    </w:p>
    <w:p w14:paraId="4F8247CA" w14:textId="5B55ACDE" w:rsidR="00316AD5" w:rsidRDefault="00316AD5" w:rsidP="00A656D0">
      <w:pPr>
        <w:pStyle w:val="af2"/>
        <w:rPr>
          <w:lang w:val="ru-RU"/>
        </w:rPr>
      </w:pPr>
      <w:r w:rsidRPr="009E18F5">
        <w:rPr>
          <w:rFonts w:eastAsiaTheme="majorEastAsia"/>
          <w:lang w:val="ru-RU"/>
        </w:rPr>
        <w:t xml:space="preserve">Рисунок 3.18 – </w:t>
      </w:r>
      <w:r w:rsidRPr="009E18F5">
        <w:rPr>
          <w:lang w:val="ru-RU"/>
        </w:rPr>
        <w:t>Начальная вкладка (обработка данных)</w:t>
      </w:r>
    </w:p>
    <w:p w14:paraId="3D4037D0" w14:textId="77777777" w:rsidR="00A656D0" w:rsidRPr="00A656D0" w:rsidRDefault="00A656D0" w:rsidP="00A656D0">
      <w:pPr>
        <w:pStyle w:val="af2"/>
        <w:rPr>
          <w:lang w:val="ru-RU"/>
        </w:rPr>
      </w:pPr>
    </w:p>
    <w:p w14:paraId="160B77DA" w14:textId="7133F5EF" w:rsidR="000E0369" w:rsidRDefault="000E0369" w:rsidP="000E0369">
      <w:pPr>
        <w:pStyle w:val="18"/>
      </w:pPr>
      <w:r>
        <w:t xml:space="preserve">Данные нужно собрать и пользователю будет необходимо нажать на           </w:t>
      </w:r>
      <w:proofErr w:type="gramStart"/>
      <w:r>
        <w:t xml:space="preserve">   </w:t>
      </w:r>
      <w:r w:rsidR="00FE0031">
        <w:t>«</w:t>
      </w:r>
      <w:proofErr w:type="gramEnd"/>
      <w:r>
        <w:rPr>
          <w:noProof/>
          <w14:ligatures w14:val="standardContextual"/>
        </w:rPr>
        <w:drawing>
          <wp:inline distT="0" distB="0" distL="0" distR="0" wp14:anchorId="5640FCF4" wp14:editId="2520CE78">
            <wp:extent cx="304165" cy="237490"/>
            <wp:effectExtent l="0" t="0" r="635" b="0"/>
            <wp:docPr id="11727872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87288" name=""/>
                    <pic:cNvPicPr/>
                  </pic:nvPicPr>
                  <pic:blipFill>
                    <a:blip r:embed="rId26">
                      <a:extLst>
                        <a:ext uri="{28A0092B-C50C-407E-A947-70E740481C1C}">
                          <a14:useLocalDpi xmlns:a14="http://schemas.microsoft.com/office/drawing/2010/main" val="0"/>
                        </a:ext>
                      </a:extLst>
                    </a:blip>
                    <a:stretch>
                      <a:fillRect/>
                    </a:stretch>
                  </pic:blipFill>
                  <pic:spPr>
                    <a:xfrm>
                      <a:off x="0" y="0"/>
                      <a:ext cx="304165" cy="237490"/>
                    </a:xfrm>
                    <a:prstGeom prst="rect">
                      <a:avLst/>
                    </a:prstGeom>
                  </pic:spPr>
                </pic:pic>
              </a:graphicData>
            </a:graphic>
          </wp:inline>
        </w:drawing>
      </w:r>
      <w:r w:rsidR="00FE0031">
        <w:t>»</w:t>
      </w:r>
      <w:r>
        <w:t xml:space="preserve"> (меню). Слева появиться меню с информацией об авторизации и текущем </w:t>
      </w:r>
      <w:r>
        <w:lastRenderedPageBreak/>
        <w:t xml:space="preserve">местоположении. Для авторизации нужно нажать на кнопку </w:t>
      </w:r>
      <w:r w:rsidR="00FE0031">
        <w:t>«</w:t>
      </w:r>
      <w:r>
        <w:t>Войти</w:t>
      </w:r>
      <w:r w:rsidR="00FE0031">
        <w:t>»</w:t>
      </w:r>
      <w:r>
        <w:t xml:space="preserve"> (см. рисунок 3.19)</w:t>
      </w:r>
      <w:r w:rsidR="00FE0031">
        <w:t>.</w:t>
      </w:r>
    </w:p>
    <w:p w14:paraId="69B44BE6" w14:textId="52AE918A" w:rsidR="000E0369" w:rsidRPr="000E0369" w:rsidRDefault="000E0369" w:rsidP="00A656D0">
      <w:pPr>
        <w:pStyle w:val="af2"/>
        <w:rPr>
          <w:lang w:val="ru-RU"/>
        </w:rPr>
      </w:pPr>
      <w:r w:rsidRPr="000E0369">
        <w:drawing>
          <wp:inline distT="0" distB="0" distL="0" distR="0" wp14:anchorId="543C84A5" wp14:editId="57C82E8F">
            <wp:extent cx="1620037" cy="3600000"/>
            <wp:effectExtent l="19050" t="19050" r="18415" b="19685"/>
            <wp:docPr id="13644316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20037" cy="3600000"/>
                    </a:xfrm>
                    <a:prstGeom prst="rect">
                      <a:avLst/>
                    </a:prstGeom>
                    <a:noFill/>
                    <a:ln>
                      <a:solidFill>
                        <a:schemeClr val="accent1"/>
                      </a:solidFill>
                    </a:ln>
                  </pic:spPr>
                </pic:pic>
              </a:graphicData>
            </a:graphic>
          </wp:inline>
        </w:drawing>
      </w:r>
    </w:p>
    <w:p w14:paraId="413440EA" w14:textId="7D110C35" w:rsidR="000E0369" w:rsidRPr="009E18F5" w:rsidRDefault="000E0369" w:rsidP="00A656D0">
      <w:pPr>
        <w:pStyle w:val="af2"/>
        <w:rPr>
          <w:lang w:val="ru-RU"/>
        </w:rPr>
      </w:pPr>
      <w:r w:rsidRPr="009E18F5">
        <w:rPr>
          <w:rFonts w:eastAsiaTheme="majorEastAsia"/>
          <w:lang w:val="ru-RU"/>
        </w:rPr>
        <w:t xml:space="preserve">Рисунок 3.19 – </w:t>
      </w:r>
      <w:r w:rsidRPr="009E18F5">
        <w:rPr>
          <w:lang w:val="ru-RU"/>
        </w:rPr>
        <w:t>Меню мобильного приложения</w:t>
      </w:r>
    </w:p>
    <w:p w14:paraId="3F37D96F" w14:textId="77777777" w:rsidR="00FE0031" w:rsidRDefault="00FE0031" w:rsidP="000E0369">
      <w:pPr>
        <w:pStyle w:val="18"/>
        <w:jc w:val="center"/>
      </w:pPr>
    </w:p>
    <w:p w14:paraId="65C4927A" w14:textId="42943C00" w:rsidR="000E0369" w:rsidRPr="007C1063" w:rsidRDefault="000E0369" w:rsidP="000E0369">
      <w:pPr>
        <w:pStyle w:val="18"/>
      </w:pPr>
      <w:r>
        <w:t xml:space="preserve">В меню есть выбор из шести вкладок, начнём с </w:t>
      </w:r>
      <w:r w:rsidR="00FE0031">
        <w:t>«</w:t>
      </w:r>
      <w:r>
        <w:t>Войти</w:t>
      </w:r>
      <w:r w:rsidR="00FE0031">
        <w:t>»</w:t>
      </w:r>
      <w:r>
        <w:t xml:space="preserve">. После нажатия на </w:t>
      </w:r>
      <w:r w:rsidR="00FE0031">
        <w:t>«</w:t>
      </w:r>
      <w:r>
        <w:t>Войти</w:t>
      </w:r>
      <w:r w:rsidR="00FE0031">
        <w:t>»</w:t>
      </w:r>
      <w:r>
        <w:t xml:space="preserve"> пользователь попадает на форму авторизации (см. рисунок 3.20). После </w:t>
      </w:r>
      <w:r w:rsidR="007C1063">
        <w:t xml:space="preserve">корректного </w:t>
      </w:r>
      <w:r>
        <w:t>заполнения которой</w:t>
      </w:r>
      <w:r w:rsidR="007C1063">
        <w:t xml:space="preserve">, выданным логином и паролем, пользователя направляет обратно на вкладку </w:t>
      </w:r>
      <w:r w:rsidR="00FE0031">
        <w:t>«</w:t>
      </w:r>
      <w:r w:rsidR="007C1063">
        <w:t>Обработка данных</w:t>
      </w:r>
      <w:r w:rsidR="00FE0031">
        <w:t>»</w:t>
      </w:r>
      <w:r w:rsidR="007C1063">
        <w:t>.</w:t>
      </w:r>
    </w:p>
    <w:p w14:paraId="2FB0AA37" w14:textId="1C1E52B4" w:rsidR="000E0369" w:rsidRPr="000E0369" w:rsidRDefault="000E0369" w:rsidP="00A656D0">
      <w:pPr>
        <w:pStyle w:val="af2"/>
        <w:rPr>
          <w:lang w:val="ru-RU"/>
        </w:rPr>
      </w:pPr>
      <w:r w:rsidRPr="000E0369">
        <w:drawing>
          <wp:inline distT="0" distB="0" distL="0" distR="0" wp14:anchorId="18E11C55" wp14:editId="49CEFF69">
            <wp:extent cx="1620037" cy="3600000"/>
            <wp:effectExtent l="19050" t="19050" r="18415" b="19685"/>
            <wp:docPr id="156957088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620037" cy="3600000"/>
                    </a:xfrm>
                    <a:prstGeom prst="rect">
                      <a:avLst/>
                    </a:prstGeom>
                    <a:noFill/>
                    <a:ln>
                      <a:solidFill>
                        <a:schemeClr val="accent1"/>
                      </a:solidFill>
                    </a:ln>
                  </pic:spPr>
                </pic:pic>
              </a:graphicData>
            </a:graphic>
          </wp:inline>
        </w:drawing>
      </w:r>
    </w:p>
    <w:p w14:paraId="277ECD9C" w14:textId="30E454D1" w:rsidR="000E0369" w:rsidRPr="009E18F5" w:rsidRDefault="000E0369" w:rsidP="00A656D0">
      <w:pPr>
        <w:pStyle w:val="af2"/>
        <w:rPr>
          <w:lang w:val="ru-RU"/>
        </w:rPr>
      </w:pPr>
      <w:r w:rsidRPr="009E18F5">
        <w:rPr>
          <w:rFonts w:eastAsiaTheme="majorEastAsia"/>
          <w:lang w:val="ru-RU"/>
        </w:rPr>
        <w:t xml:space="preserve">Рисунок 3.20 – </w:t>
      </w:r>
      <w:r w:rsidRPr="009E18F5">
        <w:rPr>
          <w:lang w:val="ru-RU"/>
        </w:rPr>
        <w:t>Вкладка авторизации</w:t>
      </w:r>
    </w:p>
    <w:p w14:paraId="704E8E05" w14:textId="5981A149" w:rsidR="007C1063" w:rsidRPr="007C1063" w:rsidRDefault="007C1063" w:rsidP="00FE0031">
      <w:pPr>
        <w:pStyle w:val="18"/>
      </w:pPr>
      <w:r>
        <w:lastRenderedPageBreak/>
        <w:t xml:space="preserve">Далее пользователю необходимо заполнить поля в обязательных вкладках </w:t>
      </w:r>
      <w:r w:rsidR="00FE0031">
        <w:t>«</w:t>
      </w:r>
      <w:r>
        <w:t>Выбрать местоположение</w:t>
      </w:r>
      <w:r w:rsidR="00FE0031">
        <w:t>»</w:t>
      </w:r>
      <w:r>
        <w:t xml:space="preserve"> и </w:t>
      </w:r>
      <w:r w:rsidR="00FE0031">
        <w:t>«</w:t>
      </w:r>
      <w:r>
        <w:t>Ширина проезжей части</w:t>
      </w:r>
      <w:r w:rsidR="00FE0031">
        <w:t>»</w:t>
      </w:r>
      <w:r>
        <w:t xml:space="preserve">. Во вкладке выбора местоположения пользователю необходимо найти себя на карте или нажать на кнопку </w:t>
      </w:r>
      <w:r w:rsidR="00FE0031">
        <w:t>«</w:t>
      </w:r>
      <w:r>
        <w:rPr>
          <w:noProof/>
          <w14:ligatures w14:val="standardContextual"/>
        </w:rPr>
        <w:drawing>
          <wp:inline distT="0" distB="0" distL="0" distR="0" wp14:anchorId="3632E0B1" wp14:editId="27C2D555">
            <wp:extent cx="268605" cy="257175"/>
            <wp:effectExtent l="0" t="0" r="0" b="9525"/>
            <wp:docPr id="1155568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68290" name=""/>
                    <pic:cNvPicPr/>
                  </pic:nvPicPr>
                  <pic:blipFill>
                    <a:blip r:embed="rId29"/>
                    <a:stretch>
                      <a:fillRect/>
                    </a:stretch>
                  </pic:blipFill>
                  <pic:spPr>
                    <a:xfrm>
                      <a:off x="0" y="0"/>
                      <a:ext cx="270372" cy="258867"/>
                    </a:xfrm>
                    <a:prstGeom prst="rect">
                      <a:avLst/>
                    </a:prstGeom>
                  </pic:spPr>
                </pic:pic>
              </a:graphicData>
            </a:graphic>
          </wp:inline>
        </w:drawing>
      </w:r>
      <w:r w:rsidR="00FE0031">
        <w:t>»</w:t>
      </w:r>
      <w:r>
        <w:t xml:space="preserve"> (моё местоположение) и выбрать 3 точки</w:t>
      </w:r>
      <w:r w:rsidRPr="007C1063">
        <w:t xml:space="preserve">: </w:t>
      </w:r>
      <w:r>
        <w:t>текущая позиция замеряющего, начало участка замера, конец участка замера. Карта представлена на рисунке 3.21, а карта с указанием участка дороги на рисунке 3.22.</w:t>
      </w:r>
    </w:p>
    <w:p w14:paraId="384B56DA" w14:textId="7285B730" w:rsidR="007C1063" w:rsidRPr="007C1063" w:rsidRDefault="007C1063" w:rsidP="00A656D0">
      <w:pPr>
        <w:pStyle w:val="af2"/>
        <w:rPr>
          <w:lang w:val="ru-RU"/>
        </w:rPr>
      </w:pPr>
      <w:r w:rsidRPr="007C1063">
        <w:drawing>
          <wp:inline distT="0" distB="0" distL="0" distR="0" wp14:anchorId="15C073C5" wp14:editId="1D9A76DF">
            <wp:extent cx="1620036" cy="3600000"/>
            <wp:effectExtent l="19050" t="19050" r="18415" b="19685"/>
            <wp:docPr id="166477152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3D4FC44F" w14:textId="34CA6796" w:rsidR="007C1063" w:rsidRDefault="007C1063" w:rsidP="00A656D0">
      <w:pPr>
        <w:pStyle w:val="af2"/>
      </w:pPr>
      <w:r w:rsidRPr="000A3C7C">
        <w:rPr>
          <w:rFonts w:eastAsiaTheme="majorEastAsia"/>
        </w:rPr>
        <w:t xml:space="preserve">Рисунок </w:t>
      </w:r>
      <w:r>
        <w:rPr>
          <w:rFonts w:eastAsiaTheme="majorEastAsia"/>
        </w:rPr>
        <w:t>3.21</w:t>
      </w:r>
      <w:r w:rsidRPr="000A3C7C">
        <w:rPr>
          <w:rFonts w:eastAsiaTheme="majorEastAsia"/>
        </w:rPr>
        <w:t xml:space="preserve"> – </w:t>
      </w:r>
      <w:r>
        <w:t>Вкладка выбора местоположения</w:t>
      </w:r>
    </w:p>
    <w:p w14:paraId="096CC13C" w14:textId="77777777" w:rsidR="0000232B" w:rsidRDefault="0000232B" w:rsidP="007C1063">
      <w:pPr>
        <w:pStyle w:val="18"/>
        <w:jc w:val="center"/>
      </w:pPr>
    </w:p>
    <w:p w14:paraId="33F33E6C" w14:textId="0ED1B017" w:rsidR="007C1063" w:rsidRPr="007C1063" w:rsidRDefault="007C1063" w:rsidP="00A656D0">
      <w:pPr>
        <w:pStyle w:val="af2"/>
        <w:rPr>
          <w:lang w:val="ru-RU"/>
        </w:rPr>
      </w:pPr>
      <w:r w:rsidRPr="007C1063">
        <w:drawing>
          <wp:inline distT="0" distB="0" distL="0" distR="0" wp14:anchorId="0483847F" wp14:editId="4E7C9CDC">
            <wp:extent cx="1620036" cy="3600000"/>
            <wp:effectExtent l="19050" t="19050" r="18415" b="19685"/>
            <wp:docPr id="75951711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15AE8D0E" w14:textId="387C47CA" w:rsidR="007C1063" w:rsidRPr="009E18F5" w:rsidRDefault="007C1063" w:rsidP="00A656D0">
      <w:pPr>
        <w:pStyle w:val="af2"/>
        <w:rPr>
          <w:lang w:val="ru-RU"/>
        </w:rPr>
      </w:pPr>
      <w:r w:rsidRPr="009E18F5">
        <w:rPr>
          <w:rFonts w:eastAsiaTheme="majorEastAsia"/>
          <w:lang w:val="ru-RU"/>
        </w:rPr>
        <w:t>Рисунок 3.22 – К</w:t>
      </w:r>
      <w:r w:rsidRPr="009E18F5">
        <w:rPr>
          <w:lang w:val="ru-RU"/>
        </w:rPr>
        <w:t>арта с заполненными полями участка дороги для замера</w:t>
      </w:r>
    </w:p>
    <w:p w14:paraId="2CE229D1" w14:textId="41800076" w:rsidR="000E0369" w:rsidRDefault="0000232B" w:rsidP="000E0369">
      <w:pPr>
        <w:pStyle w:val="18"/>
      </w:pPr>
      <w:r>
        <w:lastRenderedPageBreak/>
        <w:t xml:space="preserve">Далее пользователю необходимо перейти во вкладку </w:t>
      </w:r>
      <w:r w:rsidR="00FE0031">
        <w:t>«</w:t>
      </w:r>
      <w:r>
        <w:t>Ширина проезжей части</w:t>
      </w:r>
      <w:r w:rsidR="00FE0031">
        <w:t>»</w:t>
      </w:r>
      <w:r>
        <w:t xml:space="preserve"> и указать ширину дороги и сделать (необязательно) фото дорожного полотна. Фото пользователь может сделать из приложения или загрузить из галереи. Пример заполненной вкладки представлен на рисунке 3.23.</w:t>
      </w:r>
    </w:p>
    <w:p w14:paraId="2074D68B" w14:textId="77777777" w:rsidR="0000232B" w:rsidRDefault="0000232B" w:rsidP="000E0369">
      <w:pPr>
        <w:pStyle w:val="18"/>
      </w:pPr>
    </w:p>
    <w:p w14:paraId="3B21D1A3" w14:textId="5CD02B73" w:rsidR="0000232B" w:rsidRPr="0000232B" w:rsidRDefault="0000232B" w:rsidP="00A656D0">
      <w:pPr>
        <w:pStyle w:val="af2"/>
        <w:rPr>
          <w:lang w:val="ru-RU"/>
        </w:rPr>
      </w:pPr>
      <w:r w:rsidRPr="0000232B">
        <w:drawing>
          <wp:inline distT="0" distB="0" distL="0" distR="0" wp14:anchorId="70BF5794" wp14:editId="6E5503B8">
            <wp:extent cx="1620036" cy="3600000"/>
            <wp:effectExtent l="19050" t="19050" r="18415" b="19685"/>
            <wp:docPr id="152665404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1B742FC9" w14:textId="351A352F" w:rsidR="0000232B" w:rsidRPr="009E18F5" w:rsidRDefault="0000232B" w:rsidP="00A656D0">
      <w:pPr>
        <w:pStyle w:val="af2"/>
        <w:rPr>
          <w:rFonts w:eastAsiaTheme="majorEastAsia"/>
          <w:lang w:val="ru-RU"/>
        </w:rPr>
      </w:pPr>
      <w:r w:rsidRPr="009E18F5">
        <w:rPr>
          <w:rFonts w:eastAsiaTheme="majorEastAsia"/>
          <w:lang w:val="ru-RU"/>
        </w:rPr>
        <w:t xml:space="preserve">Рисунок 3.23 – Заполненная вкладка </w:t>
      </w:r>
      <w:r w:rsidR="00FE0031" w:rsidRPr="009E18F5">
        <w:rPr>
          <w:rFonts w:eastAsiaTheme="majorEastAsia"/>
          <w:lang w:val="ru-RU"/>
        </w:rPr>
        <w:t>«</w:t>
      </w:r>
      <w:r w:rsidRPr="009E18F5">
        <w:rPr>
          <w:rFonts w:eastAsiaTheme="majorEastAsia"/>
          <w:lang w:val="ru-RU"/>
        </w:rPr>
        <w:t>Ширина проезжей части</w:t>
      </w:r>
      <w:r w:rsidR="00FE0031" w:rsidRPr="009E18F5">
        <w:rPr>
          <w:rFonts w:eastAsiaTheme="majorEastAsia"/>
          <w:lang w:val="ru-RU"/>
        </w:rPr>
        <w:t>»</w:t>
      </w:r>
    </w:p>
    <w:p w14:paraId="18281A83" w14:textId="77777777" w:rsidR="00FE0031" w:rsidRDefault="00FE0031" w:rsidP="0000232B">
      <w:pPr>
        <w:pStyle w:val="18"/>
        <w:jc w:val="center"/>
        <w:rPr>
          <w:rFonts w:eastAsiaTheme="majorEastAsia"/>
        </w:rPr>
      </w:pPr>
    </w:p>
    <w:p w14:paraId="3704F4C5" w14:textId="3561B0B3" w:rsidR="0000232B" w:rsidRDefault="0000232B" w:rsidP="0000232B">
      <w:pPr>
        <w:pStyle w:val="18"/>
      </w:pPr>
      <w:r>
        <w:t>После заполнения обязательных полей для отправки данных пользователь может сделать замер интенсивности транспортных средств или начать записывать заполненность общественного транспорта.</w:t>
      </w:r>
    </w:p>
    <w:p w14:paraId="32D178B2" w14:textId="7913F0CF" w:rsidR="0000232B" w:rsidRDefault="0000232B" w:rsidP="0000232B">
      <w:pPr>
        <w:pStyle w:val="18"/>
      </w:pPr>
      <w:r>
        <w:t xml:space="preserve">Во вкладке </w:t>
      </w:r>
      <w:r w:rsidR="00FE0031">
        <w:t>«</w:t>
      </w:r>
      <w:r>
        <w:t>Интенсивность</w:t>
      </w:r>
      <w:r w:rsidR="00FE0031">
        <w:t>»</w:t>
      </w:r>
      <w:r>
        <w:t xml:space="preserve"> пользователь должен выбрать типы транспортных средств для замера (см. рисунок 3.24), которые задал администратор в соответствующей вкладке. После </w:t>
      </w:r>
      <w:r w:rsidR="00FE0031">
        <w:t>этого возможно</w:t>
      </w:r>
      <w:r>
        <w:t xml:space="preserve"> начать подсчёт.</w:t>
      </w:r>
    </w:p>
    <w:p w14:paraId="227ABA8A" w14:textId="77777777" w:rsidR="00D20D39" w:rsidRPr="009E18F5" w:rsidRDefault="00D20D39" w:rsidP="00D20D39">
      <w:pPr>
        <w:ind w:firstLine="709"/>
        <w:jc w:val="both"/>
        <w:rPr>
          <w:rFonts w:ascii="Times New Roman" w:hAnsi="Times New Roman"/>
          <w:sz w:val="28"/>
          <w:szCs w:val="28"/>
        </w:rPr>
      </w:pPr>
      <w:r w:rsidRPr="009E18F5">
        <w:rPr>
          <w:rFonts w:ascii="Times New Roman" w:hAnsi="Times New Roman"/>
          <w:sz w:val="28"/>
          <w:szCs w:val="28"/>
        </w:rPr>
        <w:t>После начала подсчёта пользователь должен кликать на кнопки соответствующие заданным типам ТС, для завершения подсчёта ему необходимо нажать на кнопку «Завершить замер» (пример подсчёта представлен на рисунке 3.25).</w:t>
      </w:r>
    </w:p>
    <w:p w14:paraId="40589375" w14:textId="77777777" w:rsidR="00B92248" w:rsidRPr="009E18F5" w:rsidRDefault="00B92248" w:rsidP="00B92248">
      <w:pPr>
        <w:ind w:firstLine="709"/>
        <w:jc w:val="both"/>
        <w:rPr>
          <w:rFonts w:ascii="Times New Roman" w:hAnsi="Times New Roman"/>
          <w:sz w:val="28"/>
          <w:szCs w:val="28"/>
        </w:rPr>
      </w:pPr>
      <w:r w:rsidRPr="009E18F5">
        <w:rPr>
          <w:rFonts w:ascii="Times New Roman" w:hAnsi="Times New Roman"/>
          <w:sz w:val="28"/>
          <w:szCs w:val="28"/>
        </w:rPr>
        <w:t>Далее, если пользователь делает замер на остановке общественного транспорта, то он может сделать записи загруженности общественного транспорта, нажав на вкладку «Людей в транспорте» (см. рисунок 3.26).</w:t>
      </w:r>
    </w:p>
    <w:p w14:paraId="0D0A2DFD" w14:textId="77777777" w:rsidR="00D20D39" w:rsidRDefault="00D20D39" w:rsidP="0000232B">
      <w:pPr>
        <w:pStyle w:val="18"/>
      </w:pPr>
    </w:p>
    <w:p w14:paraId="54A6AA68" w14:textId="5C72E602" w:rsidR="0000232B" w:rsidRPr="0000232B" w:rsidRDefault="0000232B" w:rsidP="00AD4811">
      <w:pPr>
        <w:pStyle w:val="af2"/>
      </w:pPr>
      <w:r w:rsidRPr="0000232B">
        <w:lastRenderedPageBreak/>
        <w:drawing>
          <wp:inline distT="0" distB="0" distL="0" distR="0" wp14:anchorId="4DDDE4FD" wp14:editId="61E020BE">
            <wp:extent cx="1620036" cy="3600000"/>
            <wp:effectExtent l="19050" t="19050" r="18415" b="19685"/>
            <wp:docPr id="1610349013"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05B31BBA" w14:textId="756E6F39" w:rsidR="0000232B" w:rsidRDefault="0000232B" w:rsidP="00AD4811">
      <w:pPr>
        <w:pStyle w:val="af2"/>
        <w:rPr>
          <w:rFonts w:eastAsiaTheme="majorEastAsia"/>
        </w:rPr>
      </w:pPr>
      <w:r w:rsidRPr="000A3C7C">
        <w:rPr>
          <w:rFonts w:eastAsiaTheme="majorEastAsia"/>
        </w:rPr>
        <w:t xml:space="preserve">Рисунок </w:t>
      </w:r>
      <w:r>
        <w:rPr>
          <w:rFonts w:eastAsiaTheme="majorEastAsia"/>
        </w:rPr>
        <w:t>3.24</w:t>
      </w:r>
      <w:r w:rsidRPr="000A3C7C">
        <w:rPr>
          <w:rFonts w:eastAsiaTheme="majorEastAsia"/>
        </w:rPr>
        <w:t xml:space="preserve"> –</w:t>
      </w:r>
      <w:r>
        <w:rPr>
          <w:rFonts w:eastAsiaTheme="majorEastAsia"/>
        </w:rPr>
        <w:t xml:space="preserve"> Вкладка </w:t>
      </w:r>
      <w:r w:rsidR="00FE0031">
        <w:rPr>
          <w:rFonts w:eastAsiaTheme="majorEastAsia"/>
        </w:rPr>
        <w:t>«</w:t>
      </w:r>
      <w:r>
        <w:rPr>
          <w:rFonts w:eastAsiaTheme="majorEastAsia"/>
        </w:rPr>
        <w:t>Интенсивность</w:t>
      </w:r>
      <w:r w:rsidR="00FE0031">
        <w:rPr>
          <w:rFonts w:eastAsiaTheme="majorEastAsia"/>
        </w:rPr>
        <w:t>»</w:t>
      </w:r>
    </w:p>
    <w:p w14:paraId="0FD670F3" w14:textId="77777777" w:rsidR="0000232B" w:rsidRPr="0000232B" w:rsidRDefault="0000232B" w:rsidP="0000232B">
      <w:pPr>
        <w:pStyle w:val="18"/>
      </w:pPr>
    </w:p>
    <w:p w14:paraId="0CC0B3DB" w14:textId="63A98CBF" w:rsidR="00FE7111" w:rsidRDefault="00FE7111" w:rsidP="00AD4811">
      <w:pPr>
        <w:pStyle w:val="af2"/>
        <w:rPr>
          <w:lang w:val="ru-RU"/>
        </w:rPr>
      </w:pPr>
      <w:r w:rsidRPr="00FE7111">
        <w:drawing>
          <wp:inline distT="0" distB="0" distL="0" distR="0" wp14:anchorId="693E0E8A" wp14:editId="43279DDE">
            <wp:extent cx="1620036" cy="3600000"/>
            <wp:effectExtent l="19050" t="19050" r="18415" b="19685"/>
            <wp:docPr id="20134950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559C48EC" w14:textId="503589C7" w:rsidR="00FE7111" w:rsidRDefault="00FE7111" w:rsidP="00AD4811">
      <w:pPr>
        <w:pStyle w:val="af2"/>
        <w:rPr>
          <w:rFonts w:eastAsiaTheme="majorEastAsia"/>
        </w:rPr>
      </w:pPr>
      <w:r w:rsidRPr="000A3C7C">
        <w:rPr>
          <w:rFonts w:eastAsiaTheme="majorEastAsia"/>
        </w:rPr>
        <w:t xml:space="preserve">Рисунок </w:t>
      </w:r>
      <w:r>
        <w:rPr>
          <w:rFonts w:eastAsiaTheme="majorEastAsia"/>
        </w:rPr>
        <w:t>3.25</w:t>
      </w:r>
      <w:r w:rsidRPr="000A3C7C">
        <w:rPr>
          <w:rFonts w:eastAsiaTheme="majorEastAsia"/>
        </w:rPr>
        <w:t xml:space="preserve"> –</w:t>
      </w:r>
      <w:r>
        <w:rPr>
          <w:rFonts w:eastAsiaTheme="majorEastAsia"/>
        </w:rPr>
        <w:t xml:space="preserve"> Подсчёт интенсивности ТС</w:t>
      </w:r>
    </w:p>
    <w:p w14:paraId="1A9080D2" w14:textId="77777777" w:rsidR="00FE0031" w:rsidRDefault="00FE0031" w:rsidP="00FE7111">
      <w:pPr>
        <w:pStyle w:val="18"/>
        <w:jc w:val="center"/>
        <w:rPr>
          <w:rFonts w:eastAsiaTheme="majorEastAsia"/>
        </w:rPr>
      </w:pPr>
    </w:p>
    <w:p w14:paraId="58356656" w14:textId="4BE01CAF" w:rsidR="00FE7111" w:rsidRPr="00FE7111" w:rsidRDefault="00FE7111" w:rsidP="00AD4811">
      <w:pPr>
        <w:pStyle w:val="af2"/>
        <w:rPr>
          <w:lang w:val="ru-RU"/>
        </w:rPr>
      </w:pPr>
      <w:r w:rsidRPr="00FE7111">
        <w:lastRenderedPageBreak/>
        <w:drawing>
          <wp:inline distT="0" distB="0" distL="0" distR="0" wp14:anchorId="73BC7FEF" wp14:editId="281B8770">
            <wp:extent cx="1620036" cy="3600000"/>
            <wp:effectExtent l="19050" t="19050" r="18415" b="19685"/>
            <wp:docPr id="51364244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13A3D4E6" w14:textId="5D26112A" w:rsidR="00FE7111" w:rsidRPr="009E18F5" w:rsidRDefault="00FE7111" w:rsidP="00AD4811">
      <w:pPr>
        <w:pStyle w:val="af2"/>
        <w:rPr>
          <w:lang w:val="ru-RU"/>
        </w:rPr>
      </w:pPr>
      <w:r w:rsidRPr="009E18F5">
        <w:rPr>
          <w:rFonts w:eastAsiaTheme="majorEastAsia"/>
          <w:lang w:val="ru-RU"/>
        </w:rPr>
        <w:t xml:space="preserve">Рисунок 3.26 – Вкладка </w:t>
      </w:r>
      <w:r w:rsidR="00FE0031" w:rsidRPr="009E18F5">
        <w:rPr>
          <w:lang w:val="ru-RU"/>
        </w:rPr>
        <w:t>«</w:t>
      </w:r>
      <w:r w:rsidRPr="009E18F5">
        <w:rPr>
          <w:lang w:val="ru-RU"/>
        </w:rPr>
        <w:t>Людей в транспорте</w:t>
      </w:r>
      <w:r w:rsidR="00FE0031" w:rsidRPr="009E18F5">
        <w:rPr>
          <w:lang w:val="ru-RU"/>
        </w:rPr>
        <w:t>»</w:t>
      </w:r>
    </w:p>
    <w:p w14:paraId="13302882" w14:textId="77777777" w:rsidR="00FE0031" w:rsidRDefault="00FE0031" w:rsidP="00FE7111">
      <w:pPr>
        <w:pStyle w:val="18"/>
        <w:jc w:val="center"/>
        <w:rPr>
          <w:rFonts w:eastAsiaTheme="majorEastAsia"/>
        </w:rPr>
      </w:pPr>
    </w:p>
    <w:p w14:paraId="26A972AD" w14:textId="48BFA82C" w:rsidR="00FE7111" w:rsidRPr="00867E12" w:rsidRDefault="00FE7111" w:rsidP="00336C25">
      <w:pPr>
        <w:pStyle w:val="18"/>
      </w:pPr>
      <w:r>
        <w:t xml:space="preserve">Изначально не будет ни одной записи, если нажать на кнопку </w:t>
      </w:r>
      <w:r w:rsidR="00FE0031">
        <w:t>«</w:t>
      </w:r>
      <w:r>
        <w:t>Добавить</w:t>
      </w:r>
      <w:r w:rsidR="00FE0031">
        <w:t>»</w:t>
      </w:r>
      <w:r>
        <w:t xml:space="preserve">, то пользователь начнёт заполнение различных полей загруженности </w:t>
      </w:r>
      <w:r w:rsidR="00FE0031">
        <w:t>общественного транспортного средства (</w:t>
      </w:r>
      <w:r>
        <w:t>ОТС</w:t>
      </w:r>
      <w:r w:rsidR="00FE0031">
        <w:t>)</w:t>
      </w:r>
      <w:r>
        <w:t>.</w:t>
      </w:r>
      <w:r w:rsidR="00867E12">
        <w:t xml:space="preserve"> После заполнения всех полей пользователь должен нажать на кнопку </w:t>
      </w:r>
      <w:r w:rsidR="00FE0031">
        <w:t>«</w:t>
      </w:r>
      <w:r w:rsidR="00867E12">
        <w:t>Сохранить</w:t>
      </w:r>
      <w:r w:rsidR="00FE0031">
        <w:t>»</w:t>
      </w:r>
      <w:r w:rsidR="00867E12" w:rsidRPr="00867E12">
        <w:t>.</w:t>
      </w:r>
    </w:p>
    <w:p w14:paraId="7A9391A6" w14:textId="72885BC5" w:rsidR="00FE7111" w:rsidRDefault="00FE7111" w:rsidP="00336C25">
      <w:pPr>
        <w:pStyle w:val="18"/>
        <w:rPr>
          <w:lang w:val="en-US"/>
        </w:rPr>
      </w:pPr>
      <w:r>
        <w:t>Поля для заполнения</w:t>
      </w:r>
      <w:r>
        <w:rPr>
          <w:lang w:val="en-US"/>
        </w:rPr>
        <w:t>:</w:t>
      </w:r>
    </w:p>
    <w:p w14:paraId="44C49052" w14:textId="3B161F45" w:rsidR="00FE7111" w:rsidRPr="00FE7111" w:rsidRDefault="00FE7111" w:rsidP="00336C25">
      <w:pPr>
        <w:pStyle w:val="10"/>
        <w:ind w:left="0" w:firstLine="709"/>
        <w:jc w:val="both"/>
        <w:rPr>
          <w:lang w:val="en-US"/>
        </w:rPr>
      </w:pPr>
      <w:r>
        <w:t>процент занятых сидячих мест</w:t>
      </w:r>
      <w:r>
        <w:rPr>
          <w:lang w:val="en-US"/>
        </w:rPr>
        <w:t>;</w:t>
      </w:r>
    </w:p>
    <w:p w14:paraId="3DF4BD57" w14:textId="1F3AF1D8" w:rsidR="00FE7111" w:rsidRPr="00FE7111" w:rsidRDefault="00FE7111" w:rsidP="00336C25">
      <w:pPr>
        <w:pStyle w:val="10"/>
        <w:ind w:left="0" w:firstLine="709"/>
        <w:jc w:val="both"/>
        <w:rPr>
          <w:lang w:val="en-US"/>
        </w:rPr>
      </w:pPr>
      <w:r>
        <w:t>процент занятых стоячих мест</w:t>
      </w:r>
      <w:r>
        <w:rPr>
          <w:lang w:val="en-US"/>
        </w:rPr>
        <w:t>;</w:t>
      </w:r>
    </w:p>
    <w:p w14:paraId="03F6F3D5" w14:textId="6F3F28EB" w:rsidR="00FE7111" w:rsidRPr="00FE7111" w:rsidRDefault="00FE7111" w:rsidP="00336C25">
      <w:pPr>
        <w:pStyle w:val="10"/>
        <w:ind w:left="0" w:firstLine="709"/>
        <w:jc w:val="both"/>
        <w:rPr>
          <w:lang w:val="en-US"/>
        </w:rPr>
      </w:pPr>
      <w:r>
        <w:t>вошло человек</w:t>
      </w:r>
      <w:r>
        <w:rPr>
          <w:lang w:val="en-US"/>
        </w:rPr>
        <w:t>;</w:t>
      </w:r>
    </w:p>
    <w:p w14:paraId="3076642E" w14:textId="49243B84" w:rsidR="00FE7111" w:rsidRPr="00FE7111" w:rsidRDefault="00FE7111" w:rsidP="00336C25">
      <w:pPr>
        <w:pStyle w:val="10"/>
        <w:ind w:left="0" w:firstLine="709"/>
        <w:jc w:val="both"/>
        <w:rPr>
          <w:lang w:val="en-US"/>
        </w:rPr>
      </w:pPr>
      <w:r>
        <w:t>вышло человек</w:t>
      </w:r>
      <w:r>
        <w:rPr>
          <w:lang w:val="en-US"/>
        </w:rPr>
        <w:t>;</w:t>
      </w:r>
    </w:p>
    <w:p w14:paraId="366B29ED" w14:textId="34F335B0" w:rsidR="00FE7111" w:rsidRDefault="00FE7111" w:rsidP="00336C25">
      <w:pPr>
        <w:pStyle w:val="10"/>
        <w:ind w:left="0" w:firstLine="709"/>
        <w:jc w:val="both"/>
      </w:pPr>
      <w:r>
        <w:t>тип ТС – выпадающий список ОТС, заданных администратором</w:t>
      </w:r>
      <w:r w:rsidRPr="00FE7111">
        <w:t>;</w:t>
      </w:r>
    </w:p>
    <w:p w14:paraId="75130BB0" w14:textId="18CC72CF" w:rsidR="00FE7111" w:rsidRPr="000E0369" w:rsidRDefault="00FE7111" w:rsidP="00336C25">
      <w:pPr>
        <w:pStyle w:val="10"/>
        <w:ind w:left="0" w:firstLine="709"/>
        <w:jc w:val="both"/>
      </w:pPr>
      <w:r>
        <w:t xml:space="preserve">№ транспорта </w:t>
      </w:r>
      <w:r w:rsidRPr="00FE7111">
        <w:t xml:space="preserve">– </w:t>
      </w:r>
      <w:r>
        <w:t xml:space="preserve">номер маршрута (транспорта), заданного администратором. </w:t>
      </w:r>
    </w:p>
    <w:p w14:paraId="2FA7F7CD" w14:textId="06C31AC3" w:rsidR="00316AD5" w:rsidRDefault="00867E12" w:rsidP="00336C25">
      <w:pPr>
        <w:pStyle w:val="18"/>
      </w:pPr>
      <w:r>
        <w:t>Пример заполнения замера представлен на рисунке 3.27, пример заполненной записи представлен на рисунке 3.28.</w:t>
      </w:r>
    </w:p>
    <w:p w14:paraId="2AD784B4" w14:textId="77777777" w:rsidR="00B92248" w:rsidRPr="009E18F5" w:rsidRDefault="00B92248" w:rsidP="00B92248">
      <w:pPr>
        <w:ind w:firstLine="709"/>
        <w:jc w:val="both"/>
        <w:rPr>
          <w:rFonts w:ascii="Times New Roman" w:hAnsi="Times New Roman"/>
          <w:sz w:val="28"/>
          <w:szCs w:val="28"/>
        </w:rPr>
      </w:pPr>
      <w:r w:rsidRPr="009E18F5">
        <w:rPr>
          <w:rFonts w:ascii="Times New Roman" w:hAnsi="Times New Roman"/>
          <w:sz w:val="28"/>
          <w:szCs w:val="28"/>
        </w:rPr>
        <w:t>После заполнения всех полей пользователь должен отправить собранные данные на сервер. Для этого ему необходимо вернуться на вкладку «Обработка данных», где будет список всех собранных данных и возможность добавить комментарий к замеру, сохранение замера локально, загрузка локальных замеров, отправка и отчистка текущего замера. Пример заполненной вкладки представлен на рисунке 3.29.</w:t>
      </w:r>
    </w:p>
    <w:p w14:paraId="72E24DE7" w14:textId="77777777" w:rsidR="00867E12" w:rsidRPr="00867E12" w:rsidRDefault="00867E12" w:rsidP="00336C25">
      <w:pPr>
        <w:pStyle w:val="18"/>
      </w:pPr>
    </w:p>
    <w:p w14:paraId="37E436E6" w14:textId="275D4906" w:rsidR="00867E12" w:rsidRPr="00867E12" w:rsidRDefault="00867E12" w:rsidP="00AD4811">
      <w:pPr>
        <w:pStyle w:val="af2"/>
      </w:pPr>
      <w:r w:rsidRPr="00867E12">
        <w:lastRenderedPageBreak/>
        <w:drawing>
          <wp:inline distT="0" distB="0" distL="0" distR="0" wp14:anchorId="47342E62" wp14:editId="377405A5">
            <wp:extent cx="1620036" cy="3600000"/>
            <wp:effectExtent l="19050" t="19050" r="18415" b="19685"/>
            <wp:docPr id="1256471672"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7E592CFC" w14:textId="4504DB10" w:rsidR="00867E12" w:rsidRPr="009E18F5" w:rsidRDefault="00867E12" w:rsidP="00AD4811">
      <w:pPr>
        <w:pStyle w:val="af2"/>
        <w:rPr>
          <w:lang w:val="ru-RU"/>
        </w:rPr>
      </w:pPr>
      <w:r w:rsidRPr="009E18F5">
        <w:rPr>
          <w:rFonts w:eastAsiaTheme="majorEastAsia"/>
          <w:lang w:val="ru-RU"/>
        </w:rPr>
        <w:t>Рисунок 3.27 – Пример заполнения полей загруженности ОТС</w:t>
      </w:r>
    </w:p>
    <w:p w14:paraId="5D80C700" w14:textId="77777777" w:rsidR="00867E12" w:rsidRDefault="00867E12" w:rsidP="00867E12">
      <w:pPr>
        <w:pStyle w:val="18"/>
        <w:jc w:val="center"/>
        <w:rPr>
          <w:rFonts w:eastAsiaTheme="majorEastAsia"/>
        </w:rPr>
      </w:pPr>
    </w:p>
    <w:p w14:paraId="3134FAC3" w14:textId="4ED98EAE" w:rsidR="00867E12" w:rsidRPr="00867E12" w:rsidRDefault="00867E12" w:rsidP="00AD4811">
      <w:pPr>
        <w:pStyle w:val="af2"/>
      </w:pPr>
      <w:r w:rsidRPr="00867E12">
        <w:drawing>
          <wp:inline distT="0" distB="0" distL="0" distR="0" wp14:anchorId="078C6CC2" wp14:editId="3DAD2BBF">
            <wp:extent cx="1620036" cy="3600000"/>
            <wp:effectExtent l="19050" t="19050" r="18415" b="19685"/>
            <wp:docPr id="14004197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20036" cy="3600000"/>
                    </a:xfrm>
                    <a:prstGeom prst="rect">
                      <a:avLst/>
                    </a:prstGeom>
                    <a:noFill/>
                    <a:ln>
                      <a:solidFill>
                        <a:schemeClr val="accent1"/>
                      </a:solidFill>
                    </a:ln>
                  </pic:spPr>
                </pic:pic>
              </a:graphicData>
            </a:graphic>
          </wp:inline>
        </w:drawing>
      </w:r>
    </w:p>
    <w:p w14:paraId="0E971124" w14:textId="7B735C1B" w:rsidR="00867E12" w:rsidRDefault="00867E12" w:rsidP="00AD4811">
      <w:pPr>
        <w:pStyle w:val="af2"/>
        <w:rPr>
          <w:rFonts w:eastAsiaTheme="majorEastAsia"/>
        </w:rPr>
      </w:pPr>
      <w:r w:rsidRPr="000A3C7C">
        <w:rPr>
          <w:rFonts w:eastAsiaTheme="majorEastAsia"/>
        </w:rPr>
        <w:t xml:space="preserve">Рисунок </w:t>
      </w:r>
      <w:r>
        <w:rPr>
          <w:rFonts w:eastAsiaTheme="majorEastAsia"/>
        </w:rPr>
        <w:t>3.28</w:t>
      </w:r>
      <w:r w:rsidRPr="000A3C7C">
        <w:rPr>
          <w:rFonts w:eastAsiaTheme="majorEastAsia"/>
        </w:rPr>
        <w:t xml:space="preserve"> –</w:t>
      </w:r>
      <w:r>
        <w:rPr>
          <w:rFonts w:eastAsiaTheme="majorEastAsia"/>
        </w:rPr>
        <w:t xml:space="preserve"> Пример записи загруженности ОТС</w:t>
      </w:r>
    </w:p>
    <w:p w14:paraId="36578058" w14:textId="77777777" w:rsidR="008C73DD" w:rsidRDefault="008C73DD" w:rsidP="00867E12">
      <w:pPr>
        <w:pStyle w:val="18"/>
        <w:jc w:val="center"/>
        <w:rPr>
          <w:rFonts w:eastAsiaTheme="majorEastAsia"/>
        </w:rPr>
      </w:pPr>
    </w:p>
    <w:p w14:paraId="03F9CDA4" w14:textId="2F4284E8" w:rsidR="00F66B09" w:rsidRPr="00F66B09" w:rsidRDefault="00F66B09" w:rsidP="00AD4811">
      <w:pPr>
        <w:pStyle w:val="af2"/>
        <w:rPr>
          <w:lang w:val="ru-RU"/>
        </w:rPr>
      </w:pPr>
      <w:r w:rsidRPr="00F66B09">
        <w:lastRenderedPageBreak/>
        <w:drawing>
          <wp:inline distT="0" distB="0" distL="0" distR="0" wp14:anchorId="71620463" wp14:editId="472FBB82">
            <wp:extent cx="1983599" cy="7200000"/>
            <wp:effectExtent l="19050" t="19050" r="17145" b="20320"/>
            <wp:docPr id="1733307619"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83599" cy="7200000"/>
                    </a:xfrm>
                    <a:prstGeom prst="rect">
                      <a:avLst/>
                    </a:prstGeom>
                    <a:noFill/>
                    <a:ln>
                      <a:solidFill>
                        <a:schemeClr val="accent1"/>
                      </a:solidFill>
                    </a:ln>
                  </pic:spPr>
                </pic:pic>
              </a:graphicData>
            </a:graphic>
          </wp:inline>
        </w:drawing>
      </w:r>
    </w:p>
    <w:p w14:paraId="61F01E16" w14:textId="03BD55BD" w:rsidR="00F66B09" w:rsidRPr="009E18F5" w:rsidRDefault="00F66B09" w:rsidP="00AD4811">
      <w:pPr>
        <w:pStyle w:val="af2"/>
        <w:rPr>
          <w:rFonts w:eastAsiaTheme="majorEastAsia"/>
          <w:lang w:val="ru-RU"/>
        </w:rPr>
      </w:pPr>
      <w:r w:rsidRPr="009E18F5">
        <w:rPr>
          <w:rFonts w:eastAsiaTheme="majorEastAsia"/>
          <w:lang w:val="ru-RU"/>
        </w:rPr>
        <w:t>Рисунок 3.29 – Пример заполненных данных замера перед отправкой</w:t>
      </w:r>
    </w:p>
    <w:p w14:paraId="165B4E2A" w14:textId="77777777" w:rsidR="008C73DD" w:rsidRDefault="008C73DD" w:rsidP="00F66B09">
      <w:pPr>
        <w:pStyle w:val="18"/>
        <w:jc w:val="center"/>
        <w:rPr>
          <w:rFonts w:eastAsiaTheme="majorEastAsia"/>
        </w:rPr>
      </w:pPr>
    </w:p>
    <w:p w14:paraId="34F7DC59" w14:textId="1EF83161" w:rsidR="00F66B09" w:rsidRDefault="00F66B09" w:rsidP="00F66B09">
      <w:pPr>
        <w:pStyle w:val="18"/>
      </w:pPr>
      <w:r>
        <w:t xml:space="preserve">Если пользователь нажимает на кнопку </w:t>
      </w:r>
      <w:r w:rsidR="00FE0031">
        <w:t>«</w:t>
      </w:r>
      <w:r>
        <w:t>Отправить на сервер</w:t>
      </w:r>
      <w:r w:rsidR="00FE0031">
        <w:t>»</w:t>
      </w:r>
      <w:r>
        <w:t xml:space="preserve">, то проверяется его авторизация, наличие заполнения обязательных полей и связь с сервером. Если ошибок не обнаружено, то данные отправляются на сервер. И пользователь видит сообщение об отправке и изменение статуса на </w:t>
      </w:r>
      <w:r w:rsidR="00FE0031">
        <w:t>«</w:t>
      </w:r>
      <w:r>
        <w:t>Отправлено</w:t>
      </w:r>
      <w:r w:rsidR="00FE0031">
        <w:t>»</w:t>
      </w:r>
      <w:r>
        <w:t xml:space="preserve"> (см. рисунок 3.30).</w:t>
      </w:r>
    </w:p>
    <w:p w14:paraId="000E1AA9" w14:textId="7ACB79B1" w:rsidR="00F66B09" w:rsidRPr="00F66B09" w:rsidRDefault="00F66B09" w:rsidP="00AD4811">
      <w:pPr>
        <w:pStyle w:val="af2"/>
        <w:rPr>
          <w:lang w:val="ru-RU"/>
        </w:rPr>
      </w:pPr>
      <w:r>
        <w:lastRenderedPageBreak/>
        <w:drawing>
          <wp:inline distT="0" distB="0" distL="0" distR="0" wp14:anchorId="6B0876C8" wp14:editId="5CE4CB9C">
            <wp:extent cx="3445828" cy="2880000"/>
            <wp:effectExtent l="19050" t="19050" r="21590" b="15875"/>
            <wp:docPr id="59267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7098" name=""/>
                    <pic:cNvPicPr/>
                  </pic:nvPicPr>
                  <pic:blipFill>
                    <a:blip r:embed="rId39"/>
                    <a:stretch>
                      <a:fillRect/>
                    </a:stretch>
                  </pic:blipFill>
                  <pic:spPr>
                    <a:xfrm>
                      <a:off x="0" y="0"/>
                      <a:ext cx="3445828" cy="2880000"/>
                    </a:xfrm>
                    <a:prstGeom prst="rect">
                      <a:avLst/>
                    </a:prstGeom>
                    <a:ln>
                      <a:solidFill>
                        <a:schemeClr val="accent1"/>
                      </a:solidFill>
                    </a:ln>
                  </pic:spPr>
                </pic:pic>
              </a:graphicData>
            </a:graphic>
          </wp:inline>
        </w:drawing>
      </w:r>
    </w:p>
    <w:p w14:paraId="382168C3" w14:textId="0DC60205" w:rsidR="00F66B09" w:rsidRPr="009E18F5" w:rsidRDefault="00F66B09" w:rsidP="00AD4811">
      <w:pPr>
        <w:pStyle w:val="af2"/>
        <w:rPr>
          <w:rFonts w:eastAsiaTheme="majorEastAsia"/>
          <w:lang w:val="ru-RU"/>
        </w:rPr>
      </w:pPr>
      <w:r w:rsidRPr="009E18F5">
        <w:rPr>
          <w:rFonts w:eastAsiaTheme="majorEastAsia"/>
          <w:lang w:val="ru-RU"/>
        </w:rPr>
        <w:t>Рисунок 3.30 – Подтверждение отправки записи на сервер</w:t>
      </w:r>
    </w:p>
    <w:p w14:paraId="786E199E" w14:textId="77777777" w:rsidR="00316AD5" w:rsidRPr="00316AD5" w:rsidRDefault="00316AD5" w:rsidP="00F66B09">
      <w:pPr>
        <w:pStyle w:val="18"/>
        <w:ind w:firstLine="0"/>
        <w:rPr>
          <w:b/>
          <w:bCs/>
        </w:rPr>
      </w:pPr>
    </w:p>
    <w:p w14:paraId="5A716B22" w14:textId="3173F56C" w:rsidR="0035486E" w:rsidRPr="006B33EA" w:rsidRDefault="0035486E" w:rsidP="006B33EA">
      <w:pPr>
        <w:spacing w:after="160" w:line="278" w:lineRule="auto"/>
        <w:rPr>
          <w:rFonts w:ascii="Times New Roman" w:hAnsi="Times New Roman"/>
          <w:sz w:val="28"/>
          <w:szCs w:val="28"/>
        </w:rPr>
      </w:pPr>
    </w:p>
    <w:sectPr w:rsidR="0035486E" w:rsidRPr="006B33EA" w:rsidSect="00D1074B">
      <w:footerReference w:type="default" r:id="rId40"/>
      <w:pgSz w:w="11906" w:h="16838"/>
      <w:pgMar w:top="851"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34268" w14:textId="77777777" w:rsidR="008A2CF0" w:rsidRDefault="008A2CF0" w:rsidP="00D1074B">
      <w:r>
        <w:separator/>
      </w:r>
    </w:p>
  </w:endnote>
  <w:endnote w:type="continuationSeparator" w:id="0">
    <w:p w14:paraId="4268F0B7" w14:textId="77777777" w:rsidR="008A2CF0" w:rsidRDefault="008A2CF0" w:rsidP="00D10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5235441"/>
      <w:docPartObj>
        <w:docPartGallery w:val="Page Numbers (Bottom of Page)"/>
        <w:docPartUnique/>
      </w:docPartObj>
    </w:sdtPr>
    <w:sdtContent>
      <w:p w14:paraId="06B94487" w14:textId="75F67E8C" w:rsidR="00D1074B" w:rsidRDefault="00D1074B">
        <w:pPr>
          <w:pStyle w:val="afe"/>
          <w:jc w:val="center"/>
        </w:pPr>
        <w:r>
          <w:fldChar w:fldCharType="begin"/>
        </w:r>
        <w:r>
          <w:instrText>PAGE   \* MERGEFORMAT</w:instrText>
        </w:r>
        <w:r>
          <w:fldChar w:fldCharType="separate"/>
        </w:r>
        <w:r>
          <w:t>2</w:t>
        </w:r>
        <w:r>
          <w:fldChar w:fldCharType="end"/>
        </w:r>
      </w:p>
    </w:sdtContent>
  </w:sdt>
  <w:p w14:paraId="18951E04" w14:textId="77777777" w:rsidR="00D1074B" w:rsidRDefault="00D1074B">
    <w:pPr>
      <w:pStyle w:val="af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C2515" w14:textId="77777777" w:rsidR="008A2CF0" w:rsidRDefault="008A2CF0" w:rsidP="00D1074B">
      <w:r>
        <w:separator/>
      </w:r>
    </w:p>
  </w:footnote>
  <w:footnote w:type="continuationSeparator" w:id="0">
    <w:p w14:paraId="40E84329" w14:textId="77777777" w:rsidR="008A2CF0" w:rsidRDefault="008A2CF0" w:rsidP="00D107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0F1E45AA"/>
    <w:lvl w:ilvl="0">
      <w:start w:val="1"/>
      <w:numFmt w:val="bullet"/>
      <w:pStyle w:val="3"/>
      <w:lvlText w:val=""/>
      <w:lvlJc w:val="left"/>
      <w:pPr>
        <w:tabs>
          <w:tab w:val="num" w:pos="3620"/>
        </w:tabs>
        <w:ind w:left="3620" w:hanging="360"/>
      </w:pPr>
      <w:rPr>
        <w:rFonts w:ascii="Symbol" w:hAnsi="Symbol" w:hint="default"/>
      </w:rPr>
    </w:lvl>
  </w:abstractNum>
  <w:abstractNum w:abstractNumId="1" w15:restartNumberingAfterBreak="0">
    <w:nsid w:val="038D731C"/>
    <w:multiLevelType w:val="multilevel"/>
    <w:tmpl w:val="F5D6A236"/>
    <w:styleLink w:val="1"/>
    <w:lvl w:ilvl="0">
      <w:start w:val="1"/>
      <w:numFmt w:val="bullet"/>
      <w:suff w:val="space"/>
      <w:lvlText w:val="-"/>
      <w:lvlJc w:val="left"/>
      <w:pPr>
        <w:ind w:left="0" w:firstLine="709"/>
      </w:pPr>
      <w:rPr>
        <w:rFonts w:ascii="Times New Roman" w:hAnsi="Times New Roman" w:cs="Times New Roman" w:hint="default"/>
        <w:sz w:val="28"/>
      </w:rPr>
    </w:lvl>
    <w:lvl w:ilvl="1">
      <w:start w:val="1"/>
      <w:numFmt w:val="decimal"/>
      <w:isLgl/>
      <w:lvlText w:val="%1.%2"/>
      <w:lvlJc w:val="left"/>
      <w:pPr>
        <w:ind w:left="709" w:firstLine="709"/>
      </w:pPr>
      <w:rPr>
        <w:rFonts w:hint="default"/>
      </w:rPr>
    </w:lvl>
    <w:lvl w:ilvl="2">
      <w:start w:val="1"/>
      <w:numFmt w:val="decimal"/>
      <w:isLgl/>
      <w:lvlText w:val="%1.%2.%3"/>
      <w:lvlJc w:val="left"/>
      <w:pPr>
        <w:ind w:left="1418" w:firstLine="709"/>
      </w:pPr>
      <w:rPr>
        <w:rFonts w:hint="default"/>
      </w:rPr>
    </w:lvl>
    <w:lvl w:ilvl="3">
      <w:start w:val="1"/>
      <w:numFmt w:val="decimal"/>
      <w:isLgl/>
      <w:lvlText w:val="%1.%2.%3.%4"/>
      <w:lvlJc w:val="left"/>
      <w:pPr>
        <w:ind w:left="2127" w:firstLine="709"/>
      </w:pPr>
      <w:rPr>
        <w:rFonts w:hint="default"/>
      </w:rPr>
    </w:lvl>
    <w:lvl w:ilvl="4">
      <w:start w:val="1"/>
      <w:numFmt w:val="decimal"/>
      <w:isLgl/>
      <w:lvlText w:val="%1.%2.%3.%4.%5"/>
      <w:lvlJc w:val="left"/>
      <w:pPr>
        <w:ind w:left="2836" w:firstLine="709"/>
      </w:pPr>
      <w:rPr>
        <w:rFonts w:hint="default"/>
      </w:rPr>
    </w:lvl>
    <w:lvl w:ilvl="5">
      <w:start w:val="1"/>
      <w:numFmt w:val="decimal"/>
      <w:isLgl/>
      <w:lvlText w:val="%1.%2.%3.%4.%5.%6"/>
      <w:lvlJc w:val="left"/>
      <w:pPr>
        <w:ind w:left="3545" w:firstLine="709"/>
      </w:pPr>
      <w:rPr>
        <w:rFonts w:hint="default"/>
      </w:rPr>
    </w:lvl>
    <w:lvl w:ilvl="6">
      <w:start w:val="1"/>
      <w:numFmt w:val="decimal"/>
      <w:isLgl/>
      <w:lvlText w:val="%1.%2.%3.%4.%5.%6.%7"/>
      <w:lvlJc w:val="left"/>
      <w:pPr>
        <w:ind w:left="4254" w:firstLine="709"/>
      </w:pPr>
      <w:rPr>
        <w:rFonts w:hint="default"/>
      </w:rPr>
    </w:lvl>
    <w:lvl w:ilvl="7">
      <w:start w:val="1"/>
      <w:numFmt w:val="decimal"/>
      <w:isLgl/>
      <w:lvlText w:val="%1.%2.%3.%4.%5.%6.%7.%8"/>
      <w:lvlJc w:val="left"/>
      <w:pPr>
        <w:ind w:left="4963" w:firstLine="709"/>
      </w:pPr>
      <w:rPr>
        <w:rFonts w:hint="default"/>
      </w:rPr>
    </w:lvl>
    <w:lvl w:ilvl="8">
      <w:start w:val="1"/>
      <w:numFmt w:val="decimal"/>
      <w:isLgl/>
      <w:lvlText w:val="%1.%2.%3.%4.%5.%6.%7.%8.%9"/>
      <w:lvlJc w:val="left"/>
      <w:pPr>
        <w:ind w:left="5672" w:firstLine="709"/>
      </w:pPr>
      <w:rPr>
        <w:rFonts w:hint="default"/>
      </w:rPr>
    </w:lvl>
  </w:abstractNum>
  <w:abstractNum w:abstractNumId="2" w15:restartNumberingAfterBreak="0">
    <w:nsid w:val="0A8A0BDC"/>
    <w:multiLevelType w:val="multilevel"/>
    <w:tmpl w:val="D194A2C0"/>
    <w:lvl w:ilvl="0">
      <w:start w:val="1"/>
      <w:numFmt w:val="bullet"/>
      <w:pStyle w:val="10"/>
      <w:lvlText w:val=""/>
      <w:lvlJc w:val="left"/>
      <w:pPr>
        <w:ind w:left="284" w:firstLine="425"/>
      </w:pPr>
      <w:rPr>
        <w:rFonts w:ascii="Symbol" w:hAnsi="Symbol"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17CA4DDF"/>
    <w:multiLevelType w:val="multilevel"/>
    <w:tmpl w:val="C9A8C9A8"/>
    <w:styleLink w:val="a"/>
    <w:lvl w:ilvl="0">
      <w:start w:val="1"/>
      <w:numFmt w:val="bullet"/>
      <w:suff w:val="space"/>
      <w:lvlText w:val="-"/>
      <w:lvlJc w:val="left"/>
      <w:pPr>
        <w:ind w:left="0" w:firstLine="709"/>
      </w:pPr>
      <w:rPr>
        <w:rFonts w:ascii="Times New Roman" w:hAnsi="Times New Roman" w:cs="Times New Roman" w:hint="default"/>
        <w:sz w:val="28"/>
      </w:rPr>
    </w:lvl>
    <w:lvl w:ilvl="1">
      <w:start w:val="1"/>
      <w:numFmt w:val="decimal"/>
      <w:suff w:val="space"/>
      <w:lvlText w:val="%2)"/>
      <w:lvlJc w:val="left"/>
      <w:pPr>
        <w:ind w:left="0" w:firstLine="1418"/>
      </w:pPr>
      <w:rPr>
        <w:rFonts w:hint="default"/>
      </w:rPr>
    </w:lvl>
    <w:lvl w:ilvl="2">
      <w:start w:val="1"/>
      <w:numFmt w:val="lowerRoman"/>
      <w:lvlText w:val="%3)"/>
      <w:lvlJc w:val="left"/>
      <w:pPr>
        <w:tabs>
          <w:tab w:val="num" w:pos="7088"/>
        </w:tabs>
        <w:ind w:left="1418" w:firstLine="709"/>
      </w:pPr>
      <w:rPr>
        <w:rFonts w:hint="default"/>
      </w:rPr>
    </w:lvl>
    <w:lvl w:ilvl="3">
      <w:start w:val="1"/>
      <w:numFmt w:val="decimal"/>
      <w:lvlText w:val="(%4)"/>
      <w:lvlJc w:val="left"/>
      <w:pPr>
        <w:tabs>
          <w:tab w:val="num" w:pos="7797"/>
        </w:tabs>
        <w:ind w:left="2127" w:firstLine="709"/>
      </w:pPr>
      <w:rPr>
        <w:rFonts w:hint="default"/>
      </w:rPr>
    </w:lvl>
    <w:lvl w:ilvl="4">
      <w:start w:val="1"/>
      <w:numFmt w:val="lowerLetter"/>
      <w:lvlText w:val="(%5)"/>
      <w:lvlJc w:val="left"/>
      <w:pPr>
        <w:tabs>
          <w:tab w:val="num" w:pos="8506"/>
        </w:tabs>
        <w:ind w:left="2836" w:firstLine="709"/>
      </w:pPr>
      <w:rPr>
        <w:rFonts w:hint="default"/>
      </w:rPr>
    </w:lvl>
    <w:lvl w:ilvl="5">
      <w:start w:val="1"/>
      <w:numFmt w:val="lowerRoman"/>
      <w:lvlText w:val="(%6)"/>
      <w:lvlJc w:val="left"/>
      <w:pPr>
        <w:tabs>
          <w:tab w:val="num" w:pos="9215"/>
        </w:tabs>
        <w:ind w:left="3545" w:firstLine="709"/>
      </w:pPr>
      <w:rPr>
        <w:rFonts w:hint="default"/>
      </w:rPr>
    </w:lvl>
    <w:lvl w:ilvl="6">
      <w:start w:val="1"/>
      <w:numFmt w:val="decimal"/>
      <w:lvlText w:val="%7."/>
      <w:lvlJc w:val="left"/>
      <w:pPr>
        <w:tabs>
          <w:tab w:val="num" w:pos="9924"/>
        </w:tabs>
        <w:ind w:left="4254" w:firstLine="709"/>
      </w:pPr>
      <w:rPr>
        <w:rFonts w:hint="default"/>
      </w:rPr>
    </w:lvl>
    <w:lvl w:ilvl="7">
      <w:start w:val="1"/>
      <w:numFmt w:val="lowerLetter"/>
      <w:lvlText w:val="%8."/>
      <w:lvlJc w:val="left"/>
      <w:pPr>
        <w:tabs>
          <w:tab w:val="num" w:pos="10633"/>
        </w:tabs>
        <w:ind w:left="4963" w:firstLine="709"/>
      </w:pPr>
      <w:rPr>
        <w:rFonts w:hint="default"/>
      </w:rPr>
    </w:lvl>
    <w:lvl w:ilvl="8">
      <w:start w:val="1"/>
      <w:numFmt w:val="lowerRoman"/>
      <w:lvlText w:val="%9."/>
      <w:lvlJc w:val="left"/>
      <w:pPr>
        <w:tabs>
          <w:tab w:val="num" w:pos="11342"/>
        </w:tabs>
        <w:ind w:left="5672" w:firstLine="709"/>
      </w:pPr>
      <w:rPr>
        <w:rFonts w:hint="default"/>
      </w:rPr>
    </w:lvl>
  </w:abstractNum>
  <w:abstractNum w:abstractNumId="4" w15:restartNumberingAfterBreak="0">
    <w:nsid w:val="1B960813"/>
    <w:multiLevelType w:val="multilevel"/>
    <w:tmpl w:val="DB26F6C0"/>
    <w:lvl w:ilvl="0">
      <w:start w:val="1"/>
      <w:numFmt w:val="decimal"/>
      <w:lvlText w:val="%1."/>
      <w:lvlJc w:val="left"/>
      <w:pPr>
        <w:tabs>
          <w:tab w:val="num" w:pos="1920"/>
        </w:tabs>
        <w:ind w:left="19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CA4070"/>
    <w:multiLevelType w:val="hybridMultilevel"/>
    <w:tmpl w:val="62AA7064"/>
    <w:lvl w:ilvl="0" w:tplc="0EDC877C">
      <w:start w:val="1"/>
      <w:numFmt w:val="decimal"/>
      <w:pStyle w:val="11"/>
      <w:lvlText w:val="%1)"/>
      <w:lvlJc w:val="left"/>
      <w:pPr>
        <w:ind w:left="1429" w:hanging="360"/>
      </w:pPr>
    </w:lvl>
    <w:lvl w:ilvl="1" w:tplc="FFFFFFFF">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57D24AB2"/>
    <w:multiLevelType w:val="multilevel"/>
    <w:tmpl w:val="8334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ED0C73"/>
    <w:multiLevelType w:val="multilevel"/>
    <w:tmpl w:val="ADC866AE"/>
    <w:lvl w:ilvl="0">
      <w:start w:val="1"/>
      <w:numFmt w:val="decimal"/>
      <w:lvlText w:val="%1"/>
      <w:lvlJc w:val="left"/>
      <w:pPr>
        <w:ind w:left="420" w:hanging="420"/>
      </w:pPr>
      <w:rPr>
        <w:rFonts w:hint="default"/>
      </w:rPr>
    </w:lvl>
    <w:lvl w:ilvl="1">
      <w:start w:val="1"/>
      <w:numFmt w:val="decimal"/>
      <w:pStyle w:val="2"/>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5BB02F3"/>
    <w:multiLevelType w:val="multilevel"/>
    <w:tmpl w:val="DC320068"/>
    <w:styleLink w:val="12"/>
    <w:lvl w:ilvl="0">
      <w:start w:val="1"/>
      <w:numFmt w:val="bullet"/>
      <w:suff w:val="space"/>
      <w:lvlText w:val="-"/>
      <w:lvlJc w:val="left"/>
      <w:pPr>
        <w:ind w:left="0" w:firstLine="709"/>
      </w:pPr>
      <w:rPr>
        <w:rFonts w:ascii="Times New Roman" w:hAnsi="Times New Roman" w:cs="Times New Roman" w:hint="default"/>
        <w:sz w:val="28"/>
      </w:rPr>
    </w:lvl>
    <w:lvl w:ilvl="1">
      <w:start w:val="1"/>
      <w:numFmt w:val="decimal"/>
      <w:isLgl/>
      <w:lvlText w:val="%1.%2"/>
      <w:lvlJc w:val="left"/>
      <w:pPr>
        <w:tabs>
          <w:tab w:val="num" w:pos="1560"/>
        </w:tabs>
        <w:ind w:left="709" w:firstLine="709"/>
      </w:pPr>
      <w:rPr>
        <w:rFonts w:ascii="Times New Roman" w:hAnsi="Times New Roman" w:hint="default"/>
        <w:sz w:val="28"/>
      </w:rPr>
    </w:lvl>
    <w:lvl w:ilvl="2">
      <w:start w:val="1"/>
      <w:numFmt w:val="decimal"/>
      <w:isLgl/>
      <w:lvlText w:val="%1.%2.%3"/>
      <w:lvlJc w:val="left"/>
      <w:pPr>
        <w:tabs>
          <w:tab w:val="num" w:pos="2269"/>
        </w:tabs>
        <w:ind w:left="1418" w:firstLine="709"/>
      </w:pPr>
      <w:rPr>
        <w:rFonts w:hint="default"/>
      </w:rPr>
    </w:lvl>
    <w:lvl w:ilvl="3">
      <w:start w:val="1"/>
      <w:numFmt w:val="decimal"/>
      <w:isLgl/>
      <w:lvlText w:val="%1.%2.%3.%4"/>
      <w:lvlJc w:val="left"/>
      <w:pPr>
        <w:tabs>
          <w:tab w:val="num" w:pos="2978"/>
        </w:tabs>
        <w:ind w:left="2127" w:firstLine="709"/>
      </w:pPr>
      <w:rPr>
        <w:rFonts w:hint="default"/>
      </w:rPr>
    </w:lvl>
    <w:lvl w:ilvl="4">
      <w:start w:val="1"/>
      <w:numFmt w:val="decimal"/>
      <w:isLgl/>
      <w:lvlText w:val="%1.%2.%3.%4.%5"/>
      <w:lvlJc w:val="left"/>
      <w:pPr>
        <w:tabs>
          <w:tab w:val="num" w:pos="3687"/>
        </w:tabs>
        <w:ind w:left="2836" w:firstLine="709"/>
      </w:pPr>
      <w:rPr>
        <w:rFonts w:hint="default"/>
      </w:rPr>
    </w:lvl>
    <w:lvl w:ilvl="5">
      <w:start w:val="1"/>
      <w:numFmt w:val="decimal"/>
      <w:isLgl/>
      <w:lvlText w:val="%1.%2.%3.%4.%5.%6"/>
      <w:lvlJc w:val="left"/>
      <w:pPr>
        <w:tabs>
          <w:tab w:val="num" w:pos="4396"/>
        </w:tabs>
        <w:ind w:left="3545" w:firstLine="709"/>
      </w:pPr>
      <w:rPr>
        <w:rFonts w:hint="default"/>
      </w:rPr>
    </w:lvl>
    <w:lvl w:ilvl="6">
      <w:start w:val="1"/>
      <w:numFmt w:val="decimal"/>
      <w:isLgl/>
      <w:lvlText w:val="%1.%2.%3.%4.%5.%6.%7"/>
      <w:lvlJc w:val="left"/>
      <w:pPr>
        <w:tabs>
          <w:tab w:val="num" w:pos="5105"/>
        </w:tabs>
        <w:ind w:left="4254" w:firstLine="709"/>
      </w:pPr>
      <w:rPr>
        <w:rFonts w:hint="default"/>
      </w:rPr>
    </w:lvl>
    <w:lvl w:ilvl="7">
      <w:start w:val="1"/>
      <w:numFmt w:val="decimal"/>
      <w:isLgl/>
      <w:lvlText w:val="%1.%2.%3.%4.%5.%6.%7.%8"/>
      <w:lvlJc w:val="left"/>
      <w:pPr>
        <w:tabs>
          <w:tab w:val="num" w:pos="5814"/>
        </w:tabs>
        <w:ind w:left="4963" w:firstLine="709"/>
      </w:pPr>
      <w:rPr>
        <w:rFonts w:hint="default"/>
      </w:rPr>
    </w:lvl>
    <w:lvl w:ilvl="8">
      <w:start w:val="1"/>
      <w:numFmt w:val="decimal"/>
      <w:isLgl/>
      <w:lvlText w:val="%1.%2.%3.%4.%5.%6.%7.%8.%9"/>
      <w:lvlJc w:val="left"/>
      <w:pPr>
        <w:tabs>
          <w:tab w:val="num" w:pos="6523"/>
        </w:tabs>
        <w:ind w:left="5672" w:firstLine="709"/>
      </w:pPr>
      <w:rPr>
        <w:rFonts w:hint="default"/>
      </w:rPr>
    </w:lvl>
  </w:abstractNum>
  <w:abstractNum w:abstractNumId="9" w15:restartNumberingAfterBreak="0">
    <w:nsid w:val="6F1A1A78"/>
    <w:multiLevelType w:val="multilevel"/>
    <w:tmpl w:val="15629BD0"/>
    <w:lvl w:ilvl="0">
      <w:start w:val="1"/>
      <w:numFmt w:val="decimal"/>
      <w:pStyle w:val="13"/>
      <w:lvlText w:val="%1."/>
      <w:lvlJc w:val="left"/>
      <w:pPr>
        <w:ind w:left="284" w:firstLine="425"/>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722E1299"/>
    <w:multiLevelType w:val="multilevel"/>
    <w:tmpl w:val="A912B494"/>
    <w:styleLink w:val="a0"/>
    <w:lvl w:ilvl="0">
      <w:start w:val="1"/>
      <w:numFmt w:val="decimal"/>
      <w:suff w:val="space"/>
      <w:lvlText w:val="%1)"/>
      <w:lvlJc w:val="left"/>
      <w:pPr>
        <w:ind w:left="0" w:firstLine="1418"/>
      </w:pPr>
      <w:rPr>
        <w:rFonts w:ascii="Times New Roman" w:hAnsi="Times New Roman" w:hint="default"/>
        <w:sz w:val="28"/>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num w:numId="1" w16cid:durableId="406465416">
    <w:abstractNumId w:val="4"/>
  </w:num>
  <w:num w:numId="2" w16cid:durableId="2038459763">
    <w:abstractNumId w:val="7"/>
  </w:num>
  <w:num w:numId="3" w16cid:durableId="100613237">
    <w:abstractNumId w:val="0"/>
  </w:num>
  <w:num w:numId="4" w16cid:durableId="171647847">
    <w:abstractNumId w:val="9"/>
  </w:num>
  <w:num w:numId="5" w16cid:durableId="534198805">
    <w:abstractNumId w:val="2"/>
  </w:num>
  <w:num w:numId="6" w16cid:durableId="758214144">
    <w:abstractNumId w:val="1"/>
  </w:num>
  <w:num w:numId="7" w16cid:durableId="1124077186">
    <w:abstractNumId w:val="8"/>
  </w:num>
  <w:num w:numId="8" w16cid:durableId="1518731397">
    <w:abstractNumId w:val="5"/>
  </w:num>
  <w:num w:numId="9" w16cid:durableId="841049360">
    <w:abstractNumId w:val="10"/>
  </w:num>
  <w:num w:numId="10" w16cid:durableId="2090157280">
    <w:abstractNumId w:val="3"/>
  </w:num>
  <w:num w:numId="11" w16cid:durableId="911697546">
    <w:abstractNumId w:val="9"/>
    <w:lvlOverride w:ilvl="0">
      <w:startOverride w:val="1"/>
    </w:lvlOverride>
  </w:num>
  <w:num w:numId="12" w16cid:durableId="571165211">
    <w:abstractNumId w:val="9"/>
    <w:lvlOverride w:ilvl="0">
      <w:startOverride w:val="1"/>
    </w:lvlOverride>
  </w:num>
  <w:num w:numId="13" w16cid:durableId="134759893">
    <w:abstractNumId w:val="9"/>
    <w:lvlOverride w:ilvl="0">
      <w:startOverride w:val="1"/>
    </w:lvlOverride>
  </w:num>
  <w:num w:numId="14" w16cid:durableId="1949579225">
    <w:abstractNumId w:val="9"/>
    <w:lvlOverride w:ilvl="0">
      <w:startOverride w:val="1"/>
    </w:lvlOverride>
  </w:num>
  <w:num w:numId="15" w16cid:durableId="1177430254">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defaultTabStop w:val="35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179"/>
    <w:rsid w:val="00000257"/>
    <w:rsid w:val="0000232B"/>
    <w:rsid w:val="00003825"/>
    <w:rsid w:val="00003DBE"/>
    <w:rsid w:val="00013CBE"/>
    <w:rsid w:val="0001659A"/>
    <w:rsid w:val="00023913"/>
    <w:rsid w:val="000265B5"/>
    <w:rsid w:val="00026977"/>
    <w:rsid w:val="00030BF2"/>
    <w:rsid w:val="00031991"/>
    <w:rsid w:val="000327F2"/>
    <w:rsid w:val="00033A78"/>
    <w:rsid w:val="000353BF"/>
    <w:rsid w:val="00035798"/>
    <w:rsid w:val="000433D2"/>
    <w:rsid w:val="00044B4E"/>
    <w:rsid w:val="000457E2"/>
    <w:rsid w:val="00045AE0"/>
    <w:rsid w:val="000519EF"/>
    <w:rsid w:val="000572A9"/>
    <w:rsid w:val="00061E6F"/>
    <w:rsid w:val="00064E69"/>
    <w:rsid w:val="00066621"/>
    <w:rsid w:val="00071CF7"/>
    <w:rsid w:val="00073427"/>
    <w:rsid w:val="000746B3"/>
    <w:rsid w:val="00075231"/>
    <w:rsid w:val="000822DE"/>
    <w:rsid w:val="0008285B"/>
    <w:rsid w:val="000834FF"/>
    <w:rsid w:val="0008392A"/>
    <w:rsid w:val="00083BDA"/>
    <w:rsid w:val="00083F72"/>
    <w:rsid w:val="00084800"/>
    <w:rsid w:val="00085952"/>
    <w:rsid w:val="00086A69"/>
    <w:rsid w:val="00094DBB"/>
    <w:rsid w:val="00094DFE"/>
    <w:rsid w:val="0009510A"/>
    <w:rsid w:val="000A04B5"/>
    <w:rsid w:val="000A05E8"/>
    <w:rsid w:val="000A0A43"/>
    <w:rsid w:val="000A5194"/>
    <w:rsid w:val="000A54DE"/>
    <w:rsid w:val="000A671B"/>
    <w:rsid w:val="000A6DAB"/>
    <w:rsid w:val="000B0F7E"/>
    <w:rsid w:val="000B2ED4"/>
    <w:rsid w:val="000B365C"/>
    <w:rsid w:val="000B43E5"/>
    <w:rsid w:val="000B6862"/>
    <w:rsid w:val="000B72B1"/>
    <w:rsid w:val="000C029E"/>
    <w:rsid w:val="000C098D"/>
    <w:rsid w:val="000C0F93"/>
    <w:rsid w:val="000C36E8"/>
    <w:rsid w:val="000C6BDF"/>
    <w:rsid w:val="000D162B"/>
    <w:rsid w:val="000D4C00"/>
    <w:rsid w:val="000D51E8"/>
    <w:rsid w:val="000D53FD"/>
    <w:rsid w:val="000D6AD9"/>
    <w:rsid w:val="000D7654"/>
    <w:rsid w:val="000D7A1B"/>
    <w:rsid w:val="000D7B13"/>
    <w:rsid w:val="000E0369"/>
    <w:rsid w:val="000E3F79"/>
    <w:rsid w:val="000E6790"/>
    <w:rsid w:val="000E71FA"/>
    <w:rsid w:val="000E793F"/>
    <w:rsid w:val="000E7B27"/>
    <w:rsid w:val="000F6ED9"/>
    <w:rsid w:val="00100F43"/>
    <w:rsid w:val="00102EA8"/>
    <w:rsid w:val="001031C1"/>
    <w:rsid w:val="00103A08"/>
    <w:rsid w:val="001046D0"/>
    <w:rsid w:val="001058A5"/>
    <w:rsid w:val="0010649A"/>
    <w:rsid w:val="0010661B"/>
    <w:rsid w:val="00111CB5"/>
    <w:rsid w:val="00111CF1"/>
    <w:rsid w:val="001122D5"/>
    <w:rsid w:val="00114E82"/>
    <w:rsid w:val="00117B4A"/>
    <w:rsid w:val="00122F56"/>
    <w:rsid w:val="0012358D"/>
    <w:rsid w:val="001243A4"/>
    <w:rsid w:val="001251E1"/>
    <w:rsid w:val="00126953"/>
    <w:rsid w:val="001329C0"/>
    <w:rsid w:val="00136013"/>
    <w:rsid w:val="00137BE3"/>
    <w:rsid w:val="00142ACB"/>
    <w:rsid w:val="00146A4A"/>
    <w:rsid w:val="00147F79"/>
    <w:rsid w:val="001502F6"/>
    <w:rsid w:val="001512D5"/>
    <w:rsid w:val="00152AD7"/>
    <w:rsid w:val="001549E6"/>
    <w:rsid w:val="001561CF"/>
    <w:rsid w:val="001612A5"/>
    <w:rsid w:val="001612CA"/>
    <w:rsid w:val="0017031F"/>
    <w:rsid w:val="001716E6"/>
    <w:rsid w:val="00172256"/>
    <w:rsid w:val="00172BE6"/>
    <w:rsid w:val="00174FEA"/>
    <w:rsid w:val="001753FB"/>
    <w:rsid w:val="001803DF"/>
    <w:rsid w:val="001809D2"/>
    <w:rsid w:val="001811CA"/>
    <w:rsid w:val="00186A03"/>
    <w:rsid w:val="0018796C"/>
    <w:rsid w:val="00187ABC"/>
    <w:rsid w:val="00191142"/>
    <w:rsid w:val="001912B3"/>
    <w:rsid w:val="00196F51"/>
    <w:rsid w:val="001A0020"/>
    <w:rsid w:val="001A0237"/>
    <w:rsid w:val="001A1A8B"/>
    <w:rsid w:val="001A39CC"/>
    <w:rsid w:val="001A5B52"/>
    <w:rsid w:val="001B106D"/>
    <w:rsid w:val="001B5115"/>
    <w:rsid w:val="001B5A71"/>
    <w:rsid w:val="001C002C"/>
    <w:rsid w:val="001C2492"/>
    <w:rsid w:val="001C35AB"/>
    <w:rsid w:val="001C4E10"/>
    <w:rsid w:val="001C561B"/>
    <w:rsid w:val="001C6294"/>
    <w:rsid w:val="001C6E66"/>
    <w:rsid w:val="001D0264"/>
    <w:rsid w:val="001D0C10"/>
    <w:rsid w:val="001D1834"/>
    <w:rsid w:val="001D4E2B"/>
    <w:rsid w:val="001D5478"/>
    <w:rsid w:val="001D5CDE"/>
    <w:rsid w:val="001D759F"/>
    <w:rsid w:val="001D7CE8"/>
    <w:rsid w:val="001E3B87"/>
    <w:rsid w:val="001E3C9F"/>
    <w:rsid w:val="001E5353"/>
    <w:rsid w:val="001E5B7C"/>
    <w:rsid w:val="001E62C0"/>
    <w:rsid w:val="001E6547"/>
    <w:rsid w:val="001E674C"/>
    <w:rsid w:val="001E6B30"/>
    <w:rsid w:val="001F09DC"/>
    <w:rsid w:val="001F0D4C"/>
    <w:rsid w:val="001F1E50"/>
    <w:rsid w:val="001F272E"/>
    <w:rsid w:val="001F372E"/>
    <w:rsid w:val="001F4C7C"/>
    <w:rsid w:val="001F53B9"/>
    <w:rsid w:val="001F5FD9"/>
    <w:rsid w:val="001F693A"/>
    <w:rsid w:val="001F7873"/>
    <w:rsid w:val="00200249"/>
    <w:rsid w:val="00200481"/>
    <w:rsid w:val="002024A6"/>
    <w:rsid w:val="002031BB"/>
    <w:rsid w:val="002052AC"/>
    <w:rsid w:val="00205A22"/>
    <w:rsid w:val="002068A4"/>
    <w:rsid w:val="00211FCF"/>
    <w:rsid w:val="00216AF8"/>
    <w:rsid w:val="00221470"/>
    <w:rsid w:val="002224DF"/>
    <w:rsid w:val="00223C88"/>
    <w:rsid w:val="00223CA0"/>
    <w:rsid w:val="00224A6B"/>
    <w:rsid w:val="00224FAE"/>
    <w:rsid w:val="002255AF"/>
    <w:rsid w:val="00230B54"/>
    <w:rsid w:val="00231157"/>
    <w:rsid w:val="00231C26"/>
    <w:rsid w:val="00232E31"/>
    <w:rsid w:val="00232F6E"/>
    <w:rsid w:val="002349C6"/>
    <w:rsid w:val="00235A65"/>
    <w:rsid w:val="00236595"/>
    <w:rsid w:val="00236780"/>
    <w:rsid w:val="00237EE8"/>
    <w:rsid w:val="00240BBB"/>
    <w:rsid w:val="002416C0"/>
    <w:rsid w:val="00241B68"/>
    <w:rsid w:val="00242B32"/>
    <w:rsid w:val="00242CA1"/>
    <w:rsid w:val="00243BCB"/>
    <w:rsid w:val="00244243"/>
    <w:rsid w:val="00244B13"/>
    <w:rsid w:val="00245FB3"/>
    <w:rsid w:val="002470B1"/>
    <w:rsid w:val="00253C17"/>
    <w:rsid w:val="00255139"/>
    <w:rsid w:val="00260D4A"/>
    <w:rsid w:val="00262806"/>
    <w:rsid w:val="002665B5"/>
    <w:rsid w:val="0026660B"/>
    <w:rsid w:val="00266A47"/>
    <w:rsid w:val="00270E4F"/>
    <w:rsid w:val="0027478A"/>
    <w:rsid w:val="00282560"/>
    <w:rsid w:val="00282D5F"/>
    <w:rsid w:val="0028526D"/>
    <w:rsid w:val="002867A5"/>
    <w:rsid w:val="00286C42"/>
    <w:rsid w:val="00290AB8"/>
    <w:rsid w:val="00290D93"/>
    <w:rsid w:val="00293EE0"/>
    <w:rsid w:val="002942EE"/>
    <w:rsid w:val="002975CF"/>
    <w:rsid w:val="002A0AFB"/>
    <w:rsid w:val="002A1CDE"/>
    <w:rsid w:val="002A2111"/>
    <w:rsid w:val="002A2531"/>
    <w:rsid w:val="002A2C12"/>
    <w:rsid w:val="002A321D"/>
    <w:rsid w:val="002A3595"/>
    <w:rsid w:val="002A603D"/>
    <w:rsid w:val="002A79B6"/>
    <w:rsid w:val="002B2558"/>
    <w:rsid w:val="002B3722"/>
    <w:rsid w:val="002B3D99"/>
    <w:rsid w:val="002B79DF"/>
    <w:rsid w:val="002B7C7F"/>
    <w:rsid w:val="002C219D"/>
    <w:rsid w:val="002C2A08"/>
    <w:rsid w:val="002C3403"/>
    <w:rsid w:val="002C5D9D"/>
    <w:rsid w:val="002C683A"/>
    <w:rsid w:val="002D782E"/>
    <w:rsid w:val="002E026E"/>
    <w:rsid w:val="002E1339"/>
    <w:rsid w:val="002E6259"/>
    <w:rsid w:val="002F0228"/>
    <w:rsid w:val="002F2691"/>
    <w:rsid w:val="002F31B9"/>
    <w:rsid w:val="002F3959"/>
    <w:rsid w:val="002F420B"/>
    <w:rsid w:val="002F4E77"/>
    <w:rsid w:val="002F5869"/>
    <w:rsid w:val="00300EAE"/>
    <w:rsid w:val="003014B4"/>
    <w:rsid w:val="00302F87"/>
    <w:rsid w:val="00302FE4"/>
    <w:rsid w:val="003040AF"/>
    <w:rsid w:val="0030695F"/>
    <w:rsid w:val="00311BD3"/>
    <w:rsid w:val="003125EF"/>
    <w:rsid w:val="00312A35"/>
    <w:rsid w:val="00314B11"/>
    <w:rsid w:val="00315382"/>
    <w:rsid w:val="00316AD5"/>
    <w:rsid w:val="00316AD9"/>
    <w:rsid w:val="00317AF9"/>
    <w:rsid w:val="003231BB"/>
    <w:rsid w:val="00323598"/>
    <w:rsid w:val="00323CD1"/>
    <w:rsid w:val="0032549C"/>
    <w:rsid w:val="00325B91"/>
    <w:rsid w:val="00325F8C"/>
    <w:rsid w:val="00326445"/>
    <w:rsid w:val="003275FC"/>
    <w:rsid w:val="003276B2"/>
    <w:rsid w:val="00331B72"/>
    <w:rsid w:val="00333725"/>
    <w:rsid w:val="00335312"/>
    <w:rsid w:val="00336194"/>
    <w:rsid w:val="003362B6"/>
    <w:rsid w:val="00336C25"/>
    <w:rsid w:val="00340D6E"/>
    <w:rsid w:val="0034238C"/>
    <w:rsid w:val="0034584C"/>
    <w:rsid w:val="00345ABD"/>
    <w:rsid w:val="00347D69"/>
    <w:rsid w:val="00350483"/>
    <w:rsid w:val="00351E58"/>
    <w:rsid w:val="0035299F"/>
    <w:rsid w:val="0035486E"/>
    <w:rsid w:val="003553B9"/>
    <w:rsid w:val="003605B8"/>
    <w:rsid w:val="00360B68"/>
    <w:rsid w:val="003617E2"/>
    <w:rsid w:val="00362D20"/>
    <w:rsid w:val="0036351D"/>
    <w:rsid w:val="0036413C"/>
    <w:rsid w:val="003661EC"/>
    <w:rsid w:val="00370DD1"/>
    <w:rsid w:val="003714ED"/>
    <w:rsid w:val="0037274B"/>
    <w:rsid w:val="00374ECB"/>
    <w:rsid w:val="00377692"/>
    <w:rsid w:val="00384196"/>
    <w:rsid w:val="00387822"/>
    <w:rsid w:val="0039162F"/>
    <w:rsid w:val="003917FC"/>
    <w:rsid w:val="003927E2"/>
    <w:rsid w:val="00393548"/>
    <w:rsid w:val="00393C57"/>
    <w:rsid w:val="00397C6E"/>
    <w:rsid w:val="003A0D7E"/>
    <w:rsid w:val="003A0D95"/>
    <w:rsid w:val="003A4B83"/>
    <w:rsid w:val="003A4FA3"/>
    <w:rsid w:val="003A7ABA"/>
    <w:rsid w:val="003A7DEA"/>
    <w:rsid w:val="003B4D50"/>
    <w:rsid w:val="003B4DDE"/>
    <w:rsid w:val="003B6D59"/>
    <w:rsid w:val="003B6F23"/>
    <w:rsid w:val="003B7709"/>
    <w:rsid w:val="003C4476"/>
    <w:rsid w:val="003C6644"/>
    <w:rsid w:val="003C6FCE"/>
    <w:rsid w:val="003D02DC"/>
    <w:rsid w:val="003D0558"/>
    <w:rsid w:val="003D2E26"/>
    <w:rsid w:val="003D303E"/>
    <w:rsid w:val="003D3F27"/>
    <w:rsid w:val="003D5443"/>
    <w:rsid w:val="003D6683"/>
    <w:rsid w:val="003D7A85"/>
    <w:rsid w:val="003E06AE"/>
    <w:rsid w:val="003E0858"/>
    <w:rsid w:val="003E14E6"/>
    <w:rsid w:val="003E2370"/>
    <w:rsid w:val="003E23C1"/>
    <w:rsid w:val="003E2787"/>
    <w:rsid w:val="003E318D"/>
    <w:rsid w:val="003E4E0C"/>
    <w:rsid w:val="003E5264"/>
    <w:rsid w:val="003E7848"/>
    <w:rsid w:val="003E7C37"/>
    <w:rsid w:val="003F124C"/>
    <w:rsid w:val="003F1527"/>
    <w:rsid w:val="003F3B6A"/>
    <w:rsid w:val="003F41DF"/>
    <w:rsid w:val="00402333"/>
    <w:rsid w:val="00406144"/>
    <w:rsid w:val="0040653D"/>
    <w:rsid w:val="00406594"/>
    <w:rsid w:val="00406CE4"/>
    <w:rsid w:val="00411504"/>
    <w:rsid w:val="00413361"/>
    <w:rsid w:val="004137DC"/>
    <w:rsid w:val="00413D55"/>
    <w:rsid w:val="00415DB5"/>
    <w:rsid w:val="00416FEB"/>
    <w:rsid w:val="004176F2"/>
    <w:rsid w:val="00417F2F"/>
    <w:rsid w:val="00420BD6"/>
    <w:rsid w:val="004227B6"/>
    <w:rsid w:val="00424F1F"/>
    <w:rsid w:val="00432FC8"/>
    <w:rsid w:val="004347F5"/>
    <w:rsid w:val="00435527"/>
    <w:rsid w:val="00436B9A"/>
    <w:rsid w:val="0044495A"/>
    <w:rsid w:val="004464B3"/>
    <w:rsid w:val="00450852"/>
    <w:rsid w:val="00451D2C"/>
    <w:rsid w:val="00452857"/>
    <w:rsid w:val="00460B34"/>
    <w:rsid w:val="00461DCD"/>
    <w:rsid w:val="00464A25"/>
    <w:rsid w:val="004660EC"/>
    <w:rsid w:val="00466D24"/>
    <w:rsid w:val="00476959"/>
    <w:rsid w:val="004778A7"/>
    <w:rsid w:val="00481D17"/>
    <w:rsid w:val="004829BC"/>
    <w:rsid w:val="00483B3A"/>
    <w:rsid w:val="004851AE"/>
    <w:rsid w:val="00485253"/>
    <w:rsid w:val="00485B10"/>
    <w:rsid w:val="00486F08"/>
    <w:rsid w:val="0048747A"/>
    <w:rsid w:val="004903A4"/>
    <w:rsid w:val="00494211"/>
    <w:rsid w:val="004945AA"/>
    <w:rsid w:val="00496100"/>
    <w:rsid w:val="00496226"/>
    <w:rsid w:val="004974C3"/>
    <w:rsid w:val="004A1F8D"/>
    <w:rsid w:val="004A46A0"/>
    <w:rsid w:val="004A55CC"/>
    <w:rsid w:val="004A684B"/>
    <w:rsid w:val="004B08FB"/>
    <w:rsid w:val="004B0E4F"/>
    <w:rsid w:val="004B4874"/>
    <w:rsid w:val="004C014F"/>
    <w:rsid w:val="004C0543"/>
    <w:rsid w:val="004C16C0"/>
    <w:rsid w:val="004C1DD4"/>
    <w:rsid w:val="004C2DF8"/>
    <w:rsid w:val="004C48D2"/>
    <w:rsid w:val="004C6532"/>
    <w:rsid w:val="004D04E5"/>
    <w:rsid w:val="004D0B85"/>
    <w:rsid w:val="004D0DE7"/>
    <w:rsid w:val="004D38A5"/>
    <w:rsid w:val="004D68AE"/>
    <w:rsid w:val="004E2205"/>
    <w:rsid w:val="004E3D23"/>
    <w:rsid w:val="004E5EB7"/>
    <w:rsid w:val="004E737B"/>
    <w:rsid w:val="004F0B25"/>
    <w:rsid w:val="004F700D"/>
    <w:rsid w:val="004F7306"/>
    <w:rsid w:val="005005C7"/>
    <w:rsid w:val="00504B63"/>
    <w:rsid w:val="0050749D"/>
    <w:rsid w:val="00511404"/>
    <w:rsid w:val="005141EE"/>
    <w:rsid w:val="005144D1"/>
    <w:rsid w:val="005149D5"/>
    <w:rsid w:val="0051671A"/>
    <w:rsid w:val="00516DD6"/>
    <w:rsid w:val="00520D75"/>
    <w:rsid w:val="005274DE"/>
    <w:rsid w:val="005278F9"/>
    <w:rsid w:val="00534125"/>
    <w:rsid w:val="0053469B"/>
    <w:rsid w:val="005362CB"/>
    <w:rsid w:val="00537698"/>
    <w:rsid w:val="00541130"/>
    <w:rsid w:val="00542C11"/>
    <w:rsid w:val="00542FC0"/>
    <w:rsid w:val="005457A1"/>
    <w:rsid w:val="00547523"/>
    <w:rsid w:val="0055004B"/>
    <w:rsid w:val="00551BBD"/>
    <w:rsid w:val="00552EDE"/>
    <w:rsid w:val="0055666B"/>
    <w:rsid w:val="00557580"/>
    <w:rsid w:val="005579E5"/>
    <w:rsid w:val="00562630"/>
    <w:rsid w:val="00564123"/>
    <w:rsid w:val="0056620E"/>
    <w:rsid w:val="00576159"/>
    <w:rsid w:val="00576310"/>
    <w:rsid w:val="00577108"/>
    <w:rsid w:val="00577932"/>
    <w:rsid w:val="00581585"/>
    <w:rsid w:val="0058211D"/>
    <w:rsid w:val="0059000D"/>
    <w:rsid w:val="00590B5E"/>
    <w:rsid w:val="005919B4"/>
    <w:rsid w:val="0059273E"/>
    <w:rsid w:val="005931C8"/>
    <w:rsid w:val="00593A6E"/>
    <w:rsid w:val="00593E99"/>
    <w:rsid w:val="005944FB"/>
    <w:rsid w:val="00594BF0"/>
    <w:rsid w:val="005956AD"/>
    <w:rsid w:val="00595908"/>
    <w:rsid w:val="00595FC9"/>
    <w:rsid w:val="005A1713"/>
    <w:rsid w:val="005A3302"/>
    <w:rsid w:val="005A533B"/>
    <w:rsid w:val="005B0F34"/>
    <w:rsid w:val="005B250C"/>
    <w:rsid w:val="005B3530"/>
    <w:rsid w:val="005B63A3"/>
    <w:rsid w:val="005B66B8"/>
    <w:rsid w:val="005B7BF1"/>
    <w:rsid w:val="005C0568"/>
    <w:rsid w:val="005C2535"/>
    <w:rsid w:val="005C79F6"/>
    <w:rsid w:val="005D028A"/>
    <w:rsid w:val="005D14DD"/>
    <w:rsid w:val="005D1EAC"/>
    <w:rsid w:val="005D1F1C"/>
    <w:rsid w:val="005D2ACD"/>
    <w:rsid w:val="005D35FE"/>
    <w:rsid w:val="005D54C9"/>
    <w:rsid w:val="005D74AE"/>
    <w:rsid w:val="005E2E48"/>
    <w:rsid w:val="005E36FF"/>
    <w:rsid w:val="005E41D7"/>
    <w:rsid w:val="005E4EF8"/>
    <w:rsid w:val="005E500D"/>
    <w:rsid w:val="005E5574"/>
    <w:rsid w:val="005E78BE"/>
    <w:rsid w:val="005F3715"/>
    <w:rsid w:val="005F4D83"/>
    <w:rsid w:val="005F5AF7"/>
    <w:rsid w:val="005F77F5"/>
    <w:rsid w:val="00602026"/>
    <w:rsid w:val="00602416"/>
    <w:rsid w:val="006042FC"/>
    <w:rsid w:val="00604C08"/>
    <w:rsid w:val="0060696C"/>
    <w:rsid w:val="006077D2"/>
    <w:rsid w:val="00610183"/>
    <w:rsid w:val="0061181E"/>
    <w:rsid w:val="0061378F"/>
    <w:rsid w:val="00614FB5"/>
    <w:rsid w:val="006151DF"/>
    <w:rsid w:val="006175F8"/>
    <w:rsid w:val="006222FB"/>
    <w:rsid w:val="00623179"/>
    <w:rsid w:val="00624DBD"/>
    <w:rsid w:val="006259F3"/>
    <w:rsid w:val="00625F9F"/>
    <w:rsid w:val="006275CA"/>
    <w:rsid w:val="00630C57"/>
    <w:rsid w:val="00630C71"/>
    <w:rsid w:val="00630EBE"/>
    <w:rsid w:val="00632D08"/>
    <w:rsid w:val="0063778D"/>
    <w:rsid w:val="00642B39"/>
    <w:rsid w:val="006441C3"/>
    <w:rsid w:val="00650F62"/>
    <w:rsid w:val="00650F97"/>
    <w:rsid w:val="006520AA"/>
    <w:rsid w:val="00654E4A"/>
    <w:rsid w:val="00655A2A"/>
    <w:rsid w:val="00656E7F"/>
    <w:rsid w:val="006600AB"/>
    <w:rsid w:val="00660E6E"/>
    <w:rsid w:val="00661378"/>
    <w:rsid w:val="00661D65"/>
    <w:rsid w:val="00662917"/>
    <w:rsid w:val="00664B24"/>
    <w:rsid w:val="00665F4E"/>
    <w:rsid w:val="006703C2"/>
    <w:rsid w:val="00671068"/>
    <w:rsid w:val="00672A0B"/>
    <w:rsid w:val="00673DEA"/>
    <w:rsid w:val="00674E12"/>
    <w:rsid w:val="006758D6"/>
    <w:rsid w:val="006824C6"/>
    <w:rsid w:val="00682CDE"/>
    <w:rsid w:val="00683324"/>
    <w:rsid w:val="006836E4"/>
    <w:rsid w:val="00683B34"/>
    <w:rsid w:val="006904EB"/>
    <w:rsid w:val="006925F5"/>
    <w:rsid w:val="00695597"/>
    <w:rsid w:val="00696ACA"/>
    <w:rsid w:val="006A23E7"/>
    <w:rsid w:val="006A25B2"/>
    <w:rsid w:val="006A362D"/>
    <w:rsid w:val="006A4C81"/>
    <w:rsid w:val="006B1388"/>
    <w:rsid w:val="006B1584"/>
    <w:rsid w:val="006B24EB"/>
    <w:rsid w:val="006B299F"/>
    <w:rsid w:val="006B33EA"/>
    <w:rsid w:val="006B58A9"/>
    <w:rsid w:val="006B5A5E"/>
    <w:rsid w:val="006B7367"/>
    <w:rsid w:val="006C1816"/>
    <w:rsid w:val="006C2EED"/>
    <w:rsid w:val="006C3927"/>
    <w:rsid w:val="006C4E75"/>
    <w:rsid w:val="006C5F33"/>
    <w:rsid w:val="006D13FD"/>
    <w:rsid w:val="006D31C3"/>
    <w:rsid w:val="006D36EB"/>
    <w:rsid w:val="006D3726"/>
    <w:rsid w:val="006D5295"/>
    <w:rsid w:val="006E1674"/>
    <w:rsid w:val="006E16C7"/>
    <w:rsid w:val="006E4AE5"/>
    <w:rsid w:val="006E50D5"/>
    <w:rsid w:val="006F093D"/>
    <w:rsid w:val="006F20F8"/>
    <w:rsid w:val="006F4AD3"/>
    <w:rsid w:val="006F5BD9"/>
    <w:rsid w:val="006F6DD5"/>
    <w:rsid w:val="006F779D"/>
    <w:rsid w:val="00700532"/>
    <w:rsid w:val="007005E2"/>
    <w:rsid w:val="007006CE"/>
    <w:rsid w:val="00700E19"/>
    <w:rsid w:val="007010B2"/>
    <w:rsid w:val="00702109"/>
    <w:rsid w:val="007042CF"/>
    <w:rsid w:val="00704BFB"/>
    <w:rsid w:val="00705E07"/>
    <w:rsid w:val="00706BA7"/>
    <w:rsid w:val="00706BD9"/>
    <w:rsid w:val="00712444"/>
    <w:rsid w:val="00712D58"/>
    <w:rsid w:val="00713B78"/>
    <w:rsid w:val="007147BF"/>
    <w:rsid w:val="007156DD"/>
    <w:rsid w:val="00722790"/>
    <w:rsid w:val="007242B9"/>
    <w:rsid w:val="00724337"/>
    <w:rsid w:val="00724C32"/>
    <w:rsid w:val="007254D5"/>
    <w:rsid w:val="007266CE"/>
    <w:rsid w:val="00727864"/>
    <w:rsid w:val="00732042"/>
    <w:rsid w:val="00732F1A"/>
    <w:rsid w:val="00733243"/>
    <w:rsid w:val="00735978"/>
    <w:rsid w:val="00740B48"/>
    <w:rsid w:val="007424F2"/>
    <w:rsid w:val="00746DF6"/>
    <w:rsid w:val="00747DFE"/>
    <w:rsid w:val="00752217"/>
    <w:rsid w:val="00753307"/>
    <w:rsid w:val="00753F66"/>
    <w:rsid w:val="00754838"/>
    <w:rsid w:val="00755340"/>
    <w:rsid w:val="00764672"/>
    <w:rsid w:val="00765C64"/>
    <w:rsid w:val="00766872"/>
    <w:rsid w:val="0076737F"/>
    <w:rsid w:val="00772831"/>
    <w:rsid w:val="007756B8"/>
    <w:rsid w:val="00781B24"/>
    <w:rsid w:val="00782CC4"/>
    <w:rsid w:val="00784090"/>
    <w:rsid w:val="007843B2"/>
    <w:rsid w:val="0078713D"/>
    <w:rsid w:val="007902B3"/>
    <w:rsid w:val="00791F7B"/>
    <w:rsid w:val="007933B1"/>
    <w:rsid w:val="0079405E"/>
    <w:rsid w:val="00797639"/>
    <w:rsid w:val="007977F5"/>
    <w:rsid w:val="007977F6"/>
    <w:rsid w:val="007A0D50"/>
    <w:rsid w:val="007A1BBE"/>
    <w:rsid w:val="007A41A4"/>
    <w:rsid w:val="007A4A03"/>
    <w:rsid w:val="007A7513"/>
    <w:rsid w:val="007B1148"/>
    <w:rsid w:val="007B2EF2"/>
    <w:rsid w:val="007B4B16"/>
    <w:rsid w:val="007B5714"/>
    <w:rsid w:val="007B66BE"/>
    <w:rsid w:val="007C1063"/>
    <w:rsid w:val="007C180B"/>
    <w:rsid w:val="007C1F79"/>
    <w:rsid w:val="007C2770"/>
    <w:rsid w:val="007C2797"/>
    <w:rsid w:val="007C70A3"/>
    <w:rsid w:val="007C75CC"/>
    <w:rsid w:val="007D1318"/>
    <w:rsid w:val="007D5ABE"/>
    <w:rsid w:val="007D62D7"/>
    <w:rsid w:val="007D74F4"/>
    <w:rsid w:val="007E2279"/>
    <w:rsid w:val="007E3BA0"/>
    <w:rsid w:val="007E6D33"/>
    <w:rsid w:val="007F0B80"/>
    <w:rsid w:val="007F21B6"/>
    <w:rsid w:val="007F42EF"/>
    <w:rsid w:val="007F759C"/>
    <w:rsid w:val="007F7A70"/>
    <w:rsid w:val="0080178B"/>
    <w:rsid w:val="00801805"/>
    <w:rsid w:val="008041C8"/>
    <w:rsid w:val="0081389E"/>
    <w:rsid w:val="00815922"/>
    <w:rsid w:val="0082145D"/>
    <w:rsid w:val="00824108"/>
    <w:rsid w:val="00825B52"/>
    <w:rsid w:val="00827250"/>
    <w:rsid w:val="00827A84"/>
    <w:rsid w:val="00830748"/>
    <w:rsid w:val="00831B80"/>
    <w:rsid w:val="00834CB9"/>
    <w:rsid w:val="00834D04"/>
    <w:rsid w:val="00835B9D"/>
    <w:rsid w:val="00836AEC"/>
    <w:rsid w:val="0083719A"/>
    <w:rsid w:val="0083776B"/>
    <w:rsid w:val="00837BA0"/>
    <w:rsid w:val="00841FD6"/>
    <w:rsid w:val="00843FDB"/>
    <w:rsid w:val="00851D9B"/>
    <w:rsid w:val="00854EFD"/>
    <w:rsid w:val="008557D2"/>
    <w:rsid w:val="00860620"/>
    <w:rsid w:val="008606ED"/>
    <w:rsid w:val="00861321"/>
    <w:rsid w:val="008623F1"/>
    <w:rsid w:val="00865CDE"/>
    <w:rsid w:val="00866B83"/>
    <w:rsid w:val="00867E12"/>
    <w:rsid w:val="00872667"/>
    <w:rsid w:val="00872AC3"/>
    <w:rsid w:val="00873711"/>
    <w:rsid w:val="00874F22"/>
    <w:rsid w:val="0087688E"/>
    <w:rsid w:val="00876A74"/>
    <w:rsid w:val="00883B65"/>
    <w:rsid w:val="00890B73"/>
    <w:rsid w:val="008933CB"/>
    <w:rsid w:val="008A1D31"/>
    <w:rsid w:val="008A207D"/>
    <w:rsid w:val="008A2CF0"/>
    <w:rsid w:val="008A3245"/>
    <w:rsid w:val="008A4DB9"/>
    <w:rsid w:val="008A7886"/>
    <w:rsid w:val="008A7E3F"/>
    <w:rsid w:val="008A7E73"/>
    <w:rsid w:val="008B2A4B"/>
    <w:rsid w:val="008B4135"/>
    <w:rsid w:val="008B4B12"/>
    <w:rsid w:val="008B4FCB"/>
    <w:rsid w:val="008C1772"/>
    <w:rsid w:val="008C3ABC"/>
    <w:rsid w:val="008C3D6B"/>
    <w:rsid w:val="008C4218"/>
    <w:rsid w:val="008C452C"/>
    <w:rsid w:val="008C73DD"/>
    <w:rsid w:val="008D0EDB"/>
    <w:rsid w:val="008D1532"/>
    <w:rsid w:val="008D23E5"/>
    <w:rsid w:val="008D2F6A"/>
    <w:rsid w:val="008D6C0D"/>
    <w:rsid w:val="008E1A74"/>
    <w:rsid w:val="008E2A5E"/>
    <w:rsid w:val="008E41C1"/>
    <w:rsid w:val="008E571A"/>
    <w:rsid w:val="008E7306"/>
    <w:rsid w:val="008F114B"/>
    <w:rsid w:val="008F1CE8"/>
    <w:rsid w:val="008F1D52"/>
    <w:rsid w:val="008F481C"/>
    <w:rsid w:val="008F66BA"/>
    <w:rsid w:val="009000C9"/>
    <w:rsid w:val="00902946"/>
    <w:rsid w:val="0090400D"/>
    <w:rsid w:val="00904FA4"/>
    <w:rsid w:val="00906013"/>
    <w:rsid w:val="00906815"/>
    <w:rsid w:val="0090709E"/>
    <w:rsid w:val="00907C8E"/>
    <w:rsid w:val="00907CF8"/>
    <w:rsid w:val="0091395B"/>
    <w:rsid w:val="00914AC2"/>
    <w:rsid w:val="009220D8"/>
    <w:rsid w:val="00923E83"/>
    <w:rsid w:val="0092561E"/>
    <w:rsid w:val="0092585D"/>
    <w:rsid w:val="00927220"/>
    <w:rsid w:val="00927E35"/>
    <w:rsid w:val="0093259A"/>
    <w:rsid w:val="00933790"/>
    <w:rsid w:val="0093390D"/>
    <w:rsid w:val="00934B28"/>
    <w:rsid w:val="009379CF"/>
    <w:rsid w:val="00937A4F"/>
    <w:rsid w:val="009438D9"/>
    <w:rsid w:val="009463C6"/>
    <w:rsid w:val="009467B1"/>
    <w:rsid w:val="00946B15"/>
    <w:rsid w:val="00952725"/>
    <w:rsid w:val="00952927"/>
    <w:rsid w:val="00952FC7"/>
    <w:rsid w:val="00953307"/>
    <w:rsid w:val="0095361E"/>
    <w:rsid w:val="00954D08"/>
    <w:rsid w:val="00955118"/>
    <w:rsid w:val="00955EE6"/>
    <w:rsid w:val="00957910"/>
    <w:rsid w:val="00960475"/>
    <w:rsid w:val="0096194D"/>
    <w:rsid w:val="00965A05"/>
    <w:rsid w:val="00966FDA"/>
    <w:rsid w:val="0096723E"/>
    <w:rsid w:val="00972DB2"/>
    <w:rsid w:val="009752C0"/>
    <w:rsid w:val="009754DA"/>
    <w:rsid w:val="00975C61"/>
    <w:rsid w:val="009811DB"/>
    <w:rsid w:val="00985A49"/>
    <w:rsid w:val="0098768D"/>
    <w:rsid w:val="0099259C"/>
    <w:rsid w:val="00993DA4"/>
    <w:rsid w:val="0099670B"/>
    <w:rsid w:val="009A18B6"/>
    <w:rsid w:val="009A28F5"/>
    <w:rsid w:val="009A3723"/>
    <w:rsid w:val="009A4AE6"/>
    <w:rsid w:val="009A4D81"/>
    <w:rsid w:val="009A4E82"/>
    <w:rsid w:val="009A777B"/>
    <w:rsid w:val="009A7A36"/>
    <w:rsid w:val="009A7E13"/>
    <w:rsid w:val="009B1DC5"/>
    <w:rsid w:val="009B361B"/>
    <w:rsid w:val="009B5C18"/>
    <w:rsid w:val="009B6929"/>
    <w:rsid w:val="009C1816"/>
    <w:rsid w:val="009C340A"/>
    <w:rsid w:val="009C42F8"/>
    <w:rsid w:val="009C46E2"/>
    <w:rsid w:val="009C6542"/>
    <w:rsid w:val="009C7747"/>
    <w:rsid w:val="009D2FAA"/>
    <w:rsid w:val="009D3036"/>
    <w:rsid w:val="009D3A86"/>
    <w:rsid w:val="009D4513"/>
    <w:rsid w:val="009D5013"/>
    <w:rsid w:val="009D5FD8"/>
    <w:rsid w:val="009D6B65"/>
    <w:rsid w:val="009D7B32"/>
    <w:rsid w:val="009D7FFB"/>
    <w:rsid w:val="009E02EF"/>
    <w:rsid w:val="009E18F5"/>
    <w:rsid w:val="009E308C"/>
    <w:rsid w:val="009E4EE0"/>
    <w:rsid w:val="009E5053"/>
    <w:rsid w:val="009E5566"/>
    <w:rsid w:val="009E64FB"/>
    <w:rsid w:val="009F4431"/>
    <w:rsid w:val="00A01A27"/>
    <w:rsid w:val="00A02CCD"/>
    <w:rsid w:val="00A057D2"/>
    <w:rsid w:val="00A13575"/>
    <w:rsid w:val="00A16466"/>
    <w:rsid w:val="00A20207"/>
    <w:rsid w:val="00A20B86"/>
    <w:rsid w:val="00A21528"/>
    <w:rsid w:val="00A22DDC"/>
    <w:rsid w:val="00A22FD6"/>
    <w:rsid w:val="00A23992"/>
    <w:rsid w:val="00A23E7B"/>
    <w:rsid w:val="00A2401B"/>
    <w:rsid w:val="00A259ED"/>
    <w:rsid w:val="00A26BD0"/>
    <w:rsid w:val="00A307DA"/>
    <w:rsid w:val="00A331A4"/>
    <w:rsid w:val="00A33633"/>
    <w:rsid w:val="00A343CA"/>
    <w:rsid w:val="00A35E53"/>
    <w:rsid w:val="00A44062"/>
    <w:rsid w:val="00A45E54"/>
    <w:rsid w:val="00A47807"/>
    <w:rsid w:val="00A50CF8"/>
    <w:rsid w:val="00A52404"/>
    <w:rsid w:val="00A607FA"/>
    <w:rsid w:val="00A63E4A"/>
    <w:rsid w:val="00A65123"/>
    <w:rsid w:val="00A656D0"/>
    <w:rsid w:val="00A67271"/>
    <w:rsid w:val="00A72804"/>
    <w:rsid w:val="00A73217"/>
    <w:rsid w:val="00A732D1"/>
    <w:rsid w:val="00A73455"/>
    <w:rsid w:val="00A741ED"/>
    <w:rsid w:val="00A8072A"/>
    <w:rsid w:val="00A820D4"/>
    <w:rsid w:val="00A876D6"/>
    <w:rsid w:val="00AA117A"/>
    <w:rsid w:val="00AA161B"/>
    <w:rsid w:val="00AA2E85"/>
    <w:rsid w:val="00AA35BD"/>
    <w:rsid w:val="00AA3EA5"/>
    <w:rsid w:val="00AA43C4"/>
    <w:rsid w:val="00AA4D37"/>
    <w:rsid w:val="00AA5373"/>
    <w:rsid w:val="00AA5BD0"/>
    <w:rsid w:val="00AA5F15"/>
    <w:rsid w:val="00AA5F99"/>
    <w:rsid w:val="00AB0F03"/>
    <w:rsid w:val="00AB1941"/>
    <w:rsid w:val="00AB1DF4"/>
    <w:rsid w:val="00AB32DD"/>
    <w:rsid w:val="00AB5921"/>
    <w:rsid w:val="00AC2223"/>
    <w:rsid w:val="00AC50B1"/>
    <w:rsid w:val="00AC6378"/>
    <w:rsid w:val="00AD1BB9"/>
    <w:rsid w:val="00AD401C"/>
    <w:rsid w:val="00AD4811"/>
    <w:rsid w:val="00AE2E36"/>
    <w:rsid w:val="00AE3E17"/>
    <w:rsid w:val="00AE6584"/>
    <w:rsid w:val="00AE6AF3"/>
    <w:rsid w:val="00AF061E"/>
    <w:rsid w:val="00AF0E43"/>
    <w:rsid w:val="00AF1F18"/>
    <w:rsid w:val="00AF2111"/>
    <w:rsid w:val="00AF2228"/>
    <w:rsid w:val="00AF232A"/>
    <w:rsid w:val="00AF35C7"/>
    <w:rsid w:val="00AF4020"/>
    <w:rsid w:val="00AF56BF"/>
    <w:rsid w:val="00AF577D"/>
    <w:rsid w:val="00AF737C"/>
    <w:rsid w:val="00B06C1F"/>
    <w:rsid w:val="00B07440"/>
    <w:rsid w:val="00B11802"/>
    <w:rsid w:val="00B12F52"/>
    <w:rsid w:val="00B165CF"/>
    <w:rsid w:val="00B1664F"/>
    <w:rsid w:val="00B1687D"/>
    <w:rsid w:val="00B17530"/>
    <w:rsid w:val="00B20384"/>
    <w:rsid w:val="00B23337"/>
    <w:rsid w:val="00B266E3"/>
    <w:rsid w:val="00B2778C"/>
    <w:rsid w:val="00B279BE"/>
    <w:rsid w:val="00B30D53"/>
    <w:rsid w:val="00B33B52"/>
    <w:rsid w:val="00B33BDF"/>
    <w:rsid w:val="00B33F5B"/>
    <w:rsid w:val="00B36E9A"/>
    <w:rsid w:val="00B37A79"/>
    <w:rsid w:val="00B4279E"/>
    <w:rsid w:val="00B45A2A"/>
    <w:rsid w:val="00B46560"/>
    <w:rsid w:val="00B46D14"/>
    <w:rsid w:val="00B501D6"/>
    <w:rsid w:val="00B5210E"/>
    <w:rsid w:val="00B5278F"/>
    <w:rsid w:val="00B579FD"/>
    <w:rsid w:val="00B61C75"/>
    <w:rsid w:val="00B62966"/>
    <w:rsid w:val="00B63ADF"/>
    <w:rsid w:val="00B63B58"/>
    <w:rsid w:val="00B63E9A"/>
    <w:rsid w:val="00B64F7F"/>
    <w:rsid w:val="00B66430"/>
    <w:rsid w:val="00B67AE0"/>
    <w:rsid w:val="00B70581"/>
    <w:rsid w:val="00B71F6F"/>
    <w:rsid w:val="00B72BBB"/>
    <w:rsid w:val="00B741C2"/>
    <w:rsid w:val="00B74540"/>
    <w:rsid w:val="00B7628D"/>
    <w:rsid w:val="00B76580"/>
    <w:rsid w:val="00B81012"/>
    <w:rsid w:val="00B84778"/>
    <w:rsid w:val="00B853C7"/>
    <w:rsid w:val="00B85D3C"/>
    <w:rsid w:val="00B87F5F"/>
    <w:rsid w:val="00B90603"/>
    <w:rsid w:val="00B92248"/>
    <w:rsid w:val="00B93BEC"/>
    <w:rsid w:val="00B940E7"/>
    <w:rsid w:val="00B95B66"/>
    <w:rsid w:val="00B96490"/>
    <w:rsid w:val="00B97F23"/>
    <w:rsid w:val="00BA0EC9"/>
    <w:rsid w:val="00BA111E"/>
    <w:rsid w:val="00BA6C1D"/>
    <w:rsid w:val="00BA79CC"/>
    <w:rsid w:val="00BA79F7"/>
    <w:rsid w:val="00BB00D5"/>
    <w:rsid w:val="00BB2ED7"/>
    <w:rsid w:val="00BB3E27"/>
    <w:rsid w:val="00BB65FF"/>
    <w:rsid w:val="00BB7D50"/>
    <w:rsid w:val="00BC178C"/>
    <w:rsid w:val="00BC4BBB"/>
    <w:rsid w:val="00BC4D83"/>
    <w:rsid w:val="00BC6680"/>
    <w:rsid w:val="00BC6868"/>
    <w:rsid w:val="00BC6D25"/>
    <w:rsid w:val="00BD0B17"/>
    <w:rsid w:val="00BD4896"/>
    <w:rsid w:val="00BD533C"/>
    <w:rsid w:val="00BD574A"/>
    <w:rsid w:val="00BD6863"/>
    <w:rsid w:val="00BD7EC3"/>
    <w:rsid w:val="00BE03C1"/>
    <w:rsid w:val="00BE2C26"/>
    <w:rsid w:val="00BE2E6B"/>
    <w:rsid w:val="00BE3346"/>
    <w:rsid w:val="00BF0115"/>
    <w:rsid w:val="00BF4650"/>
    <w:rsid w:val="00BF5AA9"/>
    <w:rsid w:val="00BF7CBA"/>
    <w:rsid w:val="00C027A3"/>
    <w:rsid w:val="00C101EF"/>
    <w:rsid w:val="00C117F4"/>
    <w:rsid w:val="00C11C21"/>
    <w:rsid w:val="00C11D3F"/>
    <w:rsid w:val="00C11DEE"/>
    <w:rsid w:val="00C1290A"/>
    <w:rsid w:val="00C171EB"/>
    <w:rsid w:val="00C17516"/>
    <w:rsid w:val="00C20B2B"/>
    <w:rsid w:val="00C2365C"/>
    <w:rsid w:val="00C24737"/>
    <w:rsid w:val="00C26484"/>
    <w:rsid w:val="00C26809"/>
    <w:rsid w:val="00C26CA2"/>
    <w:rsid w:val="00C27BD6"/>
    <w:rsid w:val="00C30498"/>
    <w:rsid w:val="00C31F0E"/>
    <w:rsid w:val="00C33B53"/>
    <w:rsid w:val="00C3469B"/>
    <w:rsid w:val="00C347E2"/>
    <w:rsid w:val="00C3707F"/>
    <w:rsid w:val="00C37157"/>
    <w:rsid w:val="00C375C8"/>
    <w:rsid w:val="00C37FC3"/>
    <w:rsid w:val="00C40A03"/>
    <w:rsid w:val="00C410D6"/>
    <w:rsid w:val="00C42624"/>
    <w:rsid w:val="00C4298F"/>
    <w:rsid w:val="00C43F4A"/>
    <w:rsid w:val="00C4410B"/>
    <w:rsid w:val="00C44BEA"/>
    <w:rsid w:val="00C46EDE"/>
    <w:rsid w:val="00C52A14"/>
    <w:rsid w:val="00C56DD7"/>
    <w:rsid w:val="00C6476D"/>
    <w:rsid w:val="00C66020"/>
    <w:rsid w:val="00C6608B"/>
    <w:rsid w:val="00C731E2"/>
    <w:rsid w:val="00C734F4"/>
    <w:rsid w:val="00C747AF"/>
    <w:rsid w:val="00C7597F"/>
    <w:rsid w:val="00C76B37"/>
    <w:rsid w:val="00C76C62"/>
    <w:rsid w:val="00C77862"/>
    <w:rsid w:val="00C77CC2"/>
    <w:rsid w:val="00C808FC"/>
    <w:rsid w:val="00C81686"/>
    <w:rsid w:val="00C81DF7"/>
    <w:rsid w:val="00C83539"/>
    <w:rsid w:val="00C84750"/>
    <w:rsid w:val="00C85299"/>
    <w:rsid w:val="00C878C3"/>
    <w:rsid w:val="00C909DC"/>
    <w:rsid w:val="00C9407C"/>
    <w:rsid w:val="00C9478F"/>
    <w:rsid w:val="00C94871"/>
    <w:rsid w:val="00C97AF1"/>
    <w:rsid w:val="00CA1694"/>
    <w:rsid w:val="00CA2A22"/>
    <w:rsid w:val="00CA4C70"/>
    <w:rsid w:val="00CA790F"/>
    <w:rsid w:val="00CA7943"/>
    <w:rsid w:val="00CB28DE"/>
    <w:rsid w:val="00CB4100"/>
    <w:rsid w:val="00CB7268"/>
    <w:rsid w:val="00CB7AB2"/>
    <w:rsid w:val="00CB7BE3"/>
    <w:rsid w:val="00CC1CF0"/>
    <w:rsid w:val="00CC5174"/>
    <w:rsid w:val="00CD1D2C"/>
    <w:rsid w:val="00CD2151"/>
    <w:rsid w:val="00CD591F"/>
    <w:rsid w:val="00CD5A80"/>
    <w:rsid w:val="00CD6A8B"/>
    <w:rsid w:val="00CE0080"/>
    <w:rsid w:val="00CE2666"/>
    <w:rsid w:val="00CE29A9"/>
    <w:rsid w:val="00CE3381"/>
    <w:rsid w:val="00CE6036"/>
    <w:rsid w:val="00CE7830"/>
    <w:rsid w:val="00CF1CB5"/>
    <w:rsid w:val="00CF5054"/>
    <w:rsid w:val="00CF5A06"/>
    <w:rsid w:val="00CF66F5"/>
    <w:rsid w:val="00D012B0"/>
    <w:rsid w:val="00D01596"/>
    <w:rsid w:val="00D042E7"/>
    <w:rsid w:val="00D04A34"/>
    <w:rsid w:val="00D057CB"/>
    <w:rsid w:val="00D058CC"/>
    <w:rsid w:val="00D07A4D"/>
    <w:rsid w:val="00D1074B"/>
    <w:rsid w:val="00D11DD1"/>
    <w:rsid w:val="00D12751"/>
    <w:rsid w:val="00D130A2"/>
    <w:rsid w:val="00D13CA4"/>
    <w:rsid w:val="00D14628"/>
    <w:rsid w:val="00D16BA6"/>
    <w:rsid w:val="00D208F1"/>
    <w:rsid w:val="00D20D39"/>
    <w:rsid w:val="00D23082"/>
    <w:rsid w:val="00D24A86"/>
    <w:rsid w:val="00D265C8"/>
    <w:rsid w:val="00D27DA5"/>
    <w:rsid w:val="00D30ECF"/>
    <w:rsid w:val="00D3260A"/>
    <w:rsid w:val="00D35E29"/>
    <w:rsid w:val="00D42449"/>
    <w:rsid w:val="00D42E0A"/>
    <w:rsid w:val="00D43321"/>
    <w:rsid w:val="00D4411B"/>
    <w:rsid w:val="00D45317"/>
    <w:rsid w:val="00D46411"/>
    <w:rsid w:val="00D467E3"/>
    <w:rsid w:val="00D46E85"/>
    <w:rsid w:val="00D50AA1"/>
    <w:rsid w:val="00D50DAC"/>
    <w:rsid w:val="00D52D94"/>
    <w:rsid w:val="00D53574"/>
    <w:rsid w:val="00D601F3"/>
    <w:rsid w:val="00D642A9"/>
    <w:rsid w:val="00D6442B"/>
    <w:rsid w:val="00D64E5F"/>
    <w:rsid w:val="00D65239"/>
    <w:rsid w:val="00D671EB"/>
    <w:rsid w:val="00D67A5F"/>
    <w:rsid w:val="00D67DEA"/>
    <w:rsid w:val="00D731A2"/>
    <w:rsid w:val="00D810B3"/>
    <w:rsid w:val="00D8165C"/>
    <w:rsid w:val="00D8311A"/>
    <w:rsid w:val="00D83270"/>
    <w:rsid w:val="00D83579"/>
    <w:rsid w:val="00D840F5"/>
    <w:rsid w:val="00D84F68"/>
    <w:rsid w:val="00D864D2"/>
    <w:rsid w:val="00D92EC1"/>
    <w:rsid w:val="00DA0CA9"/>
    <w:rsid w:val="00DA1A07"/>
    <w:rsid w:val="00DA44BB"/>
    <w:rsid w:val="00DA62D8"/>
    <w:rsid w:val="00DB2786"/>
    <w:rsid w:val="00DB431E"/>
    <w:rsid w:val="00DB4BB5"/>
    <w:rsid w:val="00DB5D44"/>
    <w:rsid w:val="00DB7983"/>
    <w:rsid w:val="00DB7E83"/>
    <w:rsid w:val="00DC1656"/>
    <w:rsid w:val="00DC2946"/>
    <w:rsid w:val="00DC45EB"/>
    <w:rsid w:val="00DC5DA4"/>
    <w:rsid w:val="00DC7AC8"/>
    <w:rsid w:val="00DD134A"/>
    <w:rsid w:val="00DD19B3"/>
    <w:rsid w:val="00DD1F00"/>
    <w:rsid w:val="00DD2097"/>
    <w:rsid w:val="00DD4AAF"/>
    <w:rsid w:val="00DD6775"/>
    <w:rsid w:val="00DD6826"/>
    <w:rsid w:val="00DE02A5"/>
    <w:rsid w:val="00DE03EF"/>
    <w:rsid w:val="00DE5E42"/>
    <w:rsid w:val="00DF0733"/>
    <w:rsid w:val="00DF0A85"/>
    <w:rsid w:val="00DF1B32"/>
    <w:rsid w:val="00DF452F"/>
    <w:rsid w:val="00DF53B4"/>
    <w:rsid w:val="00DF7CCC"/>
    <w:rsid w:val="00E03B02"/>
    <w:rsid w:val="00E05E59"/>
    <w:rsid w:val="00E06C10"/>
    <w:rsid w:val="00E122B3"/>
    <w:rsid w:val="00E14572"/>
    <w:rsid w:val="00E14718"/>
    <w:rsid w:val="00E15F6D"/>
    <w:rsid w:val="00E16EC7"/>
    <w:rsid w:val="00E172FD"/>
    <w:rsid w:val="00E224C5"/>
    <w:rsid w:val="00E22FF9"/>
    <w:rsid w:val="00E2496B"/>
    <w:rsid w:val="00E24D41"/>
    <w:rsid w:val="00E273FB"/>
    <w:rsid w:val="00E314FB"/>
    <w:rsid w:val="00E3447D"/>
    <w:rsid w:val="00E345B5"/>
    <w:rsid w:val="00E356D0"/>
    <w:rsid w:val="00E37DB6"/>
    <w:rsid w:val="00E37E1A"/>
    <w:rsid w:val="00E40AA6"/>
    <w:rsid w:val="00E42C38"/>
    <w:rsid w:val="00E44680"/>
    <w:rsid w:val="00E452D4"/>
    <w:rsid w:val="00E47EAD"/>
    <w:rsid w:val="00E51396"/>
    <w:rsid w:val="00E51883"/>
    <w:rsid w:val="00E51DA0"/>
    <w:rsid w:val="00E52396"/>
    <w:rsid w:val="00E52801"/>
    <w:rsid w:val="00E53980"/>
    <w:rsid w:val="00E546C1"/>
    <w:rsid w:val="00E55260"/>
    <w:rsid w:val="00E56B02"/>
    <w:rsid w:val="00E575A3"/>
    <w:rsid w:val="00E57E54"/>
    <w:rsid w:val="00E6112F"/>
    <w:rsid w:val="00E615AA"/>
    <w:rsid w:val="00E6185D"/>
    <w:rsid w:val="00E670EE"/>
    <w:rsid w:val="00E6746B"/>
    <w:rsid w:val="00E67E38"/>
    <w:rsid w:val="00E7309C"/>
    <w:rsid w:val="00E76C4B"/>
    <w:rsid w:val="00E82285"/>
    <w:rsid w:val="00E8278D"/>
    <w:rsid w:val="00E833C9"/>
    <w:rsid w:val="00E84831"/>
    <w:rsid w:val="00E86C72"/>
    <w:rsid w:val="00E91146"/>
    <w:rsid w:val="00E91B8D"/>
    <w:rsid w:val="00E92C7E"/>
    <w:rsid w:val="00E93D76"/>
    <w:rsid w:val="00E94CD2"/>
    <w:rsid w:val="00E97A8D"/>
    <w:rsid w:val="00EA12D3"/>
    <w:rsid w:val="00EA4D25"/>
    <w:rsid w:val="00EA7325"/>
    <w:rsid w:val="00EA7DE6"/>
    <w:rsid w:val="00EB2ECF"/>
    <w:rsid w:val="00EB4627"/>
    <w:rsid w:val="00EB673C"/>
    <w:rsid w:val="00EB685C"/>
    <w:rsid w:val="00EC1A46"/>
    <w:rsid w:val="00EC4695"/>
    <w:rsid w:val="00EC4829"/>
    <w:rsid w:val="00EC7BA4"/>
    <w:rsid w:val="00ED1340"/>
    <w:rsid w:val="00ED2A00"/>
    <w:rsid w:val="00ED339E"/>
    <w:rsid w:val="00ED40D4"/>
    <w:rsid w:val="00ED51EC"/>
    <w:rsid w:val="00ED52E3"/>
    <w:rsid w:val="00EE1409"/>
    <w:rsid w:val="00EE5A7C"/>
    <w:rsid w:val="00EE5B2B"/>
    <w:rsid w:val="00EE5D24"/>
    <w:rsid w:val="00EE6B53"/>
    <w:rsid w:val="00EE797C"/>
    <w:rsid w:val="00EF03DC"/>
    <w:rsid w:val="00EF0544"/>
    <w:rsid w:val="00F013FD"/>
    <w:rsid w:val="00F02D8D"/>
    <w:rsid w:val="00F02D91"/>
    <w:rsid w:val="00F0722F"/>
    <w:rsid w:val="00F1092A"/>
    <w:rsid w:val="00F16E26"/>
    <w:rsid w:val="00F214BC"/>
    <w:rsid w:val="00F219B6"/>
    <w:rsid w:val="00F21DE1"/>
    <w:rsid w:val="00F25C86"/>
    <w:rsid w:val="00F3004A"/>
    <w:rsid w:val="00F31EA5"/>
    <w:rsid w:val="00F32290"/>
    <w:rsid w:val="00F34331"/>
    <w:rsid w:val="00F37AFB"/>
    <w:rsid w:val="00F407A4"/>
    <w:rsid w:val="00F41657"/>
    <w:rsid w:val="00F41FDE"/>
    <w:rsid w:val="00F443BC"/>
    <w:rsid w:val="00F44875"/>
    <w:rsid w:val="00F45A52"/>
    <w:rsid w:val="00F509FA"/>
    <w:rsid w:val="00F51C43"/>
    <w:rsid w:val="00F52A74"/>
    <w:rsid w:val="00F53195"/>
    <w:rsid w:val="00F56E2F"/>
    <w:rsid w:val="00F579AC"/>
    <w:rsid w:val="00F600F7"/>
    <w:rsid w:val="00F601A5"/>
    <w:rsid w:val="00F6417D"/>
    <w:rsid w:val="00F65D85"/>
    <w:rsid w:val="00F66B09"/>
    <w:rsid w:val="00F74F7A"/>
    <w:rsid w:val="00F76D25"/>
    <w:rsid w:val="00F77383"/>
    <w:rsid w:val="00F8019D"/>
    <w:rsid w:val="00F81396"/>
    <w:rsid w:val="00F82430"/>
    <w:rsid w:val="00F844ED"/>
    <w:rsid w:val="00F871B0"/>
    <w:rsid w:val="00F877ED"/>
    <w:rsid w:val="00F91461"/>
    <w:rsid w:val="00F915CD"/>
    <w:rsid w:val="00F926AA"/>
    <w:rsid w:val="00F972E1"/>
    <w:rsid w:val="00FA06D6"/>
    <w:rsid w:val="00FA0846"/>
    <w:rsid w:val="00FA4147"/>
    <w:rsid w:val="00FA5BAE"/>
    <w:rsid w:val="00FA7568"/>
    <w:rsid w:val="00FB2B49"/>
    <w:rsid w:val="00FB3B1A"/>
    <w:rsid w:val="00FB3C1C"/>
    <w:rsid w:val="00FB6D16"/>
    <w:rsid w:val="00FC183D"/>
    <w:rsid w:val="00FD436A"/>
    <w:rsid w:val="00FD4820"/>
    <w:rsid w:val="00FD598C"/>
    <w:rsid w:val="00FE0031"/>
    <w:rsid w:val="00FE164E"/>
    <w:rsid w:val="00FE3F8C"/>
    <w:rsid w:val="00FE4A93"/>
    <w:rsid w:val="00FE5D2C"/>
    <w:rsid w:val="00FE627F"/>
    <w:rsid w:val="00FE7111"/>
    <w:rsid w:val="00FE7294"/>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A4DE8"/>
  <w15:chartTrackingRefBased/>
  <w15:docId w15:val="{BCD100F1-24C6-4673-80B3-58E866AB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509FA"/>
    <w:pPr>
      <w:spacing w:after="0" w:line="240" w:lineRule="auto"/>
    </w:pPr>
    <w:rPr>
      <w:rFonts w:cs="Times New Roman"/>
      <w:kern w:val="0"/>
      <w14:ligatures w14:val="none"/>
    </w:rPr>
  </w:style>
  <w:style w:type="paragraph" w:styleId="14">
    <w:name w:val="heading 1"/>
    <w:basedOn w:val="a1"/>
    <w:next w:val="a1"/>
    <w:link w:val="15"/>
    <w:uiPriority w:val="9"/>
    <w:qFormat/>
    <w:rsid w:val="00623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1"/>
    <w:next w:val="a1"/>
    <w:link w:val="21"/>
    <w:uiPriority w:val="9"/>
    <w:unhideWhenUsed/>
    <w:qFormat/>
    <w:rsid w:val="00623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0">
    <w:name w:val="heading 3"/>
    <w:basedOn w:val="a1"/>
    <w:next w:val="a1"/>
    <w:link w:val="31"/>
    <w:uiPriority w:val="9"/>
    <w:unhideWhenUsed/>
    <w:qFormat/>
    <w:rsid w:val="0062317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1"/>
    <w:next w:val="a1"/>
    <w:link w:val="40"/>
    <w:uiPriority w:val="9"/>
    <w:semiHidden/>
    <w:unhideWhenUsed/>
    <w:qFormat/>
    <w:rsid w:val="00623179"/>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623179"/>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623179"/>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623179"/>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623179"/>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623179"/>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5">
    <w:name w:val="Заголовок 1 Знак"/>
    <w:basedOn w:val="a2"/>
    <w:link w:val="14"/>
    <w:uiPriority w:val="9"/>
    <w:rsid w:val="00623179"/>
    <w:rPr>
      <w:rFonts w:asciiTheme="majorHAnsi" w:eastAsiaTheme="majorEastAsia" w:hAnsiTheme="majorHAnsi" w:cstheme="majorBidi"/>
      <w:color w:val="0F4761" w:themeColor="accent1" w:themeShade="BF"/>
      <w:sz w:val="40"/>
      <w:szCs w:val="40"/>
    </w:rPr>
  </w:style>
  <w:style w:type="character" w:customStyle="1" w:styleId="21">
    <w:name w:val="Заголовок 2 Знак"/>
    <w:basedOn w:val="a2"/>
    <w:link w:val="20"/>
    <w:uiPriority w:val="9"/>
    <w:rsid w:val="00623179"/>
    <w:rPr>
      <w:rFonts w:asciiTheme="majorHAnsi" w:eastAsiaTheme="majorEastAsia" w:hAnsiTheme="majorHAnsi" w:cstheme="majorBidi"/>
      <w:color w:val="0F4761" w:themeColor="accent1" w:themeShade="BF"/>
      <w:sz w:val="32"/>
      <w:szCs w:val="32"/>
    </w:rPr>
  </w:style>
  <w:style w:type="character" w:customStyle="1" w:styleId="31">
    <w:name w:val="Заголовок 3 Знак"/>
    <w:basedOn w:val="a2"/>
    <w:link w:val="30"/>
    <w:uiPriority w:val="9"/>
    <w:rsid w:val="00623179"/>
    <w:rPr>
      <w:rFonts w:eastAsiaTheme="majorEastAsia" w:cstheme="majorBidi"/>
      <w:color w:val="0F4761" w:themeColor="accent1" w:themeShade="BF"/>
      <w:sz w:val="28"/>
      <w:szCs w:val="28"/>
    </w:rPr>
  </w:style>
  <w:style w:type="character" w:customStyle="1" w:styleId="40">
    <w:name w:val="Заголовок 4 Знак"/>
    <w:basedOn w:val="a2"/>
    <w:link w:val="4"/>
    <w:uiPriority w:val="9"/>
    <w:semiHidden/>
    <w:rsid w:val="00623179"/>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623179"/>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623179"/>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623179"/>
    <w:rPr>
      <w:rFonts w:eastAsiaTheme="majorEastAsia" w:cstheme="majorBidi"/>
      <w:color w:val="595959" w:themeColor="text1" w:themeTint="A6"/>
    </w:rPr>
  </w:style>
  <w:style w:type="character" w:customStyle="1" w:styleId="80">
    <w:name w:val="Заголовок 8 Знак"/>
    <w:basedOn w:val="a2"/>
    <w:link w:val="8"/>
    <w:uiPriority w:val="9"/>
    <w:semiHidden/>
    <w:rsid w:val="00623179"/>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623179"/>
    <w:rPr>
      <w:rFonts w:eastAsiaTheme="majorEastAsia" w:cstheme="majorBidi"/>
      <w:color w:val="272727" w:themeColor="text1" w:themeTint="D8"/>
    </w:rPr>
  </w:style>
  <w:style w:type="paragraph" w:styleId="a5">
    <w:name w:val="Title"/>
    <w:basedOn w:val="a1"/>
    <w:next w:val="a1"/>
    <w:link w:val="a6"/>
    <w:uiPriority w:val="10"/>
    <w:qFormat/>
    <w:rsid w:val="00623179"/>
    <w:pPr>
      <w:spacing w:after="80"/>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623179"/>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623179"/>
    <w:pPr>
      <w:numPr>
        <w:ilvl w:val="1"/>
      </w:numPr>
    </w:pPr>
    <w:rPr>
      <w:rFonts w:eastAsiaTheme="majorEastAsia" w:cstheme="majorBidi"/>
      <w:color w:val="595959" w:themeColor="text1" w:themeTint="A6"/>
      <w:spacing w:val="15"/>
      <w:sz w:val="28"/>
      <w:szCs w:val="28"/>
    </w:rPr>
  </w:style>
  <w:style w:type="character" w:customStyle="1" w:styleId="a8">
    <w:name w:val="Подзаголовок Знак"/>
    <w:basedOn w:val="a2"/>
    <w:link w:val="a7"/>
    <w:uiPriority w:val="11"/>
    <w:rsid w:val="00623179"/>
    <w:rPr>
      <w:rFonts w:eastAsiaTheme="majorEastAsia" w:cstheme="majorBidi"/>
      <w:color w:val="595959" w:themeColor="text1" w:themeTint="A6"/>
      <w:spacing w:val="15"/>
      <w:sz w:val="28"/>
      <w:szCs w:val="28"/>
    </w:rPr>
  </w:style>
  <w:style w:type="paragraph" w:styleId="22">
    <w:name w:val="Quote"/>
    <w:basedOn w:val="a1"/>
    <w:next w:val="a1"/>
    <w:link w:val="23"/>
    <w:uiPriority w:val="29"/>
    <w:qFormat/>
    <w:rsid w:val="00623179"/>
    <w:pPr>
      <w:spacing w:before="160"/>
      <w:jc w:val="center"/>
    </w:pPr>
    <w:rPr>
      <w:i/>
      <w:iCs/>
      <w:color w:val="404040" w:themeColor="text1" w:themeTint="BF"/>
    </w:rPr>
  </w:style>
  <w:style w:type="character" w:customStyle="1" w:styleId="23">
    <w:name w:val="Цитата 2 Знак"/>
    <w:basedOn w:val="a2"/>
    <w:link w:val="22"/>
    <w:uiPriority w:val="29"/>
    <w:rsid w:val="00623179"/>
    <w:rPr>
      <w:i/>
      <w:iCs/>
      <w:color w:val="404040" w:themeColor="text1" w:themeTint="BF"/>
    </w:rPr>
  </w:style>
  <w:style w:type="paragraph" w:styleId="a9">
    <w:name w:val="List Paragraph"/>
    <w:basedOn w:val="a1"/>
    <w:link w:val="aa"/>
    <w:uiPriority w:val="34"/>
    <w:qFormat/>
    <w:rsid w:val="00623179"/>
    <w:pPr>
      <w:ind w:left="720"/>
      <w:contextualSpacing/>
    </w:pPr>
  </w:style>
  <w:style w:type="character" w:styleId="ab">
    <w:name w:val="Intense Emphasis"/>
    <w:basedOn w:val="a2"/>
    <w:uiPriority w:val="21"/>
    <w:qFormat/>
    <w:rsid w:val="00623179"/>
    <w:rPr>
      <w:i/>
      <w:iCs/>
      <w:color w:val="0F4761" w:themeColor="accent1" w:themeShade="BF"/>
    </w:rPr>
  </w:style>
  <w:style w:type="paragraph" w:styleId="ac">
    <w:name w:val="Intense Quote"/>
    <w:basedOn w:val="a1"/>
    <w:next w:val="a1"/>
    <w:link w:val="ad"/>
    <w:uiPriority w:val="30"/>
    <w:qFormat/>
    <w:rsid w:val="00623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Выделенная цитата Знак"/>
    <w:basedOn w:val="a2"/>
    <w:link w:val="ac"/>
    <w:uiPriority w:val="30"/>
    <w:rsid w:val="00623179"/>
    <w:rPr>
      <w:i/>
      <w:iCs/>
      <w:color w:val="0F4761" w:themeColor="accent1" w:themeShade="BF"/>
    </w:rPr>
  </w:style>
  <w:style w:type="character" w:styleId="ae">
    <w:name w:val="Intense Reference"/>
    <w:basedOn w:val="a2"/>
    <w:uiPriority w:val="32"/>
    <w:qFormat/>
    <w:rsid w:val="00623179"/>
    <w:rPr>
      <w:b/>
      <w:bCs/>
      <w:smallCaps/>
      <w:color w:val="0F4761" w:themeColor="accent1" w:themeShade="BF"/>
      <w:spacing w:val="5"/>
    </w:rPr>
  </w:style>
  <w:style w:type="table" w:styleId="af">
    <w:name w:val="Table Grid"/>
    <w:basedOn w:val="a3"/>
    <w:uiPriority w:val="59"/>
    <w:rsid w:val="00623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Сетка таблицы1"/>
    <w:basedOn w:val="a3"/>
    <w:next w:val="af"/>
    <w:uiPriority w:val="39"/>
    <w:rsid w:val="004C6532"/>
    <w:pPr>
      <w:spacing w:after="0" w:line="240" w:lineRule="auto"/>
    </w:pPr>
    <w:rPr>
      <w:rFonts w:eastAsia="Times New Roman"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OC Heading"/>
    <w:basedOn w:val="14"/>
    <w:next w:val="a1"/>
    <w:uiPriority w:val="39"/>
    <w:unhideWhenUsed/>
    <w:qFormat/>
    <w:rsid w:val="000D4C00"/>
    <w:pPr>
      <w:spacing w:before="240" w:after="0" w:line="259" w:lineRule="auto"/>
      <w:outlineLvl w:val="9"/>
    </w:pPr>
    <w:rPr>
      <w:sz w:val="32"/>
      <w:szCs w:val="32"/>
      <w:lang w:eastAsia="ru-RU"/>
    </w:rPr>
  </w:style>
  <w:style w:type="character" w:customStyle="1" w:styleId="aa">
    <w:name w:val="Абзац списка Знак"/>
    <w:link w:val="a9"/>
    <w:uiPriority w:val="34"/>
    <w:locked/>
    <w:rsid w:val="00FA7568"/>
    <w:rPr>
      <w:rFonts w:eastAsiaTheme="minorEastAsia" w:cs="Times New Roman"/>
      <w:kern w:val="0"/>
      <w14:ligatures w14:val="none"/>
    </w:rPr>
  </w:style>
  <w:style w:type="paragraph" w:styleId="17">
    <w:name w:val="toc 1"/>
    <w:basedOn w:val="a1"/>
    <w:next w:val="a1"/>
    <w:autoRedefine/>
    <w:uiPriority w:val="39"/>
    <w:unhideWhenUsed/>
    <w:rsid w:val="00FD4820"/>
    <w:pPr>
      <w:spacing w:after="100"/>
    </w:pPr>
  </w:style>
  <w:style w:type="paragraph" w:styleId="24">
    <w:name w:val="toc 2"/>
    <w:basedOn w:val="a1"/>
    <w:next w:val="a1"/>
    <w:autoRedefine/>
    <w:uiPriority w:val="39"/>
    <w:unhideWhenUsed/>
    <w:rsid w:val="00FD4820"/>
    <w:pPr>
      <w:spacing w:after="100"/>
      <w:ind w:left="240"/>
    </w:pPr>
  </w:style>
  <w:style w:type="character" w:styleId="af1">
    <w:name w:val="Hyperlink"/>
    <w:basedOn w:val="a2"/>
    <w:uiPriority w:val="99"/>
    <w:unhideWhenUsed/>
    <w:rsid w:val="00FD4820"/>
    <w:rPr>
      <w:color w:val="467886" w:themeColor="hyperlink"/>
      <w:u w:val="single"/>
    </w:rPr>
  </w:style>
  <w:style w:type="paragraph" w:customStyle="1" w:styleId="18">
    <w:name w:val="Обычный1"/>
    <w:basedOn w:val="a1"/>
    <w:link w:val="19"/>
    <w:qFormat/>
    <w:rsid w:val="005E36FF"/>
    <w:pPr>
      <w:ind w:firstLine="709"/>
      <w:jc w:val="both"/>
    </w:pPr>
    <w:rPr>
      <w:rFonts w:ascii="Times New Roman" w:hAnsi="Times New Roman"/>
      <w:sz w:val="28"/>
      <w:szCs w:val="28"/>
    </w:rPr>
  </w:style>
  <w:style w:type="character" w:customStyle="1" w:styleId="19">
    <w:name w:val="Обычный1 Знак"/>
    <w:basedOn w:val="a2"/>
    <w:link w:val="18"/>
    <w:rsid w:val="005E36FF"/>
    <w:rPr>
      <w:rFonts w:ascii="Times New Roman" w:eastAsiaTheme="minorEastAsia" w:hAnsi="Times New Roman" w:cs="Times New Roman"/>
      <w:kern w:val="0"/>
      <w:sz w:val="28"/>
      <w:szCs w:val="28"/>
      <w14:ligatures w14:val="none"/>
    </w:rPr>
  </w:style>
  <w:style w:type="paragraph" w:customStyle="1" w:styleId="2">
    <w:name w:val="Заголовок 2 уровня"/>
    <w:basedOn w:val="a9"/>
    <w:link w:val="25"/>
    <w:qFormat/>
    <w:rsid w:val="005E36FF"/>
    <w:pPr>
      <w:numPr>
        <w:ilvl w:val="1"/>
        <w:numId w:val="2"/>
      </w:numPr>
      <w:spacing w:before="80" w:after="80"/>
      <w:outlineLvl w:val="1"/>
    </w:pPr>
    <w:rPr>
      <w:rFonts w:ascii="Times New Roman" w:hAnsi="Times New Roman"/>
      <w:b/>
      <w:bCs/>
      <w:sz w:val="28"/>
      <w:szCs w:val="28"/>
    </w:rPr>
  </w:style>
  <w:style w:type="character" w:customStyle="1" w:styleId="25">
    <w:name w:val="Заголовок 2 уровня Знак"/>
    <w:basedOn w:val="aa"/>
    <w:link w:val="2"/>
    <w:rsid w:val="005E36FF"/>
    <w:rPr>
      <w:rFonts w:ascii="Times New Roman" w:eastAsiaTheme="minorEastAsia" w:hAnsi="Times New Roman" w:cs="Times New Roman"/>
      <w:b/>
      <w:bCs/>
      <w:kern w:val="0"/>
      <w:sz w:val="28"/>
      <w:szCs w:val="28"/>
      <w14:ligatures w14:val="none"/>
    </w:rPr>
  </w:style>
  <w:style w:type="paragraph" w:customStyle="1" w:styleId="1a">
    <w:name w:val="Заголовок 1 уровня"/>
    <w:basedOn w:val="a1"/>
    <w:link w:val="1b"/>
    <w:qFormat/>
    <w:rsid w:val="005E36FF"/>
    <w:pPr>
      <w:spacing w:before="80" w:after="80"/>
      <w:outlineLvl w:val="0"/>
    </w:pPr>
    <w:rPr>
      <w:rFonts w:ascii="Times New Roman" w:hAnsi="Times New Roman"/>
      <w:b/>
      <w:bCs/>
      <w:sz w:val="28"/>
      <w:szCs w:val="28"/>
    </w:rPr>
  </w:style>
  <w:style w:type="character" w:customStyle="1" w:styleId="1b">
    <w:name w:val="Заголовок 1 уровня Знак"/>
    <w:basedOn w:val="a2"/>
    <w:link w:val="1a"/>
    <w:rsid w:val="005E36FF"/>
    <w:rPr>
      <w:rFonts w:ascii="Times New Roman" w:eastAsiaTheme="minorEastAsia" w:hAnsi="Times New Roman" w:cs="Times New Roman"/>
      <w:b/>
      <w:bCs/>
      <w:kern w:val="0"/>
      <w:sz w:val="28"/>
      <w:szCs w:val="28"/>
      <w14:ligatures w14:val="none"/>
    </w:rPr>
  </w:style>
  <w:style w:type="paragraph" w:customStyle="1" w:styleId="af2">
    <w:name w:val="Изображение"/>
    <w:basedOn w:val="a1"/>
    <w:link w:val="af3"/>
    <w:qFormat/>
    <w:rsid w:val="005E36FF"/>
    <w:pPr>
      <w:jc w:val="center"/>
    </w:pPr>
    <w:rPr>
      <w:rFonts w:ascii="Times New Roman" w:hAnsi="Times New Roman"/>
      <w:noProof/>
      <w:sz w:val="28"/>
      <w:szCs w:val="28"/>
      <w:lang w:val="en-US"/>
    </w:rPr>
  </w:style>
  <w:style w:type="character" w:customStyle="1" w:styleId="af3">
    <w:name w:val="Изображение Знак"/>
    <w:basedOn w:val="a2"/>
    <w:link w:val="af2"/>
    <w:rsid w:val="005E36FF"/>
    <w:rPr>
      <w:rFonts w:ascii="Times New Roman" w:eastAsiaTheme="minorEastAsia" w:hAnsi="Times New Roman" w:cs="Times New Roman"/>
      <w:noProof/>
      <w:kern w:val="0"/>
      <w:sz w:val="28"/>
      <w:szCs w:val="28"/>
      <w:lang w:val="en-US"/>
      <w14:ligatures w14:val="none"/>
    </w:rPr>
  </w:style>
  <w:style w:type="character" w:styleId="af4">
    <w:name w:val="Strong"/>
    <w:basedOn w:val="a2"/>
    <w:uiPriority w:val="22"/>
    <w:qFormat/>
    <w:rsid w:val="00286C42"/>
    <w:rPr>
      <w:b/>
      <w:bCs/>
    </w:rPr>
  </w:style>
  <w:style w:type="paragraph" w:customStyle="1" w:styleId="ds-markdown-paragraph">
    <w:name w:val="ds-markdown-paragraph"/>
    <w:basedOn w:val="a1"/>
    <w:rsid w:val="004C0543"/>
    <w:pPr>
      <w:spacing w:before="100" w:beforeAutospacing="1" w:after="100" w:afterAutospacing="1"/>
    </w:pPr>
    <w:rPr>
      <w:rFonts w:ascii="Times New Roman" w:eastAsia="Times New Roman" w:hAnsi="Times New Roman"/>
      <w:lang w:eastAsia="ko-KR"/>
    </w:rPr>
  </w:style>
  <w:style w:type="character" w:customStyle="1" w:styleId="1c">
    <w:name w:val="Неразрешенное упоминание1"/>
    <w:basedOn w:val="a2"/>
    <w:uiPriority w:val="99"/>
    <w:semiHidden/>
    <w:unhideWhenUsed/>
    <w:rsid w:val="003231BB"/>
    <w:rPr>
      <w:color w:val="605E5C"/>
      <w:shd w:val="clear" w:color="auto" w:fill="E1DFDD"/>
    </w:rPr>
  </w:style>
  <w:style w:type="character" w:styleId="af5">
    <w:name w:val="FollowedHyperlink"/>
    <w:basedOn w:val="a2"/>
    <w:uiPriority w:val="99"/>
    <w:semiHidden/>
    <w:unhideWhenUsed/>
    <w:rsid w:val="00244B13"/>
    <w:rPr>
      <w:color w:val="96607D" w:themeColor="followedHyperlink"/>
      <w:u w:val="single"/>
    </w:rPr>
  </w:style>
  <w:style w:type="paragraph" w:styleId="3">
    <w:name w:val="List Bullet 3"/>
    <w:basedOn w:val="a1"/>
    <w:rsid w:val="00435527"/>
    <w:pPr>
      <w:numPr>
        <w:numId w:val="3"/>
      </w:numPr>
      <w:spacing w:before="60" w:after="60"/>
      <w:jc w:val="both"/>
    </w:pPr>
    <w:rPr>
      <w:rFonts w:ascii="Times New Roman" w:eastAsia="Times New Roman" w:hAnsi="Times New Roman"/>
      <w:lang w:eastAsia="ru-RU"/>
    </w:rPr>
  </w:style>
  <w:style w:type="character" w:customStyle="1" w:styleId="26">
    <w:name w:val="Неразрешенное упоминание2"/>
    <w:basedOn w:val="a2"/>
    <w:uiPriority w:val="99"/>
    <w:semiHidden/>
    <w:unhideWhenUsed/>
    <w:rsid w:val="008D23E5"/>
    <w:rPr>
      <w:color w:val="605E5C"/>
      <w:shd w:val="clear" w:color="auto" w:fill="E1DFDD"/>
    </w:rPr>
  </w:style>
  <w:style w:type="paragraph" w:customStyle="1" w:styleId="af6">
    <w:name w:val="ТЕКСТ"/>
    <w:basedOn w:val="a1"/>
    <w:link w:val="af7"/>
    <w:qFormat/>
    <w:rsid w:val="00827250"/>
    <w:pPr>
      <w:ind w:firstLine="709"/>
      <w:jc w:val="both"/>
    </w:pPr>
    <w:rPr>
      <w:rFonts w:ascii="Times New Roman" w:hAnsi="Times New Roman"/>
      <w:sz w:val="28"/>
    </w:rPr>
  </w:style>
  <w:style w:type="character" w:customStyle="1" w:styleId="af7">
    <w:name w:val="ТЕКСТ Знак"/>
    <w:basedOn w:val="a2"/>
    <w:link w:val="af6"/>
    <w:rsid w:val="00827250"/>
    <w:rPr>
      <w:rFonts w:ascii="Times New Roman" w:hAnsi="Times New Roman" w:cs="Times New Roman"/>
      <w:kern w:val="0"/>
      <w:sz w:val="28"/>
      <w14:ligatures w14:val="none"/>
    </w:rPr>
  </w:style>
  <w:style w:type="paragraph" w:styleId="af8">
    <w:name w:val="No Spacing"/>
    <w:uiPriority w:val="1"/>
    <w:qFormat/>
    <w:rsid w:val="00237EE8"/>
    <w:pPr>
      <w:spacing w:after="0" w:line="240" w:lineRule="auto"/>
    </w:pPr>
    <w:rPr>
      <w:rFonts w:cs="Times New Roman"/>
      <w:kern w:val="0"/>
      <w14:ligatures w14:val="none"/>
    </w:rPr>
  </w:style>
  <w:style w:type="character" w:styleId="af9">
    <w:name w:val="Unresolved Mention"/>
    <w:basedOn w:val="a2"/>
    <w:uiPriority w:val="99"/>
    <w:semiHidden/>
    <w:unhideWhenUsed/>
    <w:rsid w:val="009A7E13"/>
    <w:rPr>
      <w:color w:val="605E5C"/>
      <w:shd w:val="clear" w:color="auto" w:fill="E1DFDD"/>
    </w:rPr>
  </w:style>
  <w:style w:type="paragraph" w:styleId="32">
    <w:name w:val="toc 3"/>
    <w:basedOn w:val="a1"/>
    <w:next w:val="a1"/>
    <w:autoRedefine/>
    <w:uiPriority w:val="39"/>
    <w:unhideWhenUsed/>
    <w:rsid w:val="008F1D52"/>
    <w:pPr>
      <w:spacing w:after="100"/>
      <w:ind w:left="480"/>
    </w:pPr>
  </w:style>
  <w:style w:type="paragraph" w:customStyle="1" w:styleId="13">
    <w:name w:val="Список1"/>
    <w:link w:val="1d"/>
    <w:qFormat/>
    <w:rsid w:val="008A3245"/>
    <w:pPr>
      <w:numPr>
        <w:numId w:val="4"/>
      </w:numPr>
      <w:tabs>
        <w:tab w:val="left" w:pos="992"/>
      </w:tabs>
      <w:suppressAutoHyphens/>
      <w:spacing w:after="0" w:line="240" w:lineRule="auto"/>
    </w:pPr>
    <w:rPr>
      <w:rFonts w:ascii="Times New Roman" w:hAnsi="Times New Roman" w:cs="Times New Roman"/>
      <w:kern w:val="0"/>
      <w:sz w:val="28"/>
      <w:szCs w:val="28"/>
      <w14:ligatures w14:val="none"/>
    </w:rPr>
  </w:style>
  <w:style w:type="character" w:customStyle="1" w:styleId="1d">
    <w:name w:val="Список1 Знак"/>
    <w:basedOn w:val="aa"/>
    <w:link w:val="13"/>
    <w:rsid w:val="008A3245"/>
    <w:rPr>
      <w:rFonts w:ascii="Times New Roman" w:eastAsiaTheme="minorEastAsia" w:hAnsi="Times New Roman" w:cs="Times New Roman"/>
      <w:kern w:val="0"/>
      <w:sz w:val="28"/>
      <w:szCs w:val="28"/>
      <w14:ligatures w14:val="none"/>
    </w:rPr>
  </w:style>
  <w:style w:type="numbering" w:customStyle="1" w:styleId="1">
    <w:name w:val="ДефисСписок1"/>
    <w:basedOn w:val="a4"/>
    <w:uiPriority w:val="99"/>
    <w:rsid w:val="009A18B6"/>
    <w:pPr>
      <w:numPr>
        <w:numId w:val="6"/>
      </w:numPr>
    </w:pPr>
  </w:style>
  <w:style w:type="paragraph" w:customStyle="1" w:styleId="10">
    <w:name w:val="ДефизСписок1"/>
    <w:basedOn w:val="13"/>
    <w:link w:val="1e"/>
    <w:qFormat/>
    <w:rsid w:val="009A18B6"/>
    <w:pPr>
      <w:numPr>
        <w:numId w:val="5"/>
      </w:numPr>
    </w:pPr>
  </w:style>
  <w:style w:type="character" w:customStyle="1" w:styleId="1e">
    <w:name w:val="ДефизСписок1 Знак"/>
    <w:basedOn w:val="1d"/>
    <w:link w:val="10"/>
    <w:rsid w:val="009A18B6"/>
    <w:rPr>
      <w:rFonts w:ascii="Times New Roman" w:eastAsiaTheme="minorEastAsia" w:hAnsi="Times New Roman" w:cs="Times New Roman"/>
      <w:kern w:val="0"/>
      <w:sz w:val="28"/>
      <w:szCs w:val="28"/>
      <w14:ligatures w14:val="none"/>
    </w:rPr>
  </w:style>
  <w:style w:type="paragraph" w:customStyle="1" w:styleId="afa">
    <w:name w:val="Перечисление"/>
    <w:basedOn w:val="10"/>
    <w:link w:val="afb"/>
    <w:rsid w:val="009A18B6"/>
  </w:style>
  <w:style w:type="character" w:customStyle="1" w:styleId="afb">
    <w:name w:val="Перечисление Знак"/>
    <w:basedOn w:val="1e"/>
    <w:link w:val="afa"/>
    <w:rsid w:val="009A18B6"/>
    <w:rPr>
      <w:rFonts w:ascii="Times New Roman" w:eastAsiaTheme="minorEastAsia" w:hAnsi="Times New Roman" w:cs="Times New Roman"/>
      <w:kern w:val="0"/>
      <w:sz w:val="28"/>
      <w:szCs w:val="28"/>
      <w14:ligatures w14:val="none"/>
    </w:rPr>
  </w:style>
  <w:style w:type="numbering" w:customStyle="1" w:styleId="12">
    <w:name w:val="Перечисление1"/>
    <w:basedOn w:val="a4"/>
    <w:uiPriority w:val="99"/>
    <w:rsid w:val="009A18B6"/>
    <w:pPr>
      <w:numPr>
        <w:numId w:val="7"/>
      </w:numPr>
    </w:pPr>
  </w:style>
  <w:style w:type="paragraph" w:customStyle="1" w:styleId="1f">
    <w:name w:val="Перечисление1ВторойУровень"/>
    <w:next w:val="18"/>
    <w:link w:val="1f0"/>
    <w:qFormat/>
    <w:rsid w:val="007F0B80"/>
    <w:pPr>
      <w:tabs>
        <w:tab w:val="left" w:pos="992"/>
      </w:tabs>
      <w:spacing w:after="0" w:line="240" w:lineRule="auto"/>
      <w:ind w:firstLine="1418"/>
    </w:pPr>
    <w:rPr>
      <w:rFonts w:ascii="Times New Roman" w:hAnsi="Times New Roman" w:cs="Times New Roman"/>
      <w:kern w:val="0"/>
      <w:sz w:val="28"/>
      <w:szCs w:val="28"/>
      <w:lang w:val="en-US"/>
      <w14:ligatures w14:val="none"/>
    </w:rPr>
  </w:style>
  <w:style w:type="character" w:customStyle="1" w:styleId="1f0">
    <w:name w:val="Перечисление1ВторойУровень Знак"/>
    <w:basedOn w:val="19"/>
    <w:link w:val="1f"/>
    <w:rsid w:val="007F0B80"/>
    <w:rPr>
      <w:rFonts w:ascii="Times New Roman" w:eastAsiaTheme="minorEastAsia" w:hAnsi="Times New Roman" w:cs="Times New Roman"/>
      <w:kern w:val="0"/>
      <w:sz w:val="28"/>
      <w:szCs w:val="28"/>
      <w:lang w:val="en-US"/>
      <w14:ligatures w14:val="none"/>
    </w:rPr>
  </w:style>
  <w:style w:type="numbering" w:customStyle="1" w:styleId="a0">
    <w:name w:val="ПеречислениеСкобкаВторойУровень"/>
    <w:basedOn w:val="a4"/>
    <w:uiPriority w:val="99"/>
    <w:rsid w:val="007F0B80"/>
    <w:pPr>
      <w:numPr>
        <w:numId w:val="9"/>
      </w:numPr>
    </w:pPr>
  </w:style>
  <w:style w:type="paragraph" w:customStyle="1" w:styleId="11">
    <w:name w:val="ПеречислениеСкобкаВторойУровень1"/>
    <w:link w:val="1f1"/>
    <w:autoRedefine/>
    <w:rsid w:val="007F0B80"/>
    <w:pPr>
      <w:numPr>
        <w:numId w:val="8"/>
      </w:numPr>
    </w:pPr>
    <w:rPr>
      <w:rFonts w:ascii="Times New Roman" w:hAnsi="Times New Roman" w:cs="Times New Roman"/>
      <w:kern w:val="0"/>
      <w:sz w:val="28"/>
      <w:szCs w:val="28"/>
      <w:lang w:val="en-US"/>
      <w14:ligatures w14:val="none"/>
    </w:rPr>
  </w:style>
  <w:style w:type="character" w:customStyle="1" w:styleId="1f1">
    <w:name w:val="ПеречислениеСкобкаВторойУровень1 Знак"/>
    <w:basedOn w:val="1f0"/>
    <w:link w:val="11"/>
    <w:rsid w:val="007F0B80"/>
    <w:rPr>
      <w:rFonts w:ascii="Times New Roman" w:eastAsiaTheme="minorEastAsia" w:hAnsi="Times New Roman" w:cs="Times New Roman"/>
      <w:kern w:val="0"/>
      <w:sz w:val="28"/>
      <w:szCs w:val="28"/>
      <w:lang w:val="en-US"/>
      <w14:ligatures w14:val="none"/>
    </w:rPr>
  </w:style>
  <w:style w:type="numbering" w:customStyle="1" w:styleId="a">
    <w:name w:val="СуперСтильДляСписков"/>
    <w:basedOn w:val="12"/>
    <w:uiPriority w:val="99"/>
    <w:rsid w:val="007F0B80"/>
    <w:pPr>
      <w:numPr>
        <w:numId w:val="10"/>
      </w:numPr>
    </w:pPr>
  </w:style>
  <w:style w:type="paragraph" w:styleId="afc">
    <w:name w:val="header"/>
    <w:basedOn w:val="a1"/>
    <w:link w:val="afd"/>
    <w:uiPriority w:val="99"/>
    <w:unhideWhenUsed/>
    <w:rsid w:val="00D1074B"/>
    <w:pPr>
      <w:tabs>
        <w:tab w:val="center" w:pos="4513"/>
        <w:tab w:val="right" w:pos="9026"/>
      </w:tabs>
    </w:pPr>
  </w:style>
  <w:style w:type="character" w:customStyle="1" w:styleId="afd">
    <w:name w:val="Верхний колонтитул Знак"/>
    <w:basedOn w:val="a2"/>
    <w:link w:val="afc"/>
    <w:uiPriority w:val="99"/>
    <w:rsid w:val="00D1074B"/>
    <w:rPr>
      <w:rFonts w:cs="Times New Roman"/>
      <w:kern w:val="0"/>
      <w14:ligatures w14:val="none"/>
    </w:rPr>
  </w:style>
  <w:style w:type="paragraph" w:styleId="afe">
    <w:name w:val="footer"/>
    <w:basedOn w:val="a1"/>
    <w:link w:val="aff"/>
    <w:uiPriority w:val="99"/>
    <w:unhideWhenUsed/>
    <w:rsid w:val="00D1074B"/>
    <w:pPr>
      <w:tabs>
        <w:tab w:val="center" w:pos="4513"/>
        <w:tab w:val="right" w:pos="9026"/>
      </w:tabs>
    </w:pPr>
  </w:style>
  <w:style w:type="character" w:customStyle="1" w:styleId="aff">
    <w:name w:val="Нижний колонтитул Знак"/>
    <w:basedOn w:val="a2"/>
    <w:link w:val="afe"/>
    <w:uiPriority w:val="99"/>
    <w:rsid w:val="00D1074B"/>
    <w:rPr>
      <w:rFonts w:cs="Times New Roman"/>
      <w:kern w:val="0"/>
      <w14:ligatures w14:val="none"/>
    </w:rPr>
  </w:style>
  <w:style w:type="character" w:styleId="aff0">
    <w:name w:val="annotation reference"/>
    <w:basedOn w:val="a2"/>
    <w:uiPriority w:val="99"/>
    <w:semiHidden/>
    <w:unhideWhenUsed/>
    <w:rsid w:val="0040653D"/>
    <w:rPr>
      <w:sz w:val="16"/>
      <w:szCs w:val="16"/>
    </w:rPr>
  </w:style>
  <w:style w:type="paragraph" w:styleId="aff1">
    <w:name w:val="annotation text"/>
    <w:basedOn w:val="a1"/>
    <w:link w:val="aff2"/>
    <w:uiPriority w:val="99"/>
    <w:semiHidden/>
    <w:unhideWhenUsed/>
    <w:rsid w:val="0040653D"/>
    <w:rPr>
      <w:sz w:val="20"/>
      <w:szCs w:val="20"/>
    </w:rPr>
  </w:style>
  <w:style w:type="character" w:customStyle="1" w:styleId="aff2">
    <w:name w:val="Текст примечания Знак"/>
    <w:basedOn w:val="a2"/>
    <w:link w:val="aff1"/>
    <w:uiPriority w:val="99"/>
    <w:semiHidden/>
    <w:rsid w:val="0040653D"/>
    <w:rPr>
      <w:rFonts w:cs="Times New Roman"/>
      <w:kern w:val="0"/>
      <w:sz w:val="20"/>
      <w:szCs w:val="20"/>
      <w14:ligatures w14:val="none"/>
    </w:rPr>
  </w:style>
  <w:style w:type="paragraph" w:styleId="aff3">
    <w:name w:val="annotation subject"/>
    <w:basedOn w:val="aff1"/>
    <w:next w:val="aff1"/>
    <w:link w:val="aff4"/>
    <w:uiPriority w:val="99"/>
    <w:semiHidden/>
    <w:unhideWhenUsed/>
    <w:rsid w:val="0040653D"/>
    <w:rPr>
      <w:b/>
      <w:bCs/>
    </w:rPr>
  </w:style>
  <w:style w:type="character" w:customStyle="1" w:styleId="aff4">
    <w:name w:val="Тема примечания Знак"/>
    <w:basedOn w:val="aff2"/>
    <w:link w:val="aff3"/>
    <w:uiPriority w:val="99"/>
    <w:semiHidden/>
    <w:rsid w:val="0040653D"/>
    <w:rPr>
      <w:rFonts w:cs="Times New Roman"/>
      <w:b/>
      <w:bCs/>
      <w:kern w:val="0"/>
      <w:sz w:val="20"/>
      <w:szCs w:val="20"/>
      <w14:ligatures w14:val="none"/>
    </w:rPr>
  </w:style>
  <w:style w:type="character" w:styleId="aff5">
    <w:name w:val="Emphasis"/>
    <w:basedOn w:val="a2"/>
    <w:uiPriority w:val="20"/>
    <w:qFormat/>
    <w:rsid w:val="00F926AA"/>
    <w:rPr>
      <w:i/>
      <w:iCs/>
    </w:rPr>
  </w:style>
  <w:style w:type="paragraph" w:styleId="aff6">
    <w:name w:val="Revision"/>
    <w:hidden/>
    <w:uiPriority w:val="99"/>
    <w:semiHidden/>
    <w:rsid w:val="00C83539"/>
    <w:pPr>
      <w:spacing w:after="0" w:line="240" w:lineRule="auto"/>
    </w:pPr>
    <w:rPr>
      <w:rFonts w:cs="Times New Roman"/>
      <w:kern w:val="0"/>
      <w14:ligatures w14:val="none"/>
    </w:rPr>
  </w:style>
  <w:style w:type="paragraph" w:styleId="HTML">
    <w:name w:val="HTML Preformatted"/>
    <w:basedOn w:val="a1"/>
    <w:link w:val="HTML0"/>
    <w:uiPriority w:val="99"/>
    <w:semiHidden/>
    <w:unhideWhenUsed/>
    <w:rsid w:val="00E14718"/>
    <w:rPr>
      <w:rFonts w:ascii="Consolas" w:hAnsi="Consolas"/>
      <w:sz w:val="20"/>
      <w:szCs w:val="20"/>
    </w:rPr>
  </w:style>
  <w:style w:type="character" w:customStyle="1" w:styleId="HTML0">
    <w:name w:val="Стандартный HTML Знак"/>
    <w:basedOn w:val="a2"/>
    <w:link w:val="HTML"/>
    <w:uiPriority w:val="99"/>
    <w:semiHidden/>
    <w:rsid w:val="00E14718"/>
    <w:rPr>
      <w:rFonts w:ascii="Consolas" w:hAnsi="Consolas"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94972">
      <w:bodyDiv w:val="1"/>
      <w:marLeft w:val="0"/>
      <w:marRight w:val="0"/>
      <w:marTop w:val="0"/>
      <w:marBottom w:val="0"/>
      <w:divBdr>
        <w:top w:val="none" w:sz="0" w:space="0" w:color="auto"/>
        <w:left w:val="none" w:sz="0" w:space="0" w:color="auto"/>
        <w:bottom w:val="none" w:sz="0" w:space="0" w:color="auto"/>
        <w:right w:val="none" w:sz="0" w:space="0" w:color="auto"/>
      </w:divBdr>
    </w:div>
    <w:div w:id="427700984">
      <w:bodyDiv w:val="1"/>
      <w:marLeft w:val="0"/>
      <w:marRight w:val="0"/>
      <w:marTop w:val="0"/>
      <w:marBottom w:val="0"/>
      <w:divBdr>
        <w:top w:val="none" w:sz="0" w:space="0" w:color="auto"/>
        <w:left w:val="none" w:sz="0" w:space="0" w:color="auto"/>
        <w:bottom w:val="none" w:sz="0" w:space="0" w:color="auto"/>
        <w:right w:val="none" w:sz="0" w:space="0" w:color="auto"/>
      </w:divBdr>
    </w:div>
    <w:div w:id="1155801649">
      <w:bodyDiv w:val="1"/>
      <w:marLeft w:val="0"/>
      <w:marRight w:val="0"/>
      <w:marTop w:val="0"/>
      <w:marBottom w:val="0"/>
      <w:divBdr>
        <w:top w:val="none" w:sz="0" w:space="0" w:color="auto"/>
        <w:left w:val="none" w:sz="0" w:space="0" w:color="auto"/>
        <w:bottom w:val="none" w:sz="0" w:space="0" w:color="auto"/>
        <w:right w:val="none" w:sz="0" w:space="0" w:color="auto"/>
      </w:divBdr>
    </w:div>
    <w:div w:id="1178228482">
      <w:bodyDiv w:val="1"/>
      <w:marLeft w:val="0"/>
      <w:marRight w:val="0"/>
      <w:marTop w:val="0"/>
      <w:marBottom w:val="0"/>
      <w:divBdr>
        <w:top w:val="none" w:sz="0" w:space="0" w:color="auto"/>
        <w:left w:val="none" w:sz="0" w:space="0" w:color="auto"/>
        <w:bottom w:val="none" w:sz="0" w:space="0" w:color="auto"/>
        <w:right w:val="none" w:sz="0" w:space="0" w:color="auto"/>
      </w:divBdr>
    </w:div>
    <w:div w:id="1771000920">
      <w:bodyDiv w:val="1"/>
      <w:marLeft w:val="0"/>
      <w:marRight w:val="0"/>
      <w:marTop w:val="0"/>
      <w:marBottom w:val="0"/>
      <w:divBdr>
        <w:top w:val="none" w:sz="0" w:space="0" w:color="auto"/>
        <w:left w:val="none" w:sz="0" w:space="0" w:color="auto"/>
        <w:bottom w:val="none" w:sz="0" w:space="0" w:color="auto"/>
        <w:right w:val="none" w:sz="0" w:space="0" w:color="auto"/>
      </w:divBdr>
    </w:div>
    <w:div w:id="1820804987">
      <w:bodyDiv w:val="1"/>
      <w:marLeft w:val="0"/>
      <w:marRight w:val="0"/>
      <w:marTop w:val="0"/>
      <w:marBottom w:val="0"/>
      <w:divBdr>
        <w:top w:val="none" w:sz="0" w:space="0" w:color="auto"/>
        <w:left w:val="none" w:sz="0" w:space="0" w:color="auto"/>
        <w:bottom w:val="none" w:sz="0" w:space="0" w:color="auto"/>
        <w:right w:val="none" w:sz="0" w:space="0" w:color="auto"/>
      </w:divBdr>
    </w:div>
    <w:div w:id="2011131449">
      <w:bodyDiv w:val="1"/>
      <w:marLeft w:val="0"/>
      <w:marRight w:val="0"/>
      <w:marTop w:val="0"/>
      <w:marBottom w:val="0"/>
      <w:divBdr>
        <w:top w:val="none" w:sz="0" w:space="0" w:color="auto"/>
        <w:left w:val="none" w:sz="0" w:space="0" w:color="auto"/>
        <w:bottom w:val="none" w:sz="0" w:space="0" w:color="auto"/>
        <w:right w:val="none" w:sz="0" w:space="0" w:color="auto"/>
      </w:divBdr>
    </w:div>
    <w:div w:id="2126150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9EA79-4CDD-41A7-A6A5-A2FB12F8D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2595</Words>
  <Characters>14792</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truelove sony</dc:creator>
  <cp:keywords/>
  <dc:description/>
  <cp:lastModifiedBy>Rustmaker</cp:lastModifiedBy>
  <cp:revision>7</cp:revision>
  <dcterms:created xsi:type="dcterms:W3CDTF">2025-11-25T15:14:00Z</dcterms:created>
  <dcterms:modified xsi:type="dcterms:W3CDTF">2025-11-28T04:31:00Z</dcterms:modified>
</cp:coreProperties>
</file>