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F5C1" w14:textId="77777777" w:rsidR="00080DFC" w:rsidRPr="00216A0F" w:rsidRDefault="00080DFC" w:rsidP="00B1342A">
      <w:pPr>
        <w:pStyle w:val="aa"/>
      </w:pPr>
      <w:r>
        <w:br w:type="page"/>
      </w:r>
      <w:r w:rsidRPr="00216A0F">
        <w:rPr>
          <w:lang w:bidi="ru-RU"/>
        </w:rPr>
        <w:lastRenderedPageBreak/>
        <w:t>Содержание</w:t>
      </w:r>
    </w:p>
    <w:sdt>
      <w:sdtPr>
        <w:rPr>
          <w:szCs w:val="28"/>
        </w:rPr>
        <w:id w:val="37427559"/>
        <w:docPartObj>
          <w:docPartGallery w:val="Table of Contents"/>
          <w:docPartUnique/>
        </w:docPartObj>
      </w:sdtPr>
      <w:sdtContent>
        <w:p w14:paraId="7B26BC9C" w14:textId="77777777" w:rsidR="00080DFC" w:rsidRPr="009C246E" w:rsidRDefault="00080DFC" w:rsidP="00080DFC">
          <w:pPr>
            <w:widowControl w:val="0"/>
            <w:tabs>
              <w:tab w:val="left" w:pos="0"/>
            </w:tabs>
            <w:autoSpaceDE w:val="0"/>
            <w:autoSpaceDN w:val="0"/>
            <w:rPr>
              <w:b/>
              <w:szCs w:val="28"/>
              <w:lang w:bidi="ru-RU"/>
            </w:rPr>
          </w:pPr>
        </w:p>
        <w:p w14:paraId="10852F4F" w14:textId="0781EE28" w:rsidR="00894A34" w:rsidRDefault="00080D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080DFC">
            <w:rPr>
              <w:rFonts w:eastAsiaTheme="minorEastAsia"/>
              <w:b/>
              <w:szCs w:val="28"/>
            </w:rPr>
            <w:fldChar w:fldCharType="begin"/>
          </w:r>
          <w:r w:rsidRPr="00080DFC">
            <w:rPr>
              <w:b/>
              <w:szCs w:val="28"/>
            </w:rPr>
            <w:instrText xml:space="preserve"> TOC \o "1-3" \h \z \u </w:instrText>
          </w:r>
          <w:r w:rsidRPr="00080DFC">
            <w:rPr>
              <w:rFonts w:eastAsiaTheme="minorEastAsia"/>
              <w:b/>
              <w:szCs w:val="28"/>
            </w:rPr>
            <w:fldChar w:fldCharType="separate"/>
          </w:r>
          <w:hyperlink w:anchor="_Toc214642288" w:history="1">
            <w:r w:rsidR="00894A34" w:rsidRPr="004C0421">
              <w:rPr>
                <w:rStyle w:val="ad"/>
                <w:rFonts w:eastAsiaTheme="majorEastAsia"/>
                <w:noProof/>
              </w:rPr>
              <w:t>2 Проектирование</w:t>
            </w:r>
            <w:r w:rsidR="00894A34">
              <w:rPr>
                <w:noProof/>
                <w:webHidden/>
              </w:rPr>
              <w:tab/>
            </w:r>
            <w:r w:rsidR="00894A34">
              <w:rPr>
                <w:noProof/>
                <w:webHidden/>
              </w:rPr>
              <w:fldChar w:fldCharType="begin"/>
            </w:r>
            <w:r w:rsidR="00894A34">
              <w:rPr>
                <w:noProof/>
                <w:webHidden/>
              </w:rPr>
              <w:instrText xml:space="preserve"> PAGEREF _Toc214642288 \h </w:instrText>
            </w:r>
            <w:r w:rsidR="00894A34">
              <w:rPr>
                <w:noProof/>
                <w:webHidden/>
              </w:rPr>
            </w:r>
            <w:r w:rsidR="00894A34">
              <w:rPr>
                <w:noProof/>
                <w:webHidden/>
              </w:rPr>
              <w:fldChar w:fldCharType="separate"/>
            </w:r>
            <w:r w:rsidR="00894A34">
              <w:rPr>
                <w:noProof/>
                <w:webHidden/>
              </w:rPr>
              <w:t>3</w:t>
            </w:r>
            <w:r w:rsidR="00894A34">
              <w:rPr>
                <w:noProof/>
                <w:webHidden/>
              </w:rPr>
              <w:fldChar w:fldCharType="end"/>
            </w:r>
          </w:hyperlink>
        </w:p>
        <w:p w14:paraId="6074B42D" w14:textId="1CBE123A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89" w:history="1"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.1 Средства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1150" w14:textId="72987345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0" w:history="1"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.1.1 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2AA5" w14:textId="39213C56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1" w:history="1"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.1.2 Веб-приложение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A3BA" w14:textId="6DC1DD76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2" w:history="1"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.1.3 База данных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01B8" w14:textId="334C7F30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3" w:history="1"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</w:t>
            </w:r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 xml:space="preserve"> Схема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C017" w14:textId="69B7EF49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4" w:history="1">
            <w:r w:rsidRPr="004C0421">
              <w:rPr>
                <w:rStyle w:val="ad"/>
                <w:noProof/>
              </w:rPr>
              <w:t>2.2.</w:t>
            </w:r>
            <w:r w:rsidRPr="004C0421">
              <w:rPr>
                <w:rStyle w:val="ad"/>
                <w:rFonts w:eastAsiaTheme="majorEastAsia"/>
                <w:noProof/>
              </w:rPr>
              <w:t>1</w:t>
            </w:r>
            <w:r w:rsidRPr="004C0421">
              <w:rPr>
                <w:rStyle w:val="ad"/>
                <w:noProof/>
              </w:rPr>
              <w:t xml:space="preserve"> Описание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20CC" w14:textId="1CDFD2D3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5" w:history="1">
            <w:r w:rsidRPr="004C0421">
              <w:rPr>
                <w:rStyle w:val="ad"/>
                <w:noProof/>
              </w:rPr>
              <w:t>2.</w:t>
            </w:r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>.</w:t>
            </w:r>
            <w:r w:rsidRPr="004C0421">
              <w:rPr>
                <w:rStyle w:val="ad"/>
                <w:rFonts w:eastAsiaTheme="majorEastAsia"/>
                <w:noProof/>
              </w:rPr>
              <w:t>2</w:t>
            </w:r>
            <w:r w:rsidRPr="004C0421">
              <w:rPr>
                <w:rStyle w:val="ad"/>
                <w:noProof/>
              </w:rPr>
              <w:t xml:space="preserve"> Обоснование выбора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2845" w14:textId="26768BA7" w:rsidR="00894A34" w:rsidRDefault="00894A34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6" w:history="1">
            <w:r w:rsidRPr="004C0421">
              <w:rPr>
                <w:rStyle w:val="ad"/>
                <w:rFonts w:eastAsiaTheme="major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4C0421">
              <w:rPr>
                <w:rStyle w:val="ad"/>
                <w:rFonts w:eastAsiaTheme="majorEastAsia"/>
                <w:noProof/>
              </w:rPr>
              <w:t>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CA23" w14:textId="01DDC689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7" w:history="1">
            <w:r w:rsidRPr="004C0421">
              <w:rPr>
                <w:rStyle w:val="ad"/>
                <w:rFonts w:eastAsiaTheme="majorEastAsia"/>
                <w:noProof/>
              </w:rPr>
              <w:t>2.</w:t>
            </w:r>
            <w:r w:rsidRPr="004C0421">
              <w:rPr>
                <w:rStyle w:val="ad"/>
                <w:noProof/>
              </w:rPr>
              <w:t>3.1 Основные сущности и 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9049" w14:textId="4FFFD5A8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8" w:history="1">
            <w:r w:rsidRPr="004C0421">
              <w:rPr>
                <w:rStyle w:val="ad"/>
                <w:rFonts w:eastAsiaTheme="majorEastAsia"/>
                <w:noProof/>
              </w:rPr>
              <w:t>2.</w:t>
            </w:r>
            <w:r w:rsidRPr="004C0421">
              <w:rPr>
                <w:rStyle w:val="ad"/>
                <w:noProof/>
              </w:rPr>
              <w:t>3.2 Приведение к 3 нормальной 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B05C1" w14:textId="39B69407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299" w:history="1">
            <w:r w:rsidRPr="004C0421">
              <w:rPr>
                <w:rStyle w:val="ad"/>
                <w:rFonts w:eastAsiaTheme="majorEastAsia"/>
                <w:noProof/>
              </w:rPr>
              <w:t>2.</w:t>
            </w:r>
            <w:r w:rsidRPr="004C0421">
              <w:rPr>
                <w:rStyle w:val="ad"/>
                <w:noProof/>
              </w:rPr>
              <w:t>3.</w:t>
            </w:r>
            <w:r w:rsidRPr="004C0421">
              <w:rPr>
                <w:rStyle w:val="ad"/>
                <w:rFonts w:eastAsiaTheme="majorEastAsia"/>
                <w:noProof/>
              </w:rPr>
              <w:t>3</w:t>
            </w:r>
            <w:r w:rsidRPr="004C0421">
              <w:rPr>
                <w:rStyle w:val="ad"/>
                <w:noProof/>
              </w:rPr>
              <w:t xml:space="preserve"> Дополнительные ограничения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90A8" w14:textId="04F619C8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0" w:history="1">
            <w:r w:rsidRPr="004C0421">
              <w:rPr>
                <w:rStyle w:val="ad"/>
                <w:noProof/>
              </w:rPr>
              <w:t>2.4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26B2D" w14:textId="09F19C3D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1" w:history="1">
            <w:r w:rsidRPr="004C0421">
              <w:rPr>
                <w:rStyle w:val="ad"/>
                <w:noProof/>
              </w:rPr>
              <w:t>2.4.1 Группировка экранов по разделам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77A4" w14:textId="409EEFC1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2" w:history="1">
            <w:r w:rsidRPr="004C0421">
              <w:rPr>
                <w:rStyle w:val="ad"/>
                <w:noProof/>
              </w:rPr>
              <w:t xml:space="preserve">2.4.2 Таблица описания экранов </w:t>
            </w:r>
            <w:r w:rsidRPr="004C0421">
              <w:rPr>
                <w:rStyle w:val="ad"/>
                <w:bCs/>
                <w:noProof/>
              </w:rPr>
              <w:t>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7D55" w14:textId="0DD07D3C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3" w:history="1">
            <w:r w:rsidRPr="004C0421">
              <w:rPr>
                <w:rStyle w:val="ad"/>
                <w:noProof/>
              </w:rPr>
              <w:t xml:space="preserve">2.4.3 Таблица описания экранов </w:t>
            </w:r>
            <w:r w:rsidRPr="004C0421">
              <w:rPr>
                <w:rStyle w:val="ad"/>
                <w:bCs/>
                <w:noProof/>
              </w:rPr>
              <w:t>веб-интерфейса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0CE7" w14:textId="322E419F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4" w:history="1">
            <w:r w:rsidRPr="004C0421">
              <w:rPr>
                <w:rStyle w:val="ad"/>
                <w:noProof/>
              </w:rPr>
              <w:t>2.4.</w:t>
            </w:r>
            <w:r w:rsidRPr="004C0421">
              <w:rPr>
                <w:rStyle w:val="ad"/>
                <w:rFonts w:eastAsiaTheme="majorEastAsia"/>
                <w:noProof/>
              </w:rPr>
              <w:t>4</w:t>
            </w:r>
            <w:r w:rsidRPr="004C0421">
              <w:rPr>
                <w:rStyle w:val="ad"/>
                <w:noProof/>
              </w:rPr>
              <w:t xml:space="preserve"> Дополнительные функции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F0C1" w14:textId="711A2E27" w:rsidR="00894A34" w:rsidRDefault="00894A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4642305" w:history="1">
            <w:r w:rsidRPr="004C0421">
              <w:rPr>
                <w:rStyle w:val="ad"/>
                <w:rFonts w:eastAsiaTheme="majorEastAsia"/>
                <w:noProof/>
              </w:rPr>
              <w:t xml:space="preserve">2.4.5 </w:t>
            </w:r>
            <w:r w:rsidRPr="004C0421">
              <w:rPr>
                <w:rStyle w:val="ad"/>
                <w:noProof/>
              </w:rPr>
              <w:t>Карта переходов между экранами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988A" w14:textId="7124F919" w:rsidR="00080DFC" w:rsidRPr="008B6BA5" w:rsidRDefault="00080DFC" w:rsidP="00080DFC">
          <w:pPr>
            <w:rPr>
              <w:szCs w:val="28"/>
            </w:rPr>
          </w:pPr>
          <w:r w:rsidRPr="00080DFC">
            <w:rPr>
              <w:b/>
              <w:szCs w:val="28"/>
            </w:rPr>
            <w:fldChar w:fldCharType="end"/>
          </w:r>
        </w:p>
      </w:sdtContent>
    </w:sdt>
    <w:p w14:paraId="0163B4D0" w14:textId="77777777" w:rsidR="00080DFC" w:rsidRPr="008B6BA5" w:rsidRDefault="00080DFC" w:rsidP="00080DFC">
      <w:pPr>
        <w:rPr>
          <w:sz w:val="36"/>
          <w:szCs w:val="36"/>
        </w:rPr>
      </w:pPr>
    </w:p>
    <w:p w14:paraId="691C3865" w14:textId="77777777" w:rsidR="00080DFC" w:rsidRPr="008B6BA5" w:rsidRDefault="00080DFC" w:rsidP="00080DFC">
      <w:pPr>
        <w:rPr>
          <w:rFonts w:eastAsiaTheme="majorEastAsia"/>
          <w:b/>
          <w:bCs/>
          <w:color w:val="000000" w:themeColor="text1"/>
          <w:sz w:val="32"/>
          <w:szCs w:val="28"/>
        </w:rPr>
      </w:pPr>
      <w:r w:rsidRPr="008B6BA5">
        <w:br w:type="page"/>
      </w:r>
    </w:p>
    <w:p w14:paraId="290A7FC5" w14:textId="4B45D5B3" w:rsidR="005A1C4E" w:rsidRPr="005A1C4E" w:rsidRDefault="005A1C4E" w:rsidP="005A1C4E">
      <w:pPr>
        <w:pStyle w:val="a8"/>
      </w:pPr>
      <w:bookmarkStart w:id="0" w:name="_Toc214642288"/>
      <w:r>
        <w:lastRenderedPageBreak/>
        <w:t>2</w:t>
      </w:r>
      <w:r w:rsidRPr="005A1C4E">
        <w:t xml:space="preserve"> </w:t>
      </w:r>
      <w:r>
        <w:t>Проектирование</w:t>
      </w:r>
      <w:bookmarkEnd w:id="0"/>
    </w:p>
    <w:p w14:paraId="15B69020" w14:textId="77777777" w:rsidR="005A1C4E" w:rsidRDefault="005A1C4E" w:rsidP="00DD5CEC">
      <w:pPr>
        <w:pStyle w:val="a8"/>
      </w:pPr>
    </w:p>
    <w:p w14:paraId="7FE20BAF" w14:textId="7DBB4E44" w:rsidR="00DD5CEC" w:rsidRPr="00DD5CEC" w:rsidRDefault="00DD5CEC" w:rsidP="00DD5CEC">
      <w:pPr>
        <w:pStyle w:val="a8"/>
      </w:pPr>
      <w:bookmarkStart w:id="1" w:name="_Toc214642289"/>
      <w:r>
        <w:t>2</w:t>
      </w:r>
      <w:r w:rsidRPr="00DD5CEC">
        <w:rPr>
          <w:rFonts w:eastAsia="Times New Roman"/>
        </w:rPr>
        <w:t>.1 Средства проектирования</w:t>
      </w:r>
      <w:bookmarkEnd w:id="1"/>
    </w:p>
    <w:p w14:paraId="1DE7290B" w14:textId="77777777" w:rsidR="00DD5CEC" w:rsidRPr="00DD5CEC" w:rsidRDefault="00DD5CEC" w:rsidP="00DD5CEC">
      <w:pPr>
        <w:pStyle w:val="a4"/>
      </w:pPr>
      <w:r w:rsidRPr="00DD5CEC">
        <w:t>Для визуализации процессов и функциональных требований использовались следующие инструменты:</w:t>
      </w:r>
    </w:p>
    <w:p w14:paraId="481E5733" w14:textId="77777777" w:rsidR="00DD5CEC" w:rsidRPr="00DD5CEC" w:rsidRDefault="00DD5CEC" w:rsidP="00DD5CEC">
      <w:pPr>
        <w:pStyle w:val="a4"/>
      </w:pPr>
      <w:r w:rsidRPr="00DD5CEC">
        <w:rPr>
          <w:b/>
          <w:bCs/>
        </w:rPr>
        <w:t xml:space="preserve">BPMN (Business Process Model </w:t>
      </w:r>
      <w:proofErr w:type="spellStart"/>
      <w:r w:rsidRPr="00DD5CEC">
        <w:rPr>
          <w:b/>
          <w:bCs/>
        </w:rPr>
        <w:t>and</w:t>
      </w:r>
      <w:proofErr w:type="spellEnd"/>
      <w:r w:rsidRPr="00DD5CEC">
        <w:rPr>
          <w:b/>
          <w:bCs/>
        </w:rPr>
        <w:t xml:space="preserve"> </w:t>
      </w:r>
      <w:proofErr w:type="spellStart"/>
      <w:r w:rsidRPr="00DD5CEC">
        <w:rPr>
          <w:b/>
          <w:bCs/>
        </w:rPr>
        <w:t>Notation</w:t>
      </w:r>
      <w:proofErr w:type="spellEnd"/>
      <w:r w:rsidRPr="00DD5CEC">
        <w:rPr>
          <w:b/>
          <w:bCs/>
        </w:rPr>
        <w:t>)</w:t>
      </w:r>
      <w:r w:rsidRPr="00DD5CEC">
        <w:t xml:space="preserve"> - применена для наглядного сравнения существующего (AS-IS) и целевого (TO-BE) бизнес-процессов. Выбор обусловлен стандартностью нотации и возможностью четко продемонстрировать преимущества автоматизации для всех участников проекта.</w:t>
      </w:r>
    </w:p>
    <w:p w14:paraId="4F040EF3" w14:textId="77777777" w:rsidR="00DD5CEC" w:rsidRPr="00DD5CEC" w:rsidRDefault="00DD5CEC" w:rsidP="00DD5CEC">
      <w:pPr>
        <w:pStyle w:val="a4"/>
      </w:pPr>
      <w:r w:rsidRPr="00DD5CEC">
        <w:rPr>
          <w:b/>
          <w:bCs/>
        </w:rPr>
        <w:t>Диаграммы вариантов использования (</w:t>
      </w:r>
      <w:proofErr w:type="spellStart"/>
      <w:r w:rsidRPr="00DD5CEC">
        <w:rPr>
          <w:b/>
          <w:bCs/>
        </w:rPr>
        <w:t>Use</w:t>
      </w:r>
      <w:proofErr w:type="spellEnd"/>
      <w:r w:rsidRPr="00DD5CEC">
        <w:rPr>
          <w:b/>
          <w:bCs/>
        </w:rPr>
        <w:t xml:space="preserve"> Case </w:t>
      </w:r>
      <w:proofErr w:type="spellStart"/>
      <w:r w:rsidRPr="00DD5CEC">
        <w:rPr>
          <w:b/>
          <w:bCs/>
        </w:rPr>
        <w:t>Diagram</w:t>
      </w:r>
      <w:proofErr w:type="spellEnd"/>
      <w:r w:rsidRPr="00DD5CEC">
        <w:rPr>
          <w:b/>
          <w:bCs/>
        </w:rPr>
        <w:t>)</w:t>
      </w:r>
      <w:r w:rsidRPr="00DD5CEC">
        <w:t xml:space="preserve"> - использованы для формализации функциональных требований и определения взаимодействия между акторами (Студент, Специалист) и системой. Этот инструмент UML выбран как наиболее подходящий для описания функциональности на высоком уровне.</w:t>
      </w:r>
    </w:p>
    <w:p w14:paraId="2C18A38A" w14:textId="77777777" w:rsidR="00DD5CEC" w:rsidRPr="00DD5CEC" w:rsidRDefault="00DD5CEC" w:rsidP="00DD5CEC">
      <w:pPr>
        <w:pStyle w:val="a4"/>
      </w:pPr>
    </w:p>
    <w:p w14:paraId="49AD5EE0" w14:textId="74943855" w:rsidR="00DD5CEC" w:rsidRPr="00DD5CEC" w:rsidRDefault="00DD5CEC" w:rsidP="00DD5CEC">
      <w:pPr>
        <w:pStyle w:val="a8"/>
      </w:pPr>
      <w:bookmarkStart w:id="2" w:name="_Toc214642290"/>
      <w:r>
        <w:t>2</w:t>
      </w:r>
      <w:r w:rsidRPr="00DD5CEC">
        <w:rPr>
          <w:rFonts w:eastAsia="Times New Roman"/>
        </w:rPr>
        <w:t>.</w:t>
      </w:r>
      <w:r w:rsidR="005A1C4E">
        <w:rPr>
          <w:rFonts w:eastAsia="Times New Roman"/>
        </w:rPr>
        <w:t>1.1</w:t>
      </w:r>
      <w:r w:rsidRPr="00DD5CEC">
        <w:rPr>
          <w:rFonts w:eastAsia="Times New Roman"/>
        </w:rPr>
        <w:t xml:space="preserve"> Мобильное приложение</w:t>
      </w:r>
      <w:bookmarkEnd w:id="2"/>
    </w:p>
    <w:p w14:paraId="1B1D9E41" w14:textId="77777777" w:rsidR="00DD5CEC" w:rsidRPr="00DD5CEC" w:rsidRDefault="00DD5CEC" w:rsidP="00DD5CEC">
      <w:pPr>
        <w:pStyle w:val="a4"/>
      </w:pPr>
      <w:r w:rsidRPr="00DD5CEC">
        <w:rPr>
          <w:b/>
          <w:bCs/>
        </w:rPr>
        <w:t>Технологический стек:</w:t>
      </w:r>
      <w:r w:rsidRPr="00DD5CEC">
        <w:t xml:space="preserve"> </w:t>
      </w:r>
      <w:proofErr w:type="spellStart"/>
      <w:r w:rsidRPr="00DD5CEC">
        <w:t>Kotlin</w:t>
      </w:r>
      <w:proofErr w:type="spellEnd"/>
      <w:r w:rsidRPr="00DD5CEC">
        <w:t xml:space="preserve">, </w:t>
      </w:r>
      <w:proofErr w:type="spellStart"/>
      <w:r w:rsidRPr="00DD5CEC">
        <w:t>Android</w:t>
      </w:r>
      <w:proofErr w:type="spellEnd"/>
      <w:r w:rsidRPr="00DD5CEC">
        <w:t xml:space="preserve"> </w:t>
      </w:r>
      <w:proofErr w:type="spellStart"/>
      <w:r w:rsidRPr="00DD5CEC">
        <w:t>Native</w:t>
      </w:r>
      <w:proofErr w:type="spellEnd"/>
    </w:p>
    <w:p w14:paraId="027FC5FC" w14:textId="10BBDB5B" w:rsidR="00DD5CEC" w:rsidRPr="00DD5CEC" w:rsidRDefault="00DD5CEC" w:rsidP="00DD5CEC">
      <w:pPr>
        <w:pStyle w:val="a4"/>
        <w:rPr>
          <w:lang w:val="en-US"/>
        </w:rPr>
      </w:pPr>
      <w:r w:rsidRPr="00DD5CEC">
        <w:t xml:space="preserve">Мобильное приложение для </w:t>
      </w:r>
      <w:proofErr w:type="spellStart"/>
      <w:r w:rsidRPr="00DD5CEC">
        <w:t>Android</w:t>
      </w:r>
      <w:proofErr w:type="spellEnd"/>
      <w:r w:rsidRPr="00DD5CEC">
        <w:t xml:space="preserve"> разработано на </w:t>
      </w:r>
      <w:proofErr w:type="spellStart"/>
      <w:r w:rsidRPr="00DD5CEC">
        <w:t>Kotlin</w:t>
      </w:r>
      <w:proofErr w:type="spellEnd"/>
      <w:r w:rsidRPr="00DD5CEC">
        <w:t>, так как этот язык обеспечивает прямую интеграцию с платформой, максимальную производительность и надежность, что критически важно для продолжительных сессий подсчета транспорта в полевых условиях.</w:t>
      </w:r>
      <w:r>
        <w:t xml:space="preserve"> Есть возможность интеграции дополнительных модулей</w:t>
      </w:r>
      <w:r>
        <w:rPr>
          <w:lang w:val="en-US"/>
        </w:rPr>
        <w:t>:</w:t>
      </w:r>
    </w:p>
    <w:p w14:paraId="53262508" w14:textId="6E09B834" w:rsidR="00DD5CEC" w:rsidRPr="00DD5CEC" w:rsidRDefault="00DD5CEC" w:rsidP="0090389E">
      <w:pPr>
        <w:pStyle w:val="a7"/>
      </w:pPr>
      <w:r>
        <w:t>Т</w:t>
      </w:r>
      <w:r w:rsidRPr="00DD5CEC">
        <w:t>очное определение местоположения через GPS</w:t>
      </w:r>
      <w:r w:rsidRPr="00DD5CEC">
        <w:t>;</w:t>
      </w:r>
    </w:p>
    <w:p w14:paraId="79678CF4" w14:textId="017FD00E" w:rsidR="00DD5CEC" w:rsidRPr="00DD5CEC" w:rsidRDefault="00DD5CEC" w:rsidP="0090389E">
      <w:pPr>
        <w:pStyle w:val="a7"/>
      </w:pPr>
      <w:r>
        <w:t>Доступ к камере и галереи смартфона</w:t>
      </w:r>
      <w:r w:rsidRPr="00DD5CEC">
        <w:t>;</w:t>
      </w:r>
    </w:p>
    <w:p w14:paraId="14975FCF" w14:textId="588FD3EA" w:rsidR="00DD5CEC" w:rsidRDefault="00DD5CEC" w:rsidP="0090389E">
      <w:pPr>
        <w:pStyle w:val="a7"/>
      </w:pPr>
      <w:r>
        <w:t>Создание локального хранилища данных для работы приложения без подключения к интернету.</w:t>
      </w:r>
    </w:p>
    <w:p w14:paraId="3DB06EF0" w14:textId="77777777" w:rsidR="00DD5CEC" w:rsidRPr="00DD5CEC" w:rsidRDefault="00DD5CEC" w:rsidP="00DD5CEC">
      <w:pPr>
        <w:pStyle w:val="a4"/>
        <w:ind w:left="720" w:firstLine="0"/>
      </w:pPr>
    </w:p>
    <w:p w14:paraId="0E4342B9" w14:textId="18221CEB" w:rsidR="00DD5CEC" w:rsidRPr="00DD5CEC" w:rsidRDefault="00DD5CEC" w:rsidP="00DD5CEC">
      <w:pPr>
        <w:pStyle w:val="a8"/>
      </w:pPr>
      <w:bookmarkStart w:id="3" w:name="_Toc214642291"/>
      <w:r>
        <w:t>2</w:t>
      </w:r>
      <w:r w:rsidRPr="00DD5CEC">
        <w:rPr>
          <w:rFonts w:eastAsia="Times New Roman"/>
        </w:rPr>
        <w:t>.</w:t>
      </w:r>
      <w:r w:rsidR="005A1C4E">
        <w:rPr>
          <w:rFonts w:eastAsia="Times New Roman"/>
        </w:rPr>
        <w:t>1.2</w:t>
      </w:r>
      <w:r w:rsidRPr="00DD5CEC">
        <w:rPr>
          <w:rFonts w:eastAsia="Times New Roman"/>
        </w:rPr>
        <w:t xml:space="preserve"> Веб-приложение</w:t>
      </w:r>
      <w:bookmarkEnd w:id="3"/>
    </w:p>
    <w:p w14:paraId="73B340F1" w14:textId="77777777" w:rsidR="00DD5CEC" w:rsidRDefault="00DD5CEC" w:rsidP="00DD5CEC">
      <w:pPr>
        <w:pStyle w:val="a4"/>
      </w:pPr>
      <w:r w:rsidRPr="00DD5CEC">
        <w:rPr>
          <w:b/>
          <w:bCs/>
        </w:rPr>
        <w:t>Фронтенд:</w:t>
      </w:r>
      <w:r w:rsidRPr="00DD5CEC">
        <w:t xml:space="preserve"> Vue.js</w:t>
      </w:r>
    </w:p>
    <w:p w14:paraId="4563615D" w14:textId="50118008" w:rsidR="00DD5CEC" w:rsidRPr="00DD5CEC" w:rsidRDefault="00DD5CEC" w:rsidP="00DD5CEC">
      <w:pPr>
        <w:pStyle w:val="a4"/>
      </w:pPr>
      <w:r w:rsidRPr="00DD5CEC">
        <w:rPr>
          <w:b/>
          <w:bCs/>
        </w:rPr>
        <w:t>Бэкенд:</w:t>
      </w:r>
      <w:r w:rsidRPr="00DD5CEC">
        <w:t xml:space="preserve"> </w:t>
      </w:r>
      <w:proofErr w:type="spellStart"/>
      <w:r w:rsidRPr="00DD5CEC">
        <w:t>Django</w:t>
      </w:r>
      <w:proofErr w:type="spellEnd"/>
    </w:p>
    <w:p w14:paraId="7CFB49C8" w14:textId="5EE114B0" w:rsidR="00DD5CEC" w:rsidRDefault="00DD5CEC" w:rsidP="00DD5CEC">
      <w:pPr>
        <w:pStyle w:val="a4"/>
      </w:pPr>
      <w:r w:rsidRPr="00DD5CEC">
        <w:t xml:space="preserve">Веб-часть системы построена на компонентном фреймворке Vue.js для фронтенда и </w:t>
      </w:r>
      <w:proofErr w:type="spellStart"/>
      <w:r w:rsidRPr="00DD5CEC">
        <w:t>Django</w:t>
      </w:r>
      <w:proofErr w:type="spellEnd"/>
      <w:r w:rsidRPr="00DD5CEC">
        <w:t xml:space="preserve"> для бэкенда. Vue.js был выбран за удобство создания сложных интерактивных интерфейсов, необходимых для работы с интерактивной картой и динамическими фильтрами. </w:t>
      </w:r>
      <w:proofErr w:type="spellStart"/>
      <w:r w:rsidRPr="00DD5CEC">
        <w:t>Django</w:t>
      </w:r>
      <w:proofErr w:type="spellEnd"/>
      <w:r w:rsidRPr="00DD5CEC">
        <w:t xml:space="preserve"> предоставил готовую архитектуру для быстрой разработки надежного бэкенда с встроенными механизмами безопасности и администрирования.</w:t>
      </w:r>
    </w:p>
    <w:p w14:paraId="37BF9A69" w14:textId="77777777" w:rsidR="00DD5CEC" w:rsidRPr="00DD5CEC" w:rsidRDefault="00DD5CEC" w:rsidP="00DD5CEC">
      <w:pPr>
        <w:pStyle w:val="a4"/>
      </w:pPr>
    </w:p>
    <w:p w14:paraId="5E8AD62D" w14:textId="6828BBD8" w:rsidR="00DD5CEC" w:rsidRPr="00DD5CEC" w:rsidRDefault="00DD5CEC" w:rsidP="00DD5CEC">
      <w:pPr>
        <w:pStyle w:val="a8"/>
      </w:pPr>
      <w:bookmarkStart w:id="4" w:name="_Toc214642292"/>
      <w:r>
        <w:t>2</w:t>
      </w:r>
      <w:r w:rsidRPr="00DD5CEC">
        <w:rPr>
          <w:rFonts w:eastAsia="Times New Roman"/>
        </w:rPr>
        <w:t>.</w:t>
      </w:r>
      <w:r w:rsidR="005A1C4E">
        <w:rPr>
          <w:rFonts w:eastAsia="Times New Roman"/>
        </w:rPr>
        <w:t>1.3</w:t>
      </w:r>
      <w:r w:rsidRPr="00DD5CEC">
        <w:rPr>
          <w:rFonts w:eastAsia="Times New Roman"/>
        </w:rPr>
        <w:t xml:space="preserve"> База данных и интеграция</w:t>
      </w:r>
      <w:bookmarkEnd w:id="4"/>
    </w:p>
    <w:p w14:paraId="6E36CA49" w14:textId="77777777" w:rsidR="002378CD" w:rsidRPr="002378CD" w:rsidRDefault="002378CD" w:rsidP="002378CD">
      <w:pPr>
        <w:pStyle w:val="a4"/>
      </w:pPr>
      <w:r w:rsidRPr="002378CD">
        <w:rPr>
          <w:rFonts w:eastAsiaTheme="majorEastAsia"/>
          <w:b/>
          <w:bCs/>
        </w:rPr>
        <w:t>Тип БД:</w:t>
      </w:r>
      <w:r w:rsidRPr="002378CD">
        <w:t xml:space="preserve"> SQLite3</w:t>
      </w:r>
    </w:p>
    <w:p w14:paraId="46FB33DA" w14:textId="48964AB5" w:rsidR="002378CD" w:rsidRPr="002378CD" w:rsidRDefault="002378CD" w:rsidP="002378CD">
      <w:pPr>
        <w:pStyle w:val="a4"/>
      </w:pPr>
      <w:r w:rsidRPr="002378CD">
        <w:t>SQLite3 выбрана как оптимальное решение для данного проекта благодаря:</w:t>
      </w:r>
    </w:p>
    <w:p w14:paraId="2E010A3D" w14:textId="77777777" w:rsidR="002378CD" w:rsidRPr="002378CD" w:rsidRDefault="002378CD" w:rsidP="0090389E">
      <w:pPr>
        <w:pStyle w:val="a7"/>
      </w:pPr>
      <w:r w:rsidRPr="002378CD">
        <w:lastRenderedPageBreak/>
        <w:t>Простоте развертывания и минимальным требованиям к административным затратам</w:t>
      </w:r>
    </w:p>
    <w:p w14:paraId="78F28A0B" w14:textId="77777777" w:rsidR="002378CD" w:rsidRPr="002378CD" w:rsidRDefault="002378CD" w:rsidP="0090389E">
      <w:pPr>
        <w:pStyle w:val="a7"/>
      </w:pPr>
      <w:r w:rsidRPr="002378CD">
        <w:t xml:space="preserve">Полной поддержке со стороны </w:t>
      </w:r>
      <w:proofErr w:type="spellStart"/>
      <w:r w:rsidRPr="002378CD">
        <w:t>Django</w:t>
      </w:r>
      <w:proofErr w:type="spellEnd"/>
      <w:r w:rsidRPr="002378CD">
        <w:t xml:space="preserve"> ORM через встроенный драйвер</w:t>
      </w:r>
    </w:p>
    <w:p w14:paraId="0BA6B791" w14:textId="77777777" w:rsidR="002378CD" w:rsidRPr="002378CD" w:rsidRDefault="002378CD" w:rsidP="0090389E">
      <w:pPr>
        <w:pStyle w:val="a7"/>
      </w:pPr>
      <w:r w:rsidRPr="002378CD">
        <w:t>Достаточной производительности для обработки структурированных данных о транспортных потоках на этапе разработки и начальной эксплуатации</w:t>
      </w:r>
    </w:p>
    <w:p w14:paraId="15DCFAFD" w14:textId="77777777" w:rsidR="002378CD" w:rsidRPr="0090389E" w:rsidRDefault="002378CD" w:rsidP="0090389E">
      <w:pPr>
        <w:pStyle w:val="a7"/>
      </w:pPr>
      <w:r w:rsidRPr="002378CD">
        <w:t>Надежности и стабильности как проверенной временем встроенной СУБД</w:t>
      </w:r>
    </w:p>
    <w:p w14:paraId="2938EA67" w14:textId="77777777" w:rsidR="0090389E" w:rsidRPr="002378CD" w:rsidRDefault="0090389E" w:rsidP="0090389E">
      <w:pPr>
        <w:pStyle w:val="a4"/>
        <w:ind w:left="1429" w:firstLine="0"/>
      </w:pPr>
    </w:p>
    <w:p w14:paraId="33CA5345" w14:textId="71320C25" w:rsidR="002378CD" w:rsidRPr="002378CD" w:rsidRDefault="002378CD" w:rsidP="002378CD">
      <w:pPr>
        <w:pStyle w:val="a4"/>
      </w:pPr>
      <w:r w:rsidRPr="002378CD">
        <w:t>REST API</w:t>
      </w:r>
      <w:r>
        <w:t xml:space="preserve"> связывает все компоненты системы и обеспечивает</w:t>
      </w:r>
      <w:r w:rsidRPr="002378CD">
        <w:t>:</w:t>
      </w:r>
    </w:p>
    <w:p w14:paraId="05B25A60" w14:textId="0C3B0B01" w:rsidR="002378CD" w:rsidRPr="002378CD" w:rsidRDefault="002378CD" w:rsidP="0090389E">
      <w:pPr>
        <w:pStyle w:val="a7"/>
      </w:pPr>
      <w:r>
        <w:t>Работу м</w:t>
      </w:r>
      <w:r w:rsidRPr="002378CD">
        <w:t>обильно</w:t>
      </w:r>
      <w:r>
        <w:t>го</w:t>
      </w:r>
      <w:r w:rsidRPr="002378CD">
        <w:t xml:space="preserve"> приложени</w:t>
      </w:r>
      <w:r>
        <w:t>я</w:t>
      </w:r>
      <w:r w:rsidRPr="002378CD">
        <w:t xml:space="preserve"> и веб-сайт</w:t>
      </w:r>
      <w:r>
        <w:t>а</w:t>
      </w:r>
      <w:r w:rsidRPr="002378CD">
        <w:t xml:space="preserve"> с одними и теми же данными</w:t>
      </w:r>
    </w:p>
    <w:p w14:paraId="2641BCBD" w14:textId="66EC8BC3" w:rsidR="002378CD" w:rsidRPr="002378CD" w:rsidRDefault="002378CD" w:rsidP="0090389E">
      <w:pPr>
        <w:pStyle w:val="a7"/>
      </w:pPr>
      <w:r>
        <w:t>Д</w:t>
      </w:r>
      <w:r w:rsidRPr="002378CD">
        <w:t xml:space="preserve">обавлять новые функции (например, </w:t>
      </w:r>
      <w:r>
        <w:t>добавление полей для БД</w:t>
      </w:r>
      <w:r w:rsidRPr="002378CD">
        <w:t>)</w:t>
      </w:r>
    </w:p>
    <w:p w14:paraId="42F26A6A" w14:textId="77777777" w:rsidR="002378CD" w:rsidRPr="002378CD" w:rsidRDefault="002378CD" w:rsidP="0090389E">
      <w:pPr>
        <w:pStyle w:val="a7"/>
      </w:pPr>
      <w:r w:rsidRPr="002378CD">
        <w:t>Стандартный подход, понятный другим разработчикам</w:t>
      </w:r>
    </w:p>
    <w:p w14:paraId="7F190F91" w14:textId="77777777" w:rsidR="002378CD" w:rsidRDefault="002378CD" w:rsidP="0090389E">
      <w:pPr>
        <w:pStyle w:val="a7"/>
      </w:pPr>
      <w:r w:rsidRPr="002378CD">
        <w:t xml:space="preserve">Эффективную реализацию API средствами </w:t>
      </w:r>
      <w:proofErr w:type="spellStart"/>
      <w:r w:rsidRPr="002378CD">
        <w:t>Django</w:t>
      </w:r>
      <w:proofErr w:type="spellEnd"/>
      <w:r w:rsidRPr="002378CD">
        <w:t xml:space="preserve"> REST Framework</w:t>
      </w:r>
    </w:p>
    <w:p w14:paraId="3C150D7B" w14:textId="77777777" w:rsidR="002378CD" w:rsidRPr="002378CD" w:rsidRDefault="002378CD" w:rsidP="002378CD">
      <w:pPr>
        <w:pStyle w:val="a4"/>
        <w:ind w:left="1080" w:firstLine="0"/>
      </w:pPr>
    </w:p>
    <w:p w14:paraId="6C151A4D" w14:textId="23E0E97A" w:rsidR="002378CD" w:rsidRPr="002378CD" w:rsidRDefault="002378CD" w:rsidP="002378CD">
      <w:pPr>
        <w:pStyle w:val="a4"/>
      </w:pPr>
      <w:r>
        <w:rPr>
          <w:rFonts w:eastAsiaTheme="majorEastAsia"/>
        </w:rPr>
        <w:t>По итогу</w:t>
      </w:r>
      <w:r w:rsidRPr="002378CD">
        <w:t xml:space="preserve"> </w:t>
      </w:r>
      <w:r>
        <w:t>в</w:t>
      </w:r>
      <w:r w:rsidRPr="002378CD">
        <w:t>ыбранный стек технологий оптимально соответствует задачам проекта на текущем этапе, позволяя эффективно реализовать как процесс сбора данных через мобильное приложение, так и процесс их анализа через веб-приложение в единой экосистеме с минимальными затратами на развертывание и поддержку.</w:t>
      </w:r>
    </w:p>
    <w:p w14:paraId="7E68AF05" w14:textId="07698180" w:rsidR="009D0078" w:rsidRDefault="009D0078" w:rsidP="002378CD">
      <w:pPr>
        <w:pStyle w:val="a4"/>
      </w:pPr>
    </w:p>
    <w:p w14:paraId="21F36E1D" w14:textId="15ABFFF2" w:rsidR="005A1C4E" w:rsidRDefault="005A1C4E">
      <w:pPr>
        <w:spacing w:after="160" w:line="278" w:lineRule="auto"/>
        <w:ind w:left="0" w:firstLine="0"/>
        <w:jc w:val="left"/>
      </w:pPr>
      <w:r>
        <w:br w:type="page"/>
      </w:r>
    </w:p>
    <w:p w14:paraId="3F1B0FA4" w14:textId="52B46ACE" w:rsidR="005A1C4E" w:rsidRPr="005A1C4E" w:rsidRDefault="005A1C4E" w:rsidP="005A1C4E">
      <w:pPr>
        <w:pStyle w:val="a8"/>
      </w:pPr>
      <w:bookmarkStart w:id="5" w:name="_Toc214642293"/>
      <w:r>
        <w:lastRenderedPageBreak/>
        <w:t>2</w:t>
      </w:r>
      <w:r w:rsidRPr="005A1C4E">
        <w:rPr>
          <w:rFonts w:eastAsia="Times New Roman"/>
        </w:rPr>
        <w:t>.</w:t>
      </w:r>
      <w:r>
        <w:t>2</w:t>
      </w:r>
      <w:r w:rsidRPr="005A1C4E">
        <w:rPr>
          <w:rFonts w:eastAsia="Times New Roman"/>
        </w:rPr>
        <w:t xml:space="preserve"> Схема архитектуры приложения</w:t>
      </w:r>
      <w:bookmarkEnd w:id="5"/>
    </w:p>
    <w:p w14:paraId="47A0D829" w14:textId="77777777" w:rsidR="005A1C4E" w:rsidRDefault="005A1C4E" w:rsidP="002378CD">
      <w:pPr>
        <w:pStyle w:val="a4"/>
      </w:pPr>
    </w:p>
    <w:p w14:paraId="028698BF" w14:textId="5AB15CD1" w:rsidR="002378CD" w:rsidRDefault="00223956" w:rsidP="002378CD">
      <w:pPr>
        <w:pStyle w:val="a4"/>
      </w:pPr>
      <w:r>
        <w:rPr>
          <w:noProof/>
          <w14:ligatures w14:val="standardContextual"/>
        </w:rPr>
        <w:drawing>
          <wp:inline distT="0" distB="0" distL="0" distR="0" wp14:anchorId="6142A939" wp14:editId="3094E418">
            <wp:extent cx="5472972" cy="3590925"/>
            <wp:effectExtent l="0" t="0" r="0" b="0"/>
            <wp:docPr id="206392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549" cy="35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3124" w14:textId="77777777" w:rsidR="005A1C4E" w:rsidRDefault="005A1C4E" w:rsidP="002378CD">
      <w:pPr>
        <w:pStyle w:val="a4"/>
      </w:pPr>
    </w:p>
    <w:p w14:paraId="716ED0B2" w14:textId="51242265" w:rsidR="005A1C4E" w:rsidRPr="005A1C4E" w:rsidRDefault="005A1C4E" w:rsidP="005A1C4E">
      <w:pPr>
        <w:pStyle w:val="a8"/>
      </w:pPr>
      <w:bookmarkStart w:id="6" w:name="_Toc214642294"/>
      <w:r w:rsidRPr="005A1C4E">
        <w:rPr>
          <w:rFonts w:eastAsia="Times New Roman"/>
        </w:rPr>
        <w:t>2.2.</w:t>
      </w:r>
      <w:r>
        <w:t>1</w:t>
      </w:r>
      <w:r w:rsidRPr="005A1C4E">
        <w:rPr>
          <w:rFonts w:eastAsia="Times New Roman"/>
        </w:rPr>
        <w:t xml:space="preserve"> Описание архитектуры</w:t>
      </w:r>
      <w:bookmarkEnd w:id="6"/>
    </w:p>
    <w:p w14:paraId="176C26AC" w14:textId="77777777" w:rsidR="00223956" w:rsidRDefault="00223956" w:rsidP="00223956">
      <w:pPr>
        <w:pStyle w:val="a4"/>
        <w:rPr>
          <w:b/>
        </w:rPr>
      </w:pPr>
      <w:r w:rsidRPr="00223956">
        <w:t xml:space="preserve">Система построена по клиент-серверной архитектуре, которая органично разделяет функциональность между компонентами в соответствии с их назначением. В основе лежит серверная часть на </w:t>
      </w:r>
      <w:proofErr w:type="spellStart"/>
      <w:r w:rsidRPr="00223956">
        <w:t>Django</w:t>
      </w:r>
      <w:proofErr w:type="spellEnd"/>
      <w:r w:rsidRPr="00223956">
        <w:t xml:space="preserve">, которая выступает в роли центрального узла, обрабатывающего бизнес-логику и управляющего данными в базе SQLite3. К этому ядру подключаются два типа клиентов: мобильное приложение на </w:t>
      </w:r>
      <w:proofErr w:type="spellStart"/>
      <w:r w:rsidRPr="00223956">
        <w:t>Kotlin</w:t>
      </w:r>
      <w:proofErr w:type="spellEnd"/>
      <w:r w:rsidRPr="00223956">
        <w:t xml:space="preserve"> для </w:t>
      </w:r>
      <w:proofErr w:type="spellStart"/>
      <w:r w:rsidRPr="00223956">
        <w:t>Android</w:t>
      </w:r>
      <w:proofErr w:type="spellEnd"/>
      <w:r w:rsidRPr="00223956">
        <w:t>, предназначенное для сбора данных в полевых условиях, и веб-клиент на Vue.js, обеспечивающий визуализацию и анализ собранной информации. Взаимодействие между всеми компонентами осуществляется через единый REST API, что обеспечивает стандартизированный обмен данными в формате JSON.</w:t>
      </w:r>
    </w:p>
    <w:p w14:paraId="444A57D7" w14:textId="77777777" w:rsidR="00223956" w:rsidRDefault="00223956" w:rsidP="00223956">
      <w:pPr>
        <w:pStyle w:val="a8"/>
        <w:rPr>
          <w:rFonts w:eastAsia="Times New Roman" w:cs="Times New Roman"/>
          <w:b w:val="0"/>
          <w:color w:val="000000"/>
          <w:spacing w:val="0"/>
          <w:kern w:val="0"/>
          <w:szCs w:val="22"/>
        </w:rPr>
      </w:pPr>
    </w:p>
    <w:p w14:paraId="03DF096E" w14:textId="2B14493C" w:rsidR="005A1C4E" w:rsidRPr="005A1C4E" w:rsidRDefault="005A1C4E" w:rsidP="00223956">
      <w:pPr>
        <w:pStyle w:val="a8"/>
      </w:pPr>
      <w:bookmarkStart w:id="7" w:name="_Toc214642295"/>
      <w:r w:rsidRPr="005A1C4E">
        <w:rPr>
          <w:rFonts w:eastAsia="Times New Roman"/>
        </w:rPr>
        <w:t>2.</w:t>
      </w:r>
      <w:r>
        <w:t>2</w:t>
      </w:r>
      <w:r w:rsidRPr="005A1C4E">
        <w:rPr>
          <w:rFonts w:eastAsia="Times New Roman"/>
        </w:rPr>
        <w:t>.</w:t>
      </w:r>
      <w:r>
        <w:t>2</w:t>
      </w:r>
      <w:r w:rsidRPr="005A1C4E">
        <w:rPr>
          <w:rFonts w:eastAsia="Times New Roman"/>
        </w:rPr>
        <w:t xml:space="preserve"> Обоснование выбора архитектуры</w:t>
      </w:r>
      <w:bookmarkEnd w:id="7"/>
    </w:p>
    <w:p w14:paraId="2A7D0A52" w14:textId="77777777" w:rsidR="00223956" w:rsidRDefault="00223956" w:rsidP="00223956">
      <w:pPr>
        <w:pStyle w:val="a4"/>
      </w:pPr>
      <w:r w:rsidRPr="00223956">
        <w:t xml:space="preserve">Выбор клиент-серверной архитектуры был обусловлен необходимостью эффективного разделения функций между сбором данных и их анализом. Такое решение позволяет централизовать хранение и управление данными на сервере, обеспечивая их целостность и согласованность для всех пользователей системы. </w:t>
      </w:r>
    </w:p>
    <w:p w14:paraId="0BF99ECC" w14:textId="77777777" w:rsidR="0039453C" w:rsidRDefault="00223956" w:rsidP="00223956">
      <w:pPr>
        <w:pStyle w:val="a4"/>
      </w:pPr>
      <w:r w:rsidRPr="00223956">
        <w:t xml:space="preserve">Мобильное приложение оптимизировано для работы в полевых условиях с использованием нативных возможностей </w:t>
      </w:r>
      <w:proofErr w:type="spellStart"/>
      <w:r w:rsidRPr="00223956">
        <w:t>Android</w:t>
      </w:r>
      <w:proofErr w:type="spellEnd"/>
      <w:r w:rsidRPr="00223956">
        <w:t xml:space="preserve">, тогда как веб-интерфейс предоставляет богатые возможности для визуализации и работы с данными в офисе. Использование REST API в качестве связующего звена обеспечивает гибкость системы - в будущем можно легко добавить новые </w:t>
      </w:r>
      <w:r w:rsidRPr="00223956">
        <w:lastRenderedPageBreak/>
        <w:t xml:space="preserve">клиентские приложения или расширить функциональность без изменения серверной логики. </w:t>
      </w:r>
    </w:p>
    <w:p w14:paraId="2D3FDA4B" w14:textId="3AE91813" w:rsidR="0090389E" w:rsidRDefault="00223956" w:rsidP="00223956">
      <w:pPr>
        <w:pStyle w:val="a4"/>
      </w:pPr>
      <w:r w:rsidRPr="00223956">
        <w:t xml:space="preserve">Кроме того, данная архитектура </w:t>
      </w:r>
      <w:r w:rsidR="0039453C">
        <w:t>разбивает задачи для</w:t>
      </w:r>
      <w:r w:rsidRPr="00223956">
        <w:t xml:space="preserve"> пользователей: студенты собирают данные на местах через мобильные устройства, а специалисты анализируют </w:t>
      </w:r>
      <w:r w:rsidR="0039453C">
        <w:t xml:space="preserve">собранные </w:t>
      </w:r>
      <w:r w:rsidRPr="00223956">
        <w:t>данные через веб-интерфейс</w:t>
      </w:r>
      <w:r w:rsidR="0039453C">
        <w:t>.</w:t>
      </w:r>
    </w:p>
    <w:p w14:paraId="1B4D717D" w14:textId="77777777" w:rsidR="0090389E" w:rsidRDefault="0090389E">
      <w:pPr>
        <w:spacing w:after="160" w:line="278" w:lineRule="auto"/>
        <w:ind w:left="0" w:firstLine="0"/>
        <w:jc w:val="left"/>
      </w:pPr>
      <w:r>
        <w:br w:type="page"/>
      </w:r>
    </w:p>
    <w:p w14:paraId="1EB11813" w14:textId="5B41FEB0" w:rsidR="0090389E" w:rsidRDefault="0090389E">
      <w:pPr>
        <w:pStyle w:val="a8"/>
        <w:numPr>
          <w:ilvl w:val="1"/>
          <w:numId w:val="4"/>
        </w:numPr>
      </w:pPr>
      <w:bookmarkStart w:id="8" w:name="_Toc214642296"/>
      <w:r w:rsidRPr="0090389E">
        <w:lastRenderedPageBreak/>
        <w:t>Проектирование хранилища данных</w:t>
      </w:r>
      <w:bookmarkEnd w:id="8"/>
    </w:p>
    <w:p w14:paraId="093B1689" w14:textId="3ADC36C6" w:rsidR="0090389E" w:rsidRPr="0090389E" w:rsidRDefault="0090389E" w:rsidP="0090389E">
      <w:r>
        <w:rPr>
          <w:noProof/>
          <w14:ligatures w14:val="standardContextual"/>
        </w:rPr>
        <w:drawing>
          <wp:inline distT="0" distB="0" distL="0" distR="0" wp14:anchorId="2D2E1BD4" wp14:editId="182321B0">
            <wp:extent cx="5940425" cy="4046220"/>
            <wp:effectExtent l="0" t="0" r="3175" b="0"/>
            <wp:docPr id="119849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7FFD" w14:textId="7E36B8B3" w:rsidR="0090389E" w:rsidRPr="0090389E" w:rsidRDefault="0090389E" w:rsidP="0090389E">
      <w:pPr>
        <w:pStyle w:val="a8"/>
      </w:pPr>
      <w:bookmarkStart w:id="9" w:name="_Toc214642297"/>
      <w:r>
        <w:t>2.</w:t>
      </w:r>
      <w:r w:rsidRPr="0090389E">
        <w:rPr>
          <w:rFonts w:eastAsia="Times New Roman"/>
        </w:rPr>
        <w:t>3.1 Основные сущности и атрибуты</w:t>
      </w:r>
      <w:bookmarkEnd w:id="9"/>
    </w:p>
    <w:p w14:paraId="4880B599" w14:textId="7EAD9F86" w:rsidR="0090389E" w:rsidRPr="0090389E" w:rsidRDefault="0090389E" w:rsidP="0090389E">
      <w:r w:rsidRPr="0090389E">
        <w:t xml:space="preserve">На основании </w:t>
      </w:r>
      <w:r>
        <w:t xml:space="preserve">данной </w:t>
      </w:r>
      <w:r w:rsidRPr="0090389E">
        <w:t>схемы базы данных можно выделить следующие основные сущности системы:</w:t>
      </w:r>
    </w:p>
    <w:tbl>
      <w:tblPr>
        <w:tblW w:w="6825" w:type="dxa"/>
        <w:jc w:val="center"/>
        <w:tblLook w:val="04A0" w:firstRow="1" w:lastRow="0" w:firstColumn="1" w:lastColumn="0" w:noHBand="0" w:noVBand="1"/>
      </w:tblPr>
      <w:tblGrid>
        <w:gridCol w:w="2644"/>
        <w:gridCol w:w="2855"/>
        <w:gridCol w:w="1884"/>
      </w:tblGrid>
      <w:tr w:rsidR="0090389E" w:rsidRPr="0090389E" w14:paraId="11F8262F" w14:textId="77777777" w:rsidTr="0090389E">
        <w:trPr>
          <w:trHeight w:val="300"/>
          <w:jc w:val="center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59587" w14:textId="77777777" w:rsidR="0090389E" w:rsidRPr="0090389E" w:rsidRDefault="0090389E" w:rsidP="0090389E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0389E">
              <w:rPr>
                <w:rFonts w:ascii="Calibri" w:hAnsi="Calibri" w:cs="Calibri"/>
                <w:b/>
                <w:bCs/>
                <w:sz w:val="22"/>
              </w:rPr>
              <w:t>Сущность</w:t>
            </w:r>
          </w:p>
        </w:tc>
        <w:tc>
          <w:tcPr>
            <w:tcW w:w="26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3967" w14:textId="77777777" w:rsidR="0090389E" w:rsidRPr="0090389E" w:rsidRDefault="0090389E" w:rsidP="0090389E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0389E">
              <w:rPr>
                <w:rFonts w:ascii="Calibri" w:hAnsi="Calibri" w:cs="Calibri"/>
                <w:b/>
                <w:bCs/>
                <w:sz w:val="22"/>
              </w:rPr>
              <w:t>Основные атрибуты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0AB2" w14:textId="77777777" w:rsidR="0090389E" w:rsidRPr="0090389E" w:rsidRDefault="0090389E" w:rsidP="0090389E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90389E">
              <w:rPr>
                <w:rFonts w:ascii="Calibri" w:hAnsi="Calibri" w:cs="Calibri"/>
                <w:b/>
                <w:bCs/>
                <w:sz w:val="22"/>
              </w:rPr>
              <w:t>Описание</w:t>
            </w:r>
          </w:p>
        </w:tc>
      </w:tr>
      <w:tr w:rsidR="0090389E" w:rsidRPr="0090389E" w14:paraId="3F64F251" w14:textId="77777777" w:rsidTr="0090389E">
        <w:trPr>
          <w:trHeight w:val="9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928B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90389E">
              <w:rPr>
                <w:rFonts w:ascii="Calibri" w:hAnsi="Calibri" w:cs="Calibri"/>
                <w:b/>
                <w:bCs/>
                <w:sz w:val="22"/>
              </w:rPr>
              <w:t>User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BC48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  <w:lang w:val="en-US"/>
              </w:rPr>
            </w:pPr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id, username, email,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first_name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last_name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date_joined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last_login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17F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Пользователи системы (студенты и специалисты)</w:t>
            </w:r>
          </w:p>
        </w:tc>
      </w:tr>
      <w:tr w:rsidR="0090389E" w:rsidRPr="0090389E" w14:paraId="6EAEC7A2" w14:textId="77777777" w:rsidTr="0090389E">
        <w:trPr>
          <w:trHeight w:val="18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EA1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t>measuring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22877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  <w:lang w:val="en-US"/>
              </w:rPr>
            </w:pPr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id,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user_id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road_width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latitude_position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longitude_position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measurement_time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measurement_duration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street_name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0D1C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Основная сущность для хранения данных о сессиях подсчета с привязкой к местоположению</w:t>
            </w:r>
          </w:p>
        </w:tc>
      </w:tr>
      <w:tr w:rsidR="0090389E" w:rsidRPr="0090389E" w14:paraId="0E6B36F5" w14:textId="77777777" w:rsidTr="0090389E">
        <w:trPr>
          <w:trHeight w:val="6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D713C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t>transports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ED7A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sz w:val="22"/>
              </w:rPr>
              <w:t>id</w:t>
            </w:r>
            <w:proofErr w:type="spellEnd"/>
            <w:r w:rsidRPr="0090389E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</w:rPr>
              <w:t>name</w:t>
            </w:r>
            <w:proofErr w:type="spellEnd"/>
            <w:r w:rsidRPr="0090389E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</w:rPr>
              <w:t>weight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43A1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Справочник типов транспортных средств</w:t>
            </w:r>
          </w:p>
        </w:tc>
      </w:tr>
      <w:tr w:rsidR="0090389E" w:rsidRPr="0090389E" w14:paraId="69735AD2" w14:textId="77777777" w:rsidTr="0090389E">
        <w:trPr>
          <w:trHeight w:val="12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02B6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t>intensitys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CE952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  <w:lang w:val="en-US"/>
              </w:rPr>
            </w:pPr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id, quantity,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transport_id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measuring_id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A329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Данные об интенсивности движения по типам транспорта</w:t>
            </w:r>
          </w:p>
        </w:tc>
      </w:tr>
      <w:tr w:rsidR="0090389E" w:rsidRPr="0090389E" w14:paraId="188240D6" w14:textId="77777777" w:rsidTr="0090389E">
        <w:trPr>
          <w:trHeight w:val="9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1EF5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lastRenderedPageBreak/>
              <w:t>publicTransports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0495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sz w:val="22"/>
              </w:rPr>
              <w:t>id</w:t>
            </w:r>
            <w:proofErr w:type="spellEnd"/>
            <w:r w:rsidRPr="0090389E">
              <w:rPr>
                <w:rFonts w:ascii="Calibri" w:hAnsi="Calibri" w:cs="Calibri"/>
                <w:sz w:val="22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</w:rPr>
              <w:t>name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3CA4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Справочник видов общественного транспорта</w:t>
            </w:r>
          </w:p>
        </w:tc>
      </w:tr>
      <w:tr w:rsidR="0090389E" w:rsidRPr="0090389E" w14:paraId="02D28597" w14:textId="77777777" w:rsidTr="0090389E">
        <w:trPr>
          <w:trHeight w:val="12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22B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t>publicTransportNumbers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79410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  <w:lang w:val="en-US"/>
              </w:rPr>
            </w:pPr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id, number,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public_transport_id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F6C4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Справочник номеров маршрутов общественного транспорта</w:t>
            </w:r>
          </w:p>
        </w:tc>
      </w:tr>
      <w:tr w:rsidR="0090389E" w:rsidRPr="0090389E" w14:paraId="12F57F01" w14:textId="77777777" w:rsidTr="0090389E">
        <w:trPr>
          <w:trHeight w:val="1800"/>
          <w:jc w:val="center"/>
        </w:trPr>
        <w:tc>
          <w:tcPr>
            <w:tcW w:w="2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B90CD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90389E">
              <w:rPr>
                <w:rFonts w:ascii="Calibri" w:hAnsi="Calibri" w:cs="Calibri"/>
                <w:b/>
                <w:bCs/>
                <w:sz w:val="22"/>
              </w:rPr>
              <w:t>peoplesInPublicsTransport</w:t>
            </w:r>
            <w:proofErr w:type="spellEnd"/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E2FE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  <w:lang w:val="en-US"/>
              </w:rPr>
            </w:pPr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id,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sitting_place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standing_place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entering_people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leaving_people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time,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public_transport_number_id</w:t>
            </w:r>
            <w:proofErr w:type="spellEnd"/>
            <w:r w:rsidRPr="0090389E">
              <w:rPr>
                <w:rFonts w:ascii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0389E">
              <w:rPr>
                <w:rFonts w:ascii="Calibri" w:hAnsi="Calibri" w:cs="Calibri"/>
                <w:sz w:val="22"/>
                <w:lang w:val="en-US"/>
              </w:rPr>
              <w:t>measuring_id</w:t>
            </w:r>
            <w:proofErr w:type="spellEnd"/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6DE92" w14:textId="77777777" w:rsidR="0090389E" w:rsidRPr="0090389E" w:rsidRDefault="0090389E" w:rsidP="0090389E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90389E">
              <w:rPr>
                <w:rFonts w:ascii="Calibri" w:hAnsi="Calibri" w:cs="Calibri"/>
                <w:sz w:val="22"/>
              </w:rPr>
              <w:t>Данные о заполненности общественного транспорта</w:t>
            </w:r>
          </w:p>
        </w:tc>
      </w:tr>
    </w:tbl>
    <w:p w14:paraId="36430CD6" w14:textId="77777777" w:rsidR="0090389E" w:rsidRPr="0090389E" w:rsidRDefault="0090389E" w:rsidP="0090389E"/>
    <w:p w14:paraId="54395842" w14:textId="222DE9E4" w:rsidR="0090389E" w:rsidRPr="0090389E" w:rsidRDefault="0090389E" w:rsidP="0090389E">
      <w:pPr>
        <w:pStyle w:val="a8"/>
      </w:pPr>
      <w:bookmarkStart w:id="10" w:name="_Toc214642298"/>
      <w:r>
        <w:t>2.</w:t>
      </w:r>
      <w:r w:rsidRPr="0090389E">
        <w:rPr>
          <w:rFonts w:eastAsia="Times New Roman"/>
        </w:rPr>
        <w:t>3.</w:t>
      </w:r>
      <w:r>
        <w:rPr>
          <w:rFonts w:eastAsia="Times New Roman"/>
        </w:rPr>
        <w:t>2</w:t>
      </w:r>
      <w:r w:rsidRPr="0090389E">
        <w:rPr>
          <w:rFonts w:eastAsia="Times New Roman"/>
        </w:rPr>
        <w:t xml:space="preserve"> Приведение к 3 нормальной форме</w:t>
      </w:r>
      <w:bookmarkEnd w:id="10"/>
    </w:p>
    <w:p w14:paraId="0EFA3411" w14:textId="77777777" w:rsidR="0090389E" w:rsidRPr="0090389E" w:rsidRDefault="0090389E" w:rsidP="0090389E">
      <w:pPr>
        <w:pStyle w:val="a4"/>
      </w:pPr>
      <w:r w:rsidRPr="0090389E">
        <w:t>Представленная структура базы данных соответствует требованиям третьей нормальной формы:</w:t>
      </w:r>
    </w:p>
    <w:p w14:paraId="2FAC1D5C" w14:textId="77777777" w:rsidR="0090389E" w:rsidRPr="0090389E" w:rsidRDefault="0090389E" w:rsidP="0090389E">
      <w:pPr>
        <w:pStyle w:val="a4"/>
      </w:pPr>
      <w:r w:rsidRPr="0090389E">
        <w:rPr>
          <w:b/>
          <w:bCs/>
        </w:rPr>
        <w:t>Первая нормальная форма (1NF)</w:t>
      </w:r>
      <w:r w:rsidRPr="0090389E">
        <w:t xml:space="preserve"> соблюдена через:</w:t>
      </w:r>
    </w:p>
    <w:p w14:paraId="78EF1A33" w14:textId="0259D6E0" w:rsidR="0090389E" w:rsidRPr="0090389E" w:rsidRDefault="0090389E" w:rsidP="0090389E">
      <w:pPr>
        <w:pStyle w:val="a7"/>
      </w:pPr>
      <w:r w:rsidRPr="0090389E">
        <w:t>Наличие атомарных значений во всех полях таблиц</w:t>
      </w:r>
      <w:r w:rsidRPr="0090389E">
        <w:t>;</w:t>
      </w:r>
    </w:p>
    <w:p w14:paraId="07CD172F" w14:textId="4B950DCA" w:rsidR="0090389E" w:rsidRPr="0090389E" w:rsidRDefault="0090389E" w:rsidP="0090389E">
      <w:pPr>
        <w:pStyle w:val="a7"/>
      </w:pPr>
      <w:r w:rsidRPr="0090389E">
        <w:t>Определение первичных ключей для каждой сущности</w:t>
      </w:r>
      <w:r w:rsidRPr="0090389E">
        <w:t>;</w:t>
      </w:r>
    </w:p>
    <w:p w14:paraId="61FF14E7" w14:textId="303EE3FD" w:rsidR="0090389E" w:rsidRDefault="0090389E" w:rsidP="0090389E">
      <w:pPr>
        <w:pStyle w:val="a7"/>
      </w:pPr>
      <w:r w:rsidRPr="0090389E">
        <w:t>Отсутствие повторяющихся групп данных</w:t>
      </w:r>
      <w:r>
        <w:rPr>
          <w:lang w:val="en-US"/>
        </w:rPr>
        <w:t>.</w:t>
      </w:r>
    </w:p>
    <w:p w14:paraId="0BCD11A3" w14:textId="77777777" w:rsidR="0090389E" w:rsidRPr="0090389E" w:rsidRDefault="0090389E" w:rsidP="0090389E"/>
    <w:p w14:paraId="11D1CFEA" w14:textId="77777777" w:rsidR="0090389E" w:rsidRPr="0090389E" w:rsidRDefault="0090389E" w:rsidP="0090389E">
      <w:pPr>
        <w:pStyle w:val="a4"/>
      </w:pPr>
      <w:r w:rsidRPr="0090389E">
        <w:rPr>
          <w:b/>
          <w:bCs/>
        </w:rPr>
        <w:t>Вторая нормальная форма (2NF)</w:t>
      </w:r>
      <w:r w:rsidRPr="0090389E">
        <w:t xml:space="preserve"> обеспечена путем:</w:t>
      </w:r>
    </w:p>
    <w:p w14:paraId="3922105C" w14:textId="77BD3713" w:rsidR="0090389E" w:rsidRPr="0090389E" w:rsidRDefault="0090389E" w:rsidP="0090389E">
      <w:pPr>
        <w:pStyle w:val="a7"/>
      </w:pPr>
      <w:r w:rsidRPr="0090389E">
        <w:t>Выделения справочников транспорта в отдельные таблицы (</w:t>
      </w:r>
      <w:proofErr w:type="spellStart"/>
      <w:r w:rsidRPr="0090389E">
        <w:t>transports</w:t>
      </w:r>
      <w:proofErr w:type="spellEnd"/>
      <w:r w:rsidRPr="0090389E">
        <w:t xml:space="preserve">, </w:t>
      </w:r>
      <w:proofErr w:type="spellStart"/>
      <w:r w:rsidRPr="0090389E">
        <w:t>publicTransports</w:t>
      </w:r>
      <w:proofErr w:type="spellEnd"/>
      <w:r w:rsidRPr="0090389E">
        <w:t>)</w:t>
      </w:r>
      <w:r w:rsidRPr="0090389E">
        <w:t>;</w:t>
      </w:r>
    </w:p>
    <w:p w14:paraId="6ADA76C8" w14:textId="30F6CFC3" w:rsidR="0090389E" w:rsidRPr="0090389E" w:rsidRDefault="0090389E" w:rsidP="0090389E">
      <w:pPr>
        <w:pStyle w:val="a7"/>
      </w:pPr>
      <w:r w:rsidRPr="0090389E">
        <w:t>Полной зависимости неключевых атрибутов от первичных ключей</w:t>
      </w:r>
      <w:r w:rsidRPr="0090389E">
        <w:t>;</w:t>
      </w:r>
    </w:p>
    <w:p w14:paraId="5A0BBCEF" w14:textId="078D290F" w:rsidR="0090389E" w:rsidRDefault="0090389E" w:rsidP="0090389E">
      <w:pPr>
        <w:pStyle w:val="a7"/>
      </w:pPr>
      <w:r w:rsidRPr="0090389E">
        <w:t>Исключения частичных зависимостей в составных ключах</w:t>
      </w:r>
      <w:r w:rsidRPr="0090389E">
        <w:t>.</w:t>
      </w:r>
    </w:p>
    <w:p w14:paraId="55ED0EB3" w14:textId="77777777" w:rsidR="0090389E" w:rsidRPr="0090389E" w:rsidRDefault="0090389E" w:rsidP="0090389E"/>
    <w:p w14:paraId="0F5BF46B" w14:textId="77777777" w:rsidR="0090389E" w:rsidRPr="0090389E" w:rsidRDefault="0090389E" w:rsidP="0090389E">
      <w:pPr>
        <w:pStyle w:val="a4"/>
      </w:pPr>
      <w:r w:rsidRPr="0090389E">
        <w:rPr>
          <w:b/>
          <w:bCs/>
        </w:rPr>
        <w:t>Третья нормальная форма (3NF)</w:t>
      </w:r>
      <w:r w:rsidRPr="0090389E">
        <w:t xml:space="preserve"> достигнута через:</w:t>
      </w:r>
    </w:p>
    <w:p w14:paraId="55BC6D4F" w14:textId="4D6CE749" w:rsidR="0090389E" w:rsidRPr="0090389E" w:rsidRDefault="0090389E" w:rsidP="0090389E">
      <w:pPr>
        <w:pStyle w:val="a7"/>
      </w:pPr>
      <w:r w:rsidRPr="0090389E">
        <w:t>Устранение транзитивных зависимостей между неключевыми атрибутами</w:t>
      </w:r>
      <w:r w:rsidRPr="0090389E">
        <w:t>;</w:t>
      </w:r>
    </w:p>
    <w:p w14:paraId="38BA51A2" w14:textId="65F1B641" w:rsidR="0090389E" w:rsidRPr="0090389E" w:rsidRDefault="0090389E" w:rsidP="0090389E">
      <w:pPr>
        <w:pStyle w:val="a7"/>
      </w:pPr>
      <w:r w:rsidRPr="0090389E">
        <w:t>Разделение данных о местоположении, времени и пользовательской информации</w:t>
      </w:r>
      <w:r w:rsidRPr="0090389E">
        <w:t>;</w:t>
      </w:r>
    </w:p>
    <w:p w14:paraId="5EDA76D6" w14:textId="04E9DA8C" w:rsidR="0090389E" w:rsidRDefault="0090389E" w:rsidP="0090389E">
      <w:pPr>
        <w:pStyle w:val="a7"/>
      </w:pPr>
      <w:r w:rsidRPr="0090389E">
        <w:t>Нормализацию структуры хранения данных об общественном транспорте</w:t>
      </w:r>
      <w:r w:rsidRPr="0090389E">
        <w:t>.</w:t>
      </w:r>
    </w:p>
    <w:p w14:paraId="12F0341A" w14:textId="77777777" w:rsidR="0090389E" w:rsidRPr="0090389E" w:rsidRDefault="0090389E" w:rsidP="0090389E">
      <w:pPr>
        <w:pStyle w:val="a4"/>
        <w:ind w:left="720" w:firstLine="0"/>
      </w:pPr>
    </w:p>
    <w:p w14:paraId="16D94203" w14:textId="01DC3C3F" w:rsidR="0090389E" w:rsidRPr="0090389E" w:rsidRDefault="0090389E" w:rsidP="0090389E">
      <w:pPr>
        <w:pStyle w:val="a8"/>
      </w:pPr>
      <w:bookmarkStart w:id="11" w:name="_Toc214642299"/>
      <w:r>
        <w:t>2.</w:t>
      </w:r>
      <w:r w:rsidRPr="0090389E">
        <w:rPr>
          <w:rFonts w:eastAsia="Times New Roman"/>
        </w:rPr>
        <w:t>3.</w:t>
      </w:r>
      <w:r>
        <w:t>3</w:t>
      </w:r>
      <w:r w:rsidRPr="0090389E">
        <w:rPr>
          <w:rFonts w:eastAsia="Times New Roman"/>
        </w:rPr>
        <w:t xml:space="preserve"> Дополнительные ограничения целостности</w:t>
      </w:r>
      <w:bookmarkEnd w:id="11"/>
    </w:p>
    <w:p w14:paraId="27C620B8" w14:textId="5D8324ED" w:rsidR="0090389E" w:rsidRPr="0090389E" w:rsidRDefault="0090389E" w:rsidP="0090389E">
      <w:pPr>
        <w:pStyle w:val="a4"/>
      </w:pPr>
      <w:r w:rsidRPr="0090389E">
        <w:t>Были добавлены некоторые с</w:t>
      </w:r>
      <w:r w:rsidRPr="0090389E">
        <w:t>труктурные ограничения:</w:t>
      </w:r>
    </w:p>
    <w:p w14:paraId="76E1EC16" w14:textId="1A71D4CC" w:rsidR="0090389E" w:rsidRPr="0090389E" w:rsidRDefault="0090389E" w:rsidP="0090389E">
      <w:pPr>
        <w:pStyle w:val="a7"/>
      </w:pPr>
      <w:r w:rsidRPr="0090389E">
        <w:lastRenderedPageBreak/>
        <w:t>Внешние ключи обеспечивают ссылочную целостность между связанными сущностями</w:t>
      </w:r>
      <w:r w:rsidRPr="0090389E">
        <w:t>;</w:t>
      </w:r>
    </w:p>
    <w:p w14:paraId="542AFF80" w14:textId="1BFD68D5" w:rsidR="0090389E" w:rsidRPr="0090389E" w:rsidRDefault="0090389E" w:rsidP="0090389E">
      <w:pPr>
        <w:pStyle w:val="a7"/>
      </w:pPr>
      <w:r w:rsidRPr="0090389E">
        <w:t>Каскадное обновление и удаление данных при изменении родительских записей</w:t>
      </w:r>
      <w:r w:rsidRPr="0090389E">
        <w:t>;</w:t>
      </w:r>
    </w:p>
    <w:p w14:paraId="1098C6EA" w14:textId="63AB7B3C" w:rsidR="0090389E" w:rsidRDefault="0090389E" w:rsidP="0090389E">
      <w:pPr>
        <w:pStyle w:val="a7"/>
        <w:rPr>
          <w:lang w:val="en-US"/>
        </w:rPr>
      </w:pPr>
      <w:r w:rsidRPr="0090389E">
        <w:t>Уникальность первичных ключей для идентификации записей</w:t>
      </w:r>
      <w:r w:rsidRPr="0090389E">
        <w:t>.</w:t>
      </w:r>
    </w:p>
    <w:p w14:paraId="69E1ADAC" w14:textId="77777777" w:rsidR="0090389E" w:rsidRPr="0090389E" w:rsidRDefault="0090389E" w:rsidP="0090389E">
      <w:pPr>
        <w:ind w:left="0" w:firstLine="0"/>
      </w:pPr>
    </w:p>
    <w:p w14:paraId="1FECF776" w14:textId="77777777" w:rsidR="0090389E" w:rsidRPr="0090389E" w:rsidRDefault="0090389E" w:rsidP="0090389E">
      <w:pPr>
        <w:pStyle w:val="a4"/>
        <w:ind w:firstLine="0"/>
      </w:pPr>
    </w:p>
    <w:p w14:paraId="706EC9F3" w14:textId="77777777" w:rsidR="0090389E" w:rsidRPr="0090389E" w:rsidRDefault="0090389E" w:rsidP="0090389E">
      <w:pPr>
        <w:pStyle w:val="a4"/>
        <w:ind w:left="1211" w:firstLine="0"/>
        <w:rPr>
          <w:b/>
          <w:bCs/>
        </w:rPr>
      </w:pPr>
    </w:p>
    <w:p w14:paraId="43054FED" w14:textId="0AF54D4C" w:rsidR="0090389E" w:rsidRPr="0090389E" w:rsidRDefault="0090389E" w:rsidP="0090389E">
      <w:pPr>
        <w:pStyle w:val="a4"/>
        <w:ind w:left="1211" w:firstLine="0"/>
        <w:rPr>
          <w:b/>
          <w:bCs/>
        </w:rPr>
      </w:pPr>
    </w:p>
    <w:p w14:paraId="78ADB441" w14:textId="77777777" w:rsidR="005A1C4E" w:rsidRDefault="005A1C4E" w:rsidP="00223956">
      <w:pPr>
        <w:pStyle w:val="a4"/>
      </w:pPr>
    </w:p>
    <w:p w14:paraId="446FB910" w14:textId="77777777" w:rsidR="0090389E" w:rsidRPr="0090389E" w:rsidRDefault="0090389E" w:rsidP="00223956">
      <w:pPr>
        <w:pStyle w:val="a4"/>
      </w:pPr>
    </w:p>
    <w:p w14:paraId="40242256" w14:textId="5A3CCD77" w:rsidR="0090389E" w:rsidRDefault="0090389E">
      <w:pPr>
        <w:spacing w:after="160" w:line="278" w:lineRule="auto"/>
        <w:ind w:left="0" w:firstLine="0"/>
        <w:jc w:val="left"/>
      </w:pPr>
      <w:r>
        <w:br w:type="page"/>
      </w:r>
    </w:p>
    <w:p w14:paraId="2FE7CC1C" w14:textId="77777777" w:rsidR="00641C8D" w:rsidRPr="00641C8D" w:rsidRDefault="00641C8D" w:rsidP="00641C8D">
      <w:pPr>
        <w:pStyle w:val="a8"/>
      </w:pPr>
      <w:bookmarkStart w:id="12" w:name="_Toc214642300"/>
      <w:r w:rsidRPr="00641C8D">
        <w:rPr>
          <w:rFonts w:eastAsia="Times New Roman"/>
        </w:rPr>
        <w:lastRenderedPageBreak/>
        <w:t>2.4 Проектирование пользовательского интерфейса</w:t>
      </w:r>
      <w:bookmarkEnd w:id="12"/>
    </w:p>
    <w:p w14:paraId="6A8E2C48" w14:textId="77777777" w:rsidR="00641C8D" w:rsidRDefault="00641C8D" w:rsidP="00641C8D">
      <w:pPr>
        <w:pStyle w:val="a8"/>
        <w:rPr>
          <w:rFonts w:eastAsia="Times New Roman"/>
        </w:rPr>
      </w:pPr>
      <w:bookmarkStart w:id="13" w:name="_Toc214642301"/>
      <w:r w:rsidRPr="00641C8D">
        <w:rPr>
          <w:rFonts w:eastAsia="Times New Roman"/>
        </w:rPr>
        <w:t>2.4.1 Группировка экранов по разделам</w:t>
      </w:r>
      <w:bookmarkEnd w:id="13"/>
    </w:p>
    <w:p w14:paraId="20C1472C" w14:textId="77777777" w:rsidR="00641C8D" w:rsidRPr="00641C8D" w:rsidRDefault="00641C8D" w:rsidP="00641C8D"/>
    <w:p w14:paraId="6B45A563" w14:textId="77777777" w:rsidR="00641C8D" w:rsidRPr="00641C8D" w:rsidRDefault="00641C8D" w:rsidP="00641C8D">
      <w:pPr>
        <w:pStyle w:val="a4"/>
      </w:pPr>
      <w:r w:rsidRPr="00641C8D">
        <w:rPr>
          <w:b/>
          <w:bCs/>
        </w:rPr>
        <w:t>Мобильное приложение:</w:t>
      </w:r>
    </w:p>
    <w:p w14:paraId="69E6C1FF" w14:textId="77777777" w:rsidR="00641C8D" w:rsidRPr="00641C8D" w:rsidRDefault="00641C8D" w:rsidP="00641C8D">
      <w:pPr>
        <w:pStyle w:val="a7"/>
      </w:pPr>
      <w:r w:rsidRPr="00641C8D">
        <w:rPr>
          <w:b/>
          <w:bCs/>
        </w:rPr>
        <w:t>Раздел "Геоданные"</w:t>
      </w:r>
      <w:r w:rsidRPr="00641C8D">
        <w:t xml:space="preserve"> - Выбор местоположения</w:t>
      </w:r>
    </w:p>
    <w:p w14:paraId="54AD375E" w14:textId="77777777" w:rsidR="00641C8D" w:rsidRPr="00641C8D" w:rsidRDefault="00641C8D" w:rsidP="00641C8D">
      <w:pPr>
        <w:pStyle w:val="a7"/>
      </w:pPr>
      <w:r w:rsidRPr="00641C8D">
        <w:rPr>
          <w:b/>
          <w:bCs/>
        </w:rPr>
        <w:t>Раздел "Измерения"</w:t>
      </w:r>
      <w:r w:rsidRPr="00641C8D">
        <w:t xml:space="preserve"> - Интенсивность транспорта, Люди в транспорте, Ширина проезжей части</w:t>
      </w:r>
    </w:p>
    <w:p w14:paraId="1431E1ED" w14:textId="77777777" w:rsidR="00641C8D" w:rsidRPr="00641C8D" w:rsidRDefault="00641C8D" w:rsidP="00641C8D">
      <w:pPr>
        <w:pStyle w:val="a7"/>
      </w:pPr>
      <w:r w:rsidRPr="00641C8D">
        <w:rPr>
          <w:b/>
          <w:bCs/>
        </w:rPr>
        <w:t>Раздел "Данные"</w:t>
      </w:r>
      <w:r w:rsidRPr="00641C8D">
        <w:t xml:space="preserve"> - Обработка и отправка данных</w:t>
      </w:r>
    </w:p>
    <w:p w14:paraId="58B4ED3B" w14:textId="77777777" w:rsidR="00641C8D" w:rsidRPr="00641C8D" w:rsidRDefault="00641C8D" w:rsidP="00641C8D">
      <w:pPr>
        <w:pStyle w:val="a7"/>
      </w:pPr>
      <w:r w:rsidRPr="00641C8D">
        <w:rPr>
          <w:b/>
          <w:bCs/>
        </w:rPr>
        <w:t>Раздел "Аккаунт"</w:t>
      </w:r>
      <w:r w:rsidRPr="00641C8D">
        <w:t xml:space="preserve"> - Вход/выход из системы</w:t>
      </w:r>
    </w:p>
    <w:p w14:paraId="311AF6C8" w14:textId="77777777" w:rsidR="00641C8D" w:rsidRPr="00641C8D" w:rsidRDefault="00641C8D" w:rsidP="00641C8D">
      <w:pPr>
        <w:pStyle w:val="a4"/>
        <w:ind w:left="720" w:firstLine="0"/>
      </w:pPr>
    </w:p>
    <w:p w14:paraId="2FFDC9C0" w14:textId="77777777" w:rsidR="00641C8D" w:rsidRPr="00641C8D" w:rsidRDefault="00641C8D" w:rsidP="00641C8D">
      <w:pPr>
        <w:pStyle w:val="a4"/>
      </w:pPr>
      <w:r w:rsidRPr="00641C8D">
        <w:rPr>
          <w:b/>
          <w:bCs/>
        </w:rPr>
        <w:t>Веб-приложение:</w:t>
      </w:r>
    </w:p>
    <w:p w14:paraId="36319202" w14:textId="77777777" w:rsidR="00641C8D" w:rsidRPr="00641C8D" w:rsidRDefault="00641C8D" w:rsidP="00641C8D">
      <w:pPr>
        <w:pStyle w:val="a7"/>
      </w:pPr>
      <w:r w:rsidRPr="00641C8D">
        <w:rPr>
          <w:rFonts w:eastAsia="Times New Roman"/>
          <w:b/>
          <w:bCs/>
        </w:rPr>
        <w:t>Раздел "Анализ данных"</w:t>
      </w:r>
      <w:r w:rsidRPr="00641C8D">
        <w:t xml:space="preserve"> - Главный экран, Карта всех путей, Детальная карта</w:t>
      </w:r>
    </w:p>
    <w:p w14:paraId="26BB269A" w14:textId="77777777" w:rsidR="00641C8D" w:rsidRPr="00641C8D" w:rsidRDefault="00641C8D" w:rsidP="00641C8D">
      <w:pPr>
        <w:pStyle w:val="a7"/>
      </w:pPr>
      <w:r w:rsidRPr="00641C8D">
        <w:rPr>
          <w:rFonts w:eastAsia="Times New Roman"/>
          <w:b/>
          <w:bCs/>
        </w:rPr>
        <w:t>Раздел "Управление транспортом"</w:t>
      </w:r>
      <w:r w:rsidRPr="00641C8D">
        <w:t xml:space="preserve"> - Типы ТС, Общественный транспорт, Номера маршрутов</w:t>
      </w:r>
    </w:p>
    <w:p w14:paraId="74C4AD8C" w14:textId="25E1EADC" w:rsidR="00641C8D" w:rsidRPr="00641C8D" w:rsidRDefault="00641C8D" w:rsidP="00641C8D">
      <w:pPr>
        <w:pStyle w:val="a7"/>
      </w:pPr>
      <w:r w:rsidRPr="00641C8D">
        <w:rPr>
          <w:rFonts w:eastAsia="Times New Roman"/>
          <w:b/>
          <w:bCs/>
        </w:rPr>
        <w:t>Раздел "Администрирование"</w:t>
      </w:r>
      <w:r w:rsidRPr="00641C8D">
        <w:t xml:space="preserve"> -</w:t>
      </w:r>
      <w:r w:rsidR="00B20CAA" w:rsidRPr="00B20CAA">
        <w:t>Авторизация администратора</w:t>
      </w:r>
      <w:r w:rsidR="00B20CAA">
        <w:t>,</w:t>
      </w:r>
      <w:r w:rsidRPr="00641C8D">
        <w:t xml:space="preserve"> Управление пользователями, </w:t>
      </w:r>
      <w:r w:rsidR="00B20CAA" w:rsidRPr="00B20CAA">
        <w:t>Редактирование пользователя</w:t>
      </w:r>
    </w:p>
    <w:p w14:paraId="69A33B79" w14:textId="77777777" w:rsidR="0021048D" w:rsidRPr="0090389E" w:rsidRDefault="0021048D" w:rsidP="00223956">
      <w:pPr>
        <w:pStyle w:val="a4"/>
      </w:pPr>
    </w:p>
    <w:p w14:paraId="1A1CCC39" w14:textId="77777777" w:rsidR="00641C8D" w:rsidRPr="00641C8D" w:rsidRDefault="00641C8D" w:rsidP="00641C8D">
      <w:pPr>
        <w:pStyle w:val="a8"/>
        <w:rPr>
          <w:rFonts w:eastAsia="Times New Roman"/>
          <w:bCs/>
        </w:rPr>
      </w:pPr>
      <w:bookmarkStart w:id="14" w:name="_Toc214642302"/>
      <w:r w:rsidRPr="00641C8D">
        <w:rPr>
          <w:rFonts w:eastAsia="Times New Roman"/>
        </w:rPr>
        <w:t>2.4.2 Таблица описания экранов</w:t>
      </w:r>
      <w:r>
        <w:rPr>
          <w:rFonts w:eastAsia="Times New Roman"/>
        </w:rPr>
        <w:t xml:space="preserve"> </w:t>
      </w:r>
      <w:r w:rsidRPr="00641C8D">
        <w:rPr>
          <w:rFonts w:eastAsia="Times New Roman"/>
          <w:bCs/>
        </w:rPr>
        <w:t>мобильного приложения</w:t>
      </w:r>
      <w:bookmarkEnd w:id="14"/>
    </w:p>
    <w:tbl>
      <w:tblPr>
        <w:tblW w:w="9918" w:type="dxa"/>
        <w:tblLook w:val="04A0" w:firstRow="1" w:lastRow="0" w:firstColumn="1" w:lastColumn="0" w:noHBand="0" w:noVBand="1"/>
      </w:tblPr>
      <w:tblGrid>
        <w:gridCol w:w="448"/>
        <w:gridCol w:w="1875"/>
        <w:gridCol w:w="1466"/>
        <w:gridCol w:w="2482"/>
        <w:gridCol w:w="3647"/>
      </w:tblGrid>
      <w:tr w:rsidR="00641C8D" w:rsidRPr="00641C8D" w14:paraId="04A0089C" w14:textId="77777777" w:rsidTr="00641C8D">
        <w:trPr>
          <w:trHeight w:val="300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42A6" w14:textId="77777777" w:rsidR="00641C8D" w:rsidRPr="00641C8D" w:rsidRDefault="00641C8D" w:rsidP="00641C8D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№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485FD" w14:textId="77777777" w:rsidR="00641C8D" w:rsidRPr="00641C8D" w:rsidRDefault="00641C8D" w:rsidP="00641C8D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Название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10C8" w14:textId="77777777" w:rsidR="00641C8D" w:rsidRPr="00641C8D" w:rsidRDefault="00641C8D" w:rsidP="00641C8D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Раздел</w:t>
            </w:r>
          </w:p>
        </w:tc>
        <w:tc>
          <w:tcPr>
            <w:tcW w:w="2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8246" w14:textId="77777777" w:rsidR="00641C8D" w:rsidRPr="00641C8D" w:rsidRDefault="00641C8D" w:rsidP="00641C8D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Поля ввода/Валидация</w:t>
            </w: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AB6B" w14:textId="77777777" w:rsidR="00641C8D" w:rsidRPr="00641C8D" w:rsidRDefault="00641C8D" w:rsidP="00641C8D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Описание и поведение</w:t>
            </w:r>
          </w:p>
        </w:tc>
      </w:tr>
      <w:tr w:rsidR="00641C8D" w:rsidRPr="00641C8D" w14:paraId="10406424" w14:textId="77777777" w:rsidTr="00641C8D">
        <w:trPr>
          <w:trHeight w:val="9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6E8F8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43096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Выбор местоположения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B0B2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Геоданные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A46F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3 точки на карте (обязательно)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41543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Пользователь отмечает свое положение, начало и конец участка замера на интерактивной карте</w:t>
            </w:r>
          </w:p>
        </w:tc>
      </w:tr>
      <w:tr w:rsidR="00641C8D" w:rsidRPr="00641C8D" w14:paraId="007C65B4" w14:textId="77777777" w:rsidTr="00641C8D">
        <w:trPr>
          <w:trHeight w:val="12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606B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5AA36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Интенсивность транспорта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9C14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Измерения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38986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Типы ТС (выбор), таймер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FC6DA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Режим реального времени: пользователь нажимает кнопки соответствующих типов ТС при их проезде. Кнопка "Завершить замер"</w:t>
            </w:r>
          </w:p>
        </w:tc>
      </w:tr>
      <w:tr w:rsidR="00641C8D" w:rsidRPr="00641C8D" w14:paraId="1793518C" w14:textId="77777777" w:rsidTr="00641C8D">
        <w:trPr>
          <w:trHeight w:val="12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48F6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E367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Люди в транспорте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CA27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Измерения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E4A7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Номер маршрута, тип ОТ, кол-во вошедших/вышедших, время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B422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Запись данных по каждому общественному ТС на остановке. Возможность добавить неограниченное количество записей</w:t>
            </w:r>
          </w:p>
        </w:tc>
      </w:tr>
      <w:tr w:rsidR="00641C8D" w:rsidRPr="00641C8D" w14:paraId="33AF9954" w14:textId="77777777" w:rsidTr="00641C8D">
        <w:trPr>
          <w:trHeight w:val="9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2F7F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C120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Ширина проезжей части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BC5FC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Измерения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3AD4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Фото (камера/галерея), ширина дороги (</w:t>
            </w:r>
            <w:proofErr w:type="gramStart"/>
            <w:r w:rsidRPr="00641C8D">
              <w:rPr>
                <w:rFonts w:ascii="Calibri" w:hAnsi="Calibri" w:cs="Calibri"/>
                <w:sz w:val="22"/>
              </w:rPr>
              <w:t>число &gt;</w:t>
            </w:r>
            <w:proofErr w:type="gramEnd"/>
            <w:r w:rsidRPr="00641C8D">
              <w:rPr>
                <w:rFonts w:ascii="Calibri" w:hAnsi="Calibri" w:cs="Calibri"/>
                <w:sz w:val="22"/>
              </w:rPr>
              <w:t xml:space="preserve"> 0)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883E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Создание фотофиксации участка дороги с указанием примерной ширины</w:t>
            </w:r>
          </w:p>
        </w:tc>
      </w:tr>
      <w:tr w:rsidR="00641C8D" w:rsidRPr="00641C8D" w14:paraId="6548B487" w14:textId="77777777" w:rsidTr="00641C8D">
        <w:trPr>
          <w:trHeight w:val="12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FE15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7247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Обработка данных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DD102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Данные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7EA94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Комментарий (текст)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1A16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Просмотр всех собранных данных, добавление комментария, сохранение в локальное хранилище, отправка на сервер</w:t>
            </w:r>
          </w:p>
        </w:tc>
      </w:tr>
      <w:tr w:rsidR="00641C8D" w:rsidRPr="00641C8D" w14:paraId="5DC7ED04" w14:textId="77777777" w:rsidTr="00641C8D">
        <w:trPr>
          <w:trHeight w:val="1200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86AC" w14:textId="77777777" w:rsidR="00641C8D" w:rsidRPr="00641C8D" w:rsidRDefault="00641C8D" w:rsidP="00641C8D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2FFA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641C8D">
              <w:rPr>
                <w:rFonts w:ascii="Calibri" w:hAnsi="Calibri" w:cs="Calibri"/>
                <w:b/>
                <w:bCs/>
                <w:sz w:val="22"/>
              </w:rPr>
              <w:t>Вход в аккаунт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6C33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Аккаунт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CD53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Логин, пароль</w:t>
            </w: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B91B" w14:textId="77777777" w:rsidR="00641C8D" w:rsidRPr="00641C8D" w:rsidRDefault="00641C8D" w:rsidP="00641C8D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641C8D">
              <w:rPr>
                <w:rFonts w:ascii="Calibri" w:hAnsi="Calibri" w:cs="Calibri"/>
                <w:sz w:val="22"/>
              </w:rPr>
              <w:t>Авторизация по учетным данным, выданным администратором. Нет возможности самостоятельной регистрации</w:t>
            </w:r>
          </w:p>
        </w:tc>
      </w:tr>
    </w:tbl>
    <w:p w14:paraId="64C792CC" w14:textId="5DD35982" w:rsidR="00641C8D" w:rsidRPr="00641C8D" w:rsidRDefault="00641C8D" w:rsidP="00641C8D">
      <w:pPr>
        <w:pStyle w:val="a4"/>
      </w:pPr>
    </w:p>
    <w:p w14:paraId="6D83A5DE" w14:textId="77777777" w:rsidR="003B5B24" w:rsidRDefault="003B5B24" w:rsidP="00B20CAA">
      <w:pPr>
        <w:pStyle w:val="a8"/>
        <w:rPr>
          <w:rFonts w:eastAsia="Times New Roman"/>
        </w:rPr>
      </w:pPr>
    </w:p>
    <w:p w14:paraId="2A04F3ED" w14:textId="391B75D1" w:rsidR="0021048D" w:rsidRDefault="00B20CAA" w:rsidP="00B20CAA">
      <w:pPr>
        <w:pStyle w:val="a8"/>
        <w:rPr>
          <w:rFonts w:eastAsia="Times New Roman"/>
          <w:bCs/>
        </w:rPr>
      </w:pPr>
      <w:bookmarkStart w:id="15" w:name="_Toc214642303"/>
      <w:r w:rsidRPr="00641C8D">
        <w:rPr>
          <w:rFonts w:eastAsia="Times New Roman"/>
        </w:rPr>
        <w:lastRenderedPageBreak/>
        <w:t>2.4.</w:t>
      </w:r>
      <w:r>
        <w:rPr>
          <w:rFonts w:eastAsia="Times New Roman"/>
        </w:rPr>
        <w:t>3</w:t>
      </w:r>
      <w:r w:rsidRPr="00641C8D">
        <w:rPr>
          <w:rFonts w:eastAsia="Times New Roman"/>
        </w:rPr>
        <w:t xml:space="preserve"> Таблица описания экранов</w:t>
      </w:r>
      <w:r>
        <w:rPr>
          <w:rFonts w:eastAsia="Times New Roman"/>
        </w:rPr>
        <w:t xml:space="preserve"> </w:t>
      </w:r>
      <w:r>
        <w:rPr>
          <w:rFonts w:eastAsia="Times New Roman"/>
          <w:bCs/>
        </w:rPr>
        <w:t>веб-интерфейса</w:t>
      </w:r>
      <w:bookmarkEnd w:id="15"/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279"/>
        <w:gridCol w:w="1843"/>
        <w:gridCol w:w="1559"/>
        <w:gridCol w:w="2410"/>
        <w:gridCol w:w="3969"/>
      </w:tblGrid>
      <w:tr w:rsidR="00B20CAA" w:rsidRPr="00B20CAA" w14:paraId="46FD548F" w14:textId="77777777" w:rsidTr="00B20CAA">
        <w:trPr>
          <w:trHeight w:val="300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5444" w14:textId="77777777" w:rsidR="00B20CAA" w:rsidRPr="00B20CAA" w:rsidRDefault="00B20CAA" w:rsidP="00B20CA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67E0" w14:textId="77777777" w:rsidR="00B20CAA" w:rsidRPr="00B20CAA" w:rsidRDefault="00B20CAA" w:rsidP="00B20CA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Название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FEE6" w14:textId="77777777" w:rsidR="00B20CAA" w:rsidRPr="00B20CAA" w:rsidRDefault="00B20CAA" w:rsidP="00B20CA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Раздел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8A794" w14:textId="77777777" w:rsidR="00B20CAA" w:rsidRPr="00B20CAA" w:rsidRDefault="00B20CAA" w:rsidP="00B20CA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Поля ввода/Валидация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B36F" w14:textId="77777777" w:rsidR="00B20CAA" w:rsidRPr="00B20CAA" w:rsidRDefault="00B20CAA" w:rsidP="00B20CAA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Описание и поведение</w:t>
            </w:r>
          </w:p>
        </w:tc>
      </w:tr>
      <w:tr w:rsidR="00B20CAA" w:rsidRPr="00B20CAA" w14:paraId="1720D15F" w14:textId="77777777" w:rsidTr="00B20CAA">
        <w:trPr>
          <w:trHeight w:val="12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1C45E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42DB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Главный экран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BD60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Анализ данных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E26A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-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F4D8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Отображение карточек измерений с фильтрами. Кнопки перехода к карте и управления данными. Возможность выгрузить данные в различные форматы</w:t>
            </w:r>
          </w:p>
        </w:tc>
      </w:tr>
      <w:tr w:rsidR="00B20CAA" w:rsidRPr="00B20CAA" w14:paraId="583E2569" w14:textId="77777777" w:rsidTr="00B20CAA">
        <w:trPr>
          <w:trHeight w:val="9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CE740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75DD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Карта всех путей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6838A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Анализ данных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2053" w14:textId="12C01C93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Радиус выбора (</w:t>
            </w:r>
            <w:proofErr w:type="gramStart"/>
            <w:r w:rsidRPr="00B20CAA">
              <w:rPr>
                <w:rFonts w:ascii="Calibri" w:hAnsi="Calibri" w:cs="Calibri"/>
                <w:sz w:val="22"/>
              </w:rPr>
              <w:t>число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B20CAA">
              <w:rPr>
                <w:rFonts w:ascii="Calibri" w:hAnsi="Calibri" w:cs="Calibri"/>
                <w:sz w:val="22"/>
              </w:rPr>
              <w:t>&gt;</w:t>
            </w:r>
            <w:proofErr w:type="gramEnd"/>
            <w:r w:rsidRPr="00B20CAA">
              <w:rPr>
                <w:rFonts w:ascii="Calibri" w:hAnsi="Calibri" w:cs="Calibri"/>
                <w:sz w:val="22"/>
              </w:rPr>
              <w:t xml:space="preserve"> 0) или 3/4 точки для выбора области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C5CC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Интерактивная карта с маршрутами измерений. Выбор области для фильтрации</w:t>
            </w:r>
          </w:p>
        </w:tc>
      </w:tr>
      <w:tr w:rsidR="00B20CAA" w:rsidRPr="00B20CAA" w14:paraId="0C172C2F" w14:textId="77777777" w:rsidTr="00B20CAA">
        <w:trPr>
          <w:trHeight w:val="6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0230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CB7E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Детальная карта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9BBB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Анализ данных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319E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-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6EAF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Отображение конкретного маршрута измерения. Кнопка возврата к таблице</w:t>
            </w:r>
          </w:p>
        </w:tc>
      </w:tr>
      <w:tr w:rsidR="00B20CAA" w:rsidRPr="00B20CAA" w14:paraId="52663E94" w14:textId="77777777" w:rsidTr="00B20CAA">
        <w:trPr>
          <w:trHeight w:val="9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BD3F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003D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Типы транспорта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02CC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Управление транспортом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0F66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Название ТС (обязательное) и вес ТС в легковых автомобилях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73E0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 xml:space="preserve">Управление классификацией транспортных средств. </w:t>
            </w:r>
          </w:p>
        </w:tc>
      </w:tr>
      <w:tr w:rsidR="00B20CAA" w:rsidRPr="00B20CAA" w14:paraId="7F8D7919" w14:textId="77777777" w:rsidTr="00B20CAA">
        <w:trPr>
          <w:trHeight w:val="6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B8450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FD505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Общественный транспорт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E021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Управление транспортом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3E7C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Название (обязательное)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3F57B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Управление видами общественного транспорта</w:t>
            </w:r>
          </w:p>
        </w:tc>
      </w:tr>
      <w:tr w:rsidR="00B20CAA" w:rsidRPr="00B20CAA" w14:paraId="4E2C65CC" w14:textId="77777777" w:rsidTr="00B20CAA">
        <w:trPr>
          <w:trHeight w:val="6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BB960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9D79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Номера маршрутов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FFB4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Управление транспортом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6094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Номер ТС, Тип ТС (выбор)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CC7B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Управление номерами маршрутов с привязкой к типам транспорта</w:t>
            </w:r>
          </w:p>
        </w:tc>
      </w:tr>
      <w:tr w:rsidR="00B20CAA" w:rsidRPr="00B20CAA" w14:paraId="7C1AE5D8" w14:textId="77777777" w:rsidTr="00B20CAA">
        <w:trPr>
          <w:trHeight w:val="6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1828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7039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Авторизация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35AA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Администрирование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9772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Логин, Пароль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BE56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Форма входа для администраторов. Проверка прав доступа</w:t>
            </w:r>
          </w:p>
        </w:tc>
      </w:tr>
      <w:tr w:rsidR="00B20CAA" w:rsidRPr="00B20CAA" w14:paraId="037D873E" w14:textId="77777777" w:rsidTr="00B20CAA">
        <w:trPr>
          <w:trHeight w:val="12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925F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0693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Управление пользователями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1ADB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Администрирование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41B27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Различные поля фильтрации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679C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Таблица пользователей с поиском и фильтрами. Форма добавления/редактирования/блокировка</w:t>
            </w:r>
          </w:p>
        </w:tc>
      </w:tr>
      <w:tr w:rsidR="00B20CAA" w:rsidRPr="00B20CAA" w14:paraId="7C591FCF" w14:textId="77777777" w:rsidTr="00B20CAA">
        <w:trPr>
          <w:trHeight w:val="60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1883" w14:textId="77777777" w:rsidR="00B20CAA" w:rsidRPr="00B20CAA" w:rsidRDefault="00B20CAA" w:rsidP="00B20CAA">
            <w:pPr>
              <w:spacing w:after="0" w:line="240" w:lineRule="auto"/>
              <w:ind w:left="0" w:firstLine="0"/>
              <w:jc w:val="righ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1BE6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b/>
                <w:bCs/>
                <w:sz w:val="22"/>
              </w:rPr>
            </w:pPr>
            <w:r w:rsidRPr="00B20CAA">
              <w:rPr>
                <w:rFonts w:ascii="Calibri" w:hAnsi="Calibri" w:cs="Calibri"/>
                <w:b/>
                <w:bCs/>
                <w:sz w:val="22"/>
              </w:rPr>
              <w:t>Редактирование пользователя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3D3E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Администрирование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5993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 xml:space="preserve">Имя, Фамилия, </w:t>
            </w:r>
            <w:proofErr w:type="spellStart"/>
            <w:r w:rsidRPr="00B20CAA">
              <w:rPr>
                <w:rFonts w:ascii="Calibri" w:hAnsi="Calibri" w:cs="Calibri"/>
                <w:sz w:val="22"/>
              </w:rPr>
              <w:t>Email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4586" w14:textId="77777777" w:rsidR="00B20CAA" w:rsidRPr="00B20CAA" w:rsidRDefault="00B20CAA" w:rsidP="00B20CAA">
            <w:pPr>
              <w:spacing w:after="0" w:line="240" w:lineRule="auto"/>
              <w:ind w:left="0" w:firstLine="0"/>
              <w:jc w:val="left"/>
              <w:rPr>
                <w:rFonts w:ascii="Calibri" w:hAnsi="Calibri" w:cs="Calibri"/>
                <w:sz w:val="22"/>
              </w:rPr>
            </w:pPr>
            <w:r w:rsidRPr="00B20CAA">
              <w:rPr>
                <w:rFonts w:ascii="Calibri" w:hAnsi="Calibri" w:cs="Calibri"/>
                <w:sz w:val="22"/>
              </w:rPr>
              <w:t>Форма редактирования данных пользователя. Автозаполнение полей</w:t>
            </w:r>
          </w:p>
        </w:tc>
      </w:tr>
    </w:tbl>
    <w:p w14:paraId="117CE981" w14:textId="7A06476F" w:rsidR="00B20CAA" w:rsidRPr="00B20CAA" w:rsidRDefault="00B20CAA" w:rsidP="00B20CAA">
      <w:pPr>
        <w:pStyle w:val="a8"/>
      </w:pPr>
      <w:bookmarkStart w:id="16" w:name="_Toc214642304"/>
      <w:r w:rsidRPr="00B20CAA">
        <w:rPr>
          <w:rFonts w:eastAsia="Times New Roman"/>
        </w:rPr>
        <w:t>2.4.</w:t>
      </w:r>
      <w:r>
        <w:t>4</w:t>
      </w:r>
      <w:r w:rsidRPr="00B20CAA">
        <w:rPr>
          <w:rFonts w:eastAsia="Times New Roman"/>
        </w:rPr>
        <w:t xml:space="preserve"> Дополнительные функции интерфейса</w:t>
      </w:r>
      <w:bookmarkEnd w:id="16"/>
    </w:p>
    <w:p w14:paraId="0016A7F3" w14:textId="77777777" w:rsidR="00B20CAA" w:rsidRPr="00B20CAA" w:rsidRDefault="00B20CAA" w:rsidP="00B20CAA">
      <w:pPr>
        <w:pStyle w:val="a4"/>
        <w:rPr>
          <w:b/>
          <w:bCs/>
        </w:rPr>
      </w:pPr>
      <w:r w:rsidRPr="00B20CAA">
        <w:rPr>
          <w:b/>
          <w:bCs/>
        </w:rPr>
        <w:t>Мобильное приложение:</w:t>
      </w:r>
    </w:p>
    <w:p w14:paraId="0035BD98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Офлайн-режим</w:t>
      </w:r>
      <w:r w:rsidRPr="00B20CAA">
        <w:t xml:space="preserve"> - полный функционал сбора данных без интернета</w:t>
      </w:r>
    </w:p>
    <w:p w14:paraId="1349155C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Локальное кэширование</w:t>
      </w:r>
      <w:r w:rsidRPr="00B20CAA">
        <w:t xml:space="preserve"> - сохранение данных до успешной отправки на сервер</w:t>
      </w:r>
    </w:p>
    <w:p w14:paraId="75C51EB8" w14:textId="77777777" w:rsid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Геолокация в реальном времени</w:t>
      </w:r>
      <w:r w:rsidRPr="00B20CAA">
        <w:t xml:space="preserve"> - точное отслеживание позиции на карте</w:t>
      </w:r>
    </w:p>
    <w:p w14:paraId="49EFE0A0" w14:textId="77777777" w:rsidR="00B20CAA" w:rsidRPr="00B20CAA" w:rsidRDefault="00B20CAA" w:rsidP="00B20CAA"/>
    <w:p w14:paraId="263870CE" w14:textId="77777777" w:rsidR="00B20CAA" w:rsidRPr="00B20CAA" w:rsidRDefault="00B20CAA" w:rsidP="00B20CAA">
      <w:pPr>
        <w:pStyle w:val="a4"/>
        <w:rPr>
          <w:b/>
          <w:bCs/>
        </w:rPr>
      </w:pPr>
      <w:r w:rsidRPr="00B20CAA">
        <w:rPr>
          <w:b/>
          <w:bCs/>
        </w:rPr>
        <w:t>Веб-приложение:</w:t>
      </w:r>
    </w:p>
    <w:p w14:paraId="5E4C6155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lastRenderedPageBreak/>
        <w:t>Умные фильтры</w:t>
      </w:r>
      <w:r w:rsidRPr="00B20CAA">
        <w:t xml:space="preserve"> - комбинированная фильтрация по всем параметрам измерений</w:t>
      </w:r>
    </w:p>
    <w:p w14:paraId="0C38EC6D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Экспорт данных</w:t>
      </w:r>
      <w:r w:rsidRPr="00B20CAA">
        <w:t xml:space="preserve"> - выгрузка в Excel (таблицы) и </w:t>
      </w:r>
      <w:proofErr w:type="spellStart"/>
      <w:r w:rsidRPr="00B20CAA">
        <w:t>GeoJSON</w:t>
      </w:r>
      <w:proofErr w:type="spellEnd"/>
      <w:r w:rsidRPr="00B20CAA">
        <w:t xml:space="preserve"> (геоданные)</w:t>
      </w:r>
    </w:p>
    <w:p w14:paraId="7ED2BB1B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Управление видимостью</w:t>
      </w:r>
      <w:r w:rsidRPr="00B20CAA">
        <w:t xml:space="preserve"> - временное скрытие записей без удаления</w:t>
      </w:r>
    </w:p>
    <w:p w14:paraId="7560ECC6" w14:textId="77777777" w:rsidR="00B20CAA" w:rsidRP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Безопасное администрирование</w:t>
      </w:r>
      <w:r w:rsidRPr="00B20CAA">
        <w:t xml:space="preserve"> - блокировка пользователей вместо удаления для сохранения данных</w:t>
      </w:r>
    </w:p>
    <w:p w14:paraId="22684C69" w14:textId="77777777" w:rsidR="00B20CAA" w:rsidRDefault="00B20CAA" w:rsidP="00B20CAA">
      <w:pPr>
        <w:pStyle w:val="a7"/>
      </w:pPr>
      <w:r w:rsidRPr="00B20CAA">
        <w:rPr>
          <w:rFonts w:eastAsia="Times New Roman"/>
          <w:b/>
          <w:bCs/>
        </w:rPr>
        <w:t>Массовые операции</w:t>
      </w:r>
      <w:r w:rsidRPr="00B20CAA">
        <w:t xml:space="preserve"> - импорт пользователей, пакетное редактирование</w:t>
      </w:r>
    </w:p>
    <w:p w14:paraId="6F38D3B6" w14:textId="77777777" w:rsidR="00A824A4" w:rsidRDefault="00A824A4" w:rsidP="00A824A4">
      <w:pPr>
        <w:rPr>
          <w:rFonts w:cstheme="majorBidi"/>
          <w:b/>
          <w:bCs/>
          <w:color w:val="auto"/>
          <w:szCs w:val="32"/>
        </w:rPr>
      </w:pPr>
    </w:p>
    <w:p w14:paraId="267DA03B" w14:textId="6E7F38C5" w:rsidR="00A824A4" w:rsidRPr="00A824A4" w:rsidRDefault="00A824A4" w:rsidP="003B5B24">
      <w:pPr>
        <w:pStyle w:val="a8"/>
      </w:pPr>
      <w:bookmarkStart w:id="17" w:name="_Toc214642305"/>
      <w:r>
        <w:t xml:space="preserve">2.4.5 </w:t>
      </w:r>
      <w:r w:rsidRPr="00A824A4">
        <w:rPr>
          <w:rFonts w:eastAsia="Times New Roman"/>
        </w:rPr>
        <w:t>Карта переходов между экранами</w:t>
      </w:r>
      <w:bookmarkEnd w:id="17"/>
    </w:p>
    <w:p w14:paraId="57C2A6C2" w14:textId="743C142A" w:rsidR="00A824A4" w:rsidRPr="00A824A4" w:rsidRDefault="00610F00" w:rsidP="00A824A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FDE8040" wp14:editId="23C0F46D">
            <wp:extent cx="3572213" cy="6638925"/>
            <wp:effectExtent l="0" t="0" r="9525" b="0"/>
            <wp:docPr id="185699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776" cy="6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10CE" w14:textId="6C598A7C" w:rsidR="00B20CAA" w:rsidRPr="00B20CAA" w:rsidRDefault="00B20CAA" w:rsidP="00A824A4">
      <w:pPr>
        <w:jc w:val="center"/>
      </w:pPr>
      <w:r>
        <w:lastRenderedPageBreak/>
        <w:br/>
      </w:r>
      <w:r w:rsidR="00A824A4">
        <w:rPr>
          <w:noProof/>
          <w14:ligatures w14:val="standardContextual"/>
        </w:rPr>
        <w:drawing>
          <wp:inline distT="0" distB="0" distL="0" distR="0" wp14:anchorId="4222AC50" wp14:editId="47394DCE">
            <wp:extent cx="3666667" cy="7933333"/>
            <wp:effectExtent l="0" t="0" r="0" b="0"/>
            <wp:docPr id="91189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3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7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CAA" w:rsidRPr="00B20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A6EBA"/>
    <w:multiLevelType w:val="multilevel"/>
    <w:tmpl w:val="3CD8AB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569B5226"/>
    <w:multiLevelType w:val="hybridMultilevel"/>
    <w:tmpl w:val="48925E9C"/>
    <w:lvl w:ilvl="0" w:tplc="0419000F">
      <w:start w:val="1"/>
      <w:numFmt w:val="decimal"/>
      <w:pStyle w:val="4"/>
      <w:lvlText w:val="%1."/>
      <w:lvlJc w:val="left"/>
      <w:pPr>
        <w:ind w:left="1211" w:hanging="360"/>
      </w:pPr>
    </w:lvl>
    <w:lvl w:ilvl="1" w:tplc="3A621806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F19118E"/>
    <w:multiLevelType w:val="hybridMultilevel"/>
    <w:tmpl w:val="59940E50"/>
    <w:lvl w:ilvl="0" w:tplc="78220A8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41B02"/>
    <w:multiLevelType w:val="hybridMultilevel"/>
    <w:tmpl w:val="717CFD40"/>
    <w:lvl w:ilvl="0" w:tplc="148C911E">
      <w:start w:val="1"/>
      <w:numFmt w:val="bullet"/>
      <w:pStyle w:val="1"/>
      <w:lvlText w:val="−"/>
      <w:lvlJc w:val="left"/>
      <w:pPr>
        <w:ind w:left="1080" w:hanging="360"/>
      </w:pPr>
      <w:rPr>
        <w:rFonts w:ascii="Arial" w:hAnsi="Arial" w:hint="default"/>
        <w:color w:val="auto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2921710">
    <w:abstractNumId w:val="2"/>
  </w:num>
  <w:num w:numId="2" w16cid:durableId="1527718765">
    <w:abstractNumId w:val="1"/>
  </w:num>
  <w:num w:numId="3" w16cid:durableId="1303195789">
    <w:abstractNumId w:val="3"/>
  </w:num>
  <w:num w:numId="4" w16cid:durableId="153781465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08"/>
    <w:rsid w:val="00055295"/>
    <w:rsid w:val="00080DFC"/>
    <w:rsid w:val="001672B2"/>
    <w:rsid w:val="001761E6"/>
    <w:rsid w:val="001960EF"/>
    <w:rsid w:val="001C079F"/>
    <w:rsid w:val="001E041B"/>
    <w:rsid w:val="001E588E"/>
    <w:rsid w:val="001F7938"/>
    <w:rsid w:val="0021048D"/>
    <w:rsid w:val="00223956"/>
    <w:rsid w:val="00234A77"/>
    <w:rsid w:val="002378CD"/>
    <w:rsid w:val="002839B8"/>
    <w:rsid w:val="002B1BB7"/>
    <w:rsid w:val="003020A6"/>
    <w:rsid w:val="00362560"/>
    <w:rsid w:val="00386A51"/>
    <w:rsid w:val="0039453C"/>
    <w:rsid w:val="00397186"/>
    <w:rsid w:val="00397861"/>
    <w:rsid w:val="003B5B24"/>
    <w:rsid w:val="003B6AEB"/>
    <w:rsid w:val="003D06DE"/>
    <w:rsid w:val="003E58F3"/>
    <w:rsid w:val="003F24A5"/>
    <w:rsid w:val="0053378B"/>
    <w:rsid w:val="00571FD8"/>
    <w:rsid w:val="005A1C4E"/>
    <w:rsid w:val="005D19B3"/>
    <w:rsid w:val="00610F00"/>
    <w:rsid w:val="00641C8D"/>
    <w:rsid w:val="006823C4"/>
    <w:rsid w:val="006F5305"/>
    <w:rsid w:val="006F71F3"/>
    <w:rsid w:val="00701B47"/>
    <w:rsid w:val="00797E13"/>
    <w:rsid w:val="007F7536"/>
    <w:rsid w:val="00894A34"/>
    <w:rsid w:val="0090389E"/>
    <w:rsid w:val="009D0078"/>
    <w:rsid w:val="00A533A0"/>
    <w:rsid w:val="00A64F7C"/>
    <w:rsid w:val="00A824A4"/>
    <w:rsid w:val="00B1342A"/>
    <w:rsid w:val="00B20CAA"/>
    <w:rsid w:val="00B40371"/>
    <w:rsid w:val="00B71FCB"/>
    <w:rsid w:val="00C24308"/>
    <w:rsid w:val="00C670C5"/>
    <w:rsid w:val="00CB0829"/>
    <w:rsid w:val="00CE6A82"/>
    <w:rsid w:val="00D62472"/>
    <w:rsid w:val="00DD5CEC"/>
    <w:rsid w:val="00E02F68"/>
    <w:rsid w:val="00E258E8"/>
    <w:rsid w:val="00EA1B4F"/>
    <w:rsid w:val="00F01C77"/>
    <w:rsid w:val="00F24887"/>
    <w:rsid w:val="00F81A1A"/>
    <w:rsid w:val="00FC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919A3"/>
  <w15:chartTrackingRefBased/>
  <w15:docId w15:val="{FAF6F6D2-E3DF-4D73-9E21-5B473E1D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761E6"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aliases w:val="Заголовок с тире"/>
    <w:basedOn w:val="a0"/>
    <w:next w:val="a0"/>
    <w:link w:val="10"/>
    <w:uiPriority w:val="9"/>
    <w:qFormat/>
    <w:rsid w:val="001761E6"/>
    <w:pPr>
      <w:keepNext/>
      <w:keepLines/>
      <w:numPr>
        <w:numId w:val="3"/>
      </w:numPr>
      <w:spacing w:after="0" w:line="240" w:lineRule="auto"/>
      <w:outlineLvl w:val="0"/>
    </w:pPr>
    <w:rPr>
      <w:rFonts w:eastAsiaTheme="majorEastAsia" w:cstheme="majorBidi"/>
      <w:color w:val="auto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C2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aliases w:val="Нормальный список"/>
    <w:basedOn w:val="a0"/>
    <w:next w:val="a0"/>
    <w:link w:val="40"/>
    <w:uiPriority w:val="9"/>
    <w:unhideWhenUsed/>
    <w:qFormat/>
    <w:rsid w:val="001761E6"/>
    <w:pPr>
      <w:keepNext/>
      <w:numPr>
        <w:numId w:val="2"/>
      </w:numPr>
      <w:spacing w:after="0" w:line="240" w:lineRule="auto"/>
      <w:outlineLvl w:val="3"/>
    </w:pPr>
    <w:rPr>
      <w:rFonts w:eastAsiaTheme="majorEastAsia" w:cstheme="majorBidi"/>
      <w:iCs/>
      <w:color w:val="auto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C2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4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4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4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4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Классика (Без интервала)"/>
    <w:link w:val="a5"/>
    <w:uiPriority w:val="1"/>
    <w:qFormat/>
    <w:rsid w:val="001761E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character" w:customStyle="1" w:styleId="a5">
    <w:name w:val="Без интервала Знак"/>
    <w:aliases w:val="Классика (Без интервала) Знак"/>
    <w:basedOn w:val="a1"/>
    <w:link w:val="a4"/>
    <w:uiPriority w:val="1"/>
    <w:rsid w:val="001761E6"/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character" w:customStyle="1" w:styleId="10">
    <w:name w:val="Заголовок 1 Знак"/>
    <w:aliases w:val="Заголовок с тире Знак"/>
    <w:basedOn w:val="a1"/>
    <w:link w:val="1"/>
    <w:uiPriority w:val="9"/>
    <w:rsid w:val="001761E6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aliases w:val="Нормальный список Знак"/>
    <w:basedOn w:val="a1"/>
    <w:link w:val="4"/>
    <w:uiPriority w:val="9"/>
    <w:rsid w:val="001761E6"/>
    <w:rPr>
      <w:rFonts w:ascii="Times New Roman" w:eastAsiaTheme="majorEastAsia" w:hAnsi="Times New Roman" w:cstheme="majorBidi"/>
      <w:iCs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C243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43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43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43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4308"/>
    <w:rPr>
      <w:rFonts w:eastAsiaTheme="majorEastAsia" w:cstheme="majorBidi"/>
      <w:color w:val="272727" w:themeColor="text1" w:themeTint="D8"/>
    </w:rPr>
  </w:style>
  <w:style w:type="paragraph" w:customStyle="1" w:styleId="Code">
    <w:name w:val="Code"/>
    <w:basedOn w:val="a4"/>
    <w:link w:val="Code0"/>
    <w:qFormat/>
    <w:rsid w:val="001761E6"/>
    <w:rPr>
      <w:rFonts w:ascii="Consolas" w:hAnsi="Consolas"/>
    </w:rPr>
  </w:style>
  <w:style w:type="character" w:customStyle="1" w:styleId="Code0">
    <w:name w:val="Code Знак"/>
    <w:basedOn w:val="a5"/>
    <w:link w:val="Code"/>
    <w:rsid w:val="001761E6"/>
    <w:rPr>
      <w:rFonts w:ascii="Consolas" w:eastAsia="Times New Roman" w:hAnsi="Consolas" w:cs="Times New Roman"/>
      <w:color w:val="000000"/>
      <w:kern w:val="0"/>
      <w:sz w:val="28"/>
      <w:szCs w:val="22"/>
      <w:lang w:eastAsia="ru-RU"/>
      <w14:ligatures w14:val="none"/>
    </w:rPr>
  </w:style>
  <w:style w:type="paragraph" w:styleId="a6">
    <w:name w:val="List Paragraph"/>
    <w:aliases w:val="Абзац списка()"/>
    <w:basedOn w:val="a0"/>
    <w:uiPriority w:val="34"/>
    <w:qFormat/>
    <w:rsid w:val="001761E6"/>
    <w:pPr>
      <w:ind w:left="720"/>
      <w:contextualSpacing/>
    </w:pPr>
  </w:style>
  <w:style w:type="paragraph" w:styleId="a7">
    <w:name w:val="TOC Heading"/>
    <w:aliases w:val="Заголовок оглавления с черточкой"/>
    <w:basedOn w:val="1"/>
    <w:next w:val="a0"/>
    <w:uiPriority w:val="39"/>
    <w:unhideWhenUsed/>
    <w:qFormat/>
    <w:rsid w:val="001761E6"/>
    <w:pPr>
      <w:spacing w:line="259" w:lineRule="auto"/>
      <w:ind w:left="0" w:firstLine="0"/>
      <w:jc w:val="left"/>
      <w:outlineLvl w:val="9"/>
    </w:pPr>
  </w:style>
  <w:style w:type="paragraph" w:styleId="a8">
    <w:name w:val="Title"/>
    <w:aliases w:val="Заголовок толстенький"/>
    <w:basedOn w:val="a0"/>
    <w:next w:val="a0"/>
    <w:link w:val="a9"/>
    <w:uiPriority w:val="10"/>
    <w:qFormat/>
    <w:rsid w:val="001761E6"/>
    <w:pPr>
      <w:spacing w:after="80" w:line="240" w:lineRule="auto"/>
      <w:ind w:left="0" w:firstLine="709"/>
      <w:contextualSpacing/>
      <w:outlineLvl w:val="0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a9">
    <w:name w:val="Заголовок Знак"/>
    <w:aliases w:val="Заголовок толстенький Знак"/>
    <w:basedOn w:val="a1"/>
    <w:link w:val="a8"/>
    <w:uiPriority w:val="10"/>
    <w:rsid w:val="001761E6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paragraph" w:styleId="aa">
    <w:name w:val="Subtitle"/>
    <w:aliases w:val="Заголовок структурной части"/>
    <w:basedOn w:val="a0"/>
    <w:next w:val="a0"/>
    <w:link w:val="ab"/>
    <w:uiPriority w:val="11"/>
    <w:qFormat/>
    <w:rsid w:val="001761E6"/>
    <w:pPr>
      <w:numPr>
        <w:ilvl w:val="1"/>
      </w:numPr>
      <w:spacing w:after="60" w:line="240" w:lineRule="auto"/>
      <w:ind w:left="1418" w:hanging="10"/>
      <w:jc w:val="center"/>
    </w:pPr>
    <w:rPr>
      <w:rFonts w:eastAsiaTheme="minorEastAsia" w:cstheme="minorBidi"/>
      <w:color w:val="auto"/>
    </w:rPr>
  </w:style>
  <w:style w:type="character" w:customStyle="1" w:styleId="ab">
    <w:name w:val="Подзаголовок Знак"/>
    <w:aliases w:val="Заголовок структурной части Знак"/>
    <w:basedOn w:val="a1"/>
    <w:link w:val="aa"/>
    <w:uiPriority w:val="11"/>
    <w:rsid w:val="001761E6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customStyle="1" w:styleId="a">
    <w:name w:val="списочек"/>
    <w:basedOn w:val="4"/>
    <w:next w:val="a4"/>
    <w:link w:val="ac"/>
    <w:rsid w:val="00B1342A"/>
    <w:pPr>
      <w:numPr>
        <w:numId w:val="1"/>
      </w:numPr>
    </w:pPr>
  </w:style>
  <w:style w:type="character" w:customStyle="1" w:styleId="ac">
    <w:name w:val="списочек Знак"/>
    <w:basedOn w:val="a1"/>
    <w:link w:val="a"/>
    <w:rsid w:val="00B1342A"/>
    <w:rPr>
      <w:rFonts w:ascii="Times New Roman" w:eastAsiaTheme="majorEastAsia" w:hAnsi="Times New Roman" w:cstheme="majorBidi"/>
      <w:iCs/>
      <w:kern w:val="0"/>
      <w:sz w:val="28"/>
      <w:szCs w:val="2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7F7536"/>
    <w:pPr>
      <w:spacing w:after="100"/>
      <w:ind w:left="0"/>
    </w:pPr>
  </w:style>
  <w:style w:type="character" w:styleId="ad">
    <w:name w:val="Hyperlink"/>
    <w:basedOn w:val="a1"/>
    <w:uiPriority w:val="99"/>
    <w:unhideWhenUsed/>
    <w:rsid w:val="007F75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Rustmaker</dc:creator>
  <cp:keywords/>
  <dc:description/>
  <cp:lastModifiedBy>Rustmaker</cp:lastModifiedBy>
  <cp:revision>33</cp:revision>
  <dcterms:created xsi:type="dcterms:W3CDTF">2025-09-14T10:58:00Z</dcterms:created>
  <dcterms:modified xsi:type="dcterms:W3CDTF">2025-11-21T10:31:00Z</dcterms:modified>
</cp:coreProperties>
</file>