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МГТУ им. Н.Э. Баумана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Дисциплина “Основы Электроники”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Лабораторный практикум №7 по теме “Исследование характеристик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биполярного транзистора в программе Microcap. Ключ на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биполярном транзисторе”.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Работу выполнил: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Воробьев Даниил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группа ИУ7-31Б</w:t>
      </w: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7"/>
          <w:shd w:fill="auto" w:val="clear"/>
        </w:rPr>
        <w:t xml:space="preserve">Цель работы</w:t>
      </w: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 - Получить навыки в использовании базовых возможностей программы Microcap и знания при исследовании и настройке усилительных и ключевых устройств на биполярных и полевых транзисторах.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Эксперимент 7.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Соберем схему с NJFET транзистором и определим параметры для него.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944" w:dyaOrig="3766">
          <v:rect xmlns:o="urn:schemas-microsoft-com:office:office" xmlns:v="urn:schemas-microsoft-com:vml" id="rectole0000000000" style="width:347.200000pt;height:188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Покажем точки Iнач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5770">
          <v:rect xmlns:o="urn:schemas-microsoft-com:office:office" xmlns:v="urn:schemas-microsoft-com:vml" id="rectole0000000001" style="width:454.550000pt;height:288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Покажем Uотс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5547">
          <v:rect xmlns:o="urn:schemas-microsoft-com:office:office" xmlns:v="urn:schemas-microsoft-com:vml" id="rectole0000000002" style="width:454.550000pt;height:277.3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Найдем максимальную крутизну по формуле (1):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207" w:dyaOrig="992">
          <v:rect xmlns:o="urn:schemas-microsoft-com:office:office" xmlns:v="urn:schemas-microsoft-com:vml" id="rectole0000000003" style="width:110.350000pt;height:49.6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Smax = (2 * 35.432) / 4.006 = 17,689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мА/B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Проведем аналогичные вычисления для PMOS транзистора.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начала соберем схему, представленную на стенде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770" w:dyaOrig="4474">
          <v:rect xmlns:o="urn:schemas-microsoft-com:office:office" xmlns:v="urn:schemas-microsoft-com:vml" id="rectole0000000004" style="width:288.500000pt;height:223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4433">
          <v:rect xmlns:o="urn:schemas-microsoft-com:office:office" xmlns:v="urn:schemas-microsoft-com:vml" id="rectole0000000005" style="width:454.550000pt;height:221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4130">
          <v:rect xmlns:o="urn:schemas-microsoft-com:office:office" xmlns:v="urn:schemas-microsoft-com:vml" id="rectole0000000006" style="width:454.550000pt;height:206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Как видно из графика Iнас  = 0, следовательно, максимальная крутизна так же равна нулю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Smax = 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 </w:t>
      </w: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Определим выходные характеристики для того же JFET транзистора и МОП транзистора PMOS IRF9531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72" w:dyaOrig="5547">
          <v:rect xmlns:o="urn:schemas-microsoft-com:office:office" xmlns:v="urn:schemas-microsoft-com:vml" id="rectole0000000007" style="width:378.600000pt;height:277.3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9091" w:dyaOrig="5527">
          <v:rect xmlns:o="urn:schemas-microsoft-com:office:office" xmlns:v="urn:schemas-microsoft-com:vml" id="rectole0000000008" style="width:454.550000pt;height:276.3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Насыщение начинается при U = 2, однако правую границу в микрокапе наблюдать невозможно.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PMOS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70" w:dyaOrig="5851">
          <v:rect xmlns:o="urn:schemas-microsoft-com:office:office" xmlns:v="urn:schemas-microsoft-com:vml" id="rectole0000000009" style="width:368.500000pt;height:292.5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6013">
          <v:rect xmlns:o="urn:schemas-microsoft-com:office:office" xmlns:v="urn:schemas-microsoft-com:vml" id="rectole0000000010" style="width:454.550000pt;height:300.6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Здесь насыщение начинается при U = 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3)</w:t>
      </w: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Подключим JFET по схеме с общим источником и цепью автосмещения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937" w:dyaOrig="4575">
          <v:rect xmlns:o="urn:schemas-microsoft-com:office:office" xmlns:v="urn:schemas-microsoft-com:vml" id="rectole0000000011" style="width:396.850000pt;height:228.7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Получим временную развертку входного и выходного сигнала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3806">
          <v:rect xmlns:o="urn:schemas-microsoft-com:office:office" xmlns:v="urn:schemas-microsoft-com:vml" id="rectole0000000012" style="width:454.550000pt;height:190.3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Коэффицент усиления: 0.644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8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эксперимент.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Соберем схему ключа с управляющим p-n переходом.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34" w:dyaOrig="3449">
          <v:rect xmlns:o="urn:schemas-microsoft-com:office:office" xmlns:v="urn:schemas-microsoft-com:vml" id="rectole0000000013" style="width:381.700000pt;height:172.4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Определим входной и выходной сигналы: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5608">
          <v:rect xmlns:o="urn:schemas-microsoft-com:office:office" xmlns:v="urn:schemas-microsoft-com:vml" id="rectole0000000014" style="width:454.550000pt;height:280.4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управляющем сигнале равным -10 Диод пропускает ток  и ключ надежно закрыт.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FFFFFF" w:val="clear"/>
        </w:rPr>
        <w:t xml:space="preserve">При нулевом входном сигнале транзистор заперт и Uси = Ес. Если напряжение Uвх больше порогового напряжения Uзи, то он открывается и напряжение Uси уменьшается.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открытом состоянии амплитуда равна 7.4, в закрытом  = 0</w:t>
      </w:r>
    </w:p>
    <w:p>
      <w:pPr>
        <w:numPr>
          <w:ilvl w:val="0"/>
          <w:numId w:val="1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Величина выброса напряжения при переключении ключа равна 3.539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2773">
          <v:rect xmlns:o="urn:schemas-microsoft-com:office:office" xmlns:v="urn:schemas-microsoft-com:vml" id="rectole0000000015" style="width:454.550000pt;height:138.6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ЭКСПЕРИМЕНТ 9.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Оценим быстродействие работы комплементарной пары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745" w:dyaOrig="4110">
          <v:rect xmlns:o="urn:schemas-microsoft-com:office:office" xmlns:v="urn:schemas-microsoft-com:vml" id="rectole0000000016" style="width:287.250000pt;height:205.5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5487">
          <v:rect xmlns:o="urn:schemas-microsoft-com:office:office" xmlns:v="urn:schemas-microsoft-com:vml" id="rectole0000000017" style="width:454.550000pt;height:274.3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Посчитаем задержку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t01 =0.045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5588">
          <v:rect xmlns:o="urn:schemas-microsoft-com:office:office" xmlns:v="urn:schemas-microsoft-com:vml" id="rectole0000000018" style="width:454.550000pt;height:279.4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t10 = 0.4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5588">
          <v:rect xmlns:o="urn:schemas-microsoft-com:office:office" xmlns:v="urn:schemas-microsoft-com:vml" id="rectole0000000019" style="width:454.550000pt;height:279.4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зад = (t01+t10)/2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зад = 0.2245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</w:t>
      </w: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7"/>
          <w:shd w:fill="auto" w:val="clear"/>
        </w:rPr>
        <w:t xml:space="preserve">Получмм передаточную характеристику для схемы: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979" w:dyaOrig="4770">
          <v:rect xmlns:o="urn:schemas-microsoft-com:office:office" xmlns:v="urn:schemas-microsoft-com:vml" id="rectole0000000020" style="width:248.950000pt;height:238.5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4474">
          <v:rect xmlns:o="urn:schemas-microsoft-com:office:office" xmlns:v="urn:schemas-microsoft-com:vml" id="rectole0000000021" style="width:454.550000pt;height:223.70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Входное напряжение, при котором открываются транзисторы: 1,5В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5567">
          <v:rect xmlns:o="urn:schemas-microsoft-com:office:office" xmlns:v="urn:schemas-microsoft-com:vml" id="rectole0000000022" style="width:454.550000pt;height:278.35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Переходная характеристика.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Соберем стенд для исследования работы логического элемента 2и-не.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5932">
          <v:rect xmlns:o="urn:schemas-microsoft-com:office:office" xmlns:v="urn:schemas-microsoft-com:vml" id="rectole0000000023" style="width:454.550000pt;height:296.60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91" w:dyaOrig="3968">
          <v:rect xmlns:o="urn:schemas-microsoft-com:office:office" xmlns:v="urn:schemas-microsoft-com:vml" id="rectole0000000024" style="width:454.550000pt;height:198.4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5">
    <w:abstractNumId w:val="24"/>
  </w:num>
  <w:num w:numId="7">
    <w:abstractNumId w:val="18"/>
  </w:num>
  <w:num w:numId="9">
    <w:abstractNumId w:val="12"/>
  </w:num>
  <w:num w:numId="15">
    <w:abstractNumId w:val="6"/>
  </w: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3.wmf" Id="docRId7" Type="http://schemas.openxmlformats.org/officeDocument/2006/relationships/image"/><Relationship Target="embeddings/oleObject7.bin" Id="docRId14" Type="http://schemas.openxmlformats.org/officeDocument/2006/relationships/oleObject"/><Relationship Target="embeddings/oleObject17.bin" Id="docRId34" Type="http://schemas.openxmlformats.org/officeDocument/2006/relationships/oleObject"/><Relationship Target="media/image23.wmf" Id="docRId47" Type="http://schemas.openxmlformats.org/officeDocument/2006/relationships/image"/><Relationship Target="embeddings/oleObject11.bin" Id="docRId22" Type="http://schemas.openxmlformats.org/officeDocument/2006/relationships/oleObject"/><Relationship Target="media/image4.wmf" Id="docRId9" Type="http://schemas.openxmlformats.org/officeDocument/2006/relationships/image"/><Relationship Target="embeddings/oleObject0.bin" Id="docRId0" Type="http://schemas.openxmlformats.org/officeDocument/2006/relationships/oleObject"/><Relationship Target="media/image14.wmf" Id="docRId29" Type="http://schemas.openxmlformats.org/officeDocument/2006/relationships/image"/><Relationship Target="embeddings/oleObject18.bin" Id="docRId36" Type="http://schemas.openxmlformats.org/officeDocument/2006/relationships/oleObject"/><Relationship Target="media/image24.wmf" Id="docRId49" Type="http://schemas.openxmlformats.org/officeDocument/2006/relationships/image"/><Relationship Target="media/image6.wmf" Id="docRId13" Type="http://schemas.openxmlformats.org/officeDocument/2006/relationships/image"/><Relationship Target="embeddings/oleObject10.bin" Id="docRId20" Type="http://schemas.openxmlformats.org/officeDocument/2006/relationships/oleObject"/><Relationship Target="embeddings/oleObject20.bin" Id="docRId40" Type="http://schemas.openxmlformats.org/officeDocument/2006/relationships/oleObject"/><Relationship Target="embeddings/oleObject5.bin" Id="docRId10" Type="http://schemas.openxmlformats.org/officeDocument/2006/relationships/oleObject"/><Relationship Target="embeddings/oleObject9.bin" Id="docRId18" Type="http://schemas.openxmlformats.org/officeDocument/2006/relationships/oleObject"/><Relationship Target="embeddings/oleObject1.bin" Id="docRId2" Type="http://schemas.openxmlformats.org/officeDocument/2006/relationships/oleObject"/><Relationship Target="media/image13.wmf" Id="docRId27" Type="http://schemas.openxmlformats.org/officeDocument/2006/relationships/image"/><Relationship Target="embeddings/oleObject15.bin" Id="docRId30" Type="http://schemas.openxmlformats.org/officeDocument/2006/relationships/oleObject"/><Relationship Target="embeddings/oleObject19.bin" Id="docRId38" Type="http://schemas.openxmlformats.org/officeDocument/2006/relationships/oleObject"/><Relationship Target="media/image21.wmf" Id="docRId43" Type="http://schemas.openxmlformats.org/officeDocument/2006/relationships/image"/><Relationship Target="styles.xml" Id="docRId51" Type="http://schemas.openxmlformats.org/officeDocument/2006/relationships/styles"/><Relationship Target="media/image5.wmf" Id="docRId11" Type="http://schemas.openxmlformats.org/officeDocument/2006/relationships/image"/><Relationship Target="media/image9.wmf" Id="docRId19" Type="http://schemas.openxmlformats.org/officeDocument/2006/relationships/image"/><Relationship Target="embeddings/oleObject13.bin" Id="docRId26" Type="http://schemas.openxmlformats.org/officeDocument/2006/relationships/oleObject"/><Relationship Target="media/image15.wmf" Id="docRId31" Type="http://schemas.openxmlformats.org/officeDocument/2006/relationships/image"/><Relationship Target="media/image19.wmf" Id="docRId39" Type="http://schemas.openxmlformats.org/officeDocument/2006/relationships/image"/><Relationship Target="embeddings/oleObject21.bin" Id="docRId42" Type="http://schemas.openxmlformats.org/officeDocument/2006/relationships/oleObject"/><Relationship Target="media/image2.wmf" Id="docRId5" Type="http://schemas.openxmlformats.org/officeDocument/2006/relationships/image"/><Relationship Target="embeddings/oleObject8.bin" Id="docRId16" Type="http://schemas.openxmlformats.org/officeDocument/2006/relationships/oleObject"/><Relationship Target="media/image12.wmf" Id="docRId25" Type="http://schemas.openxmlformats.org/officeDocument/2006/relationships/image"/><Relationship Target="embeddings/oleObject16.bin" Id="docRId32" Type="http://schemas.openxmlformats.org/officeDocument/2006/relationships/oleObject"/><Relationship Target="embeddings/oleObject2.bin" Id="docRId4" Type="http://schemas.openxmlformats.org/officeDocument/2006/relationships/oleObject"/><Relationship Target="media/image22.wmf" Id="docRId45" Type="http://schemas.openxmlformats.org/officeDocument/2006/relationships/image"/><Relationship Target="media/image8.wmf" Id="docRId17" Type="http://schemas.openxmlformats.org/officeDocument/2006/relationships/image"/><Relationship Target="embeddings/oleObject12.bin" Id="docRId24" Type="http://schemas.openxmlformats.org/officeDocument/2006/relationships/oleObject"/><Relationship Target="media/image16.wmf" Id="docRId33" Type="http://schemas.openxmlformats.org/officeDocument/2006/relationships/image"/><Relationship Target="embeddings/oleObject22.bin" Id="docRId44" Type="http://schemas.openxmlformats.org/officeDocument/2006/relationships/oleObject"/><Relationship Target="media/image11.wmf" Id="docRId23" Type="http://schemas.openxmlformats.org/officeDocument/2006/relationships/image"/><Relationship Target="embeddings/oleObject3.bin" Id="docRId6" Type="http://schemas.openxmlformats.org/officeDocument/2006/relationships/oleObject"/><Relationship Target="media/image0.wmf" Id="docRId1" Type="http://schemas.openxmlformats.org/officeDocument/2006/relationships/image"/><Relationship Target="media/image7.wmf" Id="docRId15" Type="http://schemas.openxmlformats.org/officeDocument/2006/relationships/image"/><Relationship Target="media/image17.wmf" Id="docRId35" Type="http://schemas.openxmlformats.org/officeDocument/2006/relationships/image"/><Relationship Target="embeddings/oleObject23.bin" Id="docRId46" Type="http://schemas.openxmlformats.org/officeDocument/2006/relationships/oleObject"/><Relationship Target="embeddings/oleObject6.bin" Id="docRId12" Type="http://schemas.openxmlformats.org/officeDocument/2006/relationships/oleObject"/><Relationship Target="media/image10.wmf" Id="docRId21" Type="http://schemas.openxmlformats.org/officeDocument/2006/relationships/image"/><Relationship Target="media/image20.wmf" Id="docRId41" Type="http://schemas.openxmlformats.org/officeDocument/2006/relationships/image"/><Relationship Target="embeddings/oleObject4.bin" Id="docRId8" Type="http://schemas.openxmlformats.org/officeDocument/2006/relationships/oleObject"/><Relationship Target="embeddings/oleObject14.bin" Id="docRId28" Type="http://schemas.openxmlformats.org/officeDocument/2006/relationships/oleObject"/><Relationship Target="media/image1.wmf" Id="docRId3" Type="http://schemas.openxmlformats.org/officeDocument/2006/relationships/image"/><Relationship Target="media/image18.wmf" Id="docRId37" Type="http://schemas.openxmlformats.org/officeDocument/2006/relationships/image"/><Relationship Target="embeddings/oleObject24.bin" Id="docRId48" Type="http://schemas.openxmlformats.org/officeDocument/2006/relationships/oleObject"/><Relationship Target="numbering.xml" Id="docRId50" Type="http://schemas.openxmlformats.org/officeDocument/2006/relationships/numbering"/></Relationships>
</file>