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Vacation Calculator Outputs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of initial load and property access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319338" cy="2367490"/>
            <wp:effectExtent b="0" l="0" r="0" t="0"/>
            <wp:docPr descr="Seminar7_test1.PNG" id="4" name="image08.png"/>
            <a:graphic>
              <a:graphicData uri="http://schemas.openxmlformats.org/drawingml/2006/picture">
                <pic:pic>
                  <pic:nvPicPr>
                    <pic:cNvPr descr="Seminar7_test1.PNG"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236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293005" cy="2395538"/>
            <wp:effectExtent b="0" l="0" r="0" t="0"/>
            <wp:docPr descr="Seminar7_test2.PNG" id="6" name="image11.png"/>
            <a:graphic>
              <a:graphicData uri="http://schemas.openxmlformats.org/drawingml/2006/picture">
                <pic:pic>
                  <pic:nvPicPr>
                    <pic:cNvPr descr="Seminar7_test2.PNG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3005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of adding a new vacation with a non-integer in trip length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62413" cy="2817941"/>
            <wp:effectExtent b="0" l="0" r="0" t="0"/>
            <wp:docPr descr="Seminar7_test3.PNG" id="7" name="image13.png"/>
            <a:graphic>
              <a:graphicData uri="http://schemas.openxmlformats.org/drawingml/2006/picture">
                <pic:pic>
                  <pic:nvPicPr>
                    <pic:cNvPr descr="Seminar7_test3.PNG"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817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of adding a new vacation with a non-decimal in trip length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05188" cy="2412767"/>
            <wp:effectExtent b="0" l="0" r="0" t="0"/>
            <wp:docPr descr="Seminar7_test4.PNG" id="2" name="image06.png"/>
            <a:graphic>
              <a:graphicData uri="http://schemas.openxmlformats.org/drawingml/2006/picture">
                <pic:pic>
                  <pic:nvPicPr>
                    <pic:cNvPr descr="Seminar7_test4.PNG"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412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of adding a new vacation pt.1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25415" cy="2062163"/>
            <wp:effectExtent b="0" l="0" r="0" t="0"/>
            <wp:docPr descr="Seminar7_test5.PNG" id="3" name="image07.png"/>
            <a:graphic>
              <a:graphicData uri="http://schemas.openxmlformats.org/drawingml/2006/picture">
                <pic:pic>
                  <pic:nvPicPr>
                    <pic:cNvPr descr="Seminar7_test5.PNG"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415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of adding a new vacation pt.2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47950" cy="2724150"/>
            <wp:effectExtent b="0" l="0" r="0" t="0"/>
            <wp:docPr descr="Seminar7_test6.PNG" id="5" name="image10.png"/>
            <a:graphic>
              <a:graphicData uri="http://schemas.openxmlformats.org/drawingml/2006/picture">
                <pic:pic>
                  <pic:nvPicPr>
                    <pic:cNvPr descr="Seminar7_test6.PNG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of adding a vacation when there are already 20 vacations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867275" cy="2886075"/>
            <wp:effectExtent b="0" l="0" r="0" t="0"/>
            <wp:docPr descr="Seminar7_test7.PNG" id="1" name="image01.png"/>
            <a:graphic>
              <a:graphicData uri="http://schemas.openxmlformats.org/drawingml/2006/picture">
                <pic:pic>
                  <pic:nvPicPr>
                    <pic:cNvPr descr="Seminar7_test7.PNG" id="0" name="image0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1.png"/><Relationship Id="rId10" Type="http://schemas.openxmlformats.org/officeDocument/2006/relationships/image" Target="media/image10.png"/><Relationship Id="rId9" Type="http://schemas.openxmlformats.org/officeDocument/2006/relationships/image" Target="media/image07.png"/><Relationship Id="rId5" Type="http://schemas.openxmlformats.org/officeDocument/2006/relationships/image" Target="media/image08.png"/><Relationship Id="rId6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06.png"/></Relationships>
</file>