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地铁口野狗联盟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>人，分工见下表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9"/>
        <w:gridCol w:w="1476"/>
        <w:gridCol w:w="7447"/>
      </w:tblGrid>
      <w:tr>
        <w:trPr>
          <w:tblHeader w:val="true"/>
        </w:trPr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成员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技术方向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核心职责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H1</w:t>
            </w:r>
            <w:r>
              <w:rPr/>
              <w:t>：丁培钊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音频与 </w:t>
            </w:r>
            <w:r>
              <w:rPr/>
              <w:t xml:space="preserve">BSP </w:t>
            </w:r>
            <w:r>
              <w:rPr/>
              <w:t>驱动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录音与播放链路（</w:t>
            </w:r>
            <w:r>
              <w:rPr/>
              <w:t xml:space="preserve">ALSA </w:t>
            </w:r>
            <w:r>
              <w:rPr/>
              <w:t xml:space="preserve">采集 </w:t>
            </w:r>
            <w:r>
              <w:rPr/>
              <w:t xml:space="preserve">/ </w:t>
            </w:r>
            <w:r>
              <w:rPr/>
              <w:t>播放）、</w:t>
            </w:r>
            <w:r>
              <w:rPr/>
              <w:t xml:space="preserve">codec </w:t>
            </w:r>
            <w:r>
              <w:rPr/>
              <w:t xml:space="preserve">二次打开无声的驱动修复、单麦克风增益与 </w:t>
            </w:r>
            <w:r>
              <w:rPr/>
              <w:t xml:space="preserve">VAD </w:t>
            </w:r>
            <w:r>
              <w:rPr/>
              <w:t>阈值调参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H2</w:t>
            </w:r>
            <w:r>
              <w:rPr/>
              <w:t>：邢铭航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固件与系统集成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固件编译与版本管理、</w:t>
            </w:r>
            <w:r>
              <w:rPr/>
              <w:t xml:space="preserve">WiFi / </w:t>
            </w:r>
            <w:r>
              <w:rPr/>
              <w:t>外设配置、系统集成、界面帧预算与性能调优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S1</w:t>
            </w:r>
            <w:r>
              <w:rPr/>
              <w:t>：秦朝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云端服务与后端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MQTT Broker </w:t>
            </w:r>
            <w:r>
              <w:rPr/>
              <w:t xml:space="preserve">与通道联调、家长 </w:t>
            </w:r>
            <w:r>
              <w:rPr/>
              <w:t xml:space="preserve">Web </w:t>
            </w:r>
            <w:r>
              <w:rPr/>
              <w:t xml:space="preserve">控制台（单文件 </w:t>
            </w:r>
            <w:r>
              <w:rPr/>
              <w:t>H5</w:t>
            </w:r>
            <w:r>
              <w:rPr/>
              <w:t>）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S2</w:t>
            </w:r>
            <w:r>
              <w:rPr/>
              <w:t>：李浩翔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端侧 </w:t>
            </w:r>
            <w:r>
              <w:rPr/>
              <w:t>UI/UX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 xml:space="preserve">整体 </w:t>
            </w:r>
            <w:r>
              <w:rPr/>
              <w:t>UI</w:t>
            </w:r>
            <w:r>
              <w:rPr/>
              <w:t>、多套角色形象设计、动画系统、触摸交互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S3</w:t>
            </w:r>
            <w:r>
              <w:rPr/>
              <w:t>：黎煌华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引擎与端侧逻辑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System Prompt </w:t>
            </w:r>
            <w:r>
              <w:rPr/>
              <w:t>与四套角色人设设计、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技能、故事模式与剧情会话逻辑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 xml:space="preserve">，套在 </w:t>
      </w:r>
      <w:r>
        <w:rPr/>
        <w:t xml:space="preserve">3D </w:t>
      </w:r>
      <w:r>
        <w:rPr/>
        <w:t>打印的「翻开的书页」外壳里。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断网（板子知道自己没网）：脸显「困倦」而不是「难过」，头顶冒泡泡。</w:t>
      </w:r>
      <w:r>
        <w:rPr/>
        <w:t xml:space="preserve"> 这是刻意 区分的：「帮不上忙」和「我做错了事」对孩子不是一个意思，一张难过的脸会让孩子以为 是自己把玩具弄坏了。不做无意义的静默重试；网络恢复后由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联网但这一轮失败（服务端某个后端 </w:t>
      </w:r>
      <w:r>
        <w:rPr>
          <w:rStyle w:val="StrongEmphasis"/>
        </w:rPr>
        <w:t xml:space="preserve">IP </w:t>
      </w:r>
      <w:r>
        <w:rPr>
          <w:rStyle w:val="StrongEmphasis"/>
        </w:rPr>
        <w:t>握手坏窗口、</w:t>
      </w:r>
      <w:r>
        <w:rPr>
          <w:rStyle w:val="StrongEmphasis"/>
        </w:rPr>
        <w:t>5xx</w:t>
      </w:r>
      <w:r>
        <w:rPr>
          <w:rStyle w:val="StrongEmphasis"/>
        </w:rPr>
        <w:t>、请求根本没发出去）：脸显 「难过」并播一句写死的中文安抚语。</w:t>
      </w:r>
      <w:r>
        <w:rPr/>
        <w:t xml:space="preserve"> 这一条优先级高于上一条——真的失败了就要认， 在这个没有文字的界面上，这是唯一还能告诉孩子「它坏了，不是它不想理你」的方式。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开机兜底：开机约 </w:t>
      </w:r>
      <w:r>
        <w:rPr/>
        <w:t xml:space="preserve">4 </w:t>
      </w:r>
      <w:r>
        <w:rPr/>
        <w:t>秒后先播一句</w:t>
      </w:r>
      <w:r>
        <w:rPr>
          <w:rStyle w:val="StrongEmphasis"/>
        </w:rPr>
        <w:t>写死的</w:t>
      </w:r>
      <w:r>
        <w:rPr/>
        <w:t xml:space="preserve">欢迎语。它不走 </w:t>
      </w:r>
      <w:r>
        <w:rPr/>
        <w:t>LLM</w:t>
      </w:r>
      <w:r>
        <w:rPr/>
        <w:t xml:space="preserve">，所以云端首字再慢孩子 也不会干等；联网之后才发起第二轮「查会话历史、接着上次那条线讲」的探测，没网就整个 跳过（那一轮的失败只会换来一句道歉，反而把上一次的故事顶掉）。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6</w:t>
      </w:r>
      <w:r>
        <w:rPr>
          <w:rStyle w:val="StrongEmphasis"/>
        </w:rPr>
        <w:t>）各节点的角色与运行的系统。</w:t>
      </w:r>
      <w:r>
        <w:rPr/>
        <w:t xml:space="preserve"> 本作品是一个三节点的方案，但</w:t>
      </w:r>
      <w:r>
        <w:rPr>
          <w:rStyle w:val="StrongEmphasis"/>
        </w:rPr>
        <w:t xml:space="preserve">只有板子在跑 </w:t>
      </w:r>
      <w:r>
        <w:rPr>
          <w:rStyle w:val="StrongEmphasis"/>
        </w:rPr>
        <w:t>openvela</w:t>
      </w:r>
      <w:r>
        <w:rPr/>
        <w:t>，另两个节点刻意做成了零安装：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32"/>
        <w:gridCol w:w="2093"/>
        <w:gridCol w:w="4237"/>
        <w:gridCol w:w="3010"/>
      </w:tblGrid>
      <w:tr>
        <w:trPr>
          <w:tblHeader w:val="true"/>
        </w:trPr>
        <w:tc>
          <w:tcPr>
            <w:tcW w:w="6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节点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跑在哪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承担什么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为什么这么分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设备端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/ </w:t>
            </w:r>
            <w:r>
              <w:rPr>
                <w:rStyle w:val="StrongEmphasis"/>
              </w:rPr>
              <w:t>openvela</w:t>
            </w:r>
            <w:r>
              <w:rPr/>
              <w:t>（</w:t>
            </w:r>
            <w:r>
              <w:rPr/>
              <w:t>NuttX</w:t>
            </w:r>
            <w:r>
              <w:rPr/>
              <w:t>）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全部实时动作：脸谱界面、</w:t>
            </w:r>
            <w:r>
              <w:rPr/>
              <w:t xml:space="preserve">VAD </w:t>
            </w:r>
            <w:r>
              <w:rPr/>
              <w:t>采集、唤醒匹配、</w:t>
            </w:r>
            <w:r>
              <w:rPr/>
              <w:t xml:space="preserve">TTS </w:t>
            </w:r>
            <w:r>
              <w:rPr/>
              <w:t>播放、会话与剧情落盘、定时任务执行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实时性（</w:t>
            </w:r>
            <w:r>
              <w:rPr/>
              <w:t xml:space="preserve">100 ms </w:t>
            </w:r>
            <w:r>
              <w:rPr/>
              <w:t>级）和断网可用性都要求它在本地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手机 </w:t>
            </w:r>
            <w:r>
              <w:rPr/>
              <w:t xml:space="preserve">/ </w:t>
            </w:r>
            <w:r>
              <w:rPr/>
              <w:t>电脑</w:t>
            </w:r>
            <w:r>
              <w:rPr>
                <w:rStyle w:val="StrongEmphasis"/>
              </w:rPr>
              <w:t>浏览器</w:t>
            </w:r>
            <w:r>
              <w:rPr/>
              <w:t xml:space="preserve">，一个单文件 </w:t>
            </w:r>
            <w:r>
              <w:rPr/>
              <w:t>H5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看孩子与设备的往来、给孩子设提醒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不装 </w:t>
            </w:r>
            <w:r>
              <w:rPr/>
              <w:t>App</w:t>
            </w:r>
            <w:r>
              <w:rPr/>
              <w:t xml:space="preserve">、不上应用商店，扫开即用；它只是个 </w:t>
            </w:r>
            <w:r>
              <w:rPr/>
              <w:t xml:space="preserve">MQTT </w:t>
            </w:r>
            <w:r>
              <w:rPr/>
              <w:t>客户端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/ </w:t>
            </w:r>
            <w:r>
              <w:rPr/>
              <w:t xml:space="preserve">对话 </w:t>
            </w:r>
            <w:r>
              <w:rPr/>
              <w:t xml:space="preserve">/ TTS </w:t>
            </w:r>
            <w:r>
              <w:rPr/>
              <w:t>三个接口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端侧算力与内存放不下可用的模型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家长端和板子之间只隔着 </w:t>
      </w:r>
      <w:r>
        <w:rPr/>
        <w:t>MQTT</w:t>
      </w:r>
      <w:r>
        <w:rPr/>
        <w:t>（</w:t>
      </w:r>
      <w:r>
        <w:rPr/>
        <w:t xml:space="preserve">topic </w:t>
      </w:r>
      <w:r>
        <w:rPr>
          <w:rStyle w:val="SourceText"/>
        </w:rPr>
        <w:t>agent/in</w:t>
      </w:r>
      <w:r>
        <w:rPr/>
        <w:t xml:space="preserve"> / </w:t>
      </w:r>
      <w:r>
        <w:rPr>
          <w:rStyle w:val="SourceText"/>
        </w:rPr>
        <w:t>agent/out</w:t>
      </w:r>
      <w:r>
        <w:rPr/>
        <w:t xml:space="preserve">），用的就是 </w:t>
      </w:r>
      <w:r>
        <w:rPr/>
        <w:t xml:space="preserve">ai_agent </w:t>
      </w:r>
      <w:r>
        <w:rPr/>
        <w:t xml:space="preserve">原有 的入站 </w:t>
      </w:r>
      <w:r>
        <w:rPr/>
        <w:t xml:space="preserve">/ </w:t>
      </w:r>
      <w:r>
        <w:rPr/>
        <w:t>出站格式（</w:t>
      </w:r>
      <w:r>
        <w:rPr>
          <w:rStyle w:val="SourceText"/>
        </w:rPr>
        <w:t>{"type":"message","content":…,"chat_id":…}</w:t>
      </w:r>
      <w:r>
        <w:rPr/>
        <w:t>），</w:t>
      </w:r>
      <w:r>
        <w:rPr>
          <w:rStyle w:val="StrongEmphasis"/>
        </w:rPr>
        <w:t>板子这一侧的代码 一行没改</w:t>
      </w:r>
      <w:r>
        <w:rPr/>
        <w:t xml:space="preserve">。也就是说，将来要换成手机原生 </w:t>
      </w:r>
      <w:r>
        <w:rPr/>
        <w:t>App</w:t>
      </w:r>
      <w:r>
        <w:rPr/>
        <w:t>、或者接一个智能音箱，设备端还是不用动。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上游评审有 </w:t>
      </w:r>
      <w:r>
        <w:rPr/>
        <w:t xml:space="preserve">CODEOWNERS </w:t>
      </w:r>
      <w:r>
        <w:rPr/>
        <w:t xml:space="preserve">闸门，参赛者无法自行合并，截至交赛这 </w:t>
      </w:r>
      <w:r>
        <w:rPr/>
        <w:t xml:space="preserve">5 </w:t>
      </w:r>
      <w:r>
        <w:rPr/>
        <w:t xml:space="preserve">个 </w:t>
      </w:r>
      <w:r>
        <w:rPr/>
        <w:t xml:space="preserve">PR </w:t>
      </w:r>
      <w:r>
        <w:rPr/>
        <w:t>都仍在评审队列中。 为使作品</w:t>
      </w:r>
      <w:r>
        <w:rPr>
          <w:rStyle w:val="StrongEmphasis"/>
        </w:rPr>
        <w:t>不依赖上游合并即可从源码构建</w:t>
      </w:r>
      <w:r>
        <w:rPr/>
        <w:t>，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的 </w:t>
      </w:r>
      <w:r>
        <w:rPr/>
        <w:t xml:space="preserve">39 </w:t>
      </w:r>
      <w:r>
        <w:rPr/>
        <w:t xml:space="preserve">个文件与 </w:t>
      </w:r>
      <w:r>
        <w:rPr>
          <w:rStyle w:val="SourceText"/>
        </w:rPr>
        <w:t>vendor/allwinnertech</w:t>
      </w:r>
      <w:r>
        <w:rPr/>
        <w:t xml:space="preserve"> </w:t>
      </w:r>
      <w:r>
        <w:rPr/>
        <w:t xml:space="preserve">的 </w:t>
      </w:r>
      <w:r>
        <w:rPr/>
        <w:t xml:space="preserve">3 </w:t>
      </w:r>
      <w:r>
        <w:rPr/>
        <w:t xml:space="preserve">个文件的成品随本仓 </w:t>
      </w:r>
      <w:r>
        <w:rPr>
          <w:rStyle w:val="SourceText"/>
        </w:rPr>
        <w:t>upstream/</w:t>
      </w:r>
      <w:r>
        <w:rPr/>
        <w:t xml:space="preserve"> </w:t>
      </w:r>
      <w:r>
        <w:rPr/>
        <w:t>目录交付，</w:t>
      </w:r>
      <w:r>
        <w:rPr/>
        <w:t xml:space="preserve">manifest </w:t>
      </w:r>
      <w:r>
        <w:rPr/>
        <w:t xml:space="preserve">通过 </w:t>
      </w:r>
      <w:r>
        <w:rPr>
          <w:rStyle w:val="SourceText"/>
        </w:rPr>
        <w:t>&lt;copyfile&gt;</w:t>
      </w:r>
      <w:r>
        <w:rPr/>
        <w:t xml:space="preserve"> </w:t>
      </w:r>
      <w:r>
        <w:rPr/>
        <w:t xml:space="preserve">在 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结束后按原路径覆盖回对应工作区。因此 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得到的树 与 </w:t>
      </w:r>
      <w:r>
        <w:rPr>
          <w:rStyle w:val="SourceText"/>
        </w:rPr>
        <w:t>image/</w:t>
      </w:r>
      <w:r>
        <w:rPr/>
        <w:t xml:space="preserve"> </w:t>
      </w:r>
      <w:r>
        <w:rPr/>
        <w:t xml:space="preserve">内固件的源码状态一致。此处使用 </w:t>
      </w:r>
      <w:r>
        <w:rPr>
          <w:rStyle w:val="SourceText"/>
        </w:rPr>
        <w:t>&lt;copyfile&gt;</w:t>
      </w:r>
      <w:r>
        <w:rPr/>
        <w:t xml:space="preserve"> </w:t>
      </w:r>
      <w:r>
        <w:rPr/>
        <w:t xml:space="preserve">而非 </w:t>
      </w:r>
      <w:r>
        <w:rPr>
          <w:rStyle w:val="SourceText"/>
        </w:rPr>
        <w:t>&lt;linkfile&gt;</w:t>
      </w:r>
      <w:r>
        <w:rPr/>
        <w:t>：后者在目标 位置已存在同名普通文件时不会覆盖（</w:t>
      </w:r>
      <w:r>
        <w:rPr>
          <w:rStyle w:val="SourceText"/>
        </w:rPr>
        <w:t>repo</w:t>
      </w:r>
      <w:r>
        <w:rPr/>
        <w:t xml:space="preserve"> </w:t>
      </w:r>
      <w:r>
        <w:rPr/>
        <w:t xml:space="preserve">的 </w:t>
      </w:r>
      <w:r>
        <w:rPr>
          <w:rStyle w:val="SourceText"/>
        </w:rPr>
        <w:t>removedirs()</w:t>
      </w:r>
      <w:r>
        <w:rPr/>
        <w:t xml:space="preserve"> </w:t>
      </w:r>
      <w:r>
        <w:rPr/>
        <w:t>只清理符号链接与空目录， 遇到普通文件即停止），仅打印一行错误日志，工作区中保留的仍是上游原文件。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 xml:space="preserve">一致。 对 </w:t>
      </w:r>
      <w:r>
        <w:rPr>
          <w:rStyle w:val="SourceText"/>
        </w:rPr>
        <w:t>packages/ai_agent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vendor/allwinnertech</w:t>
      </w:r>
      <w:r>
        <w:rPr/>
        <w:t xml:space="preserve"> </w:t>
      </w:r>
      <w:r>
        <w:rPr/>
        <w:t xml:space="preserve">的功能改动，以文件成品的形式放在本仓 </w:t>
      </w:r>
      <w:r>
        <w:rPr>
          <w:rStyle w:val="SourceText"/>
        </w:rPr>
        <w:t>upstream/</w:t>
      </w:r>
      <w:r>
        <w:rPr/>
        <w:t xml:space="preserve"> </w:t>
      </w:r>
      <w:r>
        <w:rPr/>
        <w:t xml:space="preserve">下，由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&lt;copyfile&gt;</w:t>
      </w:r>
      <w:r>
        <w:rPr/>
        <w:t xml:space="preserve"> </w:t>
      </w:r>
      <w:r>
        <w:rPr/>
        <w:t xml:space="preserve">在 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时覆盖回工作区（见 </w:t>
      </w:r>
      <w:r>
        <w:rPr/>
        <w:t>3.3.3</w:t>
      </w:r>
      <w:r>
        <w:rPr/>
        <w:t>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upstream/             </w:t>
      </w:r>
      <w:r>
        <w:rPr>
          <w:rStyle w:val="SourceText"/>
        </w:rPr>
        <w:t xml:space="preserve">两个上游仓改动过的 </w:t>
      </w:r>
      <w:r>
        <w:rPr>
          <w:rStyle w:val="SourceText"/>
        </w:rPr>
        <w:t xml:space="preserve">42 </w:t>
      </w:r>
      <w:r>
        <w:rPr>
          <w:rStyle w:val="SourceText"/>
        </w:rPr>
        <w:t>个文件的成品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开发日志（</w:t>
      </w:r>
      <w:r>
        <w:rPr>
          <w:rStyle w:val="SourceText"/>
        </w:rPr>
        <w:t>2026-07-25 ~ 09-20</w:t>
      </w:r>
      <w:r>
        <w:rPr>
          <w:rStyle w:val="SourceText"/>
        </w:rPr>
        <w:t>，</w:t>
      </w:r>
      <w:r>
        <w:rPr>
          <w:rStyle w:val="SourceText"/>
        </w:rPr>
        <w:t xml:space="preserve">17,680 </w:t>
      </w:r>
      <w:r>
        <w:rPr>
          <w:rStyle w:val="SourceText"/>
        </w:rPr>
        <w:t>条事件）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3D</w:t>
            </w:r>
            <w:r>
              <w:rPr/>
              <w:t>打印的「翻开的书页」外形，屏幕嵌在书页开口处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。家长从 网页发的提醒会带一个家长会话标识，板子记下它；到点播报后孩子回一句「知道了 </w:t>
      </w:r>
      <w:r>
        <w:rPr/>
        <w:t xml:space="preserve">/ </w:t>
      </w:r>
      <w:r>
        <w:rPr/>
        <w:t xml:space="preserve">好 </w:t>
      </w:r>
      <w:r>
        <w:rPr/>
        <w:t xml:space="preserve">/ </w:t>
      </w:r>
      <w:r>
        <w:rPr/>
        <w:t>做完了」，板子再推一条回执回到这个标识上——不是监控，是让家长知道交代的事传到了。 回执只认精确匹配的短答句，所以孩子接着说「知道了，但我不想喝」不会被吞掉，而是照常 走正常问答。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737"/>
        <w:gridCol w:w="2697"/>
        <w:gridCol w:w="4605"/>
        <w:gridCol w:w="57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待机眨眼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静置观察 </w:t>
            </w:r>
            <w:r>
              <w:rPr/>
              <w:t xml:space="preserve">30 </w:t>
            </w:r>
            <w:r>
              <w:rPr/>
              <w:t>秒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每 </w:t>
            </w:r>
            <w:r>
              <w:rPr/>
              <w:t xml:space="preserve">3–6 </w:t>
            </w:r>
            <w:r>
              <w:rPr/>
              <w:t>秒眨一次眼，其余时间不刷屏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点屏右缘四条书签带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A</w:t>
            </w:r>
            <w:r>
              <w:rPr/>
              <w:t>（这一轮失败）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把服务端地址改成不可达，唤醒后说一句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5 </w:t>
            </w:r>
            <w:r>
              <w:rPr/>
              <w:t xml:space="preserve">秒 </w:t>
            </w:r>
            <w:r>
              <w:rPr/>
              <w:t xml:space="preserve">+ </w:t>
            </w:r>
            <w:r>
              <w:rPr/>
              <w:t>播一句中文安抚语；不是一张中性的脸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B</w:t>
            </w:r>
            <w:r>
              <w:rPr/>
              <w:t>（断网待机）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拔掉 </w:t>
            </w:r>
            <w:r>
              <w:rPr/>
              <w:t xml:space="preserve">Wi-Fi </w:t>
            </w:r>
            <w:r>
              <w:rPr/>
              <w:t>后静置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脸显「困倦」</w:t>
            </w:r>
            <w:r>
              <w:rPr/>
              <w:t xml:space="preserve">+ </w:t>
            </w:r>
            <w:r>
              <w:rPr/>
              <w:t>头顶泡泡，</w:t>
            </w:r>
            <w:r>
              <w:rPr>
                <w:rStyle w:val="StrongEmphasis"/>
              </w:rPr>
              <w:t>不是难过</w:t>
            </w:r>
            <w:r>
              <w:rPr/>
              <w:t>——难过的脸会让孩子以为是自己弄坏的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全部 </w:t>
      </w:r>
      <w:r>
        <w:rPr/>
        <w:t xml:space="preserve">15 </w:t>
      </w:r>
      <w:r>
        <w:rPr/>
        <w:t xml:space="preserve">条都是人工交互测试：按上表逐条操作，同时观察板子行为与串口 日志。其中 </w:t>
      </w:r>
      <w:r>
        <w:rPr/>
        <w:t>13</w:t>
      </w:r>
      <w:r>
        <w:rPr/>
        <w:t>、</w:t>
      </w:r>
      <w:r>
        <w:rPr/>
        <w:t xml:space="preserve">14 </w:t>
      </w:r>
      <w:r>
        <w:rPr/>
        <w:t>两条是专门为「无文字界面」这个取舍设计的失败路径测试，而且</w:t>
      </w:r>
      <w:r>
        <w:rPr>
          <w:rStyle w:val="StrongEmphasis"/>
        </w:rPr>
        <w:t>要分开 测</w:t>
      </w:r>
      <w:r>
        <w:rPr/>
        <w:t>——它们的成因不同（一个是这一轮请求失败了，一个是板子知道自己没网），给孩子看的 表情也必须是两个不同的，不能都糊成一张难过的脸。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65"/>
        <w:gridCol w:w="2692"/>
        <w:gridCol w:w="6015"/>
      </w:tblGrid>
      <w:tr>
        <w:trPr>
          <w:tblHeader w:val="true"/>
        </w:trPr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→ </w:t>
            </w:r>
            <w:r>
              <w:rPr/>
              <w:t>观察表情 → 恢复网络 → 再唤醒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通过：断网时显「困倦 </w:t>
            </w:r>
            <w:r>
              <w:rPr/>
              <w:t xml:space="preserve">+ </w:t>
            </w:r>
            <w:r>
              <w:rPr/>
              <w:t>泡泡」（不是难过）；恢复后由轮询自动接回，无需重启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上面两项识别率的口径要交代清楚：</w:t>
      </w:r>
      <w:r>
        <w:rPr/>
        <w:t xml:space="preserve"> 唤醒别名表是从离线的转写样本整理出来的， </w:t>
      </w:r>
      <w:r>
        <w:rPr>
          <w:rStyle w:val="SourceText"/>
        </w:rPr>
        <w:t>90% / 10%</w:t>
      </w:r>
      <w:r>
        <w:rPr/>
        <w:t xml:space="preserve"> </w:t>
      </w:r>
      <w:r>
        <w:rPr/>
        <w:t>是同一个人在同一间屋子里、用同一台板子做的小样本自测（</w:t>
      </w:r>
      <w:r>
        <w:rPr/>
        <w:t xml:space="preserve">20 </w:t>
      </w:r>
      <w:r>
        <w:rPr/>
        <w:t xml:space="preserve">次唤醒、 </w:t>
      </w:r>
      <w:r>
        <w:rPr/>
        <w:t xml:space="preserve">10 </w:t>
      </w:r>
      <w:r>
        <w:rPr/>
        <w:t>分钟环境音），</w:t>
      </w:r>
      <w:r>
        <w:rPr>
          <w:rStyle w:val="StrongEmphasis"/>
        </w:rPr>
        <w:t>不是对着大规模真实儿童语音校准出来的数字</w:t>
      </w:r>
      <w:r>
        <w:rPr/>
        <w:t xml:space="preserve">。它足以说明功能可用， 但不能当成产品指标。真要拿这个数下判断，需要的是成规模的儿童语音样本（含糊、语速快、 带口音），以及不同房间噪声条件下的重复测试。喊不醒时日志会打出 </w:t>
      </w:r>
      <w:r>
        <w:rPr>
          <w:rStyle w:val="SourceText"/>
        </w:rPr>
        <w:t>wake: heard "..."</w:t>
      </w:r>
      <w:r>
        <w:rPr/>
        <w:t xml:space="preserve"> </w:t>
      </w:r>
      <w:r>
        <w:rPr/>
        <w:t>的原始转写，照着往别名表里加一条即可——这个兜底路径是有效的，缺的只是数据量。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8913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&gt; 60%</w:t>
            </w:r>
            <w:r>
              <w:rPr/>
              <w:t xml:space="preserve">（口径：以本队专属仓提交的代码行数为分母，其中由 </w:t>
            </w:r>
            <w:r>
              <w:rPr/>
              <w:t xml:space="preserve">AI </w:t>
            </w:r>
            <w:r>
              <w:rPr/>
              <w:t xml:space="preserve">生成、再经人工审阅修改后提交的行数占比。主体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 xml:space="preserve">协作产出；人承担的是需求决策、接口与人设设计、上板验证、串口日志定位与真机调试，以及全部提交前的代码审阅。取 </w:t>
            </w:r>
            <w:r>
              <w:rPr/>
              <w:t xml:space="preserve">60% </w:t>
            </w:r>
            <w:r>
              <w:rPr/>
              <w:t>是保守估计——按「</w:t>
            </w:r>
            <w:r>
              <w:rPr/>
              <w:t xml:space="preserve">AI </w:t>
            </w:r>
            <w:r>
              <w:rPr/>
              <w:t xml:space="preserve">是否参与过这段代码」计会更接近 </w:t>
            </w:r>
            <w:r>
              <w:rPr/>
              <w:t>100%</w:t>
            </w:r>
            <w:r>
              <w:rPr/>
              <w:t xml:space="preserve">，但那样算把人工重写和调试返工也算成了 </w:t>
            </w:r>
            <w:r>
              <w:rPr/>
              <w:t xml:space="preserve">AI </w:t>
            </w:r>
            <w:r>
              <w:rPr/>
              <w:t>的产出）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约</w:t>
            </w:r>
            <w:r>
              <w:rPr>
                <w:rStyle w:val="StrongEmphasis"/>
              </w:rPr>
              <w:t>6</w:t>
            </w:r>
            <w:r>
              <w:rPr>
                <w:rStyle w:val="StrongEmphasis"/>
              </w:rPr>
              <w:t>亿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。这 </w:t>
      </w:r>
      <w:r>
        <w:rPr/>
        <w:t xml:space="preserve">5 </w:t>
      </w:r>
      <w:r>
        <w:rPr/>
        <w:t xml:space="preserve">个 </w:t>
      </w:r>
      <w:r>
        <w:rPr/>
        <w:t xml:space="preserve">PR </w:t>
      </w:r>
      <w:r>
        <w:rPr/>
        <w:t xml:space="preserve">尚未合入，对应的文件成品随本仓 </w:t>
      </w:r>
      <w:r>
        <w:rPr>
          <w:rStyle w:val="SourceText"/>
        </w:rPr>
        <w:t>upstream/</w:t>
      </w:r>
      <w:r>
        <w:rPr/>
        <w:t xml:space="preserve"> </w:t>
      </w:r>
      <w:r>
        <w:rPr/>
        <w:t xml:space="preserve">交付并由 </w:t>
      </w:r>
      <w:r>
        <w:rPr/>
        <w:t xml:space="preserve">manifest </w:t>
      </w:r>
      <w:r>
        <w:rPr/>
        <w:t xml:space="preserve">覆盖回工作区，因此 </w:t>
      </w:r>
      <w:r>
        <w:rPr>
          <w:rStyle w:val="StrongEmphasis"/>
        </w:rPr>
        <w:t>源码路径不依赖上游合并</w:t>
      </w:r>
      <w:r>
        <w:rPr/>
        <w:t>，</w:t>
      </w:r>
      <w:r>
        <w:rPr>
          <w:rStyle w:val="SourceText"/>
        </w:rPr>
        <w:t>repo sync</w:t>
      </w:r>
      <w:r>
        <w:rPr/>
        <w:t xml:space="preserve"> </w:t>
      </w:r>
      <w:r>
        <w:rPr/>
        <w:t xml:space="preserve">之后即可直接构建。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端侧没有模型，断网就只剩一张困倦的脸。</w:t>
      </w:r>
      <w:r>
        <w:rPr/>
        <w:t xml:space="preserve"> 识别与合成都在云上，所以没网的时候连 唤醒词都认不出来。下一步的方向是把唤醒与简单的意图分类放到端侧（小模型或规则）， 至少做到断网时仍能响应唤醒、执行几个固定指令（比如「继续讲故事」放本地缓存的音频）。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13796</Words>
  <Characters>18973</Characters>
  <CharactersWithSpaces>22104</CharactersWithSpaces>
  <Paragraphs>583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