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4552D" w14:textId="4BB4FD40" w:rsidR="004B2495" w:rsidRPr="00CB3916" w:rsidRDefault="00EF30C7" w:rsidP="00EF30C7">
      <w:pPr>
        <w:pStyle w:val="Titlu"/>
        <w:jc w:val="center"/>
        <w:rPr>
          <w:sz w:val="72"/>
          <w:szCs w:val="72"/>
        </w:rPr>
      </w:pPr>
      <w:r w:rsidRPr="00CB3916">
        <w:rPr>
          <w:sz w:val="72"/>
          <w:szCs w:val="72"/>
        </w:rPr>
        <w:t>Ce este cercetășia?</w:t>
      </w:r>
    </w:p>
    <w:p w14:paraId="1D0B918F" w14:textId="6943BE49" w:rsidR="00EF30C7" w:rsidRPr="00CB3916" w:rsidRDefault="00EF30C7" w:rsidP="00EF30C7">
      <w:pPr>
        <w:pStyle w:val="Titlu1"/>
        <w:jc w:val="center"/>
        <w:rPr>
          <w:color w:val="auto"/>
        </w:rPr>
      </w:pPr>
      <w:r w:rsidRPr="00CB3916">
        <w:rPr>
          <w:color w:val="auto"/>
        </w:rPr>
        <w:t>Pentru copii si tineri</w:t>
      </w:r>
    </w:p>
    <w:p w14:paraId="0F7F06D7" w14:textId="77777777" w:rsidR="00EF30C7" w:rsidRPr="00CB3916" w:rsidRDefault="00EF30C7" w:rsidP="00CB3916">
      <w:pPr>
        <w:ind w:firstLine="720"/>
        <w:jc w:val="both"/>
        <w:rPr>
          <w:sz w:val="28"/>
          <w:szCs w:val="28"/>
        </w:rPr>
      </w:pPr>
      <w:r w:rsidRPr="00CB3916">
        <w:rPr>
          <w:sz w:val="28"/>
          <w:szCs w:val="28"/>
        </w:rPr>
        <w:t>Cercetășia este </w:t>
      </w:r>
      <w:r w:rsidRPr="00CB3916">
        <w:rPr>
          <w:b/>
          <w:bCs/>
          <w:sz w:val="28"/>
          <w:szCs w:val="28"/>
        </w:rPr>
        <w:t>locul în care ești ascultat</w:t>
      </w:r>
      <w:r w:rsidRPr="00CB3916">
        <w:rPr>
          <w:sz w:val="28"/>
          <w:szCs w:val="28"/>
        </w:rPr>
        <w:t>, în care nu există idei greșite, în care imaginația și creativitatea sunt cultivate la fiecare pas. Aici vei găsi oameni care să te accepte, să te înțeleagă și care să te sprijine. Vei face parte dintr-un colectiv unic și frumos.</w:t>
      </w:r>
    </w:p>
    <w:p w14:paraId="5E54B5C4" w14:textId="77777777" w:rsidR="00CB3916" w:rsidRPr="00CB3916" w:rsidRDefault="00CB3916" w:rsidP="00CB3916">
      <w:pPr>
        <w:ind w:firstLine="720"/>
        <w:rPr>
          <w:sz w:val="28"/>
          <w:szCs w:val="28"/>
        </w:rPr>
      </w:pPr>
      <w:r w:rsidRPr="00CB3916">
        <w:rPr>
          <w:sz w:val="28"/>
          <w:szCs w:val="28"/>
        </w:rPr>
        <w:t xml:space="preserve">Cercetășia te ajută să descoperi </w:t>
      </w:r>
      <w:r w:rsidRPr="00CB3916">
        <w:rPr>
          <w:b/>
          <w:bCs/>
          <w:sz w:val="28"/>
          <w:szCs w:val="28"/>
        </w:rPr>
        <w:t>cine ești și cine poți deveni</w:t>
      </w:r>
      <w:r w:rsidRPr="00CB3916">
        <w:rPr>
          <w:sz w:val="28"/>
          <w:szCs w:val="28"/>
        </w:rPr>
        <w:t>. Prin jocuri, aventură și experiențe noi, îți descoperi valorile, punctele forte și lucrurile care te pasionează.</w:t>
      </w:r>
    </w:p>
    <w:p w14:paraId="6C106AA8" w14:textId="5AF75CB8" w:rsidR="00CB3916" w:rsidRPr="00CB3916" w:rsidRDefault="00CB3916" w:rsidP="00CB3916">
      <w:pPr>
        <w:ind w:firstLine="720"/>
        <w:rPr>
          <w:sz w:val="28"/>
          <w:szCs w:val="28"/>
        </w:rPr>
      </w:pPr>
      <w:r w:rsidRPr="00CB3916">
        <w:rPr>
          <w:sz w:val="28"/>
          <w:szCs w:val="28"/>
        </w:rPr>
        <w:t xml:space="preserve">Aici înveți </w:t>
      </w:r>
      <w:r w:rsidRPr="00CB3916">
        <w:rPr>
          <w:b/>
          <w:bCs/>
          <w:sz w:val="28"/>
          <w:szCs w:val="28"/>
        </w:rPr>
        <w:t>făcând</w:t>
      </w:r>
      <w:r w:rsidRPr="00CB3916">
        <w:rPr>
          <w:sz w:val="28"/>
          <w:szCs w:val="28"/>
        </w:rPr>
        <w:t xml:space="preserve">, alături de prieteni și cu sprijinul liderilor. Poți încerca, poți greși, poți lua totul de la capăt — </w:t>
      </w:r>
      <w:r w:rsidRPr="00CB3916">
        <w:rPr>
          <w:b/>
          <w:bCs/>
          <w:sz w:val="28"/>
          <w:szCs w:val="28"/>
        </w:rPr>
        <w:t>fără teama că vei fi judecat</w:t>
      </w:r>
      <w:r w:rsidRPr="00CB3916">
        <w:rPr>
          <w:sz w:val="28"/>
          <w:szCs w:val="28"/>
        </w:rPr>
        <w:t>.</w:t>
      </w:r>
    </w:p>
    <w:p w14:paraId="6C6708DB" w14:textId="47CBADD9" w:rsidR="005563E1" w:rsidRPr="00CB3916" w:rsidRDefault="00EF30C7" w:rsidP="00EF30C7">
      <w:pPr>
        <w:rPr>
          <w:sz w:val="32"/>
          <w:szCs w:val="32"/>
        </w:rPr>
      </w:pPr>
      <w:r w:rsidRPr="00CB3916">
        <w:rPr>
          <w:b/>
          <w:bCs/>
          <w:sz w:val="32"/>
          <w:szCs w:val="32"/>
        </w:rPr>
        <w:t>Cum se pune totul în aplicare?</w:t>
      </w:r>
      <w:r w:rsidRPr="00CB3916">
        <w:rPr>
          <w:sz w:val="32"/>
          <w:szCs w:val="32"/>
        </w:rPr>
        <w:t> </w:t>
      </w:r>
    </w:p>
    <w:p w14:paraId="77C83213" w14:textId="42624D39" w:rsidR="00CB3916" w:rsidRDefault="00CB3916" w:rsidP="00CB3916">
      <w:pPr>
        <w:rPr>
          <w:sz w:val="28"/>
          <w:szCs w:val="28"/>
        </w:rPr>
      </w:pPr>
      <w:r w:rsidRPr="00CB3916">
        <w:rPr>
          <w:sz w:val="28"/>
          <w:szCs w:val="28"/>
        </w:rPr>
        <w:t xml:space="preserve">De peste </w:t>
      </w:r>
      <w:r w:rsidRPr="00CB3916">
        <w:rPr>
          <w:b/>
          <w:bCs/>
          <w:sz w:val="28"/>
          <w:szCs w:val="28"/>
        </w:rPr>
        <w:t>100 de ani</w:t>
      </w:r>
      <w:r w:rsidRPr="00CB3916">
        <w:rPr>
          <w:sz w:val="28"/>
          <w:szCs w:val="28"/>
        </w:rPr>
        <w:t xml:space="preserve">, cercetășia folosește </w:t>
      </w:r>
      <w:r w:rsidR="005563E1">
        <w:rPr>
          <w:sz w:val="28"/>
          <w:szCs w:val="28"/>
        </w:rPr>
        <w:t>M</w:t>
      </w:r>
      <w:r w:rsidRPr="00CB3916">
        <w:rPr>
          <w:sz w:val="28"/>
          <w:szCs w:val="28"/>
        </w:rPr>
        <w:t>etod</w:t>
      </w:r>
      <w:r w:rsidR="005563E1">
        <w:rPr>
          <w:sz w:val="28"/>
          <w:szCs w:val="28"/>
        </w:rPr>
        <w:t xml:space="preserve">a </w:t>
      </w:r>
      <w:proofErr w:type="spellStart"/>
      <w:r w:rsidR="005563E1">
        <w:rPr>
          <w:sz w:val="28"/>
          <w:szCs w:val="28"/>
        </w:rPr>
        <w:t>Scout</w:t>
      </w:r>
      <w:proofErr w:type="spellEnd"/>
      <w:r w:rsidR="005563E1">
        <w:rPr>
          <w:sz w:val="28"/>
          <w:szCs w:val="28"/>
        </w:rPr>
        <w:t xml:space="preserve"> </w:t>
      </w:r>
      <w:r w:rsidRPr="00CB3916">
        <w:rPr>
          <w:sz w:val="28"/>
          <w:szCs w:val="28"/>
        </w:rPr>
        <w:t>prin care copiii și tinerii învață, cresc și se dezvoltă prin experiențe reale.</w:t>
      </w:r>
    </w:p>
    <w:p w14:paraId="227DE6F6" w14:textId="7FEA437A" w:rsidR="005563E1" w:rsidRPr="00F75F8E" w:rsidRDefault="005563E1" w:rsidP="00F75F8E">
      <w:pPr>
        <w:pStyle w:val="Listparagraf"/>
        <w:numPr>
          <w:ilvl w:val="0"/>
          <w:numId w:val="3"/>
        </w:numPr>
        <w:rPr>
          <w:sz w:val="28"/>
          <w:szCs w:val="28"/>
        </w:rPr>
      </w:pPr>
      <w:r w:rsidRPr="00F75F8E">
        <w:rPr>
          <w:b/>
          <w:bCs/>
          <w:sz w:val="28"/>
          <w:szCs w:val="28"/>
        </w:rPr>
        <w:t>Legea și Promisiunea</w:t>
      </w:r>
      <w:r w:rsidRPr="00F75F8E">
        <w:rPr>
          <w:sz w:val="28"/>
          <w:szCs w:val="28"/>
        </w:rPr>
        <w:t xml:space="preserve">: </w:t>
      </w:r>
      <w:r w:rsidR="006B5966" w:rsidRPr="00F75F8E">
        <w:rPr>
          <w:sz w:val="28"/>
          <w:szCs w:val="28"/>
        </w:rPr>
        <w:t>u</w:t>
      </w:r>
      <w:r w:rsidRPr="00F75F8E">
        <w:rPr>
          <w:sz w:val="28"/>
          <w:szCs w:val="28"/>
        </w:rPr>
        <w:t>n cod de conduită și un angajament bazat pe valori morale și principii pozitive.</w:t>
      </w:r>
    </w:p>
    <w:p w14:paraId="42BFEEC6" w14:textId="77D05DCD" w:rsidR="005563E1" w:rsidRPr="00F75F8E" w:rsidRDefault="005563E1" w:rsidP="00F75F8E">
      <w:pPr>
        <w:pStyle w:val="Listparagraf"/>
        <w:numPr>
          <w:ilvl w:val="0"/>
          <w:numId w:val="3"/>
        </w:numPr>
        <w:rPr>
          <w:sz w:val="28"/>
          <w:szCs w:val="28"/>
        </w:rPr>
      </w:pPr>
      <w:r w:rsidRPr="00F75F8E">
        <w:rPr>
          <w:b/>
          <w:bCs/>
          <w:sz w:val="28"/>
          <w:szCs w:val="28"/>
        </w:rPr>
        <w:t>Învățarea prin acțiune</w:t>
      </w:r>
      <w:r w:rsidRPr="00F75F8E">
        <w:rPr>
          <w:sz w:val="28"/>
          <w:szCs w:val="28"/>
        </w:rPr>
        <w:t xml:space="preserve">: </w:t>
      </w:r>
      <w:r w:rsidR="006B5966" w:rsidRPr="00F75F8E">
        <w:rPr>
          <w:sz w:val="28"/>
          <w:szCs w:val="28"/>
        </w:rPr>
        <w:t>d</w:t>
      </w:r>
      <w:r w:rsidRPr="00F75F8E">
        <w:rPr>
          <w:sz w:val="28"/>
          <w:szCs w:val="28"/>
        </w:rPr>
        <w:t>obândirea de competențe prin experiențe practice și implicare directă, nu doar din teorie.</w:t>
      </w:r>
    </w:p>
    <w:p w14:paraId="2B8AF887" w14:textId="42D9AD50" w:rsidR="005563E1" w:rsidRPr="00F75F8E" w:rsidRDefault="005563E1" w:rsidP="00F75F8E">
      <w:pPr>
        <w:pStyle w:val="Listparagraf"/>
        <w:numPr>
          <w:ilvl w:val="0"/>
          <w:numId w:val="3"/>
        </w:numPr>
        <w:rPr>
          <w:sz w:val="28"/>
          <w:szCs w:val="28"/>
        </w:rPr>
      </w:pPr>
      <w:r w:rsidRPr="00F75F8E">
        <w:rPr>
          <w:b/>
          <w:bCs/>
          <w:sz w:val="28"/>
          <w:szCs w:val="28"/>
        </w:rPr>
        <w:t>Sistemul patrulelor</w:t>
      </w:r>
      <w:r w:rsidRPr="00F75F8E">
        <w:rPr>
          <w:sz w:val="28"/>
          <w:szCs w:val="28"/>
        </w:rPr>
        <w:t xml:space="preserve">: </w:t>
      </w:r>
      <w:r w:rsidR="006B5966" w:rsidRPr="00F75F8E">
        <w:rPr>
          <w:sz w:val="28"/>
          <w:szCs w:val="28"/>
        </w:rPr>
        <w:t>l</w:t>
      </w:r>
      <w:r w:rsidRPr="00F75F8E">
        <w:rPr>
          <w:sz w:val="28"/>
          <w:szCs w:val="28"/>
        </w:rPr>
        <w:t>ucru în grupuri mici, unde tinerii învață cooperarea, asumarea responsabilității și dinamica unei echipe.</w:t>
      </w:r>
    </w:p>
    <w:p w14:paraId="4A0CFEFE" w14:textId="6A108644" w:rsidR="005563E1" w:rsidRPr="00F75F8E" w:rsidRDefault="005563E1" w:rsidP="00F75F8E">
      <w:pPr>
        <w:pStyle w:val="Listparagraf"/>
        <w:numPr>
          <w:ilvl w:val="0"/>
          <w:numId w:val="3"/>
        </w:numPr>
        <w:rPr>
          <w:sz w:val="28"/>
          <w:szCs w:val="28"/>
        </w:rPr>
      </w:pPr>
      <w:r w:rsidRPr="00F75F8E">
        <w:rPr>
          <w:b/>
          <w:bCs/>
          <w:sz w:val="28"/>
          <w:szCs w:val="28"/>
        </w:rPr>
        <w:t>Sistemul de progres personal</w:t>
      </w:r>
      <w:r w:rsidRPr="00F75F8E">
        <w:rPr>
          <w:sz w:val="28"/>
          <w:szCs w:val="28"/>
        </w:rPr>
        <w:t xml:space="preserve">: </w:t>
      </w:r>
      <w:r w:rsidR="006B5966" w:rsidRPr="00F75F8E">
        <w:rPr>
          <w:sz w:val="28"/>
          <w:szCs w:val="28"/>
        </w:rPr>
        <w:t>u</w:t>
      </w:r>
      <w:r w:rsidRPr="00F75F8E">
        <w:rPr>
          <w:sz w:val="28"/>
          <w:szCs w:val="28"/>
        </w:rPr>
        <w:t xml:space="preserve">n cadru personalizat pentru ca fiecare cercetaș să își descopere propriile abilități și să își evalueze creșterea celor 6 arii de dezvoltare: </w:t>
      </w:r>
      <w:r w:rsidRPr="00F75F8E">
        <w:rPr>
          <w:b/>
          <w:bCs/>
          <w:sz w:val="28"/>
          <w:szCs w:val="28"/>
        </w:rPr>
        <w:t>fizic, intelectual, social, afectiv, spiritual  și de caracter</w:t>
      </w:r>
      <w:r w:rsidRPr="00F75F8E">
        <w:rPr>
          <w:sz w:val="28"/>
          <w:szCs w:val="28"/>
        </w:rPr>
        <w:t>.</w:t>
      </w:r>
    </w:p>
    <w:p w14:paraId="2B9A9779" w14:textId="3CAD82D8" w:rsidR="006B5966" w:rsidRPr="00F75F8E" w:rsidRDefault="006B5966" w:rsidP="00F75F8E">
      <w:pPr>
        <w:pStyle w:val="Listparagraf"/>
        <w:numPr>
          <w:ilvl w:val="0"/>
          <w:numId w:val="3"/>
        </w:numPr>
        <w:rPr>
          <w:sz w:val="28"/>
          <w:szCs w:val="28"/>
        </w:rPr>
      </w:pPr>
      <w:r w:rsidRPr="00F75F8E">
        <w:rPr>
          <w:b/>
          <w:bCs/>
          <w:sz w:val="28"/>
          <w:szCs w:val="28"/>
        </w:rPr>
        <w:t>Cadrul simbolic</w:t>
      </w:r>
      <w:r w:rsidRPr="00F75F8E">
        <w:rPr>
          <w:sz w:val="28"/>
          <w:szCs w:val="28"/>
        </w:rPr>
        <w:t xml:space="preserve">: folosirea de </w:t>
      </w:r>
      <w:r w:rsidRPr="00F75F8E">
        <w:rPr>
          <w:sz w:val="28"/>
          <w:szCs w:val="28"/>
        </w:rPr>
        <w:t xml:space="preserve">activități </w:t>
      </w:r>
      <w:r w:rsidRPr="00F75F8E">
        <w:rPr>
          <w:sz w:val="28"/>
          <w:szCs w:val="28"/>
        </w:rPr>
        <w:t xml:space="preserve">care </w:t>
      </w:r>
      <w:r w:rsidRPr="00F75F8E">
        <w:rPr>
          <w:sz w:val="28"/>
          <w:szCs w:val="28"/>
        </w:rPr>
        <w:t>sunt construite într-un cadru imaginar și distractiv, care face învățarea mai atractivă.</w:t>
      </w:r>
    </w:p>
    <w:p w14:paraId="2A63CDA9" w14:textId="77777777" w:rsidR="006B5966" w:rsidRPr="00F75F8E" w:rsidRDefault="006B5966" w:rsidP="00F75F8E">
      <w:pPr>
        <w:pStyle w:val="Listparagraf"/>
        <w:numPr>
          <w:ilvl w:val="0"/>
          <w:numId w:val="3"/>
        </w:numPr>
        <w:rPr>
          <w:sz w:val="28"/>
          <w:szCs w:val="28"/>
        </w:rPr>
      </w:pPr>
      <w:r w:rsidRPr="00F75F8E">
        <w:rPr>
          <w:b/>
          <w:bCs/>
          <w:sz w:val="28"/>
          <w:szCs w:val="28"/>
        </w:rPr>
        <w:t>Viața în natură</w:t>
      </w:r>
      <w:r w:rsidRPr="00F75F8E">
        <w:rPr>
          <w:sz w:val="28"/>
          <w:szCs w:val="28"/>
        </w:rPr>
        <w:t>: mediul principal de desfășurare al activităților care oferă oportunități de explorare, dezvoltă independența, reziliența și respectul față de mediu.</w:t>
      </w:r>
    </w:p>
    <w:p w14:paraId="6E4AFF42" w14:textId="7E28D438" w:rsidR="005563E1" w:rsidRPr="00F75F8E" w:rsidRDefault="006B5966" w:rsidP="00F75F8E">
      <w:pPr>
        <w:pStyle w:val="Listparagraf"/>
        <w:numPr>
          <w:ilvl w:val="0"/>
          <w:numId w:val="3"/>
        </w:numPr>
        <w:rPr>
          <w:sz w:val="28"/>
          <w:szCs w:val="28"/>
        </w:rPr>
      </w:pPr>
      <w:r w:rsidRPr="00F75F8E">
        <w:rPr>
          <w:b/>
          <w:bCs/>
          <w:sz w:val="28"/>
          <w:szCs w:val="28"/>
        </w:rPr>
        <w:t>Sprijinul adulților</w:t>
      </w:r>
      <w:r w:rsidRPr="00F75F8E">
        <w:rPr>
          <w:sz w:val="28"/>
          <w:szCs w:val="28"/>
        </w:rPr>
        <w:t>: liderii și voluntarii care</w:t>
      </w:r>
      <w:r w:rsidR="00F75F8E" w:rsidRPr="00F75F8E">
        <w:rPr>
          <w:sz w:val="28"/>
          <w:szCs w:val="28"/>
        </w:rPr>
        <w:t xml:space="preserve"> facilitează procesul de învățare non-formală,</w:t>
      </w:r>
      <w:r w:rsidRPr="00F75F8E">
        <w:rPr>
          <w:sz w:val="28"/>
          <w:szCs w:val="28"/>
        </w:rPr>
        <w:t xml:space="preserve"> </w:t>
      </w:r>
      <w:r w:rsidRPr="00F75F8E">
        <w:rPr>
          <w:sz w:val="28"/>
          <w:szCs w:val="28"/>
        </w:rPr>
        <w:t>îi susțin și îi ajută să își atingă potențialul.</w:t>
      </w:r>
    </w:p>
    <w:p w14:paraId="62301D54" w14:textId="1D560B9F" w:rsidR="00CB3916" w:rsidRPr="00CB3916" w:rsidRDefault="00CB3916" w:rsidP="00EF30C7">
      <w:pPr>
        <w:rPr>
          <w:sz w:val="28"/>
          <w:szCs w:val="28"/>
        </w:rPr>
      </w:pPr>
      <w:r w:rsidRPr="00CB3916">
        <w:rPr>
          <w:sz w:val="28"/>
          <w:szCs w:val="28"/>
        </w:rPr>
        <w:lastRenderedPageBreak/>
        <w:t xml:space="preserve">Toate acestea se leagă într-un singur lucru: </w:t>
      </w:r>
      <w:r w:rsidRPr="00CB3916">
        <w:rPr>
          <w:b/>
          <w:bCs/>
          <w:sz w:val="28"/>
          <w:szCs w:val="28"/>
        </w:rPr>
        <w:t>un mod de a învăța care îi ajută pe tineri să transforme experiențele din cercetășie în abilități și valori pe care le pot folosi în viața de zi cu zi.</w:t>
      </w:r>
    </w:p>
    <w:p w14:paraId="5AED7B7A" w14:textId="018DF6E5" w:rsidR="00EF30C7" w:rsidRPr="00CB3916" w:rsidRDefault="00EF30C7" w:rsidP="00EF30C7">
      <w:pPr>
        <w:rPr>
          <w:b/>
          <w:bCs/>
          <w:sz w:val="32"/>
          <w:szCs w:val="32"/>
        </w:rPr>
      </w:pPr>
      <w:r w:rsidRPr="00CB3916">
        <w:rPr>
          <w:b/>
          <w:bCs/>
          <w:sz w:val="32"/>
          <w:szCs w:val="32"/>
        </w:rPr>
        <w:t>Cât costă?</w:t>
      </w:r>
    </w:p>
    <w:p w14:paraId="27A93B4D" w14:textId="4ADFA577" w:rsidR="00EF30C7" w:rsidRPr="00CB3916" w:rsidRDefault="00EF30C7" w:rsidP="00EF30C7">
      <w:pPr>
        <w:jc w:val="both"/>
        <w:rPr>
          <w:sz w:val="28"/>
          <w:szCs w:val="28"/>
        </w:rPr>
      </w:pPr>
      <w:r w:rsidRPr="00CB3916">
        <w:rPr>
          <w:sz w:val="28"/>
          <w:szCs w:val="28"/>
        </w:rPr>
        <w:t>Deoarece suntem o organiza</w:t>
      </w:r>
      <w:r w:rsidR="00CB3916">
        <w:rPr>
          <w:sz w:val="28"/>
          <w:szCs w:val="28"/>
        </w:rPr>
        <w:t>ți</w:t>
      </w:r>
      <w:r w:rsidRPr="00CB3916">
        <w:rPr>
          <w:sz w:val="28"/>
          <w:szCs w:val="28"/>
        </w:rPr>
        <w:t>e non-profit, bazată doar pe voluntariat, plătim cotiza</w:t>
      </w:r>
      <w:r w:rsidR="00CB3916">
        <w:rPr>
          <w:sz w:val="28"/>
          <w:szCs w:val="28"/>
        </w:rPr>
        <w:t>ț</w:t>
      </w:r>
      <w:r w:rsidRPr="00CB3916">
        <w:rPr>
          <w:sz w:val="28"/>
          <w:szCs w:val="28"/>
        </w:rPr>
        <w:t>ia anuală de membru al ONCR, în valoare de </w:t>
      </w:r>
      <w:r w:rsidRPr="00CB3916">
        <w:rPr>
          <w:b/>
          <w:bCs/>
          <w:sz w:val="28"/>
          <w:szCs w:val="28"/>
        </w:rPr>
        <w:t>150-450/cerceta</w:t>
      </w:r>
      <w:r w:rsidR="00CB3916">
        <w:rPr>
          <w:b/>
          <w:bCs/>
          <w:sz w:val="28"/>
          <w:szCs w:val="28"/>
        </w:rPr>
        <w:t>ș</w:t>
      </w:r>
      <w:r w:rsidRPr="00CB3916">
        <w:rPr>
          <w:sz w:val="28"/>
          <w:szCs w:val="28"/>
        </w:rPr>
        <w:t>. Acești bani se împart între nivelul na</w:t>
      </w:r>
      <w:r w:rsidR="00CB3916">
        <w:rPr>
          <w:sz w:val="28"/>
          <w:szCs w:val="28"/>
        </w:rPr>
        <w:t>ț</w:t>
      </w:r>
      <w:r w:rsidRPr="00CB3916">
        <w:rPr>
          <w:sz w:val="28"/>
          <w:szCs w:val="28"/>
        </w:rPr>
        <w:t>ional și local, la ONCR, la OMMS și la centrul local. Banii care se strâng sunt folosi</w:t>
      </w:r>
      <w:r w:rsidR="00CB3916">
        <w:rPr>
          <w:sz w:val="28"/>
          <w:szCs w:val="28"/>
        </w:rPr>
        <w:t>ț</w:t>
      </w:r>
      <w:r w:rsidRPr="00CB3916">
        <w:rPr>
          <w:sz w:val="28"/>
          <w:szCs w:val="28"/>
        </w:rPr>
        <w:t>i pentru a achizi</w:t>
      </w:r>
      <w:r w:rsidR="00CB3916">
        <w:rPr>
          <w:sz w:val="28"/>
          <w:szCs w:val="28"/>
        </w:rPr>
        <w:t>ț</w:t>
      </w:r>
      <w:r w:rsidRPr="00CB3916">
        <w:rPr>
          <w:sz w:val="28"/>
          <w:szCs w:val="28"/>
        </w:rPr>
        <w:t xml:space="preserve">iona echipamente </w:t>
      </w:r>
      <w:r w:rsidR="00CB3916">
        <w:rPr>
          <w:sz w:val="28"/>
          <w:szCs w:val="28"/>
        </w:rPr>
        <w:t>ș</w:t>
      </w:r>
      <w:r w:rsidRPr="00CB3916">
        <w:rPr>
          <w:sz w:val="28"/>
          <w:szCs w:val="28"/>
        </w:rPr>
        <w:t>i materiale necesare bunei desfă</w:t>
      </w:r>
      <w:r w:rsidR="00CB3916">
        <w:rPr>
          <w:sz w:val="28"/>
          <w:szCs w:val="28"/>
        </w:rPr>
        <w:t>ș</w:t>
      </w:r>
      <w:r w:rsidRPr="00CB3916">
        <w:rPr>
          <w:sz w:val="28"/>
          <w:szCs w:val="28"/>
        </w:rPr>
        <w:t>urări a activităților.</w:t>
      </w:r>
    </w:p>
    <w:p w14:paraId="2254BAE9" w14:textId="77777777" w:rsidR="00EF30C7" w:rsidRPr="00CB3916" w:rsidRDefault="00EF30C7" w:rsidP="00EF30C7">
      <w:pPr>
        <w:jc w:val="both"/>
        <w:rPr>
          <w:sz w:val="28"/>
          <w:szCs w:val="28"/>
        </w:rPr>
      </w:pPr>
      <w:r w:rsidRPr="00CB3916">
        <w:rPr>
          <w:b/>
          <w:bCs/>
          <w:sz w:val="28"/>
          <w:szCs w:val="28"/>
        </w:rPr>
        <w:t>Alte costuri individuale</w:t>
      </w:r>
      <w:r w:rsidRPr="00CB3916">
        <w:rPr>
          <w:sz w:val="28"/>
          <w:szCs w:val="28"/>
        </w:rPr>
        <w:t> sunt: taxele de participare la evenimentele organizate la nivel internațional, național, regional sau local. Aceste costuri includ transport, mese, cazare, materiale etc. </w:t>
      </w:r>
    </w:p>
    <w:p w14:paraId="2793507E" w14:textId="77777777" w:rsidR="00EF30C7" w:rsidRDefault="00EF30C7" w:rsidP="00EF30C7">
      <w:pPr>
        <w:jc w:val="both"/>
        <w:rPr>
          <w:b/>
          <w:bCs/>
          <w:sz w:val="28"/>
          <w:szCs w:val="28"/>
        </w:rPr>
      </w:pPr>
      <w:r w:rsidRPr="00CB3916">
        <w:rPr>
          <w:sz w:val="28"/>
          <w:szCs w:val="28"/>
        </w:rPr>
        <w:t>Costurile pot varia de la grup la grup (între 150-450 lei/cercetaș), în funcție de posibilitățile locale de atragere de resurse, și </w:t>
      </w:r>
      <w:r w:rsidRPr="00CB3916">
        <w:rPr>
          <w:b/>
          <w:bCs/>
          <w:sz w:val="28"/>
          <w:szCs w:val="28"/>
        </w:rPr>
        <w:t>există reduceri pentru frați sau cazuri sociale. </w:t>
      </w:r>
    </w:p>
    <w:p w14:paraId="5E1A605A" w14:textId="77777777" w:rsidR="00EF30C7" w:rsidRPr="00EF30C7" w:rsidRDefault="00EF30C7" w:rsidP="00EF30C7"/>
    <w:sectPr w:rsidR="00EF30C7" w:rsidRPr="00EF30C7" w:rsidSect="00B527D9">
      <w:pgSz w:w="11907" w:h="16840" w:code="9"/>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40243"/>
    <w:multiLevelType w:val="multilevel"/>
    <w:tmpl w:val="C6DC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54B86"/>
    <w:multiLevelType w:val="multilevel"/>
    <w:tmpl w:val="514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DC7374"/>
    <w:multiLevelType w:val="hybridMultilevel"/>
    <w:tmpl w:val="F212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845837">
    <w:abstractNumId w:val="0"/>
  </w:num>
  <w:num w:numId="2" w16cid:durableId="681662779">
    <w:abstractNumId w:val="1"/>
  </w:num>
  <w:num w:numId="3" w16cid:durableId="1823113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3E"/>
    <w:rsid w:val="00083999"/>
    <w:rsid w:val="00121655"/>
    <w:rsid w:val="0029110D"/>
    <w:rsid w:val="002B0408"/>
    <w:rsid w:val="00345487"/>
    <w:rsid w:val="0046005C"/>
    <w:rsid w:val="004B2495"/>
    <w:rsid w:val="005563E1"/>
    <w:rsid w:val="006B5966"/>
    <w:rsid w:val="009A3393"/>
    <w:rsid w:val="00A4233E"/>
    <w:rsid w:val="00A77EB0"/>
    <w:rsid w:val="00B527D9"/>
    <w:rsid w:val="00CA005E"/>
    <w:rsid w:val="00CB3916"/>
    <w:rsid w:val="00CF1716"/>
    <w:rsid w:val="00D644B1"/>
    <w:rsid w:val="00E34588"/>
    <w:rsid w:val="00EF30C7"/>
    <w:rsid w:val="00F75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BC22"/>
  <w15:chartTrackingRefBased/>
  <w15:docId w15:val="{E02FC403-563D-4FDF-A69D-D9865009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A42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A42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A4233E"/>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A4233E"/>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A4233E"/>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A4233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A4233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A4233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A4233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A4233E"/>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A4233E"/>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A4233E"/>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A4233E"/>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A4233E"/>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A4233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A4233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A4233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A4233E"/>
    <w:rPr>
      <w:rFonts w:eastAsiaTheme="majorEastAsia" w:cstheme="majorBidi"/>
      <w:color w:val="272727" w:themeColor="text1" w:themeTint="D8"/>
    </w:rPr>
  </w:style>
  <w:style w:type="paragraph" w:styleId="Titlu">
    <w:name w:val="Title"/>
    <w:basedOn w:val="Normal"/>
    <w:next w:val="Normal"/>
    <w:link w:val="TitluCaracter"/>
    <w:uiPriority w:val="10"/>
    <w:qFormat/>
    <w:rsid w:val="00A42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A4233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A4233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A4233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A4233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A4233E"/>
    <w:rPr>
      <w:i/>
      <w:iCs/>
      <w:color w:val="404040" w:themeColor="text1" w:themeTint="BF"/>
    </w:rPr>
  </w:style>
  <w:style w:type="paragraph" w:styleId="Listparagraf">
    <w:name w:val="List Paragraph"/>
    <w:basedOn w:val="Normal"/>
    <w:uiPriority w:val="34"/>
    <w:qFormat/>
    <w:rsid w:val="00A4233E"/>
    <w:pPr>
      <w:ind w:left="720"/>
      <w:contextualSpacing/>
    </w:pPr>
  </w:style>
  <w:style w:type="character" w:styleId="Accentuareintens">
    <w:name w:val="Intense Emphasis"/>
    <w:basedOn w:val="Fontdeparagrafimplicit"/>
    <w:uiPriority w:val="21"/>
    <w:qFormat/>
    <w:rsid w:val="00A4233E"/>
    <w:rPr>
      <w:i/>
      <w:iCs/>
      <w:color w:val="2F5496" w:themeColor="accent1" w:themeShade="BF"/>
    </w:rPr>
  </w:style>
  <w:style w:type="paragraph" w:styleId="Citatintens">
    <w:name w:val="Intense Quote"/>
    <w:basedOn w:val="Normal"/>
    <w:next w:val="Normal"/>
    <w:link w:val="CitatintensCaracter"/>
    <w:uiPriority w:val="30"/>
    <w:qFormat/>
    <w:rsid w:val="00A42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A4233E"/>
    <w:rPr>
      <w:i/>
      <w:iCs/>
      <w:color w:val="2F5496" w:themeColor="accent1" w:themeShade="BF"/>
    </w:rPr>
  </w:style>
  <w:style w:type="character" w:styleId="Referireintens">
    <w:name w:val="Intense Reference"/>
    <w:basedOn w:val="Fontdeparagrafimplicit"/>
    <w:uiPriority w:val="32"/>
    <w:qFormat/>
    <w:rsid w:val="00A423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416</Words>
  <Characters>2377</Characters>
  <Application>Microsoft Office Word</Application>
  <DocSecurity>0</DocSecurity>
  <Lines>19</Lines>
  <Paragraphs>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 Manolache</dc:creator>
  <cp:keywords/>
  <dc:description/>
  <cp:lastModifiedBy>Edmon Manolache</cp:lastModifiedBy>
  <cp:revision>4</cp:revision>
  <dcterms:created xsi:type="dcterms:W3CDTF">2026-07-11T11:51:00Z</dcterms:created>
  <dcterms:modified xsi:type="dcterms:W3CDTF">2026-08-25T17:35:00Z</dcterms:modified>
</cp:coreProperties>
</file>