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919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1"/>
          <w:u w:val="none"/>
        </w:rPr>
        <w:t xml:space="preserve">MATERIA:</w:t>
      </w:r>
      <w:r>
        <w:rPr>
          <w:color w:val="000000" w:themeColor="text1"/>
        </w:rPr>
      </w:r>
    </w:p>
    <w:p w14:paraId="4B620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31"/>
          <w:u w:val="none"/>
        </w:rPr>
        <w:t xml:space="preserve">CLIENTE SERVIDOR II</w:t>
      </w:r>
      <w:r>
        <w:rPr>
          <w:color w:val="000000" w:themeColor="text1"/>
        </w:rPr>
      </w:r>
    </w:p>
    <w:p w14:paraId="0C42A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color w:val="000000" w:themeColor="text1"/>
        </w:rPr>
      </w:pPr>
      <w:r>
        <w:rPr>
          <w:color w:val="000000" w:themeColor="text1"/>
          <w:sz w:val="24"/>
        </w:rPr>
      </w:r>
      <w:r>
        <w:rPr>
          <w:color w:val="000000" w:themeColor="text1"/>
        </w:rPr>
      </w:r>
    </w:p>
    <w:p w14:paraId="583EE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1"/>
          <w:u w:val="none"/>
        </w:rPr>
        <w:t xml:space="preserve">PROFESOR:</w:t>
      </w:r>
      <w:r>
        <w:rPr>
          <w:color w:val="000000" w:themeColor="text1"/>
        </w:rPr>
      </w:r>
    </w:p>
    <w:p w14:paraId="6498A2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31"/>
          <w:szCs w:val="31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31"/>
          <w:u w:val="none"/>
        </w:rPr>
        <w:t xml:space="preserve">GUSTAVO VERDUZCO REYES</w:t>
      </w:r>
      <w:r>
        <w:rPr>
          <w:color w:val="000000" w:themeColor="text1"/>
          <w:sz w:val="24"/>
        </w:rPr>
      </w:r>
    </w:p>
    <w:p w14:paraId="5F816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jc w:val="center"/>
        <w:rPr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31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31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31"/>
          <w:highlight w:val="none"/>
          <w:u w:val="none"/>
        </w:rPr>
      </w:r>
    </w:p>
    <w:p w14:paraId="7F1A79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1"/>
          <w:szCs w:val="31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1"/>
          <w:u w:val="none"/>
        </w:rPr>
        <w:t xml:space="preserve">TRABAJO:</w:t>
      </w:r>
      <w:r>
        <w:rPr>
          <w:color w:val="000000" w:themeColor="text1"/>
          <w:sz w:val="24"/>
        </w:rPr>
      </w:r>
    </w:p>
    <w:p w14:paraId="7CF8B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31"/>
          <w:szCs w:val="31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31"/>
          <w:highlight w:val="none"/>
          <w:u w:val="none"/>
        </w:rPr>
        <w:t xml:space="preserve">DESARROLLO DE APP MOVIL PARA GESTION DE PEDIDOS</w:t>
      </w:r>
      <w:r>
        <w:rPr>
          <w:b w:val="0"/>
          <w:bCs w:val="0"/>
          <w:color w:val="000000" w:themeColor="text1"/>
          <w:sz w:val="24"/>
          <w:szCs w:val="24"/>
        </w:rPr>
      </w:r>
    </w:p>
    <w:p w14:paraId="1EB2B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jc w:val="center"/>
        <w:rPr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31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31"/>
          <w:highlight w:val="none"/>
          <w:u w:val="none"/>
        </w:rPr>
      </w:r>
    </w:p>
    <w:p w14:paraId="39C4B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1"/>
          <w:u w:val="none"/>
        </w:rPr>
        <w:t xml:space="preserve">ALUMNOS:</w:t>
      </w:r>
      <w:r>
        <w:rPr>
          <w:color w:val="000000" w:themeColor="text1"/>
        </w:rPr>
      </w:r>
    </w:p>
    <w:p w14:paraId="3A5C6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31"/>
          <w:szCs w:val="31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31"/>
          <w:u w:val="none"/>
        </w:rPr>
        <w:t xml:space="preserve">RUDY SALDAÑA MERENCIANO</w:t>
      </w:r>
      <w:r>
        <w:rPr>
          <w:color w:val="000000" w:themeColor="text1"/>
          <w:sz w:val="24"/>
        </w:rPr>
      </w:r>
    </w:p>
    <w:p w14:paraId="79B81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31"/>
          <w:szCs w:val="31"/>
          <w:highlight w:val="none"/>
          <w:u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31"/>
          <w:highlight w:val="none"/>
          <w:u w:val="none"/>
        </w:rPr>
        <w:t xml:space="preserve">JESUS EDUARDO RAMIREZ HERNANDEZ</w:t>
      </w:r>
      <w:r>
        <w:rPr>
          <w:color w:val="000000" w:themeColor="text1"/>
          <w:sz w:val="24"/>
          <w:szCs w:val="24"/>
        </w:rPr>
      </w:r>
    </w:p>
    <w:p w14:paraId="20812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jc w:val="center"/>
        <w:rPr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31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31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31"/>
          <w:highlight w:val="none"/>
          <w:u w:val="none"/>
        </w:rPr>
      </w:r>
    </w:p>
    <w:p w14:paraId="6FA6A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1"/>
          <w:u w:val="none"/>
        </w:rPr>
        <w:t xml:space="preserve">FECHA:</w:t>
      </w:r>
      <w:r>
        <w:rPr>
          <w:color w:val="000000" w:themeColor="text1"/>
        </w:rPr>
      </w:r>
    </w:p>
    <w:p w14:paraId="7FEB4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31"/>
          <w:u w:val="none"/>
        </w:rPr>
        <w:t xml:space="preserve">14 DE SEPTIEMBRE DEL 2026</w:t>
      </w:r>
      <w:r>
        <w:rPr>
          <w:color w:val="000000" w:themeColor="text1"/>
        </w:rPr>
      </w:r>
    </w:p>
    <w:p>
      <w:pPr>
        <w:pBdr/>
        <w:spacing w:before="100"/>
        <w:ind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</w:rPr>
      </w:r>
    </w:p>
    <w:p>
      <w:pPr>
        <w:pageBreakBefore w:val="true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06"/>
        <w:pBdr/>
        <w:spacing w:after="150" w:before="3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1. Características del negocio</w:t>
      </w:r>
      <w:r>
        <w:rPr>
          <w:color w:val="000000" w:themeColor="text1"/>
        </w:rPr>
      </w:r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50"/>
      </w:tblGrid>
      <w:tr>
        <w:trPr/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Nombre del negocio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3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Tamalitos Malitos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Fotografía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3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029287" cy="2706471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17167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029287" cy="270647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59.79pt;height:213.11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Ubicación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3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Negocio itinerante, sin puesto fijo. Opera entregando los pedidos a domicilio o en puntos de encuentro acordados con el cliente.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Giro comercial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3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Venta de alimentos preparados (tamales) bajo pedido/encargo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Nombre del contacto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3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Jair Hernández Morales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475BE8FE">
      <w:pPr>
        <w:pBdr/>
        <w:shd w:val="nil"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highlight w:val="none"/>
        </w:rPr>
        <w:br w:type="page" w:clear="all"/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706"/>
        <w:pBdr/>
        <w:spacing w:after="150" w:before="300"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</w:rPr>
        <w:t xml:space="preserve">2. Acta de Constitución del Proyecto</w:t>
      </w:r>
      <w:r>
        <w:rPr>
          <w:color w:val="000000" w:themeColor="text1"/>
        </w:rPr>
      </w:r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3400"/>
        <w:gridCol w:w="1400"/>
        <w:gridCol w:w="2350"/>
      </w:tblGrid>
      <w:tr>
        <w:trPr/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Fecha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14 de septiembre de 2026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Nombre del proyecto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3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App para android de Gestión "Tamalitos Malitos"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07"/>
        <w:pBdr/>
        <w:spacing w:after="100" w:before="2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Justificación del proyecto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El negocio no cuenta con un sistema para administrar pedidos, clientes ni inventario.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Actualmente los pedidos se gestionan de forma manual por mensajes de whatsapp, sin respaldo ni trazabilidad de la información.</w:t>
      </w:r>
      <w:r>
        <w:rPr>
          <w:color w:val="000000" w:themeColor="text1"/>
        </w:rPr>
      </w:r>
    </w:p>
    <w:p>
      <w:pPr>
        <w:pStyle w:val="707"/>
        <w:pBdr/>
        <w:spacing w:after="100" w:before="2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Descripción general del proyecto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Desarrollo de una aplicación móvil Android para la gestión de pedidos por encargo del negocio "Tamalitos Malitos".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Uso de base de datos local SQLite para el registro de clientes, pedidos e inventario.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Sincronización y respaldo automático de la información del negocio hacia Google Drive.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Generación de reportes básicos de ventas y pedidos pendientes.</w:t>
      </w:r>
      <w:r>
        <w:rPr>
          <w:color w:val="000000" w:themeColor="text1"/>
        </w:rPr>
      </w:r>
    </w:p>
    <w:p>
      <w:pPr>
        <w:pStyle w:val="707"/>
        <w:pBdr/>
        <w:spacing w:after="100" w:before="2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Objetivos estratégicos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Eficiencia: reducir el tiempo de registro y consulta de pedidos.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Continuidad del negocio: contar con respaldo automático de la información en la nube ante pérdida o daño del dispositivo.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Profesionalización: dotar al negocio de una herramienta digital que soporte control de encargos.</w:t>
      </w:r>
      <w:r>
        <w:rPr>
          <w:color w:val="000000" w:themeColor="text1"/>
        </w:rPr>
      </w:r>
    </w:p>
    <w:p>
      <w:pPr>
        <w:pStyle w:val="707"/>
        <w:pBdr/>
        <w:spacing w:after="100" w:before="2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Criterios de éxito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Aplicación funcional, instalada y en uso por el negocio al finalizar el proyecto.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Respaldo automático hacia Google Drive funcionando correctamente en el 100% de las pruebas.</w:t>
      </w:r>
      <w:r>
        <w:rPr>
          <w:color w:val="000000" w:themeColor="text1"/>
        </w:rPr>
      </w:r>
    </w:p>
    <w:p>
      <w:pPr>
        <w:pStyle w:val="707"/>
        <w:pBdr/>
        <w:spacing w:after="100" w:before="2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Requisitos generales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Dispositivo Android (versión mínima 8.1) para la instalación de la app.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Cuenta de Google Drive del negocio, destinada al respaldo de la información.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Disponibilidad del propietario/contacto para el levantamiento de requerimientos y las pruebas de usuario.</w:t>
      </w:r>
      <w:r>
        <w:rPr>
          <w:color w:val="000000" w:themeColor="text1"/>
        </w:rPr>
      </w:r>
    </w:p>
    <w:p>
      <w:pPr>
        <w:pStyle w:val="707"/>
        <w:pBdr/>
        <w:spacing w:after="100" w:before="2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Riesgos preliminares</w:t>
      </w:r>
      <w:r>
        <w:rPr>
          <w:color w:val="000000" w:themeColor="text1"/>
        </w:rPr>
      </w:r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>
        <w:trPr/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5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Riesgo identificado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5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Plan de respuesta preliminar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5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Baja disponibilidad del propietario para reuniones de levantamiento y validación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5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Programar sesiones breves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5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Cambios de alcance durante el desarrollo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5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Congelar el alcance en la EDT; cambios sólo vía solicitud formal de cambio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5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Fallas en la sincronización/respaldo con Google Drive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5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Pruebas tempranas de integración y respaldo local adicional en SQLite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5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Curva de aprendizaje del usuario final 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5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Incluir capacitación práctica y manual de uso sencillo e ilustrado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07"/>
        <w:pBdr/>
        <w:spacing w:after="100" w:before="2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Resumen del cronograma de hitos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Semana 1: Acta de constitución aprobada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Semana 2: Requerimientos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Semana 4: Diseño de base de datos y de interfaz (UI/UX) aprobado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Semana 8: Desarrollo completado (módulos principales)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Semana 10: Pruebas finalizadas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Semana 11: Capacitación y entrega final</w:t>
      </w:r>
      <w:r>
        <w:rPr>
          <w:color w:val="000000" w:themeColor="text1"/>
        </w:rPr>
      </w:r>
    </w:p>
    <w:p>
      <w:pPr>
        <w:pStyle w:val="707"/>
        <w:pBdr/>
        <w:spacing w:after="100" w:before="2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Requisitos para la aprobación del proyecto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Validación funcional de la aplicación por parte del propietario del negocio.</w:t>
      </w:r>
      <w:r>
        <w:rPr>
          <w:color w:val="000000" w:themeColor="text1"/>
        </w:rPr>
      </w:r>
    </w:p>
    <w:p>
      <w:pPr>
        <w:pStyle w:val="713"/>
        <w:numPr>
          <w:ilvl w:val="0"/>
          <w:numId w:val="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Entrega del manual de usuario y del documento de cierre del proyecto.</w:t>
      </w:r>
      <w:r>
        <w:rPr>
          <w:color w:val="000000" w:themeColor="text1"/>
        </w:rPr>
      </w:r>
    </w:p>
    <w:p w14:paraId="639AD39E">
      <w:pPr>
        <w:pBdr/>
        <w:shd w:val="nil"/>
        <w:spacing/>
        <w:ind/>
        <w:rPr>
          <w:color w:val="000000" w:themeColor="text1"/>
        </w:rPr>
      </w:pPr>
      <w:r>
        <w:rPr>
          <w:b/>
          <w:bCs/>
          <w:color w:val="000000" w:themeColor="text1"/>
          <w:highlight w:val="none"/>
        </w:rPr>
        <w:br w:type="page" w:clear="all"/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ageBreakBefore w:val="true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06"/>
        <w:pBdr/>
        <w:spacing w:after="150" w:before="3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3. Estructura de Desglose del Trabajo (EDT)</w:t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color w:val="000000" w:themeColor="text1"/>
        </w:rPr>
        <w:t xml:space="preserve">La EDT subdivide el proyecto en componentes menores, organizados en seis fases principales, para facilitar su planificación y control.</w:t>
      </w:r>
      <w:r>
        <w:rPr>
          <w:color w:val="000000" w:themeColor="text1"/>
        </w:rPr>
      </w:r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8"/>
        <w:gridCol w:w="1558"/>
      </w:tblGrid>
      <w:tr>
        <w:trPr/>
        <w:tc>
          <w:tcPr>
            <w:gridSpan w:val="6"/>
            <w:shd w:val="clear" w:color="dce6f2" w:themeColor="accent1" w:themeTint="33" w:fill="dce6f2" w:themeFill="accent1" w:themeFillTint="33"/>
            <w:tcBorders/>
            <w:tcMar>
              <w:top w:w="100" w:type="dxa"/>
              <w:bottom w:w="100" w:type="dxa"/>
            </w:tcMar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App de Gestión "Tamalitos Malitos"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1. Inicio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2. Planificación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3. Diseño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4. Desarrollo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5. Pruebas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6. Cierre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Definir alcance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Elaborar EDT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Diseño de base de datos (SQLite)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Módulo de pedidos/encargos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Pruebas funcionales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Capacitación al usuario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Acta de constitución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Elaborar cronograma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Diseño de interfaz (UI/UX)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Módulo de clientes e inventario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Pruebas de integración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Entrega final e instalación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Levantamiento de requerimientos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Plan de riesgos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Diseño de sincronización con Drive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Integración con Google Drive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Pruebas de usuario (UAT)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8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Lecciones aprendidas</w:t>
            </w:r>
            <w:r>
              <w:rPr>
                <w:color w:val="000000" w:themeColor="text1"/>
              </w:rPr>
            </w:r>
          </w:p>
        </w:tc>
      </w:tr>
    </w:tbl>
    <w:p>
      <w:pPr>
        <w:pageBreakBefore w:val="true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06"/>
        <w:pBdr/>
        <w:spacing w:after="150" w:before="3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4. Matriz de Asignación de Responsabilidades (RACI)</w:t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color w:val="000000" w:themeColor="text1"/>
        </w:rPr>
        <w:t xml:space="preserve">El equipo del proyecto está conformado por dos integrantes, quienes cubren en conjunto los roles técnicos; el propietario del negocio participa como interesado clave.</w:t>
      </w:r>
      <w:r>
        <w:rPr>
          <w:color w:val="000000" w:themeColor="text1"/>
        </w:rPr>
      </w:r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950"/>
        <w:gridCol w:w="2130"/>
        <w:gridCol w:w="2130"/>
        <w:gridCol w:w="2140"/>
      </w:tblGrid>
      <w:tr>
        <w:trPr/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Actividad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3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Rudy Saldaña Merenciano</w:t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(Director de Proyecto / Backend)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3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Jesús E. Ramírez Hernández</w:t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(Diseño UX-UI / Frontend)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4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Propietario del negocio</w:t>
            </w:r>
            <w:r>
              <w:rPr>
                <w:color w:val="000000" w:themeColor="text1"/>
              </w:rPr>
            </w:r>
          </w:p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(Jair Hernández Morales)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Definir requerimientos del negocio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3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3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4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Diseñar base de datos (SQLite)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3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3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4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I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Diseñar interfaz (UI/UX)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3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3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4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I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Desarrollar módulos de la app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3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3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4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I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Integrar respaldo con Google Drive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3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3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4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I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Ejecutar pruebas de la app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3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3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4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Capacitar al usuario y entregar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3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3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14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i/>
          <w:iCs/>
          <w:color w:val="000000" w:themeColor="text1"/>
          <w:sz w:val="18"/>
          <w:szCs w:val="18"/>
        </w:rPr>
        <w:t xml:space="preserve">R = Responsible (ejecuta la tarea)   A = Accountable (responsabilidad última)   C = Consult (se consulta)   I = Inform (se informa)</w:t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  <w:sectPr>
          <w:headerReference w:type="default" r:id="rId9"/>
          <w:footerReference w:type="default" r:id="rId10"/>
          <w:footnotePr/>
          <w:endnotePr/>
          <w:type w:val="nextPage"/>
          <w:pgSz w:h="15840" w:orient="portrait" w:w="12240"/>
          <w:pgMar w:top="1000" w:right="1080" w:bottom="1000" w:left="1080" w:header="708" w:footer="708" w:gutter="0"/>
          <w:cols w:num="1" w:sep="0" w:space="1701" w:equalWidth="1"/>
        </w:sect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06"/>
        <w:pBdr/>
        <w:spacing w:after="150" w:before="3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5. Diagrama de Gantt</w:t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color w:val="000000" w:themeColor="text1"/>
        </w:rPr>
        <w:t xml:space="preserve">Programación estimada del proyecto en días hábiles (Día 1 a Día 36, aprox. 7 semanas y media). El equipo trabaja en paralelo para optimizar los tiempos.</w:t>
      </w:r>
      <w:r>
        <w:rPr>
          <w:color w:val="000000" w:themeColor="text1"/>
        </w:rPr>
      </w:r>
    </w:p>
    <w:tbl>
      <w:tblPr>
        <w:tblW w:w="14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1550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>
        <w:trPr/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Tarea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Responsable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1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5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15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20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25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30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35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6"/>
                <w:szCs w:val="16"/>
              </w:rPr>
              <w:t xml:space="preserve">Definir alcance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4"/>
                <w:szCs w:val="14"/>
              </w:rPr>
              <w:t xml:space="preserve">Rudy S. + Jesús R.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6"/>
                <w:szCs w:val="16"/>
              </w:rPr>
              <w:t xml:space="preserve">Acta de constitución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4"/>
                <w:szCs w:val="14"/>
              </w:rPr>
              <w:t xml:space="preserve">Rudy S. + Jesús R.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6"/>
                <w:szCs w:val="16"/>
              </w:rPr>
              <w:t xml:space="preserve">Levantamiento de requerimientos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4"/>
                <w:szCs w:val="14"/>
              </w:rPr>
              <w:t xml:space="preserve">Rudy S. + Jesús R.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6"/>
                <w:szCs w:val="16"/>
              </w:rPr>
              <w:t xml:space="preserve">Elaborar EDT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4"/>
                <w:szCs w:val="14"/>
              </w:rPr>
              <w:t xml:space="preserve">Rudy S.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6"/>
                <w:szCs w:val="16"/>
              </w:rPr>
              <w:t xml:space="preserve">Elaborar cronograma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4"/>
                <w:szCs w:val="14"/>
              </w:rPr>
              <w:t xml:space="preserve">Jesús R.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6"/>
                <w:szCs w:val="16"/>
              </w:rPr>
              <w:t xml:space="preserve">Plan de riesgos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4"/>
                <w:szCs w:val="14"/>
              </w:rPr>
              <w:t xml:space="preserve">Rudy S. + Jesús R.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6"/>
                <w:szCs w:val="16"/>
              </w:rPr>
              <w:t xml:space="preserve">Diseño de base de datos (SQLite)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4"/>
                <w:szCs w:val="14"/>
              </w:rPr>
              <w:t xml:space="preserve">Rudy S.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6"/>
                <w:szCs w:val="16"/>
              </w:rPr>
              <w:t xml:space="preserve">Diseño de interfaz (UI/UX)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4"/>
                <w:szCs w:val="14"/>
              </w:rPr>
              <w:t xml:space="preserve">Jesús R.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6"/>
                <w:szCs w:val="16"/>
              </w:rPr>
              <w:t xml:space="preserve">Desarrollo módulo de pedidos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4"/>
                <w:szCs w:val="14"/>
              </w:rPr>
              <w:t xml:space="preserve">Rudy S.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6"/>
                <w:szCs w:val="16"/>
              </w:rPr>
              <w:t xml:space="preserve">Desarrollo clientes e inventario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4"/>
                <w:szCs w:val="14"/>
              </w:rPr>
              <w:t xml:space="preserve">Jesús R.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6"/>
                <w:szCs w:val="16"/>
              </w:rPr>
              <w:t xml:space="preserve">Pruebas funcionales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4"/>
                <w:szCs w:val="14"/>
              </w:rPr>
              <w:t xml:space="preserve">Jesús R.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6"/>
                <w:szCs w:val="16"/>
              </w:rPr>
              <w:t xml:space="preserve">Integración con Google Drive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4"/>
                <w:szCs w:val="14"/>
              </w:rPr>
              <w:t xml:space="preserve">Rudy S.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6"/>
                <w:szCs w:val="16"/>
              </w:rPr>
              <w:t xml:space="preserve">Pruebas de usuario (UAT)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4"/>
                <w:szCs w:val="14"/>
              </w:rPr>
              <w:t xml:space="preserve">Rudy S. + Jesús R.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6"/>
                <w:szCs w:val="16"/>
              </w:rPr>
              <w:t xml:space="preserve">Capacitación al usuario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4"/>
                <w:szCs w:val="14"/>
              </w:rPr>
              <w:t xml:space="preserve">Rudy S. + Jesús R.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6"/>
                <w:szCs w:val="16"/>
              </w:rPr>
              <w:t xml:space="preserve">Entrega final e instalación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4"/>
                <w:szCs w:val="14"/>
              </w:rPr>
              <w:t xml:space="preserve">Rudy S. + Jesús R.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9d18e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83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/>
        <w:ind/>
        <w:rPr>
          <w:color w:val="000000" w:themeColor="text1"/>
        </w:rPr>
        <w:sectPr>
          <w:footnotePr/>
          <w:endnotePr/>
          <w:type w:val="nextPage"/>
          <w:pgSz w:h="12240" w:orient="landscape" w:w="15840"/>
          <w:pgMar w:top="720" w:right="720" w:bottom="720" w:left="720" w:header="708" w:footer="708" w:gutter="0"/>
          <w:cols w:num="1" w:sep="0" w:space="1701" w:equalWidth="1"/>
        </w:sect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06"/>
        <w:pBdr/>
        <w:spacing w:after="150" w:before="3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6. Matriz de Asignación de Recursos de Personal</w:t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Proyecto: App android de Gestión "Tamalitos Malitos"</w:t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i/>
          <w:iCs/>
          <w:color w:val="000000" w:themeColor="text1"/>
          <w:sz w:val="20"/>
          <w:szCs w:val="20"/>
        </w:rPr>
        <w:t xml:space="preserve">Equipo de trabajo: Rudy Saldaña Merenciano y Jesús Eduardo Ramírez Hernández (2 integrantes).</w:t>
      </w:r>
      <w:r>
        <w:rPr>
          <w:color w:val="000000" w:themeColor="text1"/>
        </w:rPr>
      </w:r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50"/>
        <w:gridCol w:w="3300"/>
        <w:gridCol w:w="2700"/>
        <w:gridCol w:w="1800"/>
      </w:tblGrid>
      <w:tr>
        <w:trPr/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Entregable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Paquete de trabajo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Recurso(s) asignado(s)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Plazo estimado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Inicio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Definir alcance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Rudy S. + Jesús R.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1 día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Acta de constitución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Rudy S. + Jesús R.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1 día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Levantamiento de requerimientos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Rudy S. + Jesús R.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5 días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Planificación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Elaborar EDT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Rudy S.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2 días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Elaborar cronograma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Jesús R.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2 días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Plan de riesgos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Rudy S. + Jesús R.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1 día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Diseño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Diseño de base de datos (SQLite)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Rudy S.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5 días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Diseño de interfaz (UI/UX)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Jesús R.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5 días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Desarrollo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Módulo de pedidos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Rudy S.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10 días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Módulo de clientes e inventario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Jesús R.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8 días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Integración con Google Drive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Rudy S.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5 días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Pruebas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Pruebas funcionales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Jesús R.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5 días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Pruebas de usuario (UAT)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Rudy S. + Jesús R.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3 días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Cierre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Capacitación al usuario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Rudy S. + Jesús R.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2 días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55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Entrega final e instalación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7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  <w:sz w:val="18"/>
                <w:szCs w:val="18"/>
              </w:rPr>
              <w:t xml:space="preserve">Rudy S. + Jesús R.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1 día</w:t>
            </w:r>
            <w:r>
              <w:rPr>
                <w:color w:val="000000" w:themeColor="text1"/>
              </w:rPr>
            </w:r>
          </w:p>
        </w:tc>
      </w:tr>
    </w:tbl>
    <w:p w14:paraId="4B0CDC55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</w:p>
    <w:sectPr>
      <w:footnotePr/>
      <w:endnotePr/>
      <w:type w:val="nextPage"/>
      <w:pgSz w:h="15840" w:orient="portrait" w:w="12240"/>
      <w:pgMar w:top="1000" w:right="1080" w:bottom="100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1E66370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434A4D9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after="80" w:before="0" w:line="331" w:lineRule="auto"/>
      <w:ind w:right="0" w:firstLine="0" w:left="0"/>
      <w:jc w:val="center"/>
      <w:rPr/>
    </w:pPr>
    <w:r>
      <w:rPr>
        <w:rFonts w:ascii="Arial" w:hAnsi="Arial" w:eastAsia="Arial" w:cs="Arial"/>
        <w:color w:val="2d74b5"/>
        <w:sz w:val="50"/>
        <w:u w:val="none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<wp:simplePos x="0" y="0"/>
              <wp:positionH relativeFrom="column">
                <wp:posOffset>8431090</wp:posOffset>
              </wp:positionH>
              <wp:positionV relativeFrom="paragraph">
                <wp:posOffset>84897</wp:posOffset>
              </wp:positionV>
              <wp:extent cx="790575" cy="866775"/>
              <wp:effectExtent l="0" t="0" r="0" b="0"/>
              <wp:wrapSquare wrapText="bothSides"/>
              <wp:docPr id="1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2515314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90574" cy="86677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5120;o:allowoverlap:true;o:allowincell:true;mso-position-horizontal-relative:text;margin-left:663.87pt;mso-position-horizontal:absolute;mso-position-vertical-relative:text;margin-top:6.68pt;mso-position-vertical:absolute;width:62.25pt;height:68.25pt;mso-wrap-distance-left:9.07pt;mso-wrap-distance-top:0.00pt;mso-wrap-distance-right:9.07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>
      <w:rPr>
        <w:rFonts w:ascii="Arial" w:hAnsi="Arial" w:eastAsia="Arial" w:cs="Arial"/>
        <w:color w:val="2d74b5"/>
        <w:sz w:val="50"/>
        <w:u w:val="none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<wp:simplePos x="0" y="0"/>
              <wp:positionH relativeFrom="column">
                <wp:posOffset>-295762</wp:posOffset>
              </wp:positionH>
              <wp:positionV relativeFrom="paragraph">
                <wp:posOffset>409182</wp:posOffset>
              </wp:positionV>
              <wp:extent cx="591525" cy="833512"/>
              <wp:effectExtent l="0" t="0" r="0" b="0"/>
              <wp:wrapNone/>
              <wp:docPr id="2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5007208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 flipH="0" flipV="0">
                        <a:off x="0" y="0"/>
                        <a:ext cx="591524" cy="83351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048;o:allowoverlap:true;o:allowincell:true;mso-position-horizontal-relative:text;margin-left:-23.29pt;mso-position-horizontal:absolute;mso-position-vertical-relative:text;margin-top:32.22pt;mso-position-vertical:absolute;width:46.58pt;height:65.63pt;mso-wrap-distance-left:9.07pt;mso-wrap-distance-top:0.00pt;mso-wrap-distance-right:9.07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rFonts w:ascii="Arial" w:hAnsi="Arial" w:eastAsia="Arial" w:cs="Arial"/>
        <w:color w:val="2d74b5"/>
        <w:sz w:val="50"/>
        <w:u w:val="none"/>
      </w:rPr>
      <w:t xml:space="preserve">UNIVERSIDAD AUTÓNOMA DEL CARMEN </w:t>
    </w:r>
    <w:r/>
  </w:p>
  <w:p w14:paraId="21FCF2BB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after="80" w:before="0" w:line="331" w:lineRule="auto"/>
      <w:ind w:right="0" w:firstLine="0" w:left="0"/>
      <w:jc w:val="center"/>
      <w:rPr/>
    </w:pPr>
    <w:r>
      <w:rPr>
        <w:rFonts w:ascii="Arial" w:hAnsi="Arial" w:eastAsia="Arial" w:cs="Arial"/>
        <w:b/>
        <w:color w:val="000000"/>
        <w:sz w:val="22"/>
        <w:u w:val="none"/>
      </w:rPr>
      <w:t xml:space="preserve">FACULTAD CIENCIAS DE LA INFORMACIÓN</w:t>
    </w:r>
    <w:r>
      <w:rPr>
        <w:rFonts w:ascii="Arial" w:hAnsi="Arial" w:eastAsia="Arial" w:cs="Arial"/>
        <w:color w:val="000000"/>
        <w:sz w:val="22"/>
        <w:u w:val="none"/>
      </w:rPr>
      <w:t xml:space="preserve"> </w:t>
    </w:r>
    <w:r/>
  </w:p>
  <w:p w14:paraId="768444A6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after="80" w:before="0" w:line="331" w:lineRule="auto"/>
      <w:ind w:right="0" w:firstLine="0" w:left="0"/>
      <w:jc w:val="center"/>
      <w:rPr/>
    </w:pPr>
    <w:r>
      <w:rPr>
        <w:rFonts w:ascii="Arial" w:hAnsi="Arial" w:eastAsia="Arial" w:cs="Arial"/>
        <w:color w:val="0f4761"/>
        <w:sz w:val="26"/>
        <w:u w:val="none"/>
      </w:rPr>
      <w:t xml:space="preserve">ING. EN SISTEMAS COMPUTACIONALES </w:t>
    </w:r>
    <w:r/>
    <w:r/>
    <w:r/>
    <w:r>
      <w:rPr>
        <w:rFonts w:ascii="Arial" w:hAnsi="Arial" w:eastAsia="Arial" w:cs="Arial"/>
        <w:color w:val="0f4761"/>
        <w:sz w:val="26"/>
        <w:u w:val="none"/>
      </w:rPr>
    </w:r>
    <w:r/>
  </w:p>
  <w:p w14:paraId="3B9AF87A">
    <w:pPr>
      <w:pStyle w:val="176"/>
      <w:pBdr/>
      <w:spacing/>
      <w:ind/>
      <w:rPr/>
    </w:pPr>
    <w:r/>
    <w:r/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footnotes" Target="footnotes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11" Type="http://schemas.openxmlformats.org/officeDocument/2006/relationships/image" Target="media/image3.jpg"/><Relationship Id="rId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37458A9926EF4799509A2719E2131B" ma:contentTypeVersion="10" ma:contentTypeDescription="Crear nuevo documento." ma:contentTypeScope="" ma:versionID="ad63c8aaa793ffd018c96f42a5047cfd">
  <xsd:schema xmlns:xsd="http://www.w3.org/2001/XMLSchema" xmlns:xs="http://www.w3.org/2001/XMLSchema" xmlns:p="http://schemas.microsoft.com/office/2006/metadata/properties" xmlns:ns2="01b0b610-23db-4ec4-a6ef-12671069a55a" xmlns:ns3="6d4a5548-fdd8-4d79-b63f-5f8925738307" targetNamespace="http://schemas.microsoft.com/office/2006/metadata/properties" ma:root="true" ma:fieldsID="1fd01e8d2d51a858de07dfae2115790e" ns2:_="" ns3:_="">
    <xsd:import namespace="01b0b610-23db-4ec4-a6ef-12671069a55a"/>
    <xsd:import namespace="6d4a5548-fdd8-4d79-b63f-5f892573830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0b610-23db-4ec4-a6ef-12671069a55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22bed099-a33b-4d9f-a5a2-1c2790dff9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4a5548-fdd8-4d79-b63f-5f892573830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cc1eb51-b001-4270-a3f6-82971c88f733}" ma:internalName="TaxCatchAll" ma:showField="CatchAllData" ma:web="6d4a5548-fdd8-4d79-b63f-5f89257383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b0b610-23db-4ec4-a6ef-12671069a55a" xsi:nil="true"/>
    <TaxCatchAll xmlns="6d4a5548-fdd8-4d79-b63f-5f8925738307" xsi:nil="true"/>
    <lcf76f155ced4ddcb4097134ff3c332f xmlns="01b0b610-23db-4ec4-a6ef-12671069a55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C0D9F6-A497-4B20-BBB8-82CAAF11C328}"/>
</file>

<file path=customXml/itemProps2.xml><?xml version="1.0" encoding="utf-8"?>
<ds:datastoreItem xmlns:ds="http://schemas.openxmlformats.org/officeDocument/2006/customXml" ds:itemID="{5D442627-040F-4941-B927-0ED706850B05}"/>
</file>

<file path=customXml/itemProps3.xml><?xml version="1.0" encoding="utf-8"?>
<ds:datastoreItem xmlns:ds="http://schemas.openxmlformats.org/officeDocument/2006/customXml" ds:itemID="{416E0998-F15A-43FE-B099-548B9B709184}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2026-09-14T05:46:05Z</dcterms:created>
  <dcterms:modified xsi:type="dcterms:W3CDTF">2026-09-14T08:27:27Z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0x0101003637458A9926EF4799509A2719E2131B</vt:lpwstr>
  </property>
</Properties>
</file>