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207" w:rsidRPr="00CE7ADC" w:rsidRDefault="008B2207" w:rsidP="009F0755">
      <w:pPr>
        <w:pStyle w:val="Title"/>
        <w:ind w:left="360"/>
        <w:rPr>
          <w:rFonts w:ascii="Cambria" w:hAnsi="Cambria"/>
          <w:b/>
          <w:i w:val="0"/>
        </w:rPr>
      </w:pPr>
      <w:bookmarkStart w:id="0" w:name="_GoBack"/>
      <w:bookmarkEnd w:id="0"/>
      <w:r w:rsidRPr="00CE7ADC">
        <w:rPr>
          <w:rFonts w:ascii="Cambria" w:hAnsi="Cambria"/>
          <w:b/>
          <w:i w:val="0"/>
        </w:rPr>
        <w:t>Steroids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Steroids are a natural class of compounds characterized by a fundamental </w:t>
      </w:r>
      <w:r w:rsidRPr="00CE7ADC">
        <w:rPr>
          <w:rFonts w:ascii="Cambria" w:hAnsi="Cambria"/>
          <w:b/>
          <w:bCs/>
          <w:i w:val="0"/>
        </w:rPr>
        <w:t>cyclopentanoperhydro-phenanthrene nucleus</w:t>
      </w:r>
      <w:r w:rsidRPr="00CE7ADC">
        <w:rPr>
          <w:rFonts w:ascii="Cambria" w:hAnsi="Cambria"/>
          <w:i w:val="0"/>
        </w:rPr>
        <w:t xml:space="preserve"> in their chemical structure. Their chemical nomenclature is based on this core tetracyclic hydrocarbon system.</w:t>
      </w:r>
    </w:p>
    <w:p w:rsidR="008B2207" w:rsidRPr="00CE7ADC" w:rsidRDefault="008B2207" w:rsidP="009F0755">
      <w:pPr>
        <w:pStyle w:val="Heading1"/>
        <w:ind w:left="36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Categorization of Steroids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Steroids can be classified based on the types of </w:t>
      </w:r>
      <w:r w:rsidRPr="00CE7ADC">
        <w:rPr>
          <w:rFonts w:ascii="Cambria" w:hAnsi="Cambria"/>
          <w:bCs/>
          <w:i w:val="0"/>
          <w:u w:val="single"/>
        </w:rPr>
        <w:t>hydrocarbon atoms</w:t>
      </w:r>
      <w:r w:rsidRPr="00CE7ADC">
        <w:rPr>
          <w:rFonts w:ascii="Cambria" w:hAnsi="Cambria"/>
          <w:i w:val="0"/>
          <w:u w:val="single"/>
        </w:rPr>
        <w:t xml:space="preserve">, </w:t>
      </w:r>
      <w:r w:rsidRPr="00CE7ADC">
        <w:rPr>
          <w:rFonts w:ascii="Cambria" w:hAnsi="Cambria"/>
          <w:bCs/>
          <w:i w:val="0"/>
          <w:u w:val="single"/>
        </w:rPr>
        <w:t>functional groups</w:t>
      </w:r>
      <w:r w:rsidRPr="00CE7ADC">
        <w:rPr>
          <w:rFonts w:ascii="Cambria" w:hAnsi="Cambria"/>
          <w:i w:val="0"/>
        </w:rPr>
        <w:t xml:space="preserve"> present in their chemical structure, or their </w:t>
      </w:r>
      <w:r w:rsidRPr="00CE7ADC">
        <w:rPr>
          <w:rFonts w:ascii="Cambria" w:hAnsi="Cambria"/>
          <w:bCs/>
          <w:i w:val="0"/>
          <w:u w:val="single"/>
        </w:rPr>
        <w:t>physiological function and physical properties</w:t>
      </w:r>
      <w:r w:rsidRPr="00CE7ADC">
        <w:rPr>
          <w:rFonts w:ascii="Cambria" w:hAnsi="Cambria"/>
          <w:i w:val="0"/>
        </w:rPr>
        <w:t>. The major classifications include:</w:t>
      </w:r>
    </w:p>
    <w:p w:rsidR="008B2207" w:rsidRPr="00CE7ADC" w:rsidRDefault="008B2207" w:rsidP="006C4964">
      <w:pPr>
        <w:pStyle w:val="ListParagraph"/>
        <w:numPr>
          <w:ilvl w:val="0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/>
        </w:rPr>
        <w:t>Sterols</w:t>
      </w:r>
      <w:r w:rsidRPr="00CE7ADC">
        <w:rPr>
          <w:rFonts w:ascii="Cambria" w:hAnsi="Cambria"/>
          <w:i w:val="0"/>
        </w:rPr>
        <w:t>: These are C27-C29 alcohols and were the first steroids isolated from nature.</w:t>
      </w:r>
    </w:p>
    <w:p w:rsidR="008B2207" w:rsidRPr="00CE7ADC" w:rsidRDefault="008B2207" w:rsidP="0054494E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Examples: Cholesterol, ergosterol, stigmasterol, and sitosterol.</w:t>
      </w:r>
    </w:p>
    <w:p w:rsidR="008B2207" w:rsidRPr="00CE7ADC" w:rsidRDefault="008B2207" w:rsidP="006C4964">
      <w:pPr>
        <w:pStyle w:val="ListParagraph"/>
        <w:numPr>
          <w:ilvl w:val="0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/>
        </w:rPr>
        <w:t>Bile acids</w:t>
      </w:r>
      <w:r w:rsidRPr="00CE7ADC">
        <w:rPr>
          <w:rFonts w:ascii="Cambria" w:hAnsi="Cambria"/>
          <w:i w:val="0"/>
        </w:rPr>
        <w:t>: These are C24 steroids, derivatives of cholesterol, possessing a C-24 carboxyl group and an adjacent side chain.</w:t>
      </w:r>
    </w:p>
    <w:p w:rsidR="008B2207" w:rsidRPr="00CE7ADC" w:rsidRDefault="008B2207" w:rsidP="0054494E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Examples: Cholic acid, desoxycholic acid, and </w:t>
      </w:r>
      <w:r w:rsidRPr="00CE7ADC">
        <w:rPr>
          <w:rFonts w:ascii="Cambria" w:hAnsi="Cambria"/>
          <w:bCs/>
          <w:i w:val="0"/>
        </w:rPr>
        <w:t>Lithocholic acid</w:t>
      </w:r>
      <w:r w:rsidR="0054494E" w:rsidRPr="00CE7ADC">
        <w:rPr>
          <w:rFonts w:ascii="Cambria" w:hAnsi="Cambria"/>
          <w:bCs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/>
        </w:rPr>
        <w:t>Steroidal Saponins</w:t>
      </w:r>
      <w:r w:rsidRPr="00CE7ADC">
        <w:rPr>
          <w:rFonts w:ascii="Cambria" w:hAnsi="Cambria"/>
          <w:i w:val="0"/>
        </w:rPr>
        <w:t>: These are found in crude drugs.</w:t>
      </w:r>
    </w:p>
    <w:p w:rsidR="008B2207" w:rsidRPr="00CE7ADC" w:rsidRDefault="0054494E" w:rsidP="0054494E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Examples: Dioscin</w:t>
      </w:r>
      <w:r w:rsidR="008B2207" w:rsidRPr="00CE7ADC">
        <w:rPr>
          <w:rFonts w:ascii="Cambria" w:hAnsi="Cambria"/>
          <w:i w:val="0"/>
        </w:rPr>
        <w:t xml:space="preserve"> and ginsenosides.</w:t>
      </w:r>
    </w:p>
    <w:p w:rsidR="008B2207" w:rsidRPr="00CE7ADC" w:rsidRDefault="008B2207" w:rsidP="006C4964">
      <w:pPr>
        <w:pStyle w:val="ListParagraph"/>
        <w:numPr>
          <w:ilvl w:val="0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/>
        </w:rPr>
        <w:t>Lactone Steroids</w:t>
      </w:r>
      <w:r w:rsidRPr="00CE7ADC">
        <w:rPr>
          <w:rFonts w:ascii="Cambria" w:hAnsi="Cambria"/>
          <w:i w:val="0"/>
        </w:rPr>
        <w:t>: This category includes compounds with a lactone ring.</w:t>
      </w:r>
    </w:p>
    <w:p w:rsidR="008B2207" w:rsidRPr="00CE7ADC" w:rsidRDefault="008B2207" w:rsidP="0054494E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Style w:val="Heading3Char"/>
          <w:rFonts w:ascii="Cambria" w:hAnsi="Cambria"/>
        </w:rPr>
        <w:t>Cardiotonic Glycosides</w:t>
      </w:r>
      <w:r w:rsidRPr="00CE7ADC">
        <w:rPr>
          <w:rFonts w:ascii="Cambria" w:hAnsi="Cambria"/>
          <w:i w:val="0"/>
        </w:rPr>
        <w:t>: These are crude drugs with cardiac activity.</w:t>
      </w:r>
    </w:p>
    <w:p w:rsidR="008B2207" w:rsidRPr="00CE7ADC" w:rsidRDefault="008B2207" w:rsidP="0054494E">
      <w:pPr>
        <w:pStyle w:val="ListParagraph"/>
        <w:numPr>
          <w:ilvl w:val="2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Examples: Digitoxin, digoxin, and oleandrine.</w:t>
      </w:r>
    </w:p>
    <w:p w:rsidR="008B2207" w:rsidRPr="00CE7ADC" w:rsidRDefault="008B2207" w:rsidP="0054494E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Style w:val="Heading3Char"/>
          <w:rFonts w:ascii="Cambria" w:hAnsi="Cambria"/>
        </w:rPr>
        <w:t>Withanolides</w:t>
      </w:r>
      <w:r w:rsidRPr="00CE7ADC">
        <w:rPr>
          <w:rFonts w:ascii="Cambria" w:hAnsi="Cambria"/>
          <w:i w:val="0"/>
        </w:rPr>
        <w:t>: These are C28 steroidal compounds with a six-membered lactone ring, found in various species of the Solanaceae family.</w:t>
      </w:r>
    </w:p>
    <w:p w:rsidR="008B2207" w:rsidRPr="00CE7ADC" w:rsidRDefault="008B2207" w:rsidP="0054494E">
      <w:pPr>
        <w:pStyle w:val="ListParagraph"/>
        <w:numPr>
          <w:ilvl w:val="2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Example: Withaferin A.</w:t>
      </w:r>
    </w:p>
    <w:p w:rsidR="008B2207" w:rsidRPr="00CE7ADC" w:rsidRDefault="008B2207" w:rsidP="006C4964">
      <w:pPr>
        <w:pStyle w:val="ListParagraph"/>
        <w:numPr>
          <w:ilvl w:val="0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/>
        </w:rPr>
        <w:t>Steroidal Alkaloids</w:t>
      </w:r>
      <w:r w:rsidRPr="00CE7ADC">
        <w:rPr>
          <w:rFonts w:ascii="Cambria" w:hAnsi="Cambria"/>
          <w:i w:val="0"/>
        </w:rPr>
        <w:t>:</w:t>
      </w:r>
    </w:p>
    <w:p w:rsidR="008B2207" w:rsidRPr="00CE7ADC" w:rsidRDefault="008B2207" w:rsidP="0054494E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Examples: Solani</w:t>
      </w:r>
      <w:r w:rsidR="0054494E" w:rsidRPr="00CE7ADC">
        <w:rPr>
          <w:rFonts w:ascii="Cambria" w:hAnsi="Cambria"/>
          <w:i w:val="0"/>
        </w:rPr>
        <w:t>n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/>
        </w:rPr>
        <w:t>Steroidal Hormones</w:t>
      </w:r>
      <w:r w:rsidRPr="00CE7ADC">
        <w:rPr>
          <w:rFonts w:ascii="Cambria" w:hAnsi="Cambria"/>
          <w:i w:val="0"/>
        </w:rPr>
        <w:t xml:space="preserve">: These hormones also possess the </w:t>
      </w:r>
      <w:r w:rsidR="0054494E" w:rsidRPr="00CE7ADC">
        <w:rPr>
          <w:rFonts w:ascii="Cambria" w:hAnsi="Cambria"/>
          <w:i w:val="0"/>
        </w:rPr>
        <w:t>cyclopentanoperhydro-phenanthrene</w:t>
      </w:r>
      <w:r w:rsidRPr="00CE7ADC">
        <w:rPr>
          <w:rFonts w:ascii="Cambria" w:hAnsi="Cambria"/>
          <w:i w:val="0"/>
        </w:rPr>
        <w:t xml:space="preserve"> nucleus and are secreted by the adrenal cortex, testes, ovaries, and placenta. They are derived from cholesterol.</w:t>
      </w:r>
    </w:p>
    <w:p w:rsidR="008B2207" w:rsidRPr="00CE7ADC" w:rsidRDefault="008B2207" w:rsidP="0054494E">
      <w:pPr>
        <w:spacing w:line="276" w:lineRule="auto"/>
        <w:ind w:left="1080" w:firstLine="0"/>
        <w:rPr>
          <w:rFonts w:ascii="Cambria" w:hAnsi="Cambria"/>
          <w:i w:val="0"/>
        </w:rPr>
      </w:pPr>
      <w:r w:rsidRPr="00CE7ADC">
        <w:rPr>
          <w:rStyle w:val="Heading3Char"/>
          <w:rFonts w:ascii="Cambria" w:hAnsi="Cambria"/>
        </w:rPr>
        <w:t>Adrenocortical hormones</w:t>
      </w:r>
      <w:r w:rsidRPr="00CE7ADC">
        <w:rPr>
          <w:rFonts w:ascii="Cambria" w:hAnsi="Cambria"/>
          <w:i w:val="0"/>
        </w:rPr>
        <w:t>: Produced by the outer cortical portion of the adrenal glands.</w:t>
      </w:r>
    </w:p>
    <w:p w:rsidR="008B2207" w:rsidRPr="00CE7ADC" w:rsidRDefault="008B2207" w:rsidP="0054494E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Glucocorticoids</w:t>
      </w:r>
      <w:r w:rsidRPr="00CE7ADC">
        <w:rPr>
          <w:rFonts w:ascii="Cambria" w:hAnsi="Cambria"/>
          <w:i w:val="0"/>
        </w:rPr>
        <w:t>: Primarily regulate protein and carbohydrate metabolism.</w:t>
      </w:r>
    </w:p>
    <w:p w:rsidR="008B2207" w:rsidRPr="00CE7ADC" w:rsidRDefault="008B2207" w:rsidP="0054494E">
      <w:pPr>
        <w:pStyle w:val="ListParagraph"/>
        <w:numPr>
          <w:ilvl w:val="2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Examples: Cortisone and hydrocortisone (cortisol).</w:t>
      </w:r>
    </w:p>
    <w:p w:rsidR="008B2207" w:rsidRPr="00CE7ADC" w:rsidRDefault="008B2207" w:rsidP="0054494E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Mineralocorticoids</w:t>
      </w:r>
      <w:r w:rsidRPr="00CE7ADC">
        <w:rPr>
          <w:rFonts w:ascii="Cambria" w:hAnsi="Cambria"/>
          <w:i w:val="0"/>
        </w:rPr>
        <w:t>: Primarily affect the excretion of fluid and electrolytes, regulating sodium retention.</w:t>
      </w:r>
    </w:p>
    <w:p w:rsidR="008B2207" w:rsidRPr="00CE7ADC" w:rsidRDefault="008B2207" w:rsidP="0054494E">
      <w:pPr>
        <w:pStyle w:val="ListParagraph"/>
        <w:numPr>
          <w:ilvl w:val="2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Examples: Aldosterone and </w:t>
      </w:r>
      <w:r w:rsidR="0054494E" w:rsidRPr="00CE7ADC">
        <w:rPr>
          <w:rFonts w:ascii="Cambria" w:hAnsi="Cambria"/>
          <w:i w:val="0"/>
        </w:rPr>
        <w:t>desoxycortisol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54494E">
      <w:pPr>
        <w:spacing w:line="276" w:lineRule="auto"/>
        <w:ind w:left="1080" w:firstLine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Sex hormones</w:t>
      </w:r>
      <w:r w:rsidRPr="00CE7ADC">
        <w:rPr>
          <w:rFonts w:ascii="Cambria" w:hAnsi="Cambria"/>
          <w:i w:val="0"/>
        </w:rPr>
        <w:t>: Produced primarily in the gonads (ovary and testes), mediating growth, development, maintenance, and functions of the reproductive tract.</w:t>
      </w:r>
    </w:p>
    <w:p w:rsidR="008B2207" w:rsidRPr="00CE7ADC" w:rsidRDefault="008B2207" w:rsidP="0054494E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lastRenderedPageBreak/>
        <w:t>Androgens</w:t>
      </w:r>
      <w:r w:rsidRPr="00CE7ADC">
        <w:rPr>
          <w:rFonts w:ascii="Cambria" w:hAnsi="Cambria"/>
          <w:i w:val="0"/>
        </w:rPr>
        <w:t>:</w:t>
      </w:r>
    </w:p>
    <w:p w:rsidR="008B2207" w:rsidRPr="00CE7ADC" w:rsidRDefault="008B2207" w:rsidP="0054494E">
      <w:pPr>
        <w:pStyle w:val="ListParagraph"/>
        <w:numPr>
          <w:ilvl w:val="2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Example: Testosterone.</w:t>
      </w:r>
    </w:p>
    <w:p w:rsidR="008B2207" w:rsidRPr="00CE7ADC" w:rsidRDefault="008B2207" w:rsidP="0054494E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Estrogens</w:t>
      </w:r>
      <w:r w:rsidRPr="00CE7ADC">
        <w:rPr>
          <w:rFonts w:ascii="Cambria" w:hAnsi="Cambria"/>
          <w:i w:val="0"/>
        </w:rPr>
        <w:t>:</w:t>
      </w:r>
    </w:p>
    <w:p w:rsidR="008B2207" w:rsidRPr="00CE7ADC" w:rsidRDefault="008B2207" w:rsidP="0054494E">
      <w:pPr>
        <w:pStyle w:val="ListParagraph"/>
        <w:numPr>
          <w:ilvl w:val="2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Examples: Estradiol, estriol, and estrone.</w:t>
      </w:r>
    </w:p>
    <w:p w:rsidR="008B2207" w:rsidRPr="00CE7ADC" w:rsidRDefault="008B2207" w:rsidP="0054494E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Progestins</w:t>
      </w:r>
      <w:r w:rsidRPr="00CE7ADC">
        <w:rPr>
          <w:rFonts w:ascii="Cambria" w:hAnsi="Cambria"/>
          <w:i w:val="0"/>
        </w:rPr>
        <w:t>:</w:t>
      </w:r>
    </w:p>
    <w:p w:rsidR="008B2207" w:rsidRPr="00CE7ADC" w:rsidRDefault="008B2207" w:rsidP="0054494E">
      <w:pPr>
        <w:pStyle w:val="ListParagraph"/>
        <w:numPr>
          <w:ilvl w:val="2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Example: Progesterone.</w:t>
      </w:r>
    </w:p>
    <w:p w:rsidR="008B2207" w:rsidRPr="00CE7ADC" w:rsidRDefault="008B2207" w:rsidP="0054494E">
      <w:pPr>
        <w:pStyle w:val="ListParagraph"/>
        <w:numPr>
          <w:ilvl w:val="0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/>
        </w:rPr>
        <w:t>Ecdysteroids</w:t>
      </w:r>
      <w:r w:rsidRPr="00CE7ADC">
        <w:rPr>
          <w:rFonts w:ascii="Cambria" w:hAnsi="Cambria"/>
          <w:i w:val="0"/>
        </w:rPr>
        <w:t>: These are known as molting hormones.</w:t>
      </w:r>
    </w:p>
    <w:p w:rsidR="008B2207" w:rsidRPr="00CE7ADC" w:rsidRDefault="008B2207" w:rsidP="0054494E">
      <w:pPr>
        <w:pStyle w:val="ListParagraph"/>
        <w:numPr>
          <w:ilvl w:val="1"/>
          <w:numId w:val="3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Examples: Ecdysone, ecdysterone, amarosterone, and cyasterone.</w:t>
      </w:r>
    </w:p>
    <w:p w:rsidR="006A31B5" w:rsidRPr="00CE7ADC" w:rsidRDefault="008B2207" w:rsidP="009F0755">
      <w:pPr>
        <w:pStyle w:val="Heading1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Sterols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bCs/>
          <w:i w:val="0"/>
        </w:rPr>
        <w:t>Sterols</w:t>
      </w:r>
      <w:r w:rsidRPr="00CE7ADC">
        <w:rPr>
          <w:rFonts w:ascii="Cambria" w:hAnsi="Cambria"/>
          <w:i w:val="0"/>
        </w:rPr>
        <w:t xml:space="preserve"> </w:t>
      </w:r>
      <w:proofErr w:type="spellStart"/>
      <w:r w:rsidRPr="00CE7ADC">
        <w:rPr>
          <w:rFonts w:ascii="Cambria" w:hAnsi="Cambria"/>
          <w:i w:val="0"/>
        </w:rPr>
        <w:t>ey</w:t>
      </w:r>
      <w:proofErr w:type="spellEnd"/>
      <w:r w:rsidRPr="00CE7ADC">
        <w:rPr>
          <w:rFonts w:ascii="Cambria" w:hAnsi="Cambria"/>
          <w:i w:val="0"/>
        </w:rPr>
        <w:t xml:space="preserve"> were the </w:t>
      </w:r>
      <w:r w:rsidRPr="00CE7ADC">
        <w:rPr>
          <w:rFonts w:ascii="Cambria" w:hAnsi="Cambria"/>
          <w:bCs/>
          <w:i w:val="0"/>
          <w:u w:val="single"/>
        </w:rPr>
        <w:t>first steroids isolated from nature</w:t>
      </w:r>
      <w:r w:rsidRPr="00CE7ADC">
        <w:rPr>
          <w:rFonts w:ascii="Cambria" w:hAnsi="Cambria"/>
          <w:i w:val="0"/>
        </w:rPr>
        <w:t xml:space="preserve"> and are typically found in the lipid fractions of various tissues. Chemically, sterols are </w:t>
      </w:r>
      <w:r w:rsidRPr="00CE7ADC">
        <w:rPr>
          <w:rFonts w:ascii="Cambria" w:hAnsi="Cambria"/>
          <w:b/>
          <w:bCs/>
          <w:i w:val="0"/>
        </w:rPr>
        <w:t>C27-C29 alcohols</w:t>
      </w:r>
      <w:r w:rsidRPr="00CE7ADC">
        <w:rPr>
          <w:rFonts w:ascii="Cambria" w:hAnsi="Cambria"/>
          <w:i w:val="0"/>
        </w:rPr>
        <w:t xml:space="preserve"> and are solid compounds, which is why they were named "sterols" from the Greek word "stereos" meaning solid.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b/>
          <w:i w:val="0"/>
        </w:rPr>
      </w:pPr>
      <w:r w:rsidRPr="00CE7ADC">
        <w:rPr>
          <w:rFonts w:ascii="Cambria" w:hAnsi="Cambria"/>
          <w:b/>
          <w:bCs/>
          <w:i w:val="0"/>
        </w:rPr>
        <w:t>Examples of Sterols:</w:t>
      </w:r>
    </w:p>
    <w:p w:rsidR="008B2207" w:rsidRPr="00CE7ADC" w:rsidRDefault="008B2207" w:rsidP="0054494E">
      <w:pPr>
        <w:spacing w:line="276" w:lineRule="auto"/>
        <w:ind w:left="360" w:firstLine="0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/>
        </w:rPr>
        <w:t>Cholesterol</w:t>
      </w:r>
      <w:r w:rsidRPr="00CE7ADC">
        <w:rPr>
          <w:rFonts w:ascii="Cambria" w:hAnsi="Cambria"/>
          <w:i w:val="0"/>
        </w:rPr>
        <w:t>:</w:t>
      </w:r>
    </w:p>
    <w:p w:rsidR="008B2207" w:rsidRPr="00CE7ADC" w:rsidRDefault="008B2207" w:rsidP="006C4964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It is the </w:t>
      </w:r>
      <w:r w:rsidRPr="00CE7ADC">
        <w:rPr>
          <w:rFonts w:ascii="Cambria" w:hAnsi="Cambria"/>
          <w:b/>
          <w:bCs/>
          <w:i w:val="0"/>
        </w:rPr>
        <w:t>most widely occurring sterol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Sources</w:t>
      </w:r>
      <w:r w:rsidRPr="00CE7ADC">
        <w:rPr>
          <w:rFonts w:ascii="Cambria" w:hAnsi="Cambria"/>
          <w:i w:val="0"/>
        </w:rPr>
        <w:t>: Cholesterol was first isolated from human gallstones. It is a chief constituent of animal cell membranes. It has also been identified in algae, fungi, actinomycetes, bacteria, ferns, and higher plants. Animals primarily produce cholesterol.</w:t>
      </w:r>
    </w:p>
    <w:p w:rsidR="008B2207" w:rsidRPr="00CE7ADC" w:rsidRDefault="008B2207" w:rsidP="0054494E">
      <w:pPr>
        <w:spacing w:line="276" w:lineRule="auto"/>
        <w:ind w:left="360" w:firstLine="0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/>
        </w:rPr>
        <w:t>Ergosterol</w:t>
      </w:r>
      <w:r w:rsidRPr="00CE7ADC">
        <w:rPr>
          <w:rFonts w:ascii="Cambria" w:hAnsi="Cambria"/>
          <w:i w:val="0"/>
        </w:rPr>
        <w:t>:</w:t>
      </w:r>
    </w:p>
    <w:p w:rsidR="008B2207" w:rsidRPr="00CE7ADC" w:rsidRDefault="008B2207" w:rsidP="006C4964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This is a </w:t>
      </w:r>
      <w:r w:rsidRPr="00CE7ADC">
        <w:rPr>
          <w:rFonts w:ascii="Cambria" w:hAnsi="Cambria"/>
          <w:b/>
          <w:bCs/>
          <w:i w:val="0"/>
        </w:rPr>
        <w:t>C28 sterol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Sources</w:t>
      </w:r>
      <w:r w:rsidRPr="00CE7ADC">
        <w:rPr>
          <w:rFonts w:ascii="Cambria" w:hAnsi="Cambria"/>
          <w:i w:val="0"/>
        </w:rPr>
        <w:t>: Ergosterol is the principal sterol found in fungi.</w:t>
      </w:r>
    </w:p>
    <w:p w:rsidR="008B2207" w:rsidRPr="00CE7ADC" w:rsidRDefault="008B2207" w:rsidP="006C4964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Role</w:t>
      </w:r>
      <w:r w:rsidRPr="00CE7ADC">
        <w:rPr>
          <w:rFonts w:ascii="Cambria" w:hAnsi="Cambria"/>
          <w:i w:val="0"/>
        </w:rPr>
        <w:t xml:space="preserve">: It is also known as </w:t>
      </w:r>
      <w:r w:rsidRPr="00CE7ADC">
        <w:rPr>
          <w:rFonts w:ascii="Cambria" w:hAnsi="Cambria"/>
          <w:b/>
          <w:bCs/>
          <w:i w:val="0"/>
        </w:rPr>
        <w:t>pro-vitamin D2</w:t>
      </w:r>
      <w:r w:rsidRPr="00CE7ADC">
        <w:rPr>
          <w:rFonts w:ascii="Cambria" w:hAnsi="Cambria"/>
          <w:i w:val="0"/>
        </w:rPr>
        <w:t xml:space="preserve">. Upon UV irradiation, a series of isomerizations and opening of the B ring results in the formation of </w:t>
      </w:r>
      <w:r w:rsidRPr="00CE7ADC">
        <w:rPr>
          <w:rFonts w:ascii="Cambria" w:hAnsi="Cambria"/>
          <w:b/>
          <w:bCs/>
          <w:i w:val="0"/>
        </w:rPr>
        <w:t>Vitamin D2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54494E">
      <w:pPr>
        <w:spacing w:line="276" w:lineRule="auto"/>
        <w:ind w:left="360" w:firstLine="0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/>
        </w:rPr>
        <w:t>Stigmasterol</w:t>
      </w:r>
      <w:r w:rsidRPr="00CE7ADC">
        <w:rPr>
          <w:rFonts w:ascii="Cambria" w:hAnsi="Cambria"/>
          <w:i w:val="0"/>
        </w:rPr>
        <w:t>:</w:t>
      </w:r>
    </w:p>
    <w:p w:rsidR="008B2207" w:rsidRPr="00CE7ADC" w:rsidRDefault="008B2207" w:rsidP="006C4964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It is closely related to </w:t>
      </w:r>
      <w:r w:rsidRPr="00CE7ADC">
        <w:rPr>
          <w:rFonts w:ascii="Cambria" w:hAnsi="Cambria" w:cs="Calibri"/>
          <w:i w:val="0"/>
        </w:rPr>
        <w:t>β</w:t>
      </w:r>
      <w:r w:rsidRPr="00CE7ADC">
        <w:rPr>
          <w:rFonts w:ascii="Cambria" w:hAnsi="Cambria"/>
          <w:i w:val="0"/>
        </w:rPr>
        <w:t>-sitosterol.</w:t>
      </w:r>
    </w:p>
    <w:p w:rsidR="008B2207" w:rsidRPr="00CE7ADC" w:rsidRDefault="008B2207" w:rsidP="006C4964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Sources</w:t>
      </w:r>
      <w:r w:rsidRPr="00CE7ADC">
        <w:rPr>
          <w:rFonts w:ascii="Cambria" w:hAnsi="Cambria"/>
          <w:i w:val="0"/>
        </w:rPr>
        <w:t>: Stigmasterol is found in soybean oil and was first isolated from calabara beans.</w:t>
      </w:r>
    </w:p>
    <w:p w:rsidR="008B2207" w:rsidRPr="00CE7ADC" w:rsidRDefault="008B2207" w:rsidP="006C4964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Role</w:t>
      </w:r>
      <w:r w:rsidRPr="00CE7ADC">
        <w:rPr>
          <w:rFonts w:ascii="Cambria" w:hAnsi="Cambria"/>
          <w:i w:val="0"/>
        </w:rPr>
        <w:t xml:space="preserve">: Its double bond at position 22 allows it to be more readily converted into pregnane-type steroid hormones compared to </w:t>
      </w:r>
      <w:r w:rsidRPr="00CE7ADC">
        <w:rPr>
          <w:rFonts w:ascii="Cambria" w:hAnsi="Cambria" w:cs="Calibri"/>
          <w:i w:val="0"/>
        </w:rPr>
        <w:t>β</w:t>
      </w:r>
      <w:r w:rsidRPr="00CE7ADC">
        <w:rPr>
          <w:rFonts w:ascii="Cambria" w:hAnsi="Cambria"/>
          <w:i w:val="0"/>
        </w:rPr>
        <w:t>-sitosterol.</w:t>
      </w:r>
    </w:p>
    <w:p w:rsidR="008B2207" w:rsidRPr="00CE7ADC" w:rsidRDefault="008B2207" w:rsidP="0054494E">
      <w:pPr>
        <w:spacing w:line="276" w:lineRule="auto"/>
        <w:ind w:left="360" w:firstLine="0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 w:cs="Calibri"/>
        </w:rPr>
        <w:t>β</w:t>
      </w:r>
      <w:r w:rsidRPr="00CE7ADC">
        <w:rPr>
          <w:rStyle w:val="Heading2Char"/>
          <w:rFonts w:ascii="Cambria" w:hAnsi="Cambria"/>
        </w:rPr>
        <w:t>-Sitosterol</w:t>
      </w:r>
      <w:r w:rsidRPr="00CE7ADC">
        <w:rPr>
          <w:rFonts w:ascii="Cambria" w:hAnsi="Cambria"/>
          <w:i w:val="0"/>
        </w:rPr>
        <w:t>:</w:t>
      </w:r>
    </w:p>
    <w:p w:rsidR="008B2207" w:rsidRPr="00CE7ADC" w:rsidRDefault="008B2207" w:rsidP="006C4964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This is the </w:t>
      </w:r>
      <w:r w:rsidRPr="00CE7ADC">
        <w:rPr>
          <w:rFonts w:ascii="Cambria" w:hAnsi="Cambria"/>
          <w:b/>
          <w:bCs/>
          <w:i w:val="0"/>
        </w:rPr>
        <w:t>most common sterol in plants</w:t>
      </w:r>
      <w:r w:rsidRPr="00CE7ADC">
        <w:rPr>
          <w:rFonts w:ascii="Cambria" w:hAnsi="Cambria"/>
          <w:i w:val="0"/>
        </w:rPr>
        <w:t xml:space="preserve">, a </w:t>
      </w:r>
      <w:r w:rsidRPr="00CE7ADC">
        <w:rPr>
          <w:rFonts w:ascii="Cambria" w:hAnsi="Cambria"/>
          <w:b/>
          <w:bCs/>
          <w:i w:val="0"/>
        </w:rPr>
        <w:t>C29 compound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Sources</w:t>
      </w:r>
      <w:r w:rsidRPr="00CE7ADC">
        <w:rPr>
          <w:rFonts w:ascii="Cambria" w:hAnsi="Cambria"/>
          <w:i w:val="0"/>
        </w:rPr>
        <w:t>: It can be obtained from wheat germ oil, corn oil, cottonseed oil, and other oils</w:t>
      </w:r>
      <w:r w:rsidR="00303B69" w:rsidRPr="00CE7ADC">
        <w:rPr>
          <w:rFonts w:ascii="Cambria" w:hAnsi="Cambria"/>
          <w:i w:val="0"/>
        </w:rPr>
        <w:t xml:space="preserve">, </w:t>
      </w:r>
      <w:r w:rsidRPr="00CE7ADC">
        <w:rPr>
          <w:rFonts w:ascii="Cambria" w:hAnsi="Cambria"/>
          <w:i w:val="0"/>
        </w:rPr>
        <w:t>black olives, figs, grains, dried beans</w:t>
      </w:r>
      <w:r w:rsidR="00303B69" w:rsidRPr="00CE7ADC">
        <w:rPr>
          <w:rFonts w:ascii="Cambria" w:hAnsi="Cambria"/>
          <w:i w:val="0"/>
        </w:rPr>
        <w:t xml:space="preserve">, </w:t>
      </w:r>
      <w:r w:rsidRPr="00CE7ADC">
        <w:rPr>
          <w:rFonts w:ascii="Cambria" w:hAnsi="Cambria"/>
          <w:i w:val="0"/>
        </w:rPr>
        <w:t>peanuts, almonds, walnuts, pumpkin seeds, sesame seeds, and dill.</w:t>
      </w:r>
    </w:p>
    <w:p w:rsidR="008B2207" w:rsidRPr="00CE7ADC" w:rsidRDefault="008B2207" w:rsidP="0054494E">
      <w:pPr>
        <w:spacing w:line="276" w:lineRule="auto"/>
        <w:ind w:left="360" w:firstLine="0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/>
        </w:rPr>
        <w:t>Campesterol</w:t>
      </w:r>
      <w:r w:rsidRPr="00CE7ADC">
        <w:rPr>
          <w:rFonts w:ascii="Cambria" w:hAnsi="Cambria"/>
          <w:i w:val="0"/>
        </w:rPr>
        <w:t>:</w:t>
      </w:r>
    </w:p>
    <w:p w:rsidR="008B2207" w:rsidRPr="00CE7ADC" w:rsidRDefault="008B2207" w:rsidP="006C4964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Sources</w:t>
      </w:r>
      <w:r w:rsidRPr="00CE7ADC">
        <w:rPr>
          <w:rFonts w:ascii="Cambria" w:hAnsi="Cambria"/>
          <w:i w:val="0"/>
        </w:rPr>
        <w:t xml:space="preserve">: Campesterol is a phytosterol commonly found in plants along with </w:t>
      </w:r>
      <w:r w:rsidRPr="00CE7ADC">
        <w:rPr>
          <w:rFonts w:ascii="Cambria" w:hAnsi="Cambria" w:cs="Calibri"/>
          <w:i w:val="0"/>
        </w:rPr>
        <w:t>β</w:t>
      </w:r>
      <w:r w:rsidRPr="00CE7ADC">
        <w:rPr>
          <w:rFonts w:ascii="Cambria" w:hAnsi="Cambria"/>
          <w:i w:val="0"/>
        </w:rPr>
        <w:t>-sitosterol and stigmasterol.</w:t>
      </w:r>
    </w:p>
    <w:p w:rsidR="008B2207" w:rsidRPr="00CE7ADC" w:rsidRDefault="008B2207" w:rsidP="006C4964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Contribution</w:t>
      </w:r>
      <w:r w:rsidRPr="00CE7ADC">
        <w:rPr>
          <w:rFonts w:ascii="Cambria" w:hAnsi="Cambria"/>
          <w:i w:val="0"/>
        </w:rPr>
        <w:t xml:space="preserve">: </w:t>
      </w:r>
      <w:r w:rsidRPr="00CE7ADC">
        <w:rPr>
          <w:rFonts w:ascii="Cambria" w:hAnsi="Cambria" w:cs="Calibri"/>
          <w:i w:val="0"/>
        </w:rPr>
        <w:t>β</w:t>
      </w:r>
      <w:r w:rsidRPr="00CE7ADC">
        <w:rPr>
          <w:rFonts w:ascii="Cambria" w:hAnsi="Cambria"/>
          <w:i w:val="0"/>
        </w:rPr>
        <w:t>-sitosterol, campesterol, and stigmasterol account for approximately 65%, 30%, and 3% respectively of common phytosterols.</w:t>
      </w:r>
    </w:p>
    <w:p w:rsidR="008B2207" w:rsidRPr="00CE7ADC" w:rsidRDefault="008B2207" w:rsidP="00303B69">
      <w:pPr>
        <w:spacing w:line="276" w:lineRule="auto"/>
        <w:ind w:left="360" w:firstLine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7-dehydrocholesterol</w:t>
      </w:r>
      <w:r w:rsidRPr="00CE7ADC">
        <w:rPr>
          <w:rFonts w:ascii="Cambria" w:hAnsi="Cambria"/>
          <w:i w:val="0"/>
        </w:rPr>
        <w:t>: This compound is mentioned in relation to the formation of Vitamin D3.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/>
        </w:rPr>
        <w:t>General Uses and Functions of Sterols</w:t>
      </w:r>
      <w:r w:rsidRPr="00CE7ADC">
        <w:rPr>
          <w:rFonts w:ascii="Cambria" w:hAnsi="Cambria"/>
          <w:b/>
          <w:bCs/>
          <w:i w:val="0"/>
        </w:rPr>
        <w:t>: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Sterols play crucial roles in biological systems:</w:t>
      </w:r>
    </w:p>
    <w:p w:rsidR="008B2207" w:rsidRPr="00CE7ADC" w:rsidRDefault="008B2207" w:rsidP="006C4964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They have a </w:t>
      </w:r>
      <w:r w:rsidRPr="00CE7ADC">
        <w:rPr>
          <w:rFonts w:ascii="Cambria" w:hAnsi="Cambria"/>
          <w:bCs/>
          <w:i w:val="0"/>
          <w:u w:val="single"/>
        </w:rPr>
        <w:t>structural role in stabilizing phospholipid bilayers</w:t>
      </w:r>
      <w:r w:rsidRPr="00CE7ADC">
        <w:rPr>
          <w:rFonts w:ascii="Cambria" w:hAnsi="Cambria"/>
          <w:i w:val="0"/>
        </w:rPr>
        <w:t xml:space="preserve"> in cellular membranes.</w:t>
      </w:r>
    </w:p>
    <w:p w:rsidR="008B2207" w:rsidRPr="00CE7ADC" w:rsidRDefault="008B2207" w:rsidP="006C4964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They </w:t>
      </w:r>
      <w:r w:rsidRPr="00CE7ADC">
        <w:rPr>
          <w:rFonts w:ascii="Cambria" w:hAnsi="Cambria"/>
          <w:bCs/>
          <w:i w:val="0"/>
          <w:u w:val="single"/>
        </w:rPr>
        <w:t>control membrane-associated metabolic processes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They </w:t>
      </w:r>
      <w:r w:rsidRPr="00CE7ADC">
        <w:rPr>
          <w:rFonts w:ascii="Cambria" w:hAnsi="Cambria"/>
          <w:bCs/>
          <w:i w:val="0"/>
          <w:u w:val="single"/>
        </w:rPr>
        <w:t>regulate membrane permeability and fluidity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They are involved in </w:t>
      </w:r>
      <w:r w:rsidRPr="00CE7ADC">
        <w:rPr>
          <w:rFonts w:ascii="Cambria" w:hAnsi="Cambria"/>
          <w:bCs/>
          <w:i w:val="0"/>
          <w:u w:val="single"/>
        </w:rPr>
        <w:t>signal transduction events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Cs/>
          <w:i w:val="0"/>
        </w:rPr>
        <w:t>High intakes of plant sterols or stanols</w:t>
      </w:r>
      <w:r w:rsidRPr="00CE7ADC">
        <w:rPr>
          <w:rFonts w:ascii="Cambria" w:hAnsi="Cambria"/>
          <w:i w:val="0"/>
        </w:rPr>
        <w:t xml:space="preserve"> can </w:t>
      </w:r>
      <w:r w:rsidRPr="00CE7ADC">
        <w:rPr>
          <w:rFonts w:ascii="Cambria" w:hAnsi="Cambria"/>
          <w:bCs/>
          <w:i w:val="0"/>
        </w:rPr>
        <w:t>lower serum total and LDL cholesterol concentrations</w:t>
      </w:r>
      <w:r w:rsidRPr="00CE7ADC">
        <w:rPr>
          <w:rFonts w:ascii="Cambria" w:hAnsi="Cambria"/>
          <w:i w:val="0"/>
        </w:rPr>
        <w:t xml:space="preserve"> in humans, which may </w:t>
      </w:r>
      <w:r w:rsidRPr="00CE7ADC">
        <w:rPr>
          <w:rFonts w:ascii="Cambria" w:hAnsi="Cambria"/>
          <w:bCs/>
          <w:i w:val="0"/>
        </w:rPr>
        <w:t>reduce the risk of coronary heart disease</w:t>
      </w:r>
      <w:r w:rsidRPr="00CE7ADC">
        <w:rPr>
          <w:rFonts w:ascii="Cambria" w:hAnsi="Cambria"/>
          <w:i w:val="0"/>
        </w:rPr>
        <w:t>.</w:t>
      </w:r>
    </w:p>
    <w:p w:rsidR="006A31B5" w:rsidRPr="00CE7ADC" w:rsidRDefault="006A31B5" w:rsidP="009F0755">
      <w:pPr>
        <w:pStyle w:val="Heading1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Bile Acids 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Bile acids are chemically defined as </w:t>
      </w:r>
      <w:r w:rsidRPr="00CE7ADC">
        <w:rPr>
          <w:rFonts w:ascii="Cambria" w:hAnsi="Cambria"/>
          <w:b/>
          <w:bCs/>
          <w:i w:val="0"/>
        </w:rPr>
        <w:t>C24 steroids</w:t>
      </w:r>
      <w:r w:rsidRPr="00CE7ADC">
        <w:rPr>
          <w:rFonts w:ascii="Cambria" w:hAnsi="Cambria"/>
          <w:i w:val="0"/>
        </w:rPr>
        <w:t xml:space="preserve"> that are formed when the animal side chain of cholesterol is degraded. They are characterized by possessing </w:t>
      </w:r>
      <w:r w:rsidRPr="00CE7ADC">
        <w:rPr>
          <w:rFonts w:ascii="Cambria" w:hAnsi="Cambria"/>
          <w:i w:val="0"/>
          <w:u w:val="single"/>
        </w:rPr>
        <w:t xml:space="preserve">a </w:t>
      </w:r>
      <w:r w:rsidRPr="00CE7ADC">
        <w:rPr>
          <w:rFonts w:ascii="Cambria" w:hAnsi="Cambria"/>
          <w:bCs/>
          <w:i w:val="0"/>
          <w:u w:val="single"/>
        </w:rPr>
        <w:t>C-24 carboxyl group</w:t>
      </w:r>
      <w:r w:rsidRPr="00CE7ADC">
        <w:rPr>
          <w:rFonts w:ascii="Cambria" w:hAnsi="Cambria"/>
          <w:i w:val="0"/>
        </w:rPr>
        <w:t xml:space="preserve">. Some bile acids, particularly those with </w:t>
      </w:r>
      <w:r w:rsidRPr="00CE7ADC">
        <w:rPr>
          <w:rFonts w:ascii="Cambria" w:hAnsi="Cambria"/>
          <w:i w:val="0"/>
          <w:u w:val="single"/>
        </w:rPr>
        <w:t>27 carbon atoms</w:t>
      </w:r>
      <w:r w:rsidRPr="00CE7ADC">
        <w:rPr>
          <w:rFonts w:ascii="Cambria" w:hAnsi="Cambria"/>
          <w:i w:val="0"/>
        </w:rPr>
        <w:t xml:space="preserve">, are referred to as </w:t>
      </w:r>
      <w:r w:rsidRPr="00CE7ADC">
        <w:rPr>
          <w:rFonts w:ascii="Cambria" w:hAnsi="Cambria"/>
          <w:b/>
          <w:i w:val="0"/>
        </w:rPr>
        <w:t>cholestanoic acids</w:t>
      </w:r>
      <w:r w:rsidRPr="00CE7ADC">
        <w:rPr>
          <w:rFonts w:ascii="Cambria" w:hAnsi="Cambria"/>
          <w:i w:val="0"/>
        </w:rPr>
        <w:t xml:space="preserve">, while those with </w:t>
      </w:r>
      <w:r w:rsidRPr="00CE7ADC">
        <w:rPr>
          <w:rFonts w:ascii="Cambria" w:hAnsi="Cambria"/>
          <w:i w:val="0"/>
          <w:u w:val="single"/>
        </w:rPr>
        <w:t>24 carbons</w:t>
      </w:r>
      <w:r w:rsidRPr="00CE7ADC">
        <w:rPr>
          <w:rFonts w:ascii="Cambria" w:hAnsi="Cambria"/>
          <w:i w:val="0"/>
        </w:rPr>
        <w:t xml:space="preserve"> are termed </w:t>
      </w:r>
      <w:r w:rsidRPr="00CE7ADC">
        <w:rPr>
          <w:rFonts w:ascii="Cambria" w:hAnsi="Cambria"/>
          <w:b/>
          <w:i w:val="0"/>
        </w:rPr>
        <w:t>cholanoic acids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9F0755">
      <w:pPr>
        <w:pStyle w:val="Heading2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Sources of Bile Acids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Bile acids are found predominantly in the </w:t>
      </w:r>
      <w:r w:rsidRPr="00CE7ADC">
        <w:rPr>
          <w:rFonts w:ascii="Cambria" w:hAnsi="Cambria"/>
          <w:b/>
          <w:bCs/>
          <w:i w:val="0"/>
        </w:rPr>
        <w:t>bile of mammals and other vertebrates</w:t>
      </w:r>
      <w:r w:rsidRPr="00CE7ADC">
        <w:rPr>
          <w:rFonts w:ascii="Cambria" w:hAnsi="Cambria"/>
          <w:i w:val="0"/>
        </w:rPr>
        <w:t xml:space="preserve">. Mammalian bile, an </w:t>
      </w:r>
      <w:r w:rsidRPr="00CE7ADC">
        <w:rPr>
          <w:rFonts w:ascii="Cambria" w:hAnsi="Cambria"/>
          <w:b/>
          <w:i w:val="0"/>
        </w:rPr>
        <w:t>alkaline</w:t>
      </w:r>
      <w:r w:rsidRPr="00CE7ADC">
        <w:rPr>
          <w:rFonts w:ascii="Cambria" w:hAnsi="Cambria"/>
          <w:i w:val="0"/>
        </w:rPr>
        <w:t xml:space="preserve"> secretion of the gall bladder, primarily comprises free and conjugated bile acids. The bile itself is composed of approximately 86% water and 14% dry matter, with the most important components of the dry matter being free and conjugated bile acids.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For investigative purposes, bile acids can be obtained from </w:t>
      </w:r>
      <w:r w:rsidRPr="00CE7ADC">
        <w:rPr>
          <w:rFonts w:ascii="Cambria" w:hAnsi="Cambria"/>
          <w:bCs/>
          <w:i w:val="0"/>
          <w:u w:val="single"/>
        </w:rPr>
        <w:t>hepatocyte of animals</w:t>
      </w:r>
      <w:r w:rsidRPr="00CE7ADC">
        <w:rPr>
          <w:rFonts w:ascii="Cambria" w:hAnsi="Cambria"/>
          <w:i w:val="0"/>
        </w:rPr>
        <w:t xml:space="preserve"> such as rats, pigs, red sea bream (pagrosomus major), and ox.</w:t>
      </w:r>
    </w:p>
    <w:p w:rsidR="008B2207" w:rsidRPr="00CE7ADC" w:rsidRDefault="008B2207" w:rsidP="009F0755">
      <w:pPr>
        <w:pStyle w:val="Heading2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Examples of Bile Acids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Examples of specific bile acids include:</w:t>
      </w:r>
    </w:p>
    <w:p w:rsidR="008B2207" w:rsidRPr="00CE7ADC" w:rsidRDefault="008B2207" w:rsidP="006C4964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Cs/>
          <w:i w:val="0"/>
        </w:rPr>
        <w:t>Cholic acid</w:t>
      </w:r>
    </w:p>
    <w:p w:rsidR="008B2207" w:rsidRPr="00CE7ADC" w:rsidRDefault="00303B69" w:rsidP="006C4964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Cs/>
          <w:i w:val="0"/>
        </w:rPr>
        <w:t>Deoxycholic acid</w:t>
      </w:r>
    </w:p>
    <w:p w:rsidR="008B2207" w:rsidRPr="00CE7ADC" w:rsidRDefault="008B2207" w:rsidP="006C4964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Cs/>
          <w:i w:val="0"/>
        </w:rPr>
        <w:t xml:space="preserve">Chenodeoxycholic </w:t>
      </w:r>
      <w:r w:rsidR="00303B69" w:rsidRPr="00CE7ADC">
        <w:rPr>
          <w:rFonts w:ascii="Cambria" w:hAnsi="Cambria"/>
          <w:bCs/>
          <w:i w:val="0"/>
        </w:rPr>
        <w:t>acid</w:t>
      </w:r>
    </w:p>
    <w:p w:rsidR="008B2207" w:rsidRPr="00CE7ADC" w:rsidRDefault="008B2207" w:rsidP="006C4964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Cs/>
          <w:i w:val="0"/>
        </w:rPr>
        <w:t>Lithocholic acid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Bile acids are often conjugated with taurine or glycine in the liver, forming </w:t>
      </w:r>
      <w:r w:rsidRPr="00CE7ADC">
        <w:rPr>
          <w:rFonts w:ascii="Cambria" w:hAnsi="Cambria"/>
          <w:b/>
          <w:bCs/>
          <w:i w:val="0"/>
        </w:rPr>
        <w:t>bile salts</w:t>
      </w:r>
      <w:r w:rsidRPr="00CE7ADC">
        <w:rPr>
          <w:rFonts w:ascii="Cambria" w:hAnsi="Cambria"/>
          <w:i w:val="0"/>
        </w:rPr>
        <w:t xml:space="preserve">. Major bile salts include </w:t>
      </w:r>
      <w:r w:rsidRPr="00CE7ADC">
        <w:rPr>
          <w:rFonts w:ascii="Cambria" w:hAnsi="Cambria"/>
          <w:b/>
          <w:bCs/>
          <w:i w:val="0"/>
        </w:rPr>
        <w:t>Taurocholate</w:t>
      </w:r>
      <w:r w:rsidRPr="00CE7ADC">
        <w:rPr>
          <w:rFonts w:ascii="Cambria" w:hAnsi="Cambria"/>
          <w:i w:val="0"/>
        </w:rPr>
        <w:t xml:space="preserve"> and </w:t>
      </w:r>
      <w:r w:rsidRPr="00CE7ADC">
        <w:rPr>
          <w:rFonts w:ascii="Cambria" w:hAnsi="Cambria"/>
          <w:b/>
          <w:bCs/>
          <w:i w:val="0"/>
        </w:rPr>
        <w:t>Glycocholate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Bile acids are categorized into two main types based on their origin:</w:t>
      </w:r>
    </w:p>
    <w:p w:rsidR="008B2207" w:rsidRPr="00CE7ADC" w:rsidRDefault="008B2207" w:rsidP="006C4964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Primary bile acids</w:t>
      </w:r>
      <w:r w:rsidRPr="00CE7ADC">
        <w:rPr>
          <w:rFonts w:ascii="Cambria" w:hAnsi="Cambria"/>
          <w:i w:val="0"/>
        </w:rPr>
        <w:t xml:space="preserve"> are those synthesized directly by the liver.</w:t>
      </w:r>
    </w:p>
    <w:p w:rsidR="008B2207" w:rsidRPr="00CE7ADC" w:rsidRDefault="008B2207" w:rsidP="006C4964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Secondary bile acids</w:t>
      </w:r>
      <w:r w:rsidRPr="00CE7ADC">
        <w:rPr>
          <w:rFonts w:ascii="Cambria" w:hAnsi="Cambria"/>
          <w:i w:val="0"/>
        </w:rPr>
        <w:t xml:space="preserve"> are produced as a result of bacterial actions in the colon.</w:t>
      </w:r>
    </w:p>
    <w:p w:rsidR="008B2207" w:rsidRPr="00CE7ADC" w:rsidRDefault="008B2207" w:rsidP="009F0755">
      <w:pPr>
        <w:pStyle w:val="Heading2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Functions of Bile Acids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Bile acids perform several critical functions in the body:</w:t>
      </w:r>
    </w:p>
    <w:p w:rsidR="008B2207" w:rsidRPr="00CE7ADC" w:rsidRDefault="008B2207" w:rsidP="006C4964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Fat Digestion</w:t>
      </w:r>
      <w:r w:rsidRPr="00CE7ADC">
        <w:rPr>
          <w:rFonts w:ascii="Cambria" w:hAnsi="Cambria"/>
          <w:i w:val="0"/>
        </w:rPr>
        <w:t xml:space="preserve">: They act as </w:t>
      </w:r>
      <w:r w:rsidRPr="00CE7ADC">
        <w:rPr>
          <w:rFonts w:ascii="Cambria" w:hAnsi="Cambria"/>
          <w:b/>
          <w:bCs/>
          <w:i w:val="0"/>
        </w:rPr>
        <w:t>detergents in the intestine</w:t>
      </w:r>
      <w:r w:rsidRPr="00CE7ADC">
        <w:rPr>
          <w:rFonts w:ascii="Cambria" w:hAnsi="Cambria"/>
          <w:i w:val="0"/>
        </w:rPr>
        <w:t xml:space="preserve"> to facilitate the </w:t>
      </w:r>
      <w:r w:rsidRPr="00CE7ADC">
        <w:rPr>
          <w:rFonts w:ascii="Cambria" w:hAnsi="Cambria"/>
          <w:b/>
          <w:bCs/>
          <w:i w:val="0"/>
        </w:rPr>
        <w:t>digestion of fats</w:t>
      </w:r>
      <w:r w:rsidRPr="00CE7ADC">
        <w:rPr>
          <w:rFonts w:ascii="Cambria" w:hAnsi="Cambria"/>
          <w:i w:val="0"/>
        </w:rPr>
        <w:t xml:space="preserve">. Bile acids cause fat globules to break down into microscopic droplets, a process that significantly </w:t>
      </w:r>
      <w:r w:rsidRPr="00CE7ADC">
        <w:rPr>
          <w:rFonts w:ascii="Cambria" w:hAnsi="Cambria"/>
          <w:bCs/>
          <w:i w:val="0"/>
        </w:rPr>
        <w:t>increases the surface area for digestion by lipases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Lipid Carriers</w:t>
      </w:r>
      <w:r w:rsidRPr="00CE7ADC">
        <w:rPr>
          <w:rFonts w:ascii="Cambria" w:hAnsi="Cambria"/>
          <w:i w:val="0"/>
        </w:rPr>
        <w:t xml:space="preserve">: They serve as </w:t>
      </w:r>
      <w:r w:rsidRPr="00CE7ADC">
        <w:rPr>
          <w:rFonts w:ascii="Cambria" w:hAnsi="Cambria"/>
          <w:b/>
          <w:bCs/>
          <w:i w:val="0"/>
        </w:rPr>
        <w:t>lipid carriers</w:t>
      </w:r>
      <w:r w:rsidRPr="00CE7ADC">
        <w:rPr>
          <w:rFonts w:ascii="Cambria" w:hAnsi="Cambria"/>
          <w:i w:val="0"/>
        </w:rPr>
        <w:t xml:space="preserve">, capable of </w:t>
      </w:r>
      <w:r w:rsidRPr="00CE7ADC">
        <w:rPr>
          <w:rFonts w:ascii="Cambria" w:hAnsi="Cambria"/>
          <w:bCs/>
          <w:i w:val="0"/>
        </w:rPr>
        <w:t>solubilizing many lipids by forming</w:t>
      </w:r>
      <w:r w:rsidRPr="00CE7ADC">
        <w:rPr>
          <w:rFonts w:ascii="Cambria" w:hAnsi="Cambria"/>
          <w:b/>
          <w:bCs/>
          <w:i w:val="0"/>
        </w:rPr>
        <w:t xml:space="preserve"> micelles</w:t>
      </w:r>
      <w:r w:rsidRPr="00CE7ADC">
        <w:rPr>
          <w:rFonts w:ascii="Cambria" w:hAnsi="Cambria"/>
          <w:i w:val="0"/>
        </w:rPr>
        <w:t xml:space="preserve">. These micelles are aggregates of lipids such as fatty acids, cholesterol, and monoglycerides, which remain suspended in water. This function is </w:t>
      </w:r>
      <w:r w:rsidRPr="00CE7ADC">
        <w:rPr>
          <w:rFonts w:ascii="Cambria" w:hAnsi="Cambria"/>
          <w:bCs/>
          <w:i w:val="0"/>
          <w:u w:val="single"/>
        </w:rPr>
        <w:t>critical for the transport and absorption of fat-soluble vitamins</w:t>
      </w:r>
      <w:r w:rsidRPr="00CE7ADC">
        <w:rPr>
          <w:rFonts w:ascii="Cambria" w:hAnsi="Cambria"/>
          <w:i w:val="0"/>
          <w:u w:val="single"/>
        </w:rPr>
        <w:t xml:space="preserve"> </w:t>
      </w:r>
      <w:r w:rsidRPr="00CE7ADC">
        <w:rPr>
          <w:rFonts w:ascii="Cambria" w:hAnsi="Cambria"/>
          <w:i w:val="0"/>
        </w:rPr>
        <w:t>(A, D, E, and K).</w:t>
      </w:r>
    </w:p>
    <w:p w:rsidR="008B2207" w:rsidRPr="00CE7ADC" w:rsidRDefault="008B2207" w:rsidP="006C4964">
      <w:pPr>
        <w:pStyle w:val="ListParagraph"/>
        <w:numPr>
          <w:ilvl w:val="0"/>
          <w:numId w:val="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Hormonal Signaling</w:t>
      </w:r>
      <w:r w:rsidRPr="00CE7ADC">
        <w:rPr>
          <w:rFonts w:ascii="Cambria" w:hAnsi="Cambria"/>
          <w:i w:val="0"/>
        </w:rPr>
        <w:t xml:space="preserve">: Bile acids also act as </w:t>
      </w:r>
      <w:r w:rsidRPr="00CE7ADC">
        <w:rPr>
          <w:rFonts w:ascii="Cambria" w:hAnsi="Cambria"/>
          <w:b/>
          <w:bCs/>
          <w:i w:val="0"/>
        </w:rPr>
        <w:t>steroid hormones</w:t>
      </w:r>
      <w:r w:rsidRPr="00CE7ADC">
        <w:rPr>
          <w:rFonts w:ascii="Cambria" w:hAnsi="Cambria"/>
          <w:i w:val="0"/>
        </w:rPr>
        <w:t>, exerting direct metabolic actions in the liver and intestines. They interact with receptors such as the Farnesoid X Receptor (FXR) and the G protein-coupled bile acid receptor.</w:t>
      </w:r>
    </w:p>
    <w:p w:rsidR="008B2207" w:rsidRPr="00CE7ADC" w:rsidRDefault="008B2207" w:rsidP="00CE7ADC">
      <w:pPr>
        <w:pStyle w:val="Heading2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/>
          <w:b/>
        </w:rPr>
        <w:t>Clinical and Diagnostic Roles</w:t>
      </w:r>
      <w:r w:rsidRPr="00CE7ADC">
        <w:rPr>
          <w:rFonts w:ascii="Cambria" w:hAnsi="Cambria"/>
          <w:i w:val="0"/>
        </w:rPr>
        <w:t>:</w:t>
      </w:r>
    </w:p>
    <w:p w:rsidR="008B2207" w:rsidRPr="00CE7ADC" w:rsidRDefault="008B2207" w:rsidP="006C4964">
      <w:pPr>
        <w:pStyle w:val="ListParagraph"/>
        <w:numPr>
          <w:ilvl w:val="0"/>
          <w:numId w:val="11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Cholestasis Diagnosis</w:t>
      </w:r>
      <w:r w:rsidRPr="00CE7ADC">
        <w:rPr>
          <w:rFonts w:ascii="Cambria" w:hAnsi="Cambria"/>
          <w:i w:val="0"/>
        </w:rPr>
        <w:t xml:space="preserve">: A decrease in bile flow, due to impaired secretion by hepatocytes or obstruction of bile flow, helps in the </w:t>
      </w:r>
      <w:r w:rsidRPr="00CE7ADC">
        <w:rPr>
          <w:rFonts w:ascii="Cambria" w:hAnsi="Cambria"/>
          <w:b/>
          <w:bCs/>
          <w:i w:val="0"/>
        </w:rPr>
        <w:t>diagnosis of cholestasis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11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Gallstone Prevention</w:t>
      </w:r>
      <w:r w:rsidRPr="00CE7ADC">
        <w:rPr>
          <w:rFonts w:ascii="Cambria" w:hAnsi="Cambria"/>
          <w:i w:val="0"/>
        </w:rPr>
        <w:t xml:space="preserve">: Lower concentrations of bile acids or phospholipids in bile can reduce cholesterol solubility, leading to microcrystal formation. Bile acid therapy may be of value in </w:t>
      </w:r>
      <w:r w:rsidRPr="00CE7ADC">
        <w:rPr>
          <w:rFonts w:ascii="Cambria" w:hAnsi="Cambria"/>
          <w:bCs/>
          <w:i w:val="0"/>
        </w:rPr>
        <w:t>preventing gallstones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11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Fat Removal</w:t>
      </w:r>
      <w:r w:rsidRPr="00CE7ADC">
        <w:rPr>
          <w:rFonts w:ascii="Cambria" w:hAnsi="Cambria"/>
          <w:i w:val="0"/>
        </w:rPr>
        <w:t xml:space="preserve">: Deoxycholic acid can be used in </w:t>
      </w:r>
      <w:r w:rsidRPr="00CE7ADC">
        <w:rPr>
          <w:rFonts w:ascii="Cambria" w:hAnsi="Cambria"/>
          <w:bCs/>
          <w:i w:val="0"/>
          <w:u w:val="single"/>
        </w:rPr>
        <w:t>subcutaneous injections to remove unwanted fat</w:t>
      </w:r>
      <w:r w:rsidRPr="00CE7ADC">
        <w:rPr>
          <w:rFonts w:ascii="Cambria" w:hAnsi="Cambria"/>
          <w:i w:val="0"/>
        </w:rPr>
        <w:t>, an application that has received FDA approval.</w:t>
      </w:r>
    </w:p>
    <w:p w:rsidR="00A75514" w:rsidRPr="00CE7ADC" w:rsidRDefault="00A75514" w:rsidP="009F0755">
      <w:pPr>
        <w:pStyle w:val="Heading1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Steroidal hormones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Steroidal hormones fundamentally contain a </w:t>
      </w:r>
      <w:r w:rsidR="00A75514" w:rsidRPr="00CE7ADC">
        <w:rPr>
          <w:rFonts w:ascii="Cambria" w:hAnsi="Cambria"/>
          <w:b/>
          <w:bCs/>
          <w:i w:val="0"/>
        </w:rPr>
        <w:t>cyclopentanoperhydro-phenanthrene</w:t>
      </w:r>
      <w:r w:rsidRPr="00CE7ADC">
        <w:rPr>
          <w:rFonts w:ascii="Cambria" w:hAnsi="Cambria"/>
          <w:b/>
          <w:bCs/>
          <w:i w:val="0"/>
        </w:rPr>
        <w:t xml:space="preserve"> nucleus</w:t>
      </w:r>
      <w:r w:rsidRPr="00CE7ADC">
        <w:rPr>
          <w:rFonts w:ascii="Cambria" w:hAnsi="Cambria"/>
          <w:i w:val="0"/>
        </w:rPr>
        <w:t xml:space="preserve"> in their chemical structure. They are distinct from other steroid categories and play vital roles in regulating various physiological functions.</w:t>
      </w:r>
    </w:p>
    <w:p w:rsidR="008B2207" w:rsidRPr="00CE7ADC" w:rsidRDefault="008B2207" w:rsidP="009F0755">
      <w:pPr>
        <w:pStyle w:val="Heading2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Origin of Steroidal Hormones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Steroidal hormones are primarily </w:t>
      </w:r>
      <w:r w:rsidRPr="00CE7ADC">
        <w:rPr>
          <w:rFonts w:ascii="Cambria" w:hAnsi="Cambria"/>
          <w:bCs/>
          <w:i w:val="0"/>
          <w:u w:val="single"/>
        </w:rPr>
        <w:t>secreted by the adrenal cortex, testes, and ovaries</w:t>
      </w:r>
      <w:r w:rsidRPr="00CE7ADC">
        <w:rPr>
          <w:rFonts w:ascii="Cambria" w:hAnsi="Cambria"/>
          <w:i w:val="0"/>
        </w:rPr>
        <w:t xml:space="preserve">. Additionally, during pregnancy, the </w:t>
      </w:r>
      <w:r w:rsidRPr="00CE7ADC">
        <w:rPr>
          <w:rFonts w:ascii="Cambria" w:hAnsi="Cambria"/>
          <w:b/>
          <w:bCs/>
          <w:i w:val="0"/>
        </w:rPr>
        <w:t>placenta</w:t>
      </w:r>
      <w:r w:rsidRPr="00CE7ADC">
        <w:rPr>
          <w:rFonts w:ascii="Cambria" w:hAnsi="Cambria"/>
          <w:i w:val="0"/>
        </w:rPr>
        <w:t xml:space="preserve"> also produces these hormones. All steroidal hormones are </w:t>
      </w:r>
      <w:r w:rsidRPr="00CE7ADC">
        <w:rPr>
          <w:rFonts w:ascii="Cambria" w:hAnsi="Cambria"/>
          <w:bCs/>
          <w:i w:val="0"/>
          <w:u w:val="single"/>
        </w:rPr>
        <w:t>derived from cholesterol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9F0755">
      <w:pPr>
        <w:pStyle w:val="Heading2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Classification of Steroidal Hormones</w:t>
      </w:r>
    </w:p>
    <w:p w:rsidR="00A75514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Steroidal hormones are broadly divided into two main classes: </w:t>
      </w:r>
    </w:p>
    <w:p w:rsidR="00A75514" w:rsidRPr="00CE7ADC" w:rsidRDefault="008B2207" w:rsidP="006C4964">
      <w:pPr>
        <w:pStyle w:val="ListParagraph"/>
        <w:numPr>
          <w:ilvl w:val="0"/>
          <w:numId w:val="14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Adrenocortical hormones</w:t>
      </w:r>
    </w:p>
    <w:p w:rsidR="008B2207" w:rsidRPr="00CE7ADC" w:rsidRDefault="008B2207" w:rsidP="006C4964">
      <w:pPr>
        <w:pStyle w:val="ListParagraph"/>
        <w:numPr>
          <w:ilvl w:val="0"/>
          <w:numId w:val="14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Sex hormones</w:t>
      </w:r>
      <w:r w:rsidRPr="00CE7ADC">
        <w:rPr>
          <w:rFonts w:ascii="Cambria" w:hAnsi="Cambria"/>
          <w:i w:val="0"/>
        </w:rPr>
        <w:t>.</w:t>
      </w:r>
    </w:p>
    <w:p w:rsidR="00A75514" w:rsidRPr="00CE7ADC" w:rsidRDefault="008B2207" w:rsidP="009F0755">
      <w:pPr>
        <w:pStyle w:val="Heading3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Adrenocortical</w:t>
      </w:r>
      <w:r w:rsidRPr="00CE7ADC">
        <w:rPr>
          <w:rStyle w:val="Heading2Char"/>
          <w:rFonts w:ascii="Cambria" w:hAnsi="Cambria"/>
          <w:b/>
          <w:sz w:val="28"/>
          <w:szCs w:val="24"/>
        </w:rPr>
        <w:t xml:space="preserve"> </w:t>
      </w:r>
      <w:r w:rsidRPr="00CE7ADC">
        <w:rPr>
          <w:rFonts w:ascii="Cambria" w:hAnsi="Cambria"/>
          <w:i w:val="0"/>
        </w:rPr>
        <w:t>Hormones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These hormones are produced by the </w:t>
      </w:r>
      <w:r w:rsidR="00A75514" w:rsidRPr="00CE7ADC">
        <w:rPr>
          <w:rFonts w:ascii="Cambria" w:hAnsi="Cambria"/>
          <w:b/>
          <w:bCs/>
          <w:i w:val="0"/>
        </w:rPr>
        <w:t>adrenal cortex</w:t>
      </w:r>
      <w:r w:rsidRPr="00CE7ADC">
        <w:rPr>
          <w:rFonts w:ascii="Cambria" w:hAnsi="Cambria"/>
          <w:i w:val="0"/>
        </w:rPr>
        <w:t>. They are further divided into two groups based on their biological activity:</w:t>
      </w:r>
    </w:p>
    <w:p w:rsidR="008B2207" w:rsidRPr="00CE7ADC" w:rsidRDefault="00CB2B0A" w:rsidP="00CB2B0A">
      <w:pPr>
        <w:spacing w:line="276" w:lineRule="auto"/>
        <w:ind w:left="547" w:firstLine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 xml:space="preserve">a. </w:t>
      </w:r>
      <w:r w:rsidR="008B2207" w:rsidRPr="00CE7ADC">
        <w:rPr>
          <w:rFonts w:ascii="Cambria" w:hAnsi="Cambria"/>
          <w:b/>
          <w:bCs/>
          <w:i w:val="0"/>
        </w:rPr>
        <w:t>Glucocorticoids</w:t>
      </w:r>
      <w:r w:rsidR="008B2207" w:rsidRPr="00CE7ADC">
        <w:rPr>
          <w:rFonts w:ascii="Cambria" w:hAnsi="Cambria"/>
          <w:i w:val="0"/>
        </w:rPr>
        <w:t xml:space="preserve">: </w:t>
      </w:r>
      <w:r w:rsidR="008B2207" w:rsidRPr="00CE7ADC">
        <w:rPr>
          <w:rFonts w:ascii="Cambria" w:hAnsi="Cambria"/>
          <w:bCs/>
          <w:i w:val="0"/>
        </w:rPr>
        <w:t>Cortisone</w:t>
      </w:r>
      <w:r w:rsidR="008B2207" w:rsidRPr="00CE7ADC">
        <w:rPr>
          <w:rFonts w:ascii="Cambria" w:hAnsi="Cambria"/>
          <w:i w:val="0"/>
        </w:rPr>
        <w:t xml:space="preserve"> and </w:t>
      </w:r>
      <w:r w:rsidR="008B2207" w:rsidRPr="00CE7ADC">
        <w:rPr>
          <w:rFonts w:ascii="Cambria" w:hAnsi="Cambria"/>
          <w:bCs/>
          <w:i w:val="0"/>
        </w:rPr>
        <w:t>hydrocortisone (cortisol)</w:t>
      </w:r>
      <w:r w:rsidR="008B2207" w:rsidRPr="00CE7ADC">
        <w:rPr>
          <w:rFonts w:ascii="Cambria" w:hAnsi="Cambria"/>
          <w:i w:val="0"/>
        </w:rPr>
        <w:t>.</w:t>
      </w:r>
    </w:p>
    <w:p w:rsidR="008B2207" w:rsidRPr="00CE7ADC" w:rsidRDefault="008B2207" w:rsidP="00CB2B0A">
      <w:pPr>
        <w:spacing w:line="276" w:lineRule="auto"/>
        <w:ind w:left="547" w:firstLine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Uses/Functions</w:t>
      </w:r>
      <w:r w:rsidRPr="00CE7ADC">
        <w:rPr>
          <w:rFonts w:ascii="Cambria" w:hAnsi="Cambria"/>
          <w:i w:val="0"/>
        </w:rPr>
        <w:t>:</w:t>
      </w:r>
    </w:p>
    <w:p w:rsidR="008B2207" w:rsidRPr="00CE7ADC" w:rsidRDefault="008B2207" w:rsidP="006C4964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Involved in </w:t>
      </w:r>
      <w:r w:rsidRPr="00CE7ADC">
        <w:rPr>
          <w:rFonts w:ascii="Cambria" w:hAnsi="Cambria"/>
          <w:b/>
          <w:bCs/>
          <w:i w:val="0"/>
        </w:rPr>
        <w:t>glucose metabolism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Used in the management of </w:t>
      </w:r>
      <w:r w:rsidRPr="00CE7ADC">
        <w:rPr>
          <w:rFonts w:ascii="Cambria" w:hAnsi="Cambria"/>
          <w:b/>
          <w:bCs/>
          <w:i w:val="0"/>
        </w:rPr>
        <w:t>Addison's disease</w:t>
      </w:r>
      <w:r w:rsidRPr="00CE7ADC">
        <w:rPr>
          <w:rFonts w:ascii="Cambria" w:hAnsi="Cambria"/>
          <w:i w:val="0"/>
        </w:rPr>
        <w:t xml:space="preserve"> or in cases of surgically caused adrenal cortex deficiency.</w:t>
      </w:r>
    </w:p>
    <w:p w:rsidR="008B2207" w:rsidRPr="00CE7ADC" w:rsidRDefault="008B2207" w:rsidP="006C4964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Known for their </w:t>
      </w:r>
      <w:r w:rsidRPr="00CE7ADC">
        <w:rPr>
          <w:rFonts w:ascii="Cambria" w:hAnsi="Cambria"/>
          <w:bCs/>
          <w:i w:val="0"/>
          <w:u w:val="single"/>
        </w:rPr>
        <w:t>anti-inflammatory activity</w:t>
      </w:r>
      <w:r w:rsidRPr="00CE7ADC">
        <w:rPr>
          <w:rFonts w:ascii="Cambria" w:hAnsi="Cambria"/>
          <w:i w:val="0"/>
        </w:rPr>
        <w:t xml:space="preserve"> and effectiveness in treating </w:t>
      </w:r>
      <w:r w:rsidRPr="00CE7ADC">
        <w:rPr>
          <w:rFonts w:ascii="Cambria" w:hAnsi="Cambria"/>
          <w:b/>
          <w:bCs/>
          <w:i w:val="0"/>
        </w:rPr>
        <w:t>rheumatoid arthritis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Considered </w:t>
      </w:r>
      <w:r w:rsidRPr="00CE7ADC">
        <w:rPr>
          <w:rFonts w:ascii="Cambria" w:hAnsi="Cambria"/>
          <w:b/>
          <w:bCs/>
          <w:i w:val="0"/>
        </w:rPr>
        <w:t>life-saving therapy</w:t>
      </w:r>
      <w:r w:rsidRPr="00CE7ADC">
        <w:rPr>
          <w:rFonts w:ascii="Cambria" w:hAnsi="Cambria"/>
          <w:i w:val="0"/>
        </w:rPr>
        <w:t xml:space="preserve"> for patients in anaphylactic shock.</w:t>
      </w:r>
    </w:p>
    <w:p w:rsidR="008B2207" w:rsidRPr="00CE7ADC" w:rsidRDefault="008B2207" w:rsidP="006C4964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Used as </w:t>
      </w:r>
      <w:r w:rsidRPr="00CE7ADC">
        <w:rPr>
          <w:rFonts w:ascii="Cambria" w:hAnsi="Cambria"/>
          <w:bCs/>
          <w:i w:val="0"/>
        </w:rPr>
        <w:t>antitumor agents in certain leukemias and lymphomas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CB2B0A">
      <w:pPr>
        <w:spacing w:line="276" w:lineRule="auto"/>
        <w:ind w:left="547" w:firstLine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Cortisone</w:t>
      </w:r>
      <w:r w:rsidRPr="00CE7ADC">
        <w:rPr>
          <w:rFonts w:ascii="Cambria" w:hAnsi="Cambria"/>
          <w:i w:val="0"/>
        </w:rPr>
        <w:t xml:space="preserve"> can be used orally, topically, or to treat various wide-ranging conditions like rheumatoid arthritis, Addison's disease, and certain allergic conditions such as eczema.</w:t>
      </w:r>
    </w:p>
    <w:p w:rsidR="008B2207" w:rsidRPr="00CE7ADC" w:rsidRDefault="008B2207" w:rsidP="00CB2B0A">
      <w:pPr>
        <w:spacing w:line="276" w:lineRule="auto"/>
        <w:ind w:left="547" w:firstLine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Hydrocortisone</w:t>
      </w:r>
      <w:r w:rsidRPr="00CE7ADC">
        <w:rPr>
          <w:rFonts w:ascii="Cambria" w:hAnsi="Cambria"/>
          <w:i w:val="0"/>
        </w:rPr>
        <w:t xml:space="preserve"> is administered </w:t>
      </w:r>
      <w:r w:rsidRPr="00CE7ADC">
        <w:rPr>
          <w:rFonts w:ascii="Cambria" w:hAnsi="Cambria"/>
          <w:b/>
          <w:i w:val="0"/>
        </w:rPr>
        <w:t>intramuscularly</w:t>
      </w:r>
      <w:r w:rsidRPr="00CE7ADC">
        <w:rPr>
          <w:rFonts w:ascii="Cambria" w:hAnsi="Cambria"/>
          <w:i w:val="0"/>
        </w:rPr>
        <w:t>, orally, and topically for mild to moderately severe inflammation and auto-immune conditions, with the potential to suppress the immune system.</w:t>
      </w:r>
    </w:p>
    <w:p w:rsidR="008B2207" w:rsidRPr="00CE7ADC" w:rsidRDefault="00CB2B0A" w:rsidP="00CB2B0A">
      <w:pPr>
        <w:spacing w:line="276" w:lineRule="auto"/>
        <w:ind w:left="547" w:firstLine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 xml:space="preserve">b. </w:t>
      </w:r>
      <w:r w:rsidR="008B2207" w:rsidRPr="00CE7ADC">
        <w:rPr>
          <w:rFonts w:ascii="Cambria" w:hAnsi="Cambria"/>
          <w:b/>
          <w:bCs/>
          <w:i w:val="0"/>
        </w:rPr>
        <w:t>Mineralocorticoids</w:t>
      </w:r>
      <w:r w:rsidR="008B2207" w:rsidRPr="00CE7ADC">
        <w:rPr>
          <w:rFonts w:ascii="Cambria" w:hAnsi="Cambria"/>
          <w:i w:val="0"/>
        </w:rPr>
        <w:t xml:space="preserve">: </w:t>
      </w:r>
      <w:r w:rsidR="008B2207" w:rsidRPr="00CE7ADC">
        <w:rPr>
          <w:rFonts w:ascii="Cambria" w:hAnsi="Cambria"/>
          <w:bCs/>
          <w:i w:val="0"/>
        </w:rPr>
        <w:t>Aldosterone</w:t>
      </w:r>
      <w:r w:rsidR="008B2207" w:rsidRPr="00CE7ADC">
        <w:rPr>
          <w:rFonts w:ascii="Cambria" w:hAnsi="Cambria"/>
          <w:i w:val="0"/>
        </w:rPr>
        <w:t xml:space="preserve"> and </w:t>
      </w:r>
      <w:r w:rsidR="008B2207" w:rsidRPr="00CE7ADC">
        <w:rPr>
          <w:rFonts w:ascii="Cambria" w:hAnsi="Cambria"/>
          <w:bCs/>
          <w:i w:val="0"/>
        </w:rPr>
        <w:t>desoxycorticosterone</w:t>
      </w:r>
      <w:r w:rsidR="008B2207" w:rsidRPr="00CE7ADC">
        <w:rPr>
          <w:rFonts w:ascii="Cambria" w:hAnsi="Cambria"/>
          <w:i w:val="0"/>
        </w:rPr>
        <w:t>.</w:t>
      </w:r>
    </w:p>
    <w:p w:rsidR="008B2207" w:rsidRPr="00CE7ADC" w:rsidRDefault="008B2207" w:rsidP="00CB2B0A">
      <w:pPr>
        <w:spacing w:line="276" w:lineRule="auto"/>
        <w:ind w:left="547" w:firstLine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Uses/Functions</w:t>
      </w:r>
      <w:r w:rsidRPr="00CE7ADC">
        <w:rPr>
          <w:rFonts w:ascii="Cambria" w:hAnsi="Cambria"/>
          <w:i w:val="0"/>
        </w:rPr>
        <w:t>:</w:t>
      </w:r>
    </w:p>
    <w:p w:rsidR="008B2207" w:rsidRPr="00CE7ADC" w:rsidRDefault="008B2207" w:rsidP="006C4964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Primarily affect the </w:t>
      </w:r>
      <w:r w:rsidRPr="00CE7ADC">
        <w:rPr>
          <w:rFonts w:ascii="Cambria" w:hAnsi="Cambria"/>
          <w:b/>
          <w:bCs/>
          <w:i w:val="0"/>
        </w:rPr>
        <w:t>excretion of fluid and electrolytes</w:t>
      </w:r>
      <w:r w:rsidRPr="00CE7ADC">
        <w:rPr>
          <w:rFonts w:ascii="Cambria" w:hAnsi="Cambria"/>
          <w:i w:val="0"/>
        </w:rPr>
        <w:t>.</w:t>
      </w:r>
      <w:r w:rsidR="0054494E" w:rsidRPr="00CE7ADC">
        <w:rPr>
          <w:rFonts w:ascii="Cambria" w:hAnsi="Cambria"/>
          <w:i w:val="0"/>
        </w:rPr>
        <w:t xml:space="preserve"> (</w:t>
      </w:r>
      <w:r w:rsidRPr="00CE7ADC">
        <w:rPr>
          <w:rFonts w:ascii="Cambria" w:hAnsi="Cambria"/>
          <w:i w:val="0"/>
        </w:rPr>
        <w:t xml:space="preserve">Crucial for </w:t>
      </w:r>
      <w:r w:rsidRPr="00CE7ADC">
        <w:rPr>
          <w:rFonts w:ascii="Cambria" w:hAnsi="Cambria"/>
          <w:b/>
          <w:bCs/>
          <w:i w:val="0"/>
        </w:rPr>
        <w:t>sodium retention</w:t>
      </w:r>
      <w:r w:rsidR="0054494E" w:rsidRPr="00CE7ADC">
        <w:rPr>
          <w:rFonts w:ascii="Cambria" w:hAnsi="Cambria"/>
          <w:i w:val="0"/>
        </w:rPr>
        <w:t>).</w:t>
      </w:r>
    </w:p>
    <w:p w:rsidR="008B2207" w:rsidRPr="00CE7ADC" w:rsidRDefault="008B2207" w:rsidP="006C4964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Involved in </w:t>
      </w:r>
      <w:r w:rsidRPr="00CE7ADC">
        <w:rPr>
          <w:rFonts w:ascii="Cambria" w:hAnsi="Cambria"/>
          <w:b/>
          <w:bCs/>
          <w:i w:val="0"/>
        </w:rPr>
        <w:t>maintaining osmotic potential in humans</w:t>
      </w:r>
      <w:r w:rsidRPr="00CE7ADC">
        <w:rPr>
          <w:rFonts w:ascii="Cambria" w:hAnsi="Cambria"/>
          <w:i w:val="0"/>
        </w:rPr>
        <w:t>.</w:t>
      </w:r>
    </w:p>
    <w:p w:rsidR="00A75514" w:rsidRPr="00CE7ADC" w:rsidRDefault="008B2207" w:rsidP="009F0755">
      <w:pPr>
        <w:pStyle w:val="Heading3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Sex Hormones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These hormones are produced primarily in the </w:t>
      </w:r>
      <w:r w:rsidRPr="00CE7ADC">
        <w:rPr>
          <w:rFonts w:ascii="Cambria" w:hAnsi="Cambria"/>
          <w:b/>
          <w:bCs/>
          <w:i w:val="0"/>
        </w:rPr>
        <w:t>gonads</w:t>
      </w:r>
      <w:r w:rsidRPr="00CE7ADC">
        <w:rPr>
          <w:rFonts w:ascii="Cambria" w:hAnsi="Cambria"/>
          <w:i w:val="0"/>
        </w:rPr>
        <w:t xml:space="preserve"> (ovary and testes) and mediate the growth, development, maintenance, and functions of the reproductive tract. They are primarily </w:t>
      </w:r>
      <w:r w:rsidRPr="00CE7ADC">
        <w:rPr>
          <w:rFonts w:ascii="Cambria" w:hAnsi="Cambria"/>
          <w:bCs/>
          <w:i w:val="0"/>
          <w:u w:val="single"/>
        </w:rPr>
        <w:t>activated during puberty</w:t>
      </w:r>
      <w:r w:rsidRPr="00CE7ADC">
        <w:rPr>
          <w:rFonts w:ascii="Cambria" w:hAnsi="Cambria"/>
          <w:i w:val="0"/>
        </w:rPr>
        <w:t xml:space="preserve"> and play a major role in the development of </w:t>
      </w:r>
      <w:r w:rsidRPr="00CE7ADC">
        <w:rPr>
          <w:rFonts w:ascii="Cambria" w:hAnsi="Cambria"/>
          <w:b/>
          <w:bCs/>
          <w:i w:val="0"/>
        </w:rPr>
        <w:t>secondary sexual characteristics</w:t>
      </w:r>
      <w:r w:rsidRPr="00CE7ADC">
        <w:rPr>
          <w:rFonts w:ascii="Cambria" w:hAnsi="Cambria"/>
          <w:i w:val="0"/>
        </w:rPr>
        <w:t>. They fall into three physiologically distinct categories:</w:t>
      </w:r>
    </w:p>
    <w:p w:rsidR="00A75514" w:rsidRPr="00CE7ADC" w:rsidRDefault="00A75514" w:rsidP="00CB2B0A">
      <w:pPr>
        <w:spacing w:line="276" w:lineRule="auto"/>
        <w:ind w:left="360" w:firstLine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Androgens</w:t>
      </w:r>
      <w:r w:rsidRPr="00CE7ADC">
        <w:rPr>
          <w:rFonts w:ascii="Cambria" w:hAnsi="Cambria"/>
          <w:i w:val="0"/>
        </w:rPr>
        <w:t>:</w:t>
      </w:r>
      <w:r w:rsidR="00F00413" w:rsidRPr="00CE7ADC">
        <w:rPr>
          <w:rFonts w:ascii="Cambria" w:hAnsi="Cambria"/>
          <w:i w:val="0"/>
        </w:rPr>
        <w:t xml:space="preserve"> </w:t>
      </w:r>
      <w:r w:rsidRPr="00CE7ADC">
        <w:rPr>
          <w:rFonts w:ascii="Cambria" w:hAnsi="Cambria"/>
          <w:bCs/>
          <w:i w:val="0"/>
        </w:rPr>
        <w:t>Testosterone</w:t>
      </w:r>
      <w:r w:rsidRPr="00CE7ADC">
        <w:rPr>
          <w:rFonts w:ascii="Cambria" w:hAnsi="Cambria"/>
          <w:i w:val="0"/>
        </w:rPr>
        <w:t>.</w:t>
      </w:r>
    </w:p>
    <w:p w:rsidR="00A75514" w:rsidRPr="00CE7ADC" w:rsidRDefault="00A75514" w:rsidP="006C4964">
      <w:pPr>
        <w:pStyle w:val="ListParagraph"/>
        <w:numPr>
          <w:ilvl w:val="0"/>
          <w:numId w:val="22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Uses</w:t>
      </w:r>
      <w:r w:rsidRPr="00CE7ADC">
        <w:rPr>
          <w:rFonts w:ascii="Cambria" w:hAnsi="Cambria"/>
          <w:i w:val="0"/>
        </w:rPr>
        <w:t xml:space="preserve">: Testosterone is an </w:t>
      </w:r>
      <w:r w:rsidRPr="00CE7ADC">
        <w:rPr>
          <w:rFonts w:ascii="Cambria" w:hAnsi="Cambria"/>
          <w:b/>
          <w:bCs/>
          <w:i w:val="0"/>
        </w:rPr>
        <w:t>active male hormone</w:t>
      </w:r>
      <w:r w:rsidRPr="00CE7ADC">
        <w:rPr>
          <w:rFonts w:ascii="Cambria" w:hAnsi="Cambria"/>
          <w:i w:val="0"/>
        </w:rPr>
        <w:t xml:space="preserve">. It is used for its </w:t>
      </w:r>
      <w:r w:rsidRPr="00CE7ADC">
        <w:rPr>
          <w:rFonts w:ascii="Cambria" w:hAnsi="Cambria"/>
          <w:bCs/>
          <w:i w:val="0"/>
          <w:u w:val="single"/>
        </w:rPr>
        <w:t>anabolic effects</w:t>
      </w:r>
      <w:r w:rsidRPr="00CE7ADC">
        <w:rPr>
          <w:rFonts w:ascii="Cambria" w:hAnsi="Cambria"/>
          <w:i w:val="0"/>
        </w:rPr>
        <w:t xml:space="preserve"> on protein synthesis and nitrogen retention. It has also been used extensively by body builders as a 'tissue-building' drug. Clinically, it is used as a </w:t>
      </w:r>
      <w:r w:rsidRPr="00CE7ADC">
        <w:rPr>
          <w:rFonts w:ascii="Cambria" w:hAnsi="Cambria"/>
          <w:b/>
          <w:bCs/>
          <w:i w:val="0"/>
        </w:rPr>
        <w:t>replacement therapy</w:t>
      </w:r>
      <w:r w:rsidRPr="00CE7ADC">
        <w:rPr>
          <w:rFonts w:ascii="Cambria" w:hAnsi="Cambria"/>
          <w:i w:val="0"/>
        </w:rPr>
        <w:t xml:space="preserve"> for male reproductive problems.</w:t>
      </w:r>
    </w:p>
    <w:p w:rsidR="00A75514" w:rsidRPr="00CE7ADC" w:rsidRDefault="00A75514" w:rsidP="00CB2B0A">
      <w:pPr>
        <w:spacing w:line="276" w:lineRule="auto"/>
        <w:ind w:left="360" w:firstLine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Estrogens</w:t>
      </w:r>
      <w:r w:rsidRPr="00CE7ADC">
        <w:rPr>
          <w:rFonts w:ascii="Cambria" w:hAnsi="Cambria"/>
          <w:i w:val="0"/>
        </w:rPr>
        <w:t xml:space="preserve">: </w:t>
      </w:r>
      <w:r w:rsidRPr="00CE7ADC">
        <w:rPr>
          <w:rFonts w:ascii="Cambria" w:hAnsi="Cambria"/>
          <w:bCs/>
          <w:i w:val="0"/>
        </w:rPr>
        <w:t>Estradiol</w:t>
      </w:r>
      <w:r w:rsidRPr="00CE7ADC">
        <w:rPr>
          <w:rFonts w:ascii="Cambria" w:hAnsi="Cambria"/>
          <w:i w:val="0"/>
        </w:rPr>
        <w:t>, estriol, and estrone.</w:t>
      </w:r>
    </w:p>
    <w:p w:rsidR="00A75514" w:rsidRPr="00CE7ADC" w:rsidRDefault="00A75514" w:rsidP="006C4964">
      <w:pPr>
        <w:pStyle w:val="ListParagraph"/>
        <w:numPr>
          <w:ilvl w:val="0"/>
          <w:numId w:val="22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Uses</w:t>
      </w:r>
      <w:r w:rsidRPr="00CE7ADC">
        <w:rPr>
          <w:rFonts w:ascii="Cambria" w:hAnsi="Cambria"/>
          <w:i w:val="0"/>
        </w:rPr>
        <w:t xml:space="preserve">: Estradiol, specifically, is used to manage </w:t>
      </w:r>
      <w:r w:rsidRPr="00CE7ADC">
        <w:rPr>
          <w:rFonts w:ascii="Cambria" w:hAnsi="Cambria"/>
          <w:b/>
          <w:bCs/>
          <w:i w:val="0"/>
        </w:rPr>
        <w:t>local atrophic and degenerative changes</w:t>
      </w:r>
      <w:r w:rsidRPr="00CE7ADC">
        <w:rPr>
          <w:rFonts w:ascii="Cambria" w:hAnsi="Cambria"/>
          <w:i w:val="0"/>
        </w:rPr>
        <w:t xml:space="preserve"> in the adult female reproductive tract, affecting the adult vagina and vulva. It is also employed in </w:t>
      </w:r>
      <w:r w:rsidRPr="00CE7ADC">
        <w:rPr>
          <w:rFonts w:ascii="Cambria" w:hAnsi="Cambria"/>
          <w:bCs/>
          <w:i w:val="0"/>
          <w:u w:val="single"/>
        </w:rPr>
        <w:t>prostate cancer management</w:t>
      </w:r>
      <w:r w:rsidRPr="00CE7ADC">
        <w:rPr>
          <w:rFonts w:ascii="Cambria" w:hAnsi="Cambria"/>
          <w:i w:val="0"/>
        </w:rPr>
        <w:t xml:space="preserve"> to balance the effect of excessive androgens.</w:t>
      </w:r>
    </w:p>
    <w:p w:rsidR="00A75514" w:rsidRPr="00CE7ADC" w:rsidRDefault="00A75514" w:rsidP="00CB2B0A">
      <w:pPr>
        <w:spacing w:line="276" w:lineRule="auto"/>
        <w:ind w:left="360" w:firstLine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Progestins</w:t>
      </w:r>
      <w:r w:rsidRPr="00CE7ADC">
        <w:rPr>
          <w:rFonts w:ascii="Cambria" w:hAnsi="Cambria"/>
          <w:i w:val="0"/>
        </w:rPr>
        <w:t xml:space="preserve">: </w:t>
      </w:r>
      <w:r w:rsidRPr="00CE7ADC">
        <w:rPr>
          <w:rFonts w:ascii="Cambria" w:hAnsi="Cambria"/>
          <w:bCs/>
          <w:i w:val="0"/>
        </w:rPr>
        <w:t>Progesterone</w:t>
      </w:r>
      <w:r w:rsidRPr="00CE7ADC">
        <w:rPr>
          <w:rFonts w:ascii="Cambria" w:hAnsi="Cambria"/>
          <w:i w:val="0"/>
        </w:rPr>
        <w:t>.</w:t>
      </w:r>
    </w:p>
    <w:p w:rsidR="00A75514" w:rsidRPr="00CE7ADC" w:rsidRDefault="00A75514" w:rsidP="006C4964">
      <w:pPr>
        <w:pStyle w:val="ListParagraph"/>
        <w:numPr>
          <w:ilvl w:val="0"/>
          <w:numId w:val="22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Uses</w:t>
      </w:r>
      <w:r w:rsidR="00CB2B0A" w:rsidRPr="00CE7ADC">
        <w:rPr>
          <w:rFonts w:ascii="Cambria" w:hAnsi="Cambria"/>
          <w:i w:val="0"/>
        </w:rPr>
        <w:t>: Progesterone</w:t>
      </w:r>
      <w:r w:rsidRPr="00CE7ADC">
        <w:rPr>
          <w:rFonts w:ascii="Cambria" w:hAnsi="Cambria"/>
          <w:i w:val="0"/>
        </w:rPr>
        <w:t xml:space="preserve"> is produced by the corpus luteum in females. It </w:t>
      </w:r>
      <w:r w:rsidRPr="00CE7ADC">
        <w:rPr>
          <w:rFonts w:ascii="Cambria" w:hAnsi="Cambria"/>
          <w:bCs/>
          <w:i w:val="0"/>
          <w:u w:val="single"/>
        </w:rPr>
        <w:t>thickens the endometrial lining</w:t>
      </w:r>
      <w:r w:rsidRPr="00CE7ADC">
        <w:rPr>
          <w:rFonts w:ascii="Cambria" w:hAnsi="Cambria"/>
          <w:i w:val="0"/>
        </w:rPr>
        <w:t xml:space="preserve"> of the uterus to maintain pregnancy. Additionally, it </w:t>
      </w:r>
      <w:r w:rsidRPr="00CE7ADC">
        <w:rPr>
          <w:rFonts w:ascii="Cambria" w:hAnsi="Cambria"/>
          <w:b/>
          <w:bCs/>
          <w:i w:val="0"/>
        </w:rPr>
        <w:t>suppresses ovulation</w:t>
      </w:r>
      <w:r w:rsidRPr="00CE7ADC">
        <w:rPr>
          <w:rFonts w:ascii="Cambria" w:hAnsi="Cambria"/>
          <w:i w:val="0"/>
        </w:rPr>
        <w:t xml:space="preserve"> and can therefore be used as a </w:t>
      </w:r>
      <w:r w:rsidRPr="00CE7ADC">
        <w:rPr>
          <w:rFonts w:ascii="Cambria" w:hAnsi="Cambria"/>
          <w:b/>
          <w:bCs/>
          <w:i w:val="0"/>
        </w:rPr>
        <w:t>contraceptive</w:t>
      </w:r>
      <w:r w:rsidRPr="00CE7ADC">
        <w:rPr>
          <w:rFonts w:ascii="Cambria" w:hAnsi="Cambria"/>
          <w:i w:val="0"/>
        </w:rPr>
        <w:t>.</w:t>
      </w:r>
    </w:p>
    <w:p w:rsidR="00A75514" w:rsidRPr="00CE7ADC" w:rsidRDefault="00A75514" w:rsidP="009F0755">
      <w:pPr>
        <w:pStyle w:val="Heading1"/>
        <w:ind w:left="36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Lactone steroids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Lactone steroids are characterized by the presence of a </w:t>
      </w:r>
      <w:r w:rsidR="00A75514" w:rsidRPr="00CE7ADC">
        <w:rPr>
          <w:rFonts w:ascii="Cambria" w:hAnsi="Cambria"/>
          <w:b/>
          <w:bCs/>
          <w:i w:val="0"/>
        </w:rPr>
        <w:t>cyclopentanoperhydro-phenanthrene</w:t>
      </w:r>
      <w:r w:rsidRPr="00CE7ADC">
        <w:rPr>
          <w:rFonts w:ascii="Cambria" w:hAnsi="Cambria"/>
          <w:b/>
          <w:bCs/>
          <w:i w:val="0"/>
        </w:rPr>
        <w:t xml:space="preserve"> nucleus</w:t>
      </w:r>
      <w:r w:rsidRPr="00CE7ADC">
        <w:rPr>
          <w:rFonts w:ascii="Cambria" w:hAnsi="Cambria"/>
          <w:i w:val="0"/>
        </w:rPr>
        <w:t xml:space="preserve"> in their chemical structure. They are broadly categorized into two main types: </w:t>
      </w:r>
      <w:r w:rsidRPr="00CE7ADC">
        <w:rPr>
          <w:rFonts w:ascii="Cambria" w:hAnsi="Cambria"/>
          <w:bCs/>
          <w:i w:val="0"/>
          <w:u w:val="single"/>
        </w:rPr>
        <w:t>Cardiotonic glycosides</w:t>
      </w:r>
      <w:r w:rsidRPr="00CE7ADC">
        <w:rPr>
          <w:rFonts w:ascii="Cambria" w:hAnsi="Cambria"/>
          <w:i w:val="0"/>
        </w:rPr>
        <w:t xml:space="preserve"> and </w:t>
      </w:r>
      <w:r w:rsidRPr="00CE7ADC">
        <w:rPr>
          <w:rFonts w:ascii="Cambria" w:hAnsi="Cambria"/>
          <w:bCs/>
          <w:i w:val="0"/>
          <w:u w:val="single"/>
        </w:rPr>
        <w:t>Bufadienolides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9F0755">
      <w:pPr>
        <w:pStyle w:val="Heading2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Examples of Lactone Steroids</w:t>
      </w:r>
    </w:p>
    <w:p w:rsidR="008B2207" w:rsidRPr="00CE7ADC" w:rsidRDefault="008B2207" w:rsidP="006C4964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Style w:val="Heading3Char"/>
          <w:rFonts w:ascii="Cambria" w:hAnsi="Cambria"/>
        </w:rPr>
        <w:t>Cardiotonic Glycosides</w:t>
      </w:r>
      <w:r w:rsidRPr="00CE7ADC">
        <w:rPr>
          <w:rFonts w:ascii="Cambria" w:hAnsi="Cambria"/>
          <w:i w:val="0"/>
        </w:rPr>
        <w:t xml:space="preserve">: Examples from the sources include </w:t>
      </w:r>
      <w:r w:rsidRPr="00CE7ADC">
        <w:rPr>
          <w:rFonts w:ascii="Cambria" w:hAnsi="Cambria"/>
          <w:b/>
          <w:bCs/>
          <w:i w:val="0"/>
        </w:rPr>
        <w:t>Digitoxin</w:t>
      </w:r>
      <w:r w:rsidRPr="00CE7ADC">
        <w:rPr>
          <w:rFonts w:ascii="Cambria" w:hAnsi="Cambria"/>
          <w:i w:val="0"/>
        </w:rPr>
        <w:t xml:space="preserve">, </w:t>
      </w:r>
      <w:r w:rsidRPr="00CE7ADC">
        <w:rPr>
          <w:rFonts w:ascii="Cambria" w:hAnsi="Cambria"/>
          <w:b/>
          <w:bCs/>
          <w:i w:val="0"/>
        </w:rPr>
        <w:t>digoxin</w:t>
      </w:r>
      <w:r w:rsidRPr="00CE7ADC">
        <w:rPr>
          <w:rFonts w:ascii="Cambria" w:hAnsi="Cambria"/>
          <w:i w:val="0"/>
        </w:rPr>
        <w:t xml:space="preserve">, and </w:t>
      </w:r>
      <w:r w:rsidRPr="00CE7ADC">
        <w:rPr>
          <w:rFonts w:ascii="Cambria" w:hAnsi="Cambria"/>
          <w:b/>
          <w:bCs/>
          <w:i w:val="0"/>
        </w:rPr>
        <w:t>oleandrine</w:t>
      </w:r>
      <w:r w:rsidRPr="00CE7ADC">
        <w:rPr>
          <w:rFonts w:ascii="Cambria" w:hAnsi="Cambria"/>
          <w:i w:val="0"/>
        </w:rPr>
        <w:t>. Digoxin is also mentioned among therapeutic applications of steroids broadly.</w:t>
      </w:r>
    </w:p>
    <w:p w:rsidR="008B2207" w:rsidRPr="00CE7ADC" w:rsidRDefault="008B2207" w:rsidP="006C4964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Style w:val="Heading3Char"/>
          <w:rFonts w:ascii="Cambria" w:hAnsi="Cambria"/>
        </w:rPr>
        <w:t>Bufadienolides</w:t>
      </w:r>
      <w:r w:rsidRPr="00CE7ADC">
        <w:rPr>
          <w:rFonts w:ascii="Cambria" w:hAnsi="Cambria"/>
          <w:i w:val="0"/>
        </w:rPr>
        <w:t xml:space="preserve">: An example specifically mentioned is </w:t>
      </w:r>
      <w:proofErr w:type="gramStart"/>
      <w:r w:rsidRPr="00CE7ADC">
        <w:rPr>
          <w:rFonts w:ascii="Cambria" w:hAnsi="Cambria"/>
          <w:b/>
          <w:bCs/>
          <w:i w:val="0"/>
        </w:rPr>
        <w:t>scillaren</w:t>
      </w:r>
      <w:proofErr w:type="gramEnd"/>
      <w:r w:rsidRPr="00CE7ADC">
        <w:rPr>
          <w:rFonts w:ascii="Cambria" w:hAnsi="Cambria"/>
          <w:b/>
          <w:bCs/>
          <w:i w:val="0"/>
        </w:rPr>
        <w:t>-A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15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Another category listed under "Lactone Steroids" in the classification is </w:t>
      </w:r>
      <w:r w:rsidRPr="00CE7ADC">
        <w:rPr>
          <w:rFonts w:ascii="Cambria" w:hAnsi="Cambria"/>
          <w:b/>
          <w:bCs/>
          <w:i w:val="0"/>
        </w:rPr>
        <w:t>Withanolides</w:t>
      </w:r>
      <w:r w:rsidRPr="00CE7ADC">
        <w:rPr>
          <w:rFonts w:ascii="Cambria" w:hAnsi="Cambria"/>
          <w:i w:val="0"/>
        </w:rPr>
        <w:t xml:space="preserve">. </w:t>
      </w:r>
    </w:p>
    <w:p w:rsidR="008B2207" w:rsidRPr="00CE7ADC" w:rsidRDefault="008B2207" w:rsidP="009F0755">
      <w:pPr>
        <w:pStyle w:val="Heading2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Origin of Lactone Steroids</w:t>
      </w:r>
    </w:p>
    <w:p w:rsidR="008B2207" w:rsidRPr="00CE7ADC" w:rsidRDefault="008B2207" w:rsidP="006C4964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Lactone steroids, particularly the </w:t>
      </w:r>
      <w:r w:rsidRPr="00CE7ADC">
        <w:rPr>
          <w:rFonts w:ascii="Cambria" w:hAnsi="Cambria"/>
          <w:b/>
          <w:bCs/>
          <w:i w:val="0"/>
        </w:rPr>
        <w:t>cardioactive glycosides</w:t>
      </w:r>
      <w:r w:rsidRPr="00CE7ADC">
        <w:rPr>
          <w:rFonts w:ascii="Cambria" w:hAnsi="Cambria"/>
          <w:i w:val="0"/>
        </w:rPr>
        <w:t xml:space="preserve">, are found in various </w:t>
      </w:r>
      <w:r w:rsidRPr="00CE7ADC">
        <w:rPr>
          <w:rFonts w:ascii="Cambria" w:hAnsi="Cambria"/>
          <w:b/>
          <w:bCs/>
          <w:i w:val="0"/>
        </w:rPr>
        <w:t>crude drugs</w:t>
      </w:r>
      <w:r w:rsidRPr="00CE7ADC">
        <w:rPr>
          <w:rFonts w:ascii="Cambria" w:hAnsi="Cambria"/>
          <w:i w:val="0"/>
        </w:rPr>
        <w:t xml:space="preserve">. These include plants such as </w:t>
      </w:r>
      <w:r w:rsidRPr="00CE7ADC">
        <w:rPr>
          <w:rFonts w:ascii="Cambria" w:hAnsi="Cambria"/>
          <w:bCs/>
          <w:i w:val="0"/>
          <w:u w:val="single"/>
        </w:rPr>
        <w:t>digitalis</w:t>
      </w:r>
      <w:r w:rsidRPr="00CE7ADC">
        <w:rPr>
          <w:rFonts w:ascii="Cambria" w:hAnsi="Cambria"/>
          <w:i w:val="0"/>
          <w:u w:val="single"/>
        </w:rPr>
        <w:t xml:space="preserve">, </w:t>
      </w:r>
      <w:r w:rsidRPr="00CE7ADC">
        <w:rPr>
          <w:rFonts w:ascii="Cambria" w:hAnsi="Cambria"/>
          <w:bCs/>
          <w:i w:val="0"/>
          <w:u w:val="single"/>
        </w:rPr>
        <w:t>digitalis lanata</w:t>
      </w:r>
      <w:r w:rsidRPr="00CE7ADC">
        <w:rPr>
          <w:rFonts w:ascii="Cambria" w:hAnsi="Cambria"/>
          <w:i w:val="0"/>
          <w:u w:val="single"/>
        </w:rPr>
        <w:t xml:space="preserve">, </w:t>
      </w:r>
      <w:r w:rsidRPr="00CE7ADC">
        <w:rPr>
          <w:rFonts w:ascii="Cambria" w:hAnsi="Cambria"/>
          <w:bCs/>
          <w:i w:val="0"/>
          <w:u w:val="single"/>
        </w:rPr>
        <w:t>strophanthus</w:t>
      </w:r>
      <w:r w:rsidRPr="00CE7ADC">
        <w:rPr>
          <w:rFonts w:ascii="Cambria" w:hAnsi="Cambria"/>
          <w:i w:val="0"/>
          <w:u w:val="single"/>
        </w:rPr>
        <w:t xml:space="preserve">, and </w:t>
      </w:r>
      <w:r w:rsidRPr="00CE7ADC">
        <w:rPr>
          <w:rFonts w:ascii="Cambria" w:hAnsi="Cambria"/>
          <w:bCs/>
          <w:i w:val="0"/>
          <w:u w:val="single"/>
        </w:rPr>
        <w:t>white squill</w:t>
      </w:r>
      <w:r w:rsidRPr="00CE7ADC">
        <w:rPr>
          <w:rFonts w:ascii="Cambria" w:hAnsi="Cambria"/>
          <w:i w:val="0"/>
        </w:rPr>
        <w:t xml:space="preserve">. </w:t>
      </w:r>
    </w:p>
    <w:p w:rsidR="008B2207" w:rsidRPr="00CE7ADC" w:rsidRDefault="008B2207" w:rsidP="006C4964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Style w:val="Heading2Char"/>
          <w:rFonts w:ascii="Cambria" w:hAnsi="Cambria"/>
        </w:rPr>
        <w:t>Withanolides</w:t>
      </w:r>
      <w:r w:rsidRPr="00CE7ADC">
        <w:rPr>
          <w:rFonts w:ascii="Cambria" w:hAnsi="Cambria"/>
          <w:i w:val="0"/>
        </w:rPr>
        <w:t xml:space="preserve"> are present in various species of the </w:t>
      </w:r>
      <w:r w:rsidRPr="00CE7ADC">
        <w:rPr>
          <w:rFonts w:ascii="Cambria" w:hAnsi="Cambria"/>
          <w:b/>
          <w:bCs/>
          <w:i w:val="0"/>
        </w:rPr>
        <w:t>Solanaceae family</w:t>
      </w:r>
      <w:r w:rsidRPr="00CE7ADC">
        <w:rPr>
          <w:rFonts w:ascii="Cambria" w:hAnsi="Cambria"/>
          <w:i w:val="0"/>
        </w:rPr>
        <w:t xml:space="preserve">, including </w:t>
      </w:r>
      <w:r w:rsidRPr="00CE7ADC">
        <w:rPr>
          <w:rFonts w:ascii="Cambria" w:hAnsi="Cambria"/>
          <w:i w:val="0"/>
          <w:iCs/>
        </w:rPr>
        <w:t>Datura</w:t>
      </w:r>
      <w:r w:rsidRPr="00CE7ADC">
        <w:rPr>
          <w:rFonts w:ascii="Cambria" w:hAnsi="Cambria"/>
          <w:i w:val="0"/>
        </w:rPr>
        <w:t xml:space="preserve">, </w:t>
      </w:r>
      <w:r w:rsidRPr="00CE7ADC">
        <w:rPr>
          <w:rFonts w:ascii="Cambria" w:hAnsi="Cambria"/>
          <w:i w:val="0"/>
          <w:iCs/>
        </w:rPr>
        <w:t>Solanum</w:t>
      </w:r>
      <w:r w:rsidRPr="00CE7ADC">
        <w:rPr>
          <w:rFonts w:ascii="Cambria" w:hAnsi="Cambria"/>
          <w:i w:val="0"/>
        </w:rPr>
        <w:t xml:space="preserve">, </w:t>
      </w:r>
      <w:r w:rsidRPr="00CE7ADC">
        <w:rPr>
          <w:rFonts w:ascii="Cambria" w:hAnsi="Cambria"/>
          <w:i w:val="0"/>
          <w:iCs/>
        </w:rPr>
        <w:t>Withania</w:t>
      </w:r>
      <w:r w:rsidRPr="00CE7ADC">
        <w:rPr>
          <w:rFonts w:ascii="Cambria" w:hAnsi="Cambria"/>
          <w:i w:val="0"/>
        </w:rPr>
        <w:t xml:space="preserve">, and </w:t>
      </w:r>
      <w:r w:rsidRPr="00CE7ADC">
        <w:rPr>
          <w:rFonts w:ascii="Cambria" w:hAnsi="Cambria"/>
          <w:i w:val="0"/>
          <w:iCs/>
        </w:rPr>
        <w:t>Jaborosa</w:t>
      </w:r>
      <w:r w:rsidRPr="00CE7ADC">
        <w:rPr>
          <w:rFonts w:ascii="Cambria" w:hAnsi="Cambria"/>
          <w:i w:val="0"/>
        </w:rPr>
        <w:t xml:space="preserve">. </w:t>
      </w:r>
    </w:p>
    <w:p w:rsidR="006C4964" w:rsidRPr="00CE7ADC" w:rsidRDefault="006C4964" w:rsidP="006C4964">
      <w:pPr>
        <w:pStyle w:val="ListParagraph"/>
        <w:numPr>
          <w:ilvl w:val="1"/>
          <w:numId w:val="1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Among these, </w:t>
      </w:r>
      <w:r w:rsidRPr="00CE7ADC">
        <w:rPr>
          <w:rFonts w:ascii="Cambria" w:hAnsi="Cambria"/>
          <w:b/>
          <w:bCs/>
          <w:i w:val="0"/>
        </w:rPr>
        <w:t>Ashwagandha</w:t>
      </w:r>
      <w:r w:rsidRPr="00CE7ADC">
        <w:rPr>
          <w:rFonts w:ascii="Cambria" w:hAnsi="Cambria"/>
          <w:i w:val="0"/>
        </w:rPr>
        <w:t xml:space="preserve"> (</w:t>
      </w:r>
      <w:r w:rsidRPr="00CE7ADC">
        <w:rPr>
          <w:rFonts w:ascii="Cambria" w:hAnsi="Cambria"/>
          <w:i w:val="0"/>
          <w:iCs/>
        </w:rPr>
        <w:t>Withania somnifera</w:t>
      </w:r>
      <w:r w:rsidRPr="00CE7ADC">
        <w:rPr>
          <w:rFonts w:ascii="Cambria" w:hAnsi="Cambria"/>
          <w:i w:val="0"/>
        </w:rPr>
        <w:t xml:space="preserve">) is a particularly notable source. </w:t>
      </w:r>
      <w:r w:rsidRPr="00CE7ADC">
        <w:rPr>
          <w:rFonts w:ascii="Cambria" w:hAnsi="Cambria"/>
          <w:i w:val="0"/>
          <w:iCs/>
        </w:rPr>
        <w:t>Withania somnifera</w:t>
      </w:r>
      <w:r w:rsidRPr="00CE7ADC">
        <w:rPr>
          <w:rFonts w:ascii="Cambria" w:hAnsi="Cambria"/>
          <w:i w:val="0"/>
        </w:rPr>
        <w:t xml:space="preserve"> is described as a </w:t>
      </w:r>
      <w:r w:rsidRPr="00CE7ADC">
        <w:rPr>
          <w:rFonts w:ascii="Cambria" w:hAnsi="Cambria"/>
          <w:b/>
          <w:bCs/>
          <w:i w:val="0"/>
        </w:rPr>
        <w:t>woody shrub</w:t>
      </w:r>
      <w:r w:rsidRPr="00CE7ADC">
        <w:rPr>
          <w:rFonts w:ascii="Cambria" w:hAnsi="Cambria"/>
          <w:i w:val="0"/>
        </w:rPr>
        <w:t xml:space="preserve"> native to the Middle East, Africa, and Asia, including Pakistan. The leaves are elliptical, and its flowers are campanulate and greenish-yellow, producing red berries enclosed in papery membranes. The dried root of </w:t>
      </w:r>
      <w:r w:rsidRPr="00CE7ADC">
        <w:rPr>
          <w:rFonts w:ascii="Cambria" w:hAnsi="Cambria"/>
          <w:i w:val="0"/>
          <w:iCs/>
        </w:rPr>
        <w:t>Withania somnifera</w:t>
      </w:r>
      <w:r w:rsidRPr="00CE7ADC">
        <w:rPr>
          <w:rFonts w:ascii="Cambria" w:hAnsi="Cambria"/>
          <w:i w:val="0"/>
        </w:rPr>
        <w:t xml:space="preserve"> is widely used medicinally.</w:t>
      </w:r>
    </w:p>
    <w:p w:rsidR="006C4964" w:rsidRPr="00CE7ADC" w:rsidRDefault="006C4964" w:rsidP="009F0755">
      <w:pPr>
        <w:pStyle w:val="Heading2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Constituents of Withanolides and </w:t>
      </w:r>
      <w:r w:rsidRPr="00CE7ADC">
        <w:rPr>
          <w:rFonts w:ascii="Cambria" w:hAnsi="Cambria"/>
          <w:i w:val="0"/>
          <w:iCs/>
        </w:rPr>
        <w:t>Withania somnifera</w:t>
      </w:r>
    </w:p>
    <w:p w:rsidR="006C4964" w:rsidRPr="00CE7ADC" w:rsidRDefault="006C4964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The roots of </w:t>
      </w:r>
      <w:r w:rsidRPr="00CE7ADC">
        <w:rPr>
          <w:rFonts w:ascii="Cambria" w:hAnsi="Cambria"/>
          <w:i w:val="0"/>
          <w:iCs/>
        </w:rPr>
        <w:t>Withania somnifera</w:t>
      </w:r>
      <w:r w:rsidRPr="00CE7ADC">
        <w:rPr>
          <w:rFonts w:ascii="Cambria" w:hAnsi="Cambria"/>
          <w:i w:val="0"/>
        </w:rPr>
        <w:t xml:space="preserve"> are rich in numerous chemical constituents, notably </w:t>
      </w:r>
      <w:r w:rsidRPr="00CE7ADC">
        <w:rPr>
          <w:rFonts w:ascii="Cambria" w:hAnsi="Cambria"/>
          <w:bCs/>
          <w:i w:val="0"/>
        </w:rPr>
        <w:t xml:space="preserve">around </w:t>
      </w:r>
      <w:r w:rsidR="000A04DC" w:rsidRPr="00CE7ADC">
        <w:rPr>
          <w:rFonts w:ascii="Cambria" w:hAnsi="Cambria"/>
          <w:bCs/>
          <w:i w:val="0"/>
        </w:rPr>
        <w:t>35</w:t>
      </w:r>
      <w:r w:rsidRPr="00CE7ADC">
        <w:rPr>
          <w:rFonts w:ascii="Cambria" w:hAnsi="Cambria"/>
          <w:bCs/>
          <w:i w:val="0"/>
        </w:rPr>
        <w:t xml:space="preserve"> different withanolides</w:t>
      </w:r>
      <w:r w:rsidRPr="00CE7ADC">
        <w:rPr>
          <w:rFonts w:ascii="Cambria" w:hAnsi="Cambria"/>
          <w:i w:val="0"/>
        </w:rPr>
        <w:t xml:space="preserve">, ranging from Withanolides A to Y. Specific examples of withanolides found include </w:t>
      </w:r>
      <w:r w:rsidRPr="00CE7ADC">
        <w:rPr>
          <w:rFonts w:ascii="Cambria" w:hAnsi="Cambria"/>
          <w:b/>
          <w:bCs/>
          <w:i w:val="0"/>
        </w:rPr>
        <w:t>Withaferin A</w:t>
      </w:r>
      <w:r w:rsidRPr="00CE7ADC">
        <w:rPr>
          <w:rFonts w:ascii="Cambria" w:hAnsi="Cambria"/>
          <w:i w:val="0"/>
        </w:rPr>
        <w:t xml:space="preserve"> and </w:t>
      </w:r>
      <w:r w:rsidRPr="00CE7ADC">
        <w:rPr>
          <w:rFonts w:ascii="Cambria" w:hAnsi="Cambria"/>
          <w:b/>
          <w:bCs/>
          <w:i w:val="0"/>
        </w:rPr>
        <w:t>withasomniferols A-C</w:t>
      </w:r>
      <w:r w:rsidRPr="00CE7ADC">
        <w:rPr>
          <w:rFonts w:ascii="Cambria" w:hAnsi="Cambria"/>
          <w:i w:val="0"/>
        </w:rPr>
        <w:t xml:space="preserve">. A significant constituent is a </w:t>
      </w:r>
      <w:r w:rsidRPr="00CE7ADC">
        <w:rPr>
          <w:rFonts w:ascii="Cambria" w:hAnsi="Cambria"/>
          <w:b/>
          <w:bCs/>
          <w:i w:val="0"/>
        </w:rPr>
        <w:t>sitoindoside</w:t>
      </w:r>
      <w:r w:rsidRPr="00CE7ADC">
        <w:rPr>
          <w:rFonts w:ascii="Cambria" w:hAnsi="Cambria"/>
          <w:i w:val="0"/>
        </w:rPr>
        <w:t xml:space="preserve">, which is a withanolide containing a </w:t>
      </w:r>
      <w:r w:rsidRPr="00CE7ADC">
        <w:rPr>
          <w:rFonts w:ascii="Cambria" w:hAnsi="Cambria"/>
          <w:b/>
          <w:bCs/>
          <w:i w:val="0"/>
        </w:rPr>
        <w:t>glucose molecule</w:t>
      </w:r>
      <w:r w:rsidRPr="00CE7ADC">
        <w:rPr>
          <w:rFonts w:ascii="Cambria" w:hAnsi="Cambria"/>
          <w:i w:val="0"/>
        </w:rPr>
        <w:t xml:space="preserve"> at carbon 27. Other constituents found in the roots include </w:t>
      </w:r>
      <w:r w:rsidRPr="00CE7ADC">
        <w:rPr>
          <w:rFonts w:ascii="Cambria" w:hAnsi="Cambria"/>
          <w:b/>
          <w:bCs/>
          <w:i w:val="0"/>
        </w:rPr>
        <w:t>alkaloids</w:t>
      </w:r>
      <w:r w:rsidR="00F00413" w:rsidRPr="00CE7ADC">
        <w:rPr>
          <w:rFonts w:ascii="Cambria" w:hAnsi="Cambria"/>
          <w:i w:val="0"/>
        </w:rPr>
        <w:t xml:space="preserve"> such as</w:t>
      </w:r>
      <w:r w:rsidRPr="00CE7ADC">
        <w:rPr>
          <w:rFonts w:ascii="Cambria" w:hAnsi="Cambria"/>
          <w:i w:val="0"/>
        </w:rPr>
        <w:t xml:space="preserve"> ashwagandhine, withasomnine, and somniferine.</w:t>
      </w:r>
    </w:p>
    <w:p w:rsidR="008B2207" w:rsidRPr="00CE7ADC" w:rsidRDefault="008B2207" w:rsidP="009F0755">
      <w:pPr>
        <w:pStyle w:val="Heading2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Uses of Lactone Steroids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The primary use and function of lactone steroids, especially the </w:t>
      </w:r>
      <w:r w:rsidRPr="00CE7ADC">
        <w:rPr>
          <w:rFonts w:ascii="Cambria" w:hAnsi="Cambria"/>
          <w:bCs/>
          <w:i w:val="0"/>
          <w:u w:val="single"/>
        </w:rPr>
        <w:t>cardiotonic glycosides</w:t>
      </w:r>
      <w:r w:rsidRPr="00CE7ADC">
        <w:rPr>
          <w:rFonts w:ascii="Cambria" w:hAnsi="Cambria"/>
          <w:i w:val="0"/>
        </w:rPr>
        <w:t xml:space="preserve">, are their </w:t>
      </w:r>
      <w:r w:rsidRPr="00CE7ADC">
        <w:rPr>
          <w:rFonts w:ascii="Cambria" w:hAnsi="Cambria"/>
          <w:b/>
          <w:bCs/>
          <w:i w:val="0"/>
        </w:rPr>
        <w:t>cardioactive properties</w:t>
      </w:r>
      <w:r w:rsidRPr="00CE7ADC">
        <w:rPr>
          <w:rFonts w:ascii="Cambria" w:hAnsi="Cambria"/>
          <w:i w:val="0"/>
        </w:rPr>
        <w:t xml:space="preserve">. They are referred to as </w:t>
      </w:r>
      <w:r w:rsidRPr="00CE7ADC">
        <w:rPr>
          <w:rFonts w:ascii="Cambria" w:hAnsi="Cambria"/>
          <w:b/>
          <w:bCs/>
          <w:i w:val="0"/>
        </w:rPr>
        <w:t>cardiotonics</w:t>
      </w:r>
      <w:r w:rsidRPr="00CE7ADC">
        <w:rPr>
          <w:rFonts w:ascii="Cambria" w:hAnsi="Cambria"/>
          <w:i w:val="0"/>
        </w:rPr>
        <w:t xml:space="preserve">, indicating their therapeutic application in influencing heart function. 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For </w:t>
      </w:r>
      <w:r w:rsidRPr="00CE7ADC">
        <w:rPr>
          <w:rFonts w:ascii="Cambria" w:hAnsi="Cambria"/>
          <w:b/>
          <w:bCs/>
          <w:i w:val="0"/>
        </w:rPr>
        <w:t>Withanolides</w:t>
      </w:r>
      <w:r w:rsidRPr="00CE7ADC">
        <w:rPr>
          <w:rFonts w:ascii="Cambria" w:hAnsi="Cambria"/>
          <w:i w:val="0"/>
        </w:rPr>
        <w:t xml:space="preserve">, particularly those from </w:t>
      </w:r>
      <w:r w:rsidRPr="00CE7ADC">
        <w:rPr>
          <w:rFonts w:ascii="Cambria" w:hAnsi="Cambria"/>
          <w:i w:val="0"/>
          <w:iCs/>
        </w:rPr>
        <w:t>Withania somnifera</w:t>
      </w:r>
      <w:r w:rsidRPr="00CE7ADC">
        <w:rPr>
          <w:rFonts w:ascii="Cambria" w:hAnsi="Cambria"/>
          <w:i w:val="0"/>
        </w:rPr>
        <w:t xml:space="preserve"> (Ashwagandha), several therapeutic uses are noted:</w:t>
      </w:r>
    </w:p>
    <w:p w:rsidR="008B2207" w:rsidRPr="00CE7ADC" w:rsidRDefault="008B2207" w:rsidP="006C4964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They possess </w:t>
      </w:r>
      <w:r w:rsidRPr="00CE7ADC">
        <w:rPr>
          <w:rFonts w:ascii="Cambria" w:hAnsi="Cambria"/>
          <w:b/>
          <w:bCs/>
          <w:i w:val="0"/>
        </w:rPr>
        <w:t>aphrodisiac</w:t>
      </w:r>
      <w:r w:rsidRPr="00CE7ADC">
        <w:rPr>
          <w:rFonts w:ascii="Cambria" w:hAnsi="Cambria"/>
          <w:bCs/>
          <w:i w:val="0"/>
        </w:rPr>
        <w:t>, rejuvenative, and life prolonging properties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They are used to treat </w:t>
      </w:r>
      <w:r w:rsidRPr="00CE7ADC">
        <w:rPr>
          <w:rFonts w:ascii="Cambria" w:hAnsi="Cambria"/>
          <w:b/>
          <w:bCs/>
          <w:i w:val="0"/>
        </w:rPr>
        <w:t>memory-related conditions</w:t>
      </w:r>
      <w:r w:rsidRPr="00CE7ADC">
        <w:rPr>
          <w:rFonts w:ascii="Cambria" w:hAnsi="Cambria"/>
          <w:bCs/>
          <w:i w:val="0"/>
        </w:rPr>
        <w:t xml:space="preserve">, insomnia, </w:t>
      </w:r>
      <w:r w:rsidR="000A04DC" w:rsidRPr="00CE7ADC">
        <w:rPr>
          <w:rFonts w:ascii="Cambria" w:hAnsi="Cambria"/>
          <w:bCs/>
          <w:i w:val="0"/>
        </w:rPr>
        <w:t>s</w:t>
      </w:r>
      <w:r w:rsidRPr="00CE7ADC">
        <w:rPr>
          <w:rFonts w:ascii="Cambria" w:hAnsi="Cambria"/>
          <w:bCs/>
          <w:i w:val="0"/>
        </w:rPr>
        <w:t>kin problems, and coughing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They can </w:t>
      </w:r>
      <w:r w:rsidRPr="00CE7ADC">
        <w:rPr>
          <w:rFonts w:ascii="Cambria" w:hAnsi="Cambria"/>
          <w:bCs/>
          <w:i w:val="0"/>
        </w:rPr>
        <w:t>improve learning ability and memory capacity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Withanolides serve as important </w:t>
      </w:r>
      <w:r w:rsidRPr="00CE7ADC">
        <w:rPr>
          <w:rFonts w:ascii="Cambria" w:hAnsi="Cambria"/>
          <w:b/>
          <w:i w:val="0"/>
        </w:rPr>
        <w:t>hormone precursors</w:t>
      </w:r>
      <w:r w:rsidRPr="00CE7ADC">
        <w:rPr>
          <w:rFonts w:ascii="Cambria" w:hAnsi="Cambria"/>
          <w:i w:val="0"/>
        </w:rPr>
        <w:t xml:space="preserve"> that can convert into human physiologic hormones as needed.</w:t>
      </w:r>
    </w:p>
    <w:p w:rsidR="008B2207" w:rsidRPr="00CE7ADC" w:rsidRDefault="008B2207" w:rsidP="006C4964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Ashwagandha is considered an </w:t>
      </w:r>
      <w:r w:rsidRPr="00CE7ADC">
        <w:rPr>
          <w:rFonts w:ascii="Cambria" w:hAnsi="Cambria"/>
          <w:b/>
          <w:bCs/>
          <w:i w:val="0"/>
        </w:rPr>
        <w:t>adaptogen</w:t>
      </w:r>
      <w:r w:rsidRPr="00CE7ADC">
        <w:rPr>
          <w:rFonts w:ascii="Cambria" w:hAnsi="Cambria"/>
          <w:i w:val="0"/>
        </w:rPr>
        <w:t xml:space="preserve">, facilitating the body's ability to </w:t>
      </w:r>
      <w:r w:rsidRPr="00CE7ADC">
        <w:rPr>
          <w:rFonts w:ascii="Cambria" w:hAnsi="Cambria"/>
          <w:bCs/>
          <w:i w:val="0"/>
        </w:rPr>
        <w:t>withstand stressors</w:t>
      </w:r>
      <w:r w:rsidRPr="00CE7ADC">
        <w:rPr>
          <w:rFonts w:ascii="Cambria" w:hAnsi="Cambria"/>
          <w:i w:val="0"/>
        </w:rPr>
        <w:t xml:space="preserve"> and possessing </w:t>
      </w:r>
      <w:r w:rsidRPr="00CE7ADC">
        <w:rPr>
          <w:rFonts w:ascii="Cambria" w:hAnsi="Cambria"/>
          <w:b/>
          <w:bCs/>
          <w:i w:val="0"/>
        </w:rPr>
        <w:t xml:space="preserve">antioxidant </w:t>
      </w:r>
      <w:r w:rsidRPr="00CE7ADC">
        <w:rPr>
          <w:rFonts w:ascii="Cambria" w:hAnsi="Cambria"/>
          <w:bCs/>
          <w:i w:val="0"/>
        </w:rPr>
        <w:t>properties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  <w:iCs/>
        </w:rPr>
        <w:t>Withania somnifera</w:t>
      </w:r>
      <w:r w:rsidRPr="00CE7ADC">
        <w:rPr>
          <w:rFonts w:ascii="Cambria" w:hAnsi="Cambria"/>
          <w:i w:val="0"/>
        </w:rPr>
        <w:t xml:space="preserve"> also exhibits significant </w:t>
      </w:r>
      <w:r w:rsidRPr="00CE7ADC">
        <w:rPr>
          <w:rFonts w:ascii="Cambria" w:hAnsi="Cambria"/>
          <w:b/>
          <w:bCs/>
          <w:i w:val="0"/>
        </w:rPr>
        <w:t>immunomodulation</w:t>
      </w:r>
      <w:r w:rsidRPr="00CE7ADC">
        <w:rPr>
          <w:rFonts w:ascii="Cambria" w:hAnsi="Cambria"/>
          <w:i w:val="0"/>
        </w:rPr>
        <w:t>. The usual daily dose of powdered root is 3-6 grams.</w:t>
      </w:r>
    </w:p>
    <w:p w:rsidR="006C4964" w:rsidRPr="00CE7ADC" w:rsidRDefault="006C4964" w:rsidP="009F0755">
      <w:pPr>
        <w:pStyle w:val="Heading1"/>
        <w:ind w:left="36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Ecdysteroids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Ecdysteroids, like all steroids, fundamentally contain a </w:t>
      </w:r>
      <w:r w:rsidR="006C4964" w:rsidRPr="00CE7ADC">
        <w:rPr>
          <w:rFonts w:ascii="Cambria" w:hAnsi="Cambria"/>
          <w:bCs/>
          <w:i w:val="0"/>
        </w:rPr>
        <w:t>cyclopentanoperhydro-phenanthrene</w:t>
      </w:r>
      <w:r w:rsidRPr="00CE7ADC">
        <w:rPr>
          <w:rFonts w:ascii="Cambria" w:hAnsi="Cambria"/>
          <w:bCs/>
          <w:i w:val="0"/>
        </w:rPr>
        <w:t xml:space="preserve"> nucleus</w:t>
      </w:r>
      <w:r w:rsidRPr="00CE7ADC">
        <w:rPr>
          <w:rFonts w:ascii="Cambria" w:hAnsi="Cambria"/>
          <w:i w:val="0"/>
        </w:rPr>
        <w:t xml:space="preserve"> in their chemical structure. They are commonly known as "</w:t>
      </w:r>
      <w:r w:rsidRPr="00CE7ADC">
        <w:rPr>
          <w:rFonts w:ascii="Cambria" w:hAnsi="Cambria"/>
          <w:b/>
          <w:i w:val="0"/>
        </w:rPr>
        <w:t>molting hormones</w:t>
      </w:r>
      <w:r w:rsidRPr="00CE7ADC">
        <w:rPr>
          <w:rFonts w:ascii="Cambria" w:hAnsi="Cambria"/>
          <w:i w:val="0"/>
        </w:rPr>
        <w:t>" due to their critical role in insect development.</w:t>
      </w:r>
    </w:p>
    <w:p w:rsidR="008B2207" w:rsidRPr="00CE7ADC" w:rsidRDefault="008B2207" w:rsidP="009F0755">
      <w:pPr>
        <w:pStyle w:val="Heading2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Origin of Ecdysteroids</w:t>
      </w:r>
    </w:p>
    <w:p w:rsidR="000A04DC" w:rsidRPr="00CE7ADC" w:rsidRDefault="008B2207" w:rsidP="006C4964">
      <w:pPr>
        <w:pStyle w:val="ListParagraph"/>
        <w:numPr>
          <w:ilvl w:val="0"/>
          <w:numId w:val="18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Ecdysone, a key ecdysteroid, is derived from the </w:t>
      </w:r>
      <w:r w:rsidRPr="00CE7ADC">
        <w:rPr>
          <w:rFonts w:ascii="Cambria" w:hAnsi="Cambria"/>
          <w:b/>
          <w:i w:val="0"/>
        </w:rPr>
        <w:t xml:space="preserve">German </w:t>
      </w:r>
      <w:r w:rsidRPr="00CE7ADC">
        <w:rPr>
          <w:rFonts w:ascii="Cambria" w:hAnsi="Cambria"/>
          <w:i w:val="0"/>
        </w:rPr>
        <w:t>word</w:t>
      </w:r>
      <w:r w:rsidRPr="00CE7ADC">
        <w:rPr>
          <w:rFonts w:ascii="Cambria" w:hAnsi="Cambria"/>
          <w:b/>
          <w:i w:val="0"/>
        </w:rPr>
        <w:t xml:space="preserve"> </w:t>
      </w:r>
      <w:r w:rsidRPr="00CE7ADC">
        <w:rPr>
          <w:rFonts w:ascii="Cambria" w:hAnsi="Cambria"/>
          <w:b/>
          <w:i w:val="0"/>
          <w:iCs/>
        </w:rPr>
        <w:t>ecdyson</w:t>
      </w:r>
      <w:r w:rsidRPr="00CE7ADC">
        <w:rPr>
          <w:rFonts w:ascii="Cambria" w:hAnsi="Cambria"/>
          <w:i w:val="0"/>
        </w:rPr>
        <w:t xml:space="preserve"> and the </w:t>
      </w:r>
      <w:r w:rsidRPr="00CE7ADC">
        <w:rPr>
          <w:rFonts w:ascii="Cambria" w:hAnsi="Cambria"/>
          <w:b/>
          <w:i w:val="0"/>
        </w:rPr>
        <w:t xml:space="preserve">Greek </w:t>
      </w:r>
      <w:r w:rsidRPr="00CE7ADC">
        <w:rPr>
          <w:rFonts w:ascii="Cambria" w:hAnsi="Cambria"/>
          <w:b/>
          <w:i w:val="0"/>
          <w:iCs/>
        </w:rPr>
        <w:t>ekdysis</w:t>
      </w:r>
      <w:r w:rsidRPr="00CE7ADC">
        <w:rPr>
          <w:rFonts w:ascii="Cambria" w:hAnsi="Cambria"/>
          <w:i w:val="0"/>
        </w:rPr>
        <w:t xml:space="preserve">. These hormones are primarily secreted by the </w:t>
      </w:r>
      <w:r w:rsidRPr="00CE7ADC">
        <w:rPr>
          <w:rFonts w:ascii="Cambria" w:hAnsi="Cambria"/>
          <w:bCs/>
          <w:i w:val="0"/>
          <w:u w:val="single"/>
        </w:rPr>
        <w:t>prothoracic glands</w:t>
      </w:r>
      <w:r w:rsidRPr="00CE7ADC">
        <w:rPr>
          <w:rFonts w:ascii="Cambria" w:hAnsi="Cambria"/>
          <w:i w:val="0"/>
        </w:rPr>
        <w:t xml:space="preserve"> in insects, which are a pair of endocrine glands located in the pro-thorax (the anterior segment of an insect's thorax). </w:t>
      </w:r>
    </w:p>
    <w:p w:rsidR="008B2207" w:rsidRPr="00CE7ADC" w:rsidRDefault="008B2207" w:rsidP="000A04DC">
      <w:pPr>
        <w:pStyle w:val="ListParagraph"/>
        <w:numPr>
          <w:ilvl w:val="1"/>
          <w:numId w:val="18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These glands regulate the process of </w:t>
      </w:r>
      <w:r w:rsidRPr="00CE7ADC">
        <w:rPr>
          <w:rFonts w:ascii="Cambria" w:hAnsi="Cambria"/>
          <w:b/>
          <w:bCs/>
          <w:i w:val="0"/>
        </w:rPr>
        <w:t>molting</w:t>
      </w:r>
      <w:r w:rsidRPr="00CE7ADC">
        <w:rPr>
          <w:rFonts w:ascii="Cambria" w:hAnsi="Cambria"/>
          <w:i w:val="0"/>
        </w:rPr>
        <w:t xml:space="preserve"> (shedding old feathers, hair, or skin to make way for new growth). The secretion of ecdysone is influenced by </w:t>
      </w:r>
      <w:r w:rsidRPr="00CE7ADC">
        <w:rPr>
          <w:rFonts w:ascii="Cambria" w:hAnsi="Cambria"/>
          <w:bCs/>
          <w:i w:val="0"/>
          <w:u w:val="single"/>
        </w:rPr>
        <w:t>PTTH (Prothoracicotropic hormone)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18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 w:cs="Calibri"/>
          <w:i w:val="0"/>
        </w:rPr>
        <w:t>α</w:t>
      </w:r>
      <w:r w:rsidRPr="00CE7ADC">
        <w:rPr>
          <w:rFonts w:ascii="Cambria" w:hAnsi="Cambria"/>
          <w:i w:val="0"/>
        </w:rPr>
        <w:t xml:space="preserve">-ecdysone was first isolated from </w:t>
      </w:r>
      <w:r w:rsidRPr="00CE7ADC">
        <w:rPr>
          <w:rFonts w:ascii="Cambria" w:hAnsi="Cambria"/>
          <w:b/>
          <w:bCs/>
          <w:i w:val="0"/>
        </w:rPr>
        <w:t>silkworm</w:t>
      </w:r>
      <w:r w:rsidRPr="00CE7ADC">
        <w:rPr>
          <w:rFonts w:ascii="Cambria" w:hAnsi="Cambria"/>
          <w:i w:val="0"/>
        </w:rPr>
        <w:t xml:space="preserve"> in 1954 by A. Butenandt, and its chemical structure was determined in 1965. </w:t>
      </w:r>
    </w:p>
    <w:p w:rsidR="008B2207" w:rsidRPr="00CE7ADC" w:rsidRDefault="008B2207" w:rsidP="009F0755">
      <w:pPr>
        <w:pStyle w:val="Heading2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Constituents of Ecdysteroids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 xml:space="preserve">They are described as </w:t>
      </w:r>
      <w:r w:rsidRPr="00CE7ADC">
        <w:rPr>
          <w:rFonts w:ascii="Cambria" w:hAnsi="Cambria"/>
          <w:b/>
          <w:bCs/>
          <w:i w:val="0"/>
        </w:rPr>
        <w:t>steroid pro-hormones</w:t>
      </w:r>
      <w:r w:rsidRPr="00CE7ADC">
        <w:rPr>
          <w:rFonts w:ascii="Cambria" w:hAnsi="Cambria"/>
          <w:i w:val="0"/>
        </w:rPr>
        <w:t xml:space="preserve"> (precursors of a hormone) that are secreted by the pro-thoracic gland of insects. The presence of hydroxyl groups on their steroidal backbone, as depicted in the structure of 20-Hydroxy-ecdysone, further confirms their steroidal nature.</w:t>
      </w:r>
    </w:p>
    <w:p w:rsidR="008B2207" w:rsidRPr="00CE7ADC" w:rsidRDefault="008B2207" w:rsidP="009F0755">
      <w:pPr>
        <w:pStyle w:val="Heading2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Examples of Ecdysteroids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The molting hormones are generally referred to as ecdy-steroids. Specific examples include:</w:t>
      </w:r>
    </w:p>
    <w:p w:rsidR="00303B69" w:rsidRPr="00CE7ADC" w:rsidRDefault="00303B69" w:rsidP="006C4964">
      <w:pPr>
        <w:pStyle w:val="ListParagraph"/>
        <w:numPr>
          <w:ilvl w:val="0"/>
          <w:numId w:val="18"/>
        </w:numPr>
        <w:spacing w:line="276" w:lineRule="auto"/>
        <w:contextualSpacing w:val="0"/>
        <w:rPr>
          <w:rFonts w:ascii="Cambria" w:hAnsi="Cambria" w:cs="Calibri"/>
          <w:bCs/>
          <w:i w:val="0"/>
        </w:rPr>
        <w:sectPr w:rsidR="00303B69" w:rsidRPr="00CE7ADC" w:rsidSect="008B2207"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:rsidR="008B2207" w:rsidRPr="00CE7ADC" w:rsidRDefault="008B2207" w:rsidP="006C4964">
      <w:pPr>
        <w:pStyle w:val="ListParagraph"/>
        <w:numPr>
          <w:ilvl w:val="0"/>
          <w:numId w:val="18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 w:cs="Calibri"/>
          <w:bCs/>
          <w:i w:val="0"/>
        </w:rPr>
        <w:t>α</w:t>
      </w:r>
      <w:r w:rsidRPr="00CE7ADC">
        <w:rPr>
          <w:rFonts w:ascii="Cambria" w:hAnsi="Cambria"/>
          <w:bCs/>
          <w:i w:val="0"/>
        </w:rPr>
        <w:t>-ecdysone</w:t>
      </w:r>
    </w:p>
    <w:p w:rsidR="008B2207" w:rsidRPr="00CE7ADC" w:rsidRDefault="008B2207" w:rsidP="006C4964">
      <w:pPr>
        <w:pStyle w:val="ListParagraph"/>
        <w:numPr>
          <w:ilvl w:val="0"/>
          <w:numId w:val="18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Cs/>
          <w:i w:val="0"/>
        </w:rPr>
        <w:t>Ecdysterone</w:t>
      </w:r>
    </w:p>
    <w:p w:rsidR="008B2207" w:rsidRPr="00CE7ADC" w:rsidRDefault="008B2207" w:rsidP="006C4964">
      <w:pPr>
        <w:pStyle w:val="ListParagraph"/>
        <w:numPr>
          <w:ilvl w:val="0"/>
          <w:numId w:val="18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Cs/>
          <w:i w:val="0"/>
        </w:rPr>
        <w:t>Amarosterone</w:t>
      </w:r>
    </w:p>
    <w:p w:rsidR="008B2207" w:rsidRPr="00CE7ADC" w:rsidRDefault="008B2207" w:rsidP="006C4964">
      <w:pPr>
        <w:pStyle w:val="ListParagraph"/>
        <w:numPr>
          <w:ilvl w:val="0"/>
          <w:numId w:val="18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Cs/>
          <w:i w:val="0"/>
        </w:rPr>
        <w:t>Cyasterone</w:t>
      </w:r>
    </w:p>
    <w:p w:rsidR="00303B69" w:rsidRPr="00CE7ADC" w:rsidRDefault="00303B69" w:rsidP="000A04DC">
      <w:pPr>
        <w:pStyle w:val="Heading3"/>
        <w:numPr>
          <w:ilvl w:val="0"/>
          <w:numId w:val="23"/>
        </w:numPr>
        <w:spacing w:line="276" w:lineRule="auto"/>
        <w:rPr>
          <w:rFonts w:ascii="Cambria" w:hAnsi="Cambria"/>
          <w:i w:val="0"/>
        </w:rPr>
        <w:sectPr w:rsidR="00303B69" w:rsidRPr="00CE7ADC" w:rsidSect="00303B69">
          <w:type w:val="continuous"/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:rsidR="008B2207" w:rsidRPr="00CE7ADC" w:rsidRDefault="008B2207" w:rsidP="009F0755">
      <w:pPr>
        <w:pStyle w:val="Heading2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Uses and Functions of Ecdysteroids</w:t>
      </w:r>
    </w:p>
    <w:p w:rsidR="008B2207" w:rsidRPr="00CE7ADC" w:rsidRDefault="008B2207" w:rsidP="006C4964">
      <w:pPr>
        <w:spacing w:line="276" w:lineRule="auto"/>
        <w:ind w:left="0" w:firstLine="0"/>
        <w:rPr>
          <w:rFonts w:ascii="Cambria" w:hAnsi="Cambria"/>
          <w:i w:val="0"/>
        </w:rPr>
      </w:pPr>
      <w:r w:rsidRPr="00CE7ADC">
        <w:rPr>
          <w:rFonts w:ascii="Cambria" w:hAnsi="Cambria"/>
          <w:i w:val="0"/>
        </w:rPr>
        <w:t>Ecdysteroids play diverse and vital roles, particularly in the insect world, but also have broader implications:</w:t>
      </w:r>
    </w:p>
    <w:p w:rsidR="008B2207" w:rsidRPr="00CE7ADC" w:rsidRDefault="008B2207" w:rsidP="006C4964">
      <w:pPr>
        <w:pStyle w:val="ListParagraph"/>
        <w:numPr>
          <w:ilvl w:val="0"/>
          <w:numId w:val="18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 xml:space="preserve">Insect Molting </w:t>
      </w:r>
      <w:r w:rsidRPr="00CE7ADC">
        <w:rPr>
          <w:rFonts w:ascii="Cambria" w:hAnsi="Cambria"/>
          <w:bCs/>
          <w:i w:val="0"/>
        </w:rPr>
        <w:t>and</w:t>
      </w:r>
      <w:r w:rsidRPr="00CE7ADC">
        <w:rPr>
          <w:rFonts w:ascii="Cambria" w:hAnsi="Cambria"/>
          <w:b/>
          <w:bCs/>
          <w:i w:val="0"/>
        </w:rPr>
        <w:t xml:space="preserve"> Metamorphosis</w:t>
      </w:r>
      <w:r w:rsidRPr="00CE7ADC">
        <w:rPr>
          <w:rFonts w:ascii="Cambria" w:hAnsi="Cambria"/>
          <w:i w:val="0"/>
        </w:rPr>
        <w:t xml:space="preserve">: They are the </w:t>
      </w:r>
      <w:r w:rsidRPr="00CE7ADC">
        <w:rPr>
          <w:rFonts w:ascii="Cambria" w:hAnsi="Cambria"/>
          <w:bCs/>
          <w:i w:val="0"/>
          <w:u w:val="single"/>
        </w:rPr>
        <w:t>major insect molting hormones</w:t>
      </w:r>
      <w:r w:rsidRPr="00CE7ADC">
        <w:rPr>
          <w:rFonts w:ascii="Cambria" w:hAnsi="Cambria"/>
          <w:i w:val="0"/>
        </w:rPr>
        <w:t xml:space="preserve"> and are crucial for controlling </w:t>
      </w:r>
      <w:r w:rsidRPr="00CE7ADC">
        <w:rPr>
          <w:rFonts w:ascii="Cambria" w:hAnsi="Cambria"/>
          <w:b/>
          <w:bCs/>
          <w:i w:val="0"/>
        </w:rPr>
        <w:t>ecdysis</w:t>
      </w:r>
      <w:r w:rsidRPr="00CE7ADC">
        <w:rPr>
          <w:rFonts w:ascii="Cambria" w:hAnsi="Cambria"/>
          <w:i w:val="0"/>
        </w:rPr>
        <w:t xml:space="preserve"> (the shedding of old skin or outer cuticle) and stimulating </w:t>
      </w:r>
      <w:r w:rsidRPr="00CE7ADC">
        <w:rPr>
          <w:rFonts w:ascii="Cambria" w:hAnsi="Cambria"/>
          <w:b/>
          <w:bCs/>
          <w:i w:val="0"/>
        </w:rPr>
        <w:t>metamorphosis</w:t>
      </w:r>
      <w:r w:rsidRPr="00CE7ADC">
        <w:rPr>
          <w:rFonts w:ascii="Cambria" w:hAnsi="Cambria"/>
          <w:i w:val="0"/>
        </w:rPr>
        <w:t xml:space="preserve"> (the change in form from one stage to the next in an organism's life history). </w:t>
      </w:r>
    </w:p>
    <w:p w:rsidR="008B2207" w:rsidRPr="00CE7ADC" w:rsidRDefault="008B2207" w:rsidP="006C4964">
      <w:pPr>
        <w:pStyle w:val="ListParagraph"/>
        <w:numPr>
          <w:ilvl w:val="0"/>
          <w:numId w:val="18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 xml:space="preserve">Protein Synthesis </w:t>
      </w:r>
      <w:r w:rsidRPr="00CE7ADC">
        <w:rPr>
          <w:rFonts w:ascii="Cambria" w:hAnsi="Cambria"/>
          <w:bCs/>
          <w:i w:val="0"/>
        </w:rPr>
        <w:t>and</w:t>
      </w:r>
      <w:r w:rsidRPr="00CE7ADC">
        <w:rPr>
          <w:rFonts w:ascii="Cambria" w:hAnsi="Cambria"/>
          <w:b/>
          <w:bCs/>
          <w:i w:val="0"/>
        </w:rPr>
        <w:t xml:space="preserve"> Gene Expression</w:t>
      </w:r>
      <w:r w:rsidRPr="00CE7ADC">
        <w:rPr>
          <w:rFonts w:ascii="Cambria" w:hAnsi="Cambria"/>
          <w:i w:val="0"/>
        </w:rPr>
        <w:t xml:space="preserve">: Ecdysones induce the </w:t>
      </w:r>
      <w:r w:rsidRPr="00CE7ADC">
        <w:rPr>
          <w:rFonts w:ascii="Cambria" w:hAnsi="Cambria"/>
          <w:bCs/>
          <w:i w:val="0"/>
          <w:u w:val="single"/>
        </w:rPr>
        <w:t>formation of protein by stimulating the biosynthesis of messenger ribonucleic acids (mRNA)</w:t>
      </w:r>
      <w:r w:rsidRPr="00CE7ADC">
        <w:rPr>
          <w:rFonts w:ascii="Cambria" w:hAnsi="Cambria"/>
          <w:i w:val="0"/>
          <w:u w:val="single"/>
        </w:rPr>
        <w:t>.</w:t>
      </w:r>
      <w:r w:rsidRPr="00CE7ADC">
        <w:rPr>
          <w:rFonts w:ascii="Cambria" w:hAnsi="Cambria"/>
          <w:i w:val="0"/>
        </w:rPr>
        <w:t xml:space="preserve"> They also stimulate the synthesis of messenger RNA for </w:t>
      </w:r>
      <w:r w:rsidRPr="00CE7ADC">
        <w:rPr>
          <w:rFonts w:ascii="Cambria" w:hAnsi="Cambria"/>
          <w:b/>
          <w:i w:val="0"/>
        </w:rPr>
        <w:t>dopa decarboxylase</w:t>
      </w:r>
      <w:r w:rsidRPr="00CE7ADC">
        <w:rPr>
          <w:rFonts w:ascii="Cambria" w:hAnsi="Cambria"/>
          <w:i w:val="0"/>
        </w:rPr>
        <w:t xml:space="preserve">, an enzyme involved in the biosynthesis of the </w:t>
      </w:r>
      <w:r w:rsidR="000A04DC" w:rsidRPr="00CE7ADC">
        <w:rPr>
          <w:rFonts w:ascii="Cambria" w:hAnsi="Cambria"/>
          <w:i w:val="0"/>
        </w:rPr>
        <w:t>N-acetyl-dopamine.</w:t>
      </w:r>
    </w:p>
    <w:p w:rsidR="008B2207" w:rsidRPr="00CE7ADC" w:rsidRDefault="008B2207" w:rsidP="006C4964">
      <w:pPr>
        <w:pStyle w:val="ListParagraph"/>
        <w:numPr>
          <w:ilvl w:val="0"/>
          <w:numId w:val="18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Pest Control</w:t>
      </w:r>
      <w:r w:rsidRPr="00CE7ADC">
        <w:rPr>
          <w:rFonts w:ascii="Cambria" w:hAnsi="Cambria"/>
          <w:i w:val="0"/>
        </w:rPr>
        <w:t xml:space="preserve">: Due to their role in insect development, ecdysones are used as </w:t>
      </w:r>
      <w:r w:rsidRPr="00CE7ADC">
        <w:rPr>
          <w:rFonts w:ascii="Cambria" w:hAnsi="Cambria"/>
          <w:b/>
          <w:bCs/>
          <w:i w:val="0"/>
        </w:rPr>
        <w:t>insecticides</w:t>
      </w:r>
      <w:r w:rsidRPr="00CE7ADC">
        <w:rPr>
          <w:rFonts w:ascii="Cambria" w:hAnsi="Cambria"/>
          <w:i w:val="0"/>
        </w:rPr>
        <w:t>.</w:t>
      </w:r>
    </w:p>
    <w:p w:rsidR="008B2207" w:rsidRPr="00CE7ADC" w:rsidRDefault="008B2207" w:rsidP="006C4964">
      <w:pPr>
        <w:pStyle w:val="ListParagraph"/>
        <w:numPr>
          <w:ilvl w:val="0"/>
          <w:numId w:val="18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>Plant Defense</w:t>
      </w:r>
      <w:r w:rsidRPr="00CE7ADC">
        <w:rPr>
          <w:rFonts w:ascii="Cambria" w:hAnsi="Cambria"/>
          <w:i w:val="0"/>
        </w:rPr>
        <w:t xml:space="preserve">: In plants, ecdy-steroids act as </w:t>
      </w:r>
      <w:r w:rsidRPr="00CE7ADC">
        <w:rPr>
          <w:rFonts w:ascii="Cambria" w:hAnsi="Cambria"/>
          <w:b/>
          <w:bCs/>
          <w:i w:val="0"/>
        </w:rPr>
        <w:t xml:space="preserve">protecting agents </w:t>
      </w:r>
      <w:r w:rsidRPr="00CE7ADC">
        <w:rPr>
          <w:rFonts w:ascii="Cambria" w:hAnsi="Cambria"/>
          <w:bCs/>
          <w:i w:val="0"/>
        </w:rPr>
        <w:t>against</w:t>
      </w:r>
      <w:r w:rsidRPr="00CE7ADC">
        <w:rPr>
          <w:rFonts w:ascii="Cambria" w:hAnsi="Cambria"/>
          <w:b/>
          <w:bCs/>
          <w:i w:val="0"/>
        </w:rPr>
        <w:t xml:space="preserve"> herbivorous insects</w:t>
      </w:r>
      <w:r w:rsidRPr="00CE7ADC">
        <w:rPr>
          <w:rFonts w:ascii="Cambria" w:hAnsi="Cambria"/>
          <w:i w:val="0"/>
        </w:rPr>
        <w:t>. This suggests a natural defense mechanism.</w:t>
      </w:r>
    </w:p>
    <w:p w:rsidR="000D55A9" w:rsidRPr="00CE7ADC" w:rsidRDefault="000A04DC" w:rsidP="000A04DC">
      <w:pPr>
        <w:pStyle w:val="ListParagraph"/>
        <w:numPr>
          <w:ilvl w:val="0"/>
          <w:numId w:val="18"/>
        </w:numPr>
        <w:spacing w:line="276" w:lineRule="auto"/>
        <w:contextualSpacing w:val="0"/>
        <w:rPr>
          <w:rFonts w:ascii="Cambria" w:hAnsi="Cambria"/>
          <w:i w:val="0"/>
        </w:rPr>
      </w:pPr>
      <w:r w:rsidRPr="00CE7ADC">
        <w:rPr>
          <w:rFonts w:ascii="Cambria" w:hAnsi="Cambria"/>
          <w:b/>
          <w:bCs/>
          <w:i w:val="0"/>
        </w:rPr>
        <w:t xml:space="preserve">Adaptogenic Properties: </w:t>
      </w:r>
      <w:r w:rsidRPr="00CE7ADC">
        <w:rPr>
          <w:rFonts w:ascii="Cambria" w:hAnsi="Cambria"/>
          <w:i w:val="0"/>
        </w:rPr>
        <w:t>S</w:t>
      </w:r>
      <w:r w:rsidR="008B2207" w:rsidRPr="00CE7ADC">
        <w:rPr>
          <w:rFonts w:ascii="Cambria" w:hAnsi="Cambria"/>
          <w:i w:val="0"/>
        </w:rPr>
        <w:t xml:space="preserve">ubstances, compounds, herbs whose administration results in stabilization of physiological processes and promotion of homeostasis, i.e., decreased </w:t>
      </w:r>
      <w:r w:rsidRPr="00CE7ADC">
        <w:rPr>
          <w:rFonts w:ascii="Cambria" w:hAnsi="Cambria"/>
          <w:i w:val="0"/>
        </w:rPr>
        <w:t>cellular sensitivity to stress)</w:t>
      </w:r>
      <w:r w:rsidR="008B2207" w:rsidRPr="00CE7ADC">
        <w:rPr>
          <w:rFonts w:ascii="Cambria" w:hAnsi="Cambria"/>
          <w:i w:val="0"/>
        </w:rPr>
        <w:t xml:space="preserve">. While the direct human therapeutic use isn't </w:t>
      </w:r>
      <w:r w:rsidRPr="00CE7ADC">
        <w:rPr>
          <w:rFonts w:ascii="Cambria" w:hAnsi="Cambria"/>
          <w:i w:val="0"/>
        </w:rPr>
        <w:t>clearly</w:t>
      </w:r>
      <w:r w:rsidR="008B2207" w:rsidRPr="00CE7ADC">
        <w:rPr>
          <w:rFonts w:ascii="Cambria" w:hAnsi="Cambria"/>
          <w:i w:val="0"/>
        </w:rPr>
        <w:t xml:space="preserve"> detailed, their presence in certain herbs might contribute to such properties.</w:t>
      </w:r>
    </w:p>
    <w:sectPr w:rsidR="000D55A9" w:rsidRPr="00CE7ADC" w:rsidSect="00303B69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ource Sans Pro">
    <w:panose1 w:val="020B05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F1478"/>
    <w:multiLevelType w:val="hybridMultilevel"/>
    <w:tmpl w:val="2A40562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25DBA"/>
    <w:multiLevelType w:val="hybridMultilevel"/>
    <w:tmpl w:val="3B5CA9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74764"/>
    <w:multiLevelType w:val="hybridMultilevel"/>
    <w:tmpl w:val="8A846216"/>
    <w:lvl w:ilvl="0" w:tplc="7C24110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4339"/>
    <w:multiLevelType w:val="hybridMultilevel"/>
    <w:tmpl w:val="4274E626"/>
    <w:lvl w:ilvl="0" w:tplc="7B1A09C6">
      <w:numFmt w:val="bullet"/>
      <w:lvlText w:val="•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40053"/>
    <w:multiLevelType w:val="hybridMultilevel"/>
    <w:tmpl w:val="3974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32FC8"/>
    <w:multiLevelType w:val="hybridMultilevel"/>
    <w:tmpl w:val="73B678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40191C"/>
    <w:multiLevelType w:val="hybridMultilevel"/>
    <w:tmpl w:val="54001572"/>
    <w:lvl w:ilvl="0" w:tplc="7B1A09C6">
      <w:numFmt w:val="bullet"/>
      <w:lvlText w:val="•"/>
      <w:lvlJc w:val="left"/>
      <w:pPr>
        <w:ind w:left="907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7" w15:restartNumberingAfterBreak="0">
    <w:nsid w:val="204C4BFA"/>
    <w:multiLevelType w:val="hybridMultilevel"/>
    <w:tmpl w:val="D5F81AA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E954E9"/>
    <w:multiLevelType w:val="hybridMultilevel"/>
    <w:tmpl w:val="A516DEE2"/>
    <w:lvl w:ilvl="0" w:tplc="7B1A09C6">
      <w:numFmt w:val="bullet"/>
      <w:lvlText w:val="•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C7BDF"/>
    <w:multiLevelType w:val="hybridMultilevel"/>
    <w:tmpl w:val="08805C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1B30549A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03620"/>
    <w:multiLevelType w:val="hybridMultilevel"/>
    <w:tmpl w:val="4B38200C"/>
    <w:lvl w:ilvl="0" w:tplc="7B1A09C6">
      <w:numFmt w:val="bullet"/>
      <w:lvlText w:val="•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239F7"/>
    <w:multiLevelType w:val="hybridMultilevel"/>
    <w:tmpl w:val="9A647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AAFB60">
      <w:numFmt w:val="bullet"/>
      <w:lvlText w:val="•"/>
      <w:lvlJc w:val="left"/>
      <w:pPr>
        <w:ind w:left="1440" w:hanging="360"/>
      </w:pPr>
      <w:rPr>
        <w:rFonts w:ascii="Source Sans Pro" w:eastAsiaTheme="minorHAnsi" w:hAnsi="Source Sans Pro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17582"/>
    <w:multiLevelType w:val="hybridMultilevel"/>
    <w:tmpl w:val="82545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90E02"/>
    <w:multiLevelType w:val="hybridMultilevel"/>
    <w:tmpl w:val="3742271A"/>
    <w:lvl w:ilvl="0" w:tplc="7B1A09C6">
      <w:numFmt w:val="bullet"/>
      <w:lvlText w:val="•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171A0"/>
    <w:multiLevelType w:val="hybridMultilevel"/>
    <w:tmpl w:val="B6FA1DA8"/>
    <w:lvl w:ilvl="0" w:tplc="7B1A09C6">
      <w:numFmt w:val="bullet"/>
      <w:lvlText w:val="•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A366BC"/>
    <w:multiLevelType w:val="hybridMultilevel"/>
    <w:tmpl w:val="158E527E"/>
    <w:lvl w:ilvl="0" w:tplc="7B1A09C6">
      <w:numFmt w:val="bullet"/>
      <w:lvlText w:val="•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E1ACB"/>
    <w:multiLevelType w:val="hybridMultilevel"/>
    <w:tmpl w:val="4CB8C2EC"/>
    <w:lvl w:ilvl="0" w:tplc="7B1A09C6">
      <w:numFmt w:val="bullet"/>
      <w:lvlText w:val="•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23CDC"/>
    <w:multiLevelType w:val="hybridMultilevel"/>
    <w:tmpl w:val="6B62E79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A6611"/>
    <w:multiLevelType w:val="hybridMultilevel"/>
    <w:tmpl w:val="D7486470"/>
    <w:lvl w:ilvl="0" w:tplc="7B1A09C6">
      <w:numFmt w:val="bullet"/>
      <w:lvlText w:val="•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4A2B43"/>
    <w:multiLevelType w:val="hybridMultilevel"/>
    <w:tmpl w:val="AA3EB9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F1B7370"/>
    <w:multiLevelType w:val="hybridMultilevel"/>
    <w:tmpl w:val="BBBA64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784021"/>
    <w:multiLevelType w:val="hybridMultilevel"/>
    <w:tmpl w:val="E67CE906"/>
    <w:lvl w:ilvl="0" w:tplc="7B1A09C6">
      <w:numFmt w:val="bullet"/>
      <w:lvlText w:val="•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7D25D8"/>
    <w:multiLevelType w:val="hybridMultilevel"/>
    <w:tmpl w:val="0396E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E6010"/>
    <w:multiLevelType w:val="hybridMultilevel"/>
    <w:tmpl w:val="9114544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082B44"/>
    <w:multiLevelType w:val="hybridMultilevel"/>
    <w:tmpl w:val="E8BE69B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1B30549A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22051C"/>
    <w:multiLevelType w:val="hybridMultilevel"/>
    <w:tmpl w:val="4738945E"/>
    <w:lvl w:ilvl="0" w:tplc="7B1A09C6">
      <w:numFmt w:val="bullet"/>
      <w:lvlText w:val="•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B32D71"/>
    <w:multiLevelType w:val="hybridMultilevel"/>
    <w:tmpl w:val="02C486BC"/>
    <w:lvl w:ilvl="0" w:tplc="7B1A09C6">
      <w:numFmt w:val="bullet"/>
      <w:lvlText w:val="•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E080D"/>
    <w:multiLevelType w:val="hybridMultilevel"/>
    <w:tmpl w:val="1820C7FA"/>
    <w:lvl w:ilvl="0" w:tplc="7B1A09C6">
      <w:numFmt w:val="bullet"/>
      <w:lvlText w:val="•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642E2D"/>
    <w:multiLevelType w:val="hybridMultilevel"/>
    <w:tmpl w:val="4838DC1E"/>
    <w:lvl w:ilvl="0" w:tplc="7B1A09C6">
      <w:numFmt w:val="bullet"/>
      <w:lvlText w:val="•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B512F"/>
    <w:multiLevelType w:val="hybridMultilevel"/>
    <w:tmpl w:val="7A9C56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2"/>
  </w:num>
  <w:num w:numId="3">
    <w:abstractNumId w:val="12"/>
  </w:num>
  <w:num w:numId="4">
    <w:abstractNumId w:val="5"/>
  </w:num>
  <w:num w:numId="5">
    <w:abstractNumId w:val="19"/>
  </w:num>
  <w:num w:numId="6">
    <w:abstractNumId w:val="4"/>
  </w:num>
  <w:num w:numId="7">
    <w:abstractNumId w:val="8"/>
  </w:num>
  <w:num w:numId="8">
    <w:abstractNumId w:val="2"/>
  </w:num>
  <w:num w:numId="9">
    <w:abstractNumId w:val="15"/>
  </w:num>
  <w:num w:numId="10">
    <w:abstractNumId w:val="13"/>
  </w:num>
  <w:num w:numId="11">
    <w:abstractNumId w:val="26"/>
  </w:num>
  <w:num w:numId="12">
    <w:abstractNumId w:val="0"/>
  </w:num>
  <w:num w:numId="13">
    <w:abstractNumId w:val="24"/>
  </w:num>
  <w:num w:numId="14">
    <w:abstractNumId w:val="16"/>
  </w:num>
  <w:num w:numId="15">
    <w:abstractNumId w:val="6"/>
  </w:num>
  <w:num w:numId="16">
    <w:abstractNumId w:val="21"/>
  </w:num>
  <w:num w:numId="17">
    <w:abstractNumId w:val="25"/>
  </w:num>
  <w:num w:numId="18">
    <w:abstractNumId w:val="3"/>
  </w:num>
  <w:num w:numId="19">
    <w:abstractNumId w:val="28"/>
  </w:num>
  <w:num w:numId="20">
    <w:abstractNumId w:val="27"/>
  </w:num>
  <w:num w:numId="21">
    <w:abstractNumId w:val="10"/>
  </w:num>
  <w:num w:numId="22">
    <w:abstractNumId w:val="14"/>
  </w:num>
  <w:num w:numId="23">
    <w:abstractNumId w:val="23"/>
  </w:num>
  <w:num w:numId="24">
    <w:abstractNumId w:val="18"/>
  </w:num>
  <w:num w:numId="25">
    <w:abstractNumId w:val="17"/>
  </w:num>
  <w:num w:numId="26">
    <w:abstractNumId w:val="1"/>
  </w:num>
  <w:num w:numId="27">
    <w:abstractNumId w:val="29"/>
  </w:num>
  <w:num w:numId="28">
    <w:abstractNumId w:val="9"/>
  </w:num>
  <w:num w:numId="29">
    <w:abstractNumId w:val="20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207"/>
    <w:rsid w:val="0008564A"/>
    <w:rsid w:val="000A04DC"/>
    <w:rsid w:val="000D55A9"/>
    <w:rsid w:val="00204D7D"/>
    <w:rsid w:val="00303B69"/>
    <w:rsid w:val="00503184"/>
    <w:rsid w:val="0054494E"/>
    <w:rsid w:val="006A31B5"/>
    <w:rsid w:val="006C4964"/>
    <w:rsid w:val="008B2207"/>
    <w:rsid w:val="009F0755"/>
    <w:rsid w:val="00A75514"/>
    <w:rsid w:val="00AA7980"/>
    <w:rsid w:val="00BA6C0C"/>
    <w:rsid w:val="00C733F9"/>
    <w:rsid w:val="00CB2B0A"/>
    <w:rsid w:val="00CD4518"/>
    <w:rsid w:val="00CE7ADC"/>
    <w:rsid w:val="00D43998"/>
    <w:rsid w:val="00F0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B2073E-7383-4BE9-B3DC-7A23B3C1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184"/>
    <w:pPr>
      <w:spacing w:after="120"/>
    </w:pPr>
    <w:rPr>
      <w:rFonts w:ascii="Source Sans Pro" w:hAnsi="Source Sans Pro"/>
      <w:i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980"/>
    <w:pPr>
      <w:keepNext/>
      <w:keepLines/>
      <w:spacing w:before="12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64A"/>
    <w:pPr>
      <w:keepNext/>
      <w:keepLines/>
      <w:spacing w:before="120" w:line="240" w:lineRule="auto"/>
      <w:ind w:left="0" w:firstLine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3F9"/>
    <w:pPr>
      <w:keepNext/>
      <w:keepLines/>
      <w:spacing w:before="40" w:after="0" w:line="360" w:lineRule="auto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C0C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33F9"/>
    <w:rPr>
      <w:rFonts w:ascii="Source Sans Pro" w:eastAsiaTheme="majorEastAsia" w:hAnsi="Source Sans Pro" w:cstheme="majorBidi"/>
      <w:b/>
      <w:i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A7980"/>
    <w:rPr>
      <w:rFonts w:ascii="Source Sans Pro" w:eastAsiaTheme="majorEastAsia" w:hAnsi="Source Sans Pro" w:cstheme="majorBidi"/>
      <w:b/>
      <w:i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564A"/>
    <w:rPr>
      <w:rFonts w:ascii="Source Sans Pro" w:eastAsiaTheme="majorEastAsia" w:hAnsi="Source Sans Pro" w:cstheme="majorBidi"/>
      <w:b/>
      <w:i/>
      <w:sz w:val="3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C0C"/>
    <w:rPr>
      <w:rFonts w:ascii="Source Sans Pro" w:eastAsiaTheme="majorEastAsia" w:hAnsi="Source Sans Pro" w:cstheme="majorBidi"/>
      <w:b/>
      <w:i/>
      <w:iCs/>
      <w:sz w:val="24"/>
    </w:rPr>
  </w:style>
  <w:style w:type="paragraph" w:styleId="ListParagraph">
    <w:name w:val="List Paragraph"/>
    <w:basedOn w:val="Normal"/>
    <w:uiPriority w:val="34"/>
    <w:qFormat/>
    <w:rsid w:val="008B2207"/>
    <w:p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F07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755"/>
    <w:rPr>
      <w:rFonts w:asciiTheme="majorHAnsi" w:eastAsiaTheme="majorEastAsia" w:hAnsiTheme="majorHAnsi" w:cstheme="majorBidi"/>
      <w:i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CE7ADC"/>
    <w:pPr>
      <w:spacing w:before="240" w:after="0"/>
      <w:ind w:left="0" w:firstLine="0"/>
      <w:outlineLvl w:val="9"/>
    </w:pPr>
    <w:rPr>
      <w:rFonts w:asciiTheme="majorHAnsi" w:hAnsiTheme="majorHAnsi"/>
      <w:b w:val="0"/>
      <w:i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E7ADC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CE7AD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E7AD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E7A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5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4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2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12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3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1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64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0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32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73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06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29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40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9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43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02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13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90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42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78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8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9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50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96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37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99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88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26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4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83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5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3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31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93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35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38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68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84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63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88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62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6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03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90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43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9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19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8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1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75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06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4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6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58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71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1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67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58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81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42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17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74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92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78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36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74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1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2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3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4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70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87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67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0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53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82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27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32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0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3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64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1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02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08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8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76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6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6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6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0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3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26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60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8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97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88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08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39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78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37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40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41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63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7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8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88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92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79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32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38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20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33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11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97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52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7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4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9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8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9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00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7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61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51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99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78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9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00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50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3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5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2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24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68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66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13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22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70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16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28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35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29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06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17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97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93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7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96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17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92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33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53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5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9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94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3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0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32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81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94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9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46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48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26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54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8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2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4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91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96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17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97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15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58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30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89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7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5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64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4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40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75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62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18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5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2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32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56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32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23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66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64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3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68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91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66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3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72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41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40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3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08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44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31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01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24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47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96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5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59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8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5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2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7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04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87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9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69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5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25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06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89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92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92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42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06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98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31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14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0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9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83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75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7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0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56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1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03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83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96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38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20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23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7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0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05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05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16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57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9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3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8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2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94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4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9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09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37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15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20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2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04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4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1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99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9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1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83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8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33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0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6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67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9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88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94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5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94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93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52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29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4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83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28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4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12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99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93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8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33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31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27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0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07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5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82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1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8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4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09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8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38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93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2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84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0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06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99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73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0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0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81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49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58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45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0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0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2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21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8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5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5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7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96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4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84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76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70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93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49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18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42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44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95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75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85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51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5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31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30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48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92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49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3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1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42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0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2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59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08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27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68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39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21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4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85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1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0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50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0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1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0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73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66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5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29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7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15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57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71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96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37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79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05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95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86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03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1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90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8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17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17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7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25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61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33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18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31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1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67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02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54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0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8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3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0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1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9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80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89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08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2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50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29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95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9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03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2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4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13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3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21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72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30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8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7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37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21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67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04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77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8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0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3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6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06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19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0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8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80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8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0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7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1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02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15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83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00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39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65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42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32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32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7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1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0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79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8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80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00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11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7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24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42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28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09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78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46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06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28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9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66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5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70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29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01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83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3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0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40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26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38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02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6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51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56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0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10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90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7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06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45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43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10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36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55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2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1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9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2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37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01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28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88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76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24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2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2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23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0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29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87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63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07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7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6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7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65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42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7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3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3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0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47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8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87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47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1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61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8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43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93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58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6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2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46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63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62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2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9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2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5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8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79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65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73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06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99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8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9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51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2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50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96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58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DA111-A25C-460D-BE08-5C13A7910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2341</Words>
  <Characters>13350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/>
      <vt:lpstr>Steroids</vt:lpstr>
      <vt:lpstr>    Categorization of Steroids</vt:lpstr>
      <vt:lpstr>    Sterols</vt:lpstr>
      <vt:lpstr>    Bile Acids </vt:lpstr>
      <vt:lpstr>        Sources of Bile Acids</vt:lpstr>
      <vt:lpstr>        Examples of Bile Acids</vt:lpstr>
      <vt:lpstr>        Functions of Bile Acids</vt:lpstr>
      <vt:lpstr>    Steroidal hormones</vt:lpstr>
      <vt:lpstr>        Origin of Steroidal Hormones</vt:lpstr>
      <vt:lpstr>        Classification and Examples of Steroidal Hormones</vt:lpstr>
      <vt:lpstr>        Adrenocortical Hormones: </vt:lpstr>
      <vt:lpstr>        Sex Hormones: </vt:lpstr>
      <vt:lpstr>    Lactone steroids</vt:lpstr>
      <vt:lpstr>        Examples of Lactone Steroids</vt:lpstr>
      <vt:lpstr>        Origin of Lactone Steroids</vt:lpstr>
      <vt:lpstr>        Constituents of Withanolides and Withania somnifera</vt:lpstr>
      <vt:lpstr>        Uses of Lactone Steroids</vt:lpstr>
      <vt:lpstr>    Ecdysteroids</vt:lpstr>
      <vt:lpstr>        Origin of Ecdysteroids</vt:lpstr>
      <vt:lpstr>        Constituents of Ecdysteroids</vt:lpstr>
      <vt:lpstr>        Examples of Ecdysteroids</vt:lpstr>
      <vt:lpstr>        Uses and Functions of Ecdysteroids</vt:lpstr>
    </vt:vector>
  </TitlesOfParts>
  <Company/>
  <LinksUpToDate>false</LinksUpToDate>
  <CharactersWithSpaces>15660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6</cp:revision>
  <dcterms:created xsi:type="dcterms:W3CDTF">2025-07-26T02:35:00Z</dcterms:created>
  <dcterms:modified xsi:type="dcterms:W3CDTF">2026-09-23T12:44:00Z</dcterms:modified>
</cp:coreProperties>
</file>