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2F5FA"/>
  <w:body>
    <w:p w:rsidR="00AC0B06" w:rsidRPr="00FF5A00" w:rsidRDefault="00AC0B06" w:rsidP="00AC0B06">
      <w:pPr>
        <w:ind w:left="0" w:firstLine="0"/>
        <w:jc w:val="center"/>
        <w:rPr>
          <w:b/>
          <w:bCs/>
          <w:sz w:val="32"/>
        </w:rPr>
      </w:pPr>
      <w:r w:rsidRPr="00FF5A00">
        <w:rPr>
          <w:b/>
          <w:bCs/>
          <w:sz w:val="32"/>
        </w:rPr>
        <w:t>Milling:</w:t>
      </w:r>
    </w:p>
    <w:p w:rsidR="00AC0B06" w:rsidRPr="00FF5A00" w:rsidRDefault="000B7B55" w:rsidP="000B7B55">
      <w:pPr>
        <w:ind w:left="0" w:firstLine="0"/>
        <w:rPr>
          <w:sz w:val="22"/>
        </w:rPr>
      </w:pPr>
      <w:r w:rsidRPr="00FF5A00">
        <w:rPr>
          <w:b/>
          <w:bCs/>
          <w:sz w:val="22"/>
        </w:rPr>
        <w:t>Milling</w:t>
      </w:r>
      <w:r w:rsidRPr="00FF5A00">
        <w:rPr>
          <w:sz w:val="22"/>
        </w:rPr>
        <w:t xml:space="preserve"> is the mec</w:t>
      </w:r>
      <w:r w:rsidR="00207D06" w:rsidRPr="00FF5A00">
        <w:rPr>
          <w:sz w:val="22"/>
        </w:rPr>
        <w:t xml:space="preserve">hanical process of </w:t>
      </w:r>
      <w:r w:rsidRPr="00FF5A00">
        <w:rPr>
          <w:sz w:val="22"/>
        </w:rPr>
        <w:t>particle size</w:t>
      </w:r>
      <w:r w:rsidR="00207D06" w:rsidRPr="00FF5A00">
        <w:rPr>
          <w:sz w:val="22"/>
        </w:rPr>
        <w:t xml:space="preserve"> reduction</w:t>
      </w:r>
      <w:r w:rsidRPr="00FF5A00">
        <w:rPr>
          <w:sz w:val="22"/>
        </w:rPr>
        <w:t xml:space="preserve"> of solids through various operations such as </w:t>
      </w:r>
      <w:r w:rsidRPr="00FF5A00">
        <w:rPr>
          <w:b/>
          <w:bCs/>
          <w:sz w:val="22"/>
        </w:rPr>
        <w:t>comminution, crushing, grinding, or pulverization</w:t>
      </w:r>
      <w:r w:rsidRPr="00FF5A00">
        <w:rPr>
          <w:sz w:val="22"/>
        </w:rPr>
        <w:t xml:space="preserve">. The primary pharmaceutical objective of milling is to produce fine particles, which significantly increases the </w:t>
      </w:r>
      <w:r w:rsidRPr="00FF5A00">
        <w:rPr>
          <w:b/>
          <w:bCs/>
          <w:sz w:val="22"/>
        </w:rPr>
        <w:t>specific surface area</w:t>
      </w:r>
      <w:r w:rsidRPr="00FF5A00">
        <w:rPr>
          <w:sz w:val="22"/>
        </w:rPr>
        <w:t xml:space="preserve"> (surface area per unit weight) of the material. </w:t>
      </w:r>
    </w:p>
    <w:p w:rsidR="000B7B55" w:rsidRPr="00FF5A00" w:rsidRDefault="00AC0B06" w:rsidP="00207D06">
      <w:pPr>
        <w:pStyle w:val="IntenseQuote"/>
        <w:rPr>
          <w:i w:val="0"/>
          <w:color w:val="000000" w:themeColor="text1"/>
          <w:sz w:val="22"/>
        </w:rPr>
      </w:pPr>
      <w:r w:rsidRPr="00FF5A00">
        <w:rPr>
          <w:i w:val="0"/>
          <w:noProof/>
          <w:color w:val="000000" w:themeColor="text1"/>
          <w:sz w:val="22"/>
        </w:rPr>
        <w:drawing>
          <wp:anchor distT="0" distB="0" distL="114300" distR="114300" simplePos="0" relativeHeight="251658240" behindDoc="1" locked="0" layoutInCell="1" allowOverlap="1">
            <wp:simplePos x="0" y="0"/>
            <wp:positionH relativeFrom="column">
              <wp:posOffset>127423</wp:posOffset>
            </wp:positionH>
            <wp:positionV relativeFrom="paragraph">
              <wp:posOffset>32596</wp:posOffset>
            </wp:positionV>
            <wp:extent cx="4436110" cy="1942465"/>
            <wp:effectExtent l="0" t="0" r="2540" b="635"/>
            <wp:wrapThrough wrapText="bothSides">
              <wp:wrapPolygon edited="0">
                <wp:start x="0" y="0"/>
                <wp:lineTo x="0" y="21395"/>
                <wp:lineTo x="21520" y="21395"/>
                <wp:lineTo x="21520" y="0"/>
                <wp:lineTo x="0" y="0"/>
              </wp:wrapPolygon>
            </wp:wrapThrough>
            <wp:docPr id="2" name="Picture 2" descr="C:\Users\PMLS\Documents\PDFgear\Pharmaceutical_Milling_Definitive_Guide conv\Pharmaceutical_Milling_Definitive_Guide conv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PMLS\Documents\PDFgear\Pharmaceutical_Milling_Definitive_Guide conv\Pharmaceutical_Milling_Definitive_Guide conv 1.jpe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436110" cy="19424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B7B55" w:rsidRPr="00FF5A00">
        <w:rPr>
          <w:i w:val="0"/>
          <w:color w:val="000000" w:themeColor="text1"/>
          <w:sz w:val="22"/>
        </w:rPr>
        <w:t xml:space="preserve">In general, a 10-fold decrease in particle size results in a </w:t>
      </w:r>
      <w:r w:rsidR="000B7B55" w:rsidRPr="00FF5A00">
        <w:rPr>
          <w:b/>
          <w:bCs/>
          <w:i w:val="0"/>
          <w:color w:val="000000" w:themeColor="text1"/>
          <w:sz w:val="22"/>
        </w:rPr>
        <w:t>10-fold increase in surface area</w:t>
      </w:r>
      <w:r w:rsidR="000B7B55" w:rsidRPr="00FF5A00">
        <w:rPr>
          <w:i w:val="0"/>
          <w:color w:val="000000" w:themeColor="text1"/>
          <w:sz w:val="22"/>
        </w:rPr>
        <w:t>, a change that profoundly impacts the material's physical and therapeutic properties.</w:t>
      </w:r>
    </w:p>
    <w:p w:rsidR="000B7B55" w:rsidRPr="00FF5A00" w:rsidRDefault="000B7B55" w:rsidP="000B7B55">
      <w:pPr>
        <w:ind w:left="0" w:firstLine="0"/>
        <w:rPr>
          <w:sz w:val="22"/>
        </w:rPr>
      </w:pPr>
      <w:r w:rsidRPr="00FF5A00">
        <w:rPr>
          <w:sz w:val="22"/>
        </w:rPr>
        <w:t>Size reduction through milling is essential for several reasons:</w:t>
      </w:r>
    </w:p>
    <w:p w:rsidR="000B7B55" w:rsidRPr="00FF5A00" w:rsidRDefault="000B7B55" w:rsidP="000B7B55">
      <w:pPr>
        <w:numPr>
          <w:ilvl w:val="0"/>
          <w:numId w:val="1"/>
        </w:numPr>
        <w:rPr>
          <w:sz w:val="22"/>
        </w:rPr>
      </w:pPr>
      <w:r w:rsidRPr="00FF5A00">
        <w:rPr>
          <w:b/>
          <w:bCs/>
          <w:sz w:val="22"/>
        </w:rPr>
        <w:t>Dissolution and Efficacy:</w:t>
      </w:r>
      <w:r w:rsidRPr="00FF5A00">
        <w:rPr>
          <w:sz w:val="22"/>
        </w:rPr>
        <w:t xml:space="preserve"> It increases the area of contact between the solid and dissolving fluids, enhancing the </w:t>
      </w:r>
      <w:r w:rsidRPr="00FF5A00">
        <w:rPr>
          <w:b/>
          <w:bCs/>
          <w:sz w:val="22"/>
        </w:rPr>
        <w:t>dissolution rate and therapeutic efficiency</w:t>
      </w:r>
      <w:r w:rsidRPr="00FF5A00">
        <w:rPr>
          <w:sz w:val="22"/>
        </w:rPr>
        <w:t xml:space="preserve"> of medicinal compounds with low solubility.</w:t>
      </w:r>
    </w:p>
    <w:p w:rsidR="000B7B55" w:rsidRPr="00FF5A00" w:rsidRDefault="000B7B55" w:rsidP="000B7B55">
      <w:pPr>
        <w:numPr>
          <w:ilvl w:val="0"/>
          <w:numId w:val="1"/>
        </w:numPr>
        <w:rPr>
          <w:sz w:val="22"/>
        </w:rPr>
      </w:pPr>
      <w:r w:rsidRPr="00FF5A00">
        <w:rPr>
          <w:b/>
          <w:bCs/>
          <w:sz w:val="22"/>
        </w:rPr>
        <w:t>Formulation Uniformity:</w:t>
      </w:r>
      <w:r w:rsidRPr="00FF5A00">
        <w:rPr>
          <w:sz w:val="22"/>
        </w:rPr>
        <w:t xml:space="preserve"> Milling ensures that solid ingredients are of a similar size, which is critical for </w:t>
      </w:r>
      <w:r w:rsidRPr="00FF5A00">
        <w:rPr>
          <w:b/>
          <w:bCs/>
          <w:sz w:val="22"/>
        </w:rPr>
        <w:t>uniformity of dose</w:t>
      </w:r>
      <w:r w:rsidRPr="00FF5A00">
        <w:rPr>
          <w:sz w:val="22"/>
        </w:rPr>
        <w:t xml:space="preserve"> and preventing mottled appearances in colored pharmaceuticals.</w:t>
      </w:r>
    </w:p>
    <w:p w:rsidR="000B7B55" w:rsidRPr="00FF5A00" w:rsidRDefault="000B7B55" w:rsidP="000B7B55">
      <w:pPr>
        <w:numPr>
          <w:ilvl w:val="0"/>
          <w:numId w:val="1"/>
        </w:numPr>
        <w:rPr>
          <w:sz w:val="22"/>
        </w:rPr>
      </w:pPr>
      <w:r w:rsidRPr="00FF5A00">
        <w:rPr>
          <w:b/>
          <w:bCs/>
          <w:sz w:val="22"/>
        </w:rPr>
        <w:t>Process Facilitation:</w:t>
      </w:r>
      <w:r w:rsidRPr="00FF5A00">
        <w:rPr>
          <w:sz w:val="22"/>
        </w:rPr>
        <w:t xml:space="preserve"> It facilitates the </w:t>
      </w:r>
      <w:r w:rsidRPr="00FF5A00">
        <w:rPr>
          <w:b/>
          <w:bCs/>
          <w:sz w:val="22"/>
        </w:rPr>
        <w:t>extraction</w:t>
      </w:r>
      <w:r w:rsidRPr="00FF5A00">
        <w:rPr>
          <w:sz w:val="22"/>
        </w:rPr>
        <w:t xml:space="preserve"> of drugs from animal or vegetable sources by shortening the solvent's penetration distance. It also aids in </w:t>
      </w:r>
      <w:r w:rsidRPr="00FF5A00">
        <w:rPr>
          <w:b/>
          <w:bCs/>
          <w:sz w:val="22"/>
        </w:rPr>
        <w:t>drying</w:t>
      </w:r>
      <w:r w:rsidRPr="00FF5A00">
        <w:rPr>
          <w:sz w:val="22"/>
        </w:rPr>
        <w:t xml:space="preserve"> wet masses by increasing the surface area for moisture evaporation.</w:t>
      </w:r>
    </w:p>
    <w:p w:rsidR="000B7B55" w:rsidRPr="00FF5A00" w:rsidRDefault="000B7B55" w:rsidP="000B7B55">
      <w:pPr>
        <w:numPr>
          <w:ilvl w:val="0"/>
          <w:numId w:val="1"/>
        </w:numPr>
        <w:rPr>
          <w:sz w:val="22"/>
        </w:rPr>
      </w:pPr>
      <w:r w:rsidRPr="00FF5A00">
        <w:rPr>
          <w:b/>
          <w:bCs/>
          <w:sz w:val="22"/>
        </w:rPr>
        <w:t>Product Quality:</w:t>
      </w:r>
      <w:r w:rsidRPr="00FF5A00">
        <w:rPr>
          <w:sz w:val="22"/>
        </w:rPr>
        <w:t xml:space="preserve"> In inhalational products, size determines position and retention in the bronchopulmonary system; in ointments and creams, fine particles provide a </w:t>
      </w:r>
      <w:r w:rsidRPr="00FF5A00">
        <w:rPr>
          <w:b/>
          <w:bCs/>
          <w:sz w:val="22"/>
        </w:rPr>
        <w:t>smooth texture</w:t>
      </w:r>
      <w:r w:rsidRPr="00FF5A00">
        <w:rPr>
          <w:sz w:val="22"/>
        </w:rPr>
        <w:t xml:space="preserve"> and improved physical stability.</w:t>
      </w:r>
    </w:p>
    <w:p w:rsidR="000B7B55" w:rsidRPr="00FF5A00" w:rsidRDefault="00A756E3" w:rsidP="00A756E3">
      <w:pPr>
        <w:shd w:val="clear" w:color="auto" w:fill="000000" w:themeFill="text1"/>
        <w:ind w:left="0" w:firstLine="0"/>
        <w:rPr>
          <w:b/>
          <w:bCs/>
          <w:sz w:val="28"/>
        </w:rPr>
      </w:pPr>
      <w:r w:rsidRPr="00FF5A00">
        <w:rPr>
          <w:b/>
          <w:bCs/>
          <w:sz w:val="28"/>
        </w:rPr>
        <w:t xml:space="preserve"> </w:t>
      </w:r>
      <w:r w:rsidR="000B7B55" w:rsidRPr="00FF5A00">
        <w:rPr>
          <w:b/>
          <w:bCs/>
          <w:sz w:val="28"/>
        </w:rPr>
        <w:t>Mechanisms of Comminution</w:t>
      </w:r>
    </w:p>
    <w:p w:rsidR="00986835" w:rsidRPr="00FF5A00" w:rsidRDefault="000B7B55" w:rsidP="000B7B55">
      <w:pPr>
        <w:ind w:left="0" w:firstLine="0"/>
        <w:rPr>
          <w:sz w:val="22"/>
        </w:rPr>
      </w:pPr>
      <w:r w:rsidRPr="00FF5A00">
        <w:rPr>
          <w:sz w:val="22"/>
        </w:rPr>
        <w:t xml:space="preserve">Size reduction occurs through four main mechanisms: </w:t>
      </w:r>
    </w:p>
    <w:p w:rsidR="00986835" w:rsidRPr="00FF5A00" w:rsidRDefault="00986835" w:rsidP="008349E8">
      <w:pPr>
        <w:pStyle w:val="ListParagraph"/>
        <w:numPr>
          <w:ilvl w:val="0"/>
          <w:numId w:val="10"/>
        </w:numPr>
        <w:contextualSpacing w:val="0"/>
        <w:rPr>
          <w:sz w:val="22"/>
        </w:rPr>
      </w:pPr>
      <w:r w:rsidRPr="00FF5A00">
        <w:rPr>
          <w:b/>
          <w:bCs/>
          <w:sz w:val="22"/>
        </w:rPr>
        <w:t>Cutting</w:t>
      </w:r>
      <w:r w:rsidRPr="00FF5A00">
        <w:rPr>
          <w:sz w:val="22"/>
        </w:rPr>
        <w:t xml:space="preserve"> (using sharp edges).</w:t>
      </w:r>
    </w:p>
    <w:p w:rsidR="00986835" w:rsidRPr="00FF5A00" w:rsidRDefault="00986835" w:rsidP="008349E8">
      <w:pPr>
        <w:pStyle w:val="ListParagraph"/>
        <w:numPr>
          <w:ilvl w:val="0"/>
          <w:numId w:val="10"/>
        </w:numPr>
        <w:contextualSpacing w:val="0"/>
        <w:rPr>
          <w:sz w:val="22"/>
        </w:rPr>
      </w:pPr>
      <w:r w:rsidRPr="00FF5A00">
        <w:rPr>
          <w:b/>
          <w:bCs/>
          <w:sz w:val="22"/>
        </w:rPr>
        <w:t>Compression</w:t>
      </w:r>
      <w:r w:rsidR="000B7B55" w:rsidRPr="00FF5A00">
        <w:rPr>
          <w:sz w:val="22"/>
        </w:rPr>
        <w:t xml:space="preserve"> (crushing between surfaces)</w:t>
      </w:r>
      <w:r w:rsidRPr="00FF5A00">
        <w:rPr>
          <w:sz w:val="22"/>
        </w:rPr>
        <w:t>.</w:t>
      </w:r>
      <w:r w:rsidR="000B7B55" w:rsidRPr="00FF5A00">
        <w:rPr>
          <w:sz w:val="22"/>
        </w:rPr>
        <w:t xml:space="preserve"> </w:t>
      </w:r>
    </w:p>
    <w:p w:rsidR="00986835" w:rsidRPr="00FF5A00" w:rsidRDefault="00986835" w:rsidP="008349E8">
      <w:pPr>
        <w:pStyle w:val="ListParagraph"/>
        <w:numPr>
          <w:ilvl w:val="0"/>
          <w:numId w:val="10"/>
        </w:numPr>
        <w:contextualSpacing w:val="0"/>
        <w:rPr>
          <w:sz w:val="22"/>
        </w:rPr>
      </w:pPr>
      <w:r w:rsidRPr="00FF5A00">
        <w:rPr>
          <w:b/>
          <w:bCs/>
          <w:sz w:val="22"/>
        </w:rPr>
        <w:t>Impact</w:t>
      </w:r>
      <w:r w:rsidR="000B7B55" w:rsidRPr="00FF5A00">
        <w:rPr>
          <w:sz w:val="22"/>
        </w:rPr>
        <w:t xml:space="preserve"> (strikin</w:t>
      </w:r>
      <w:r w:rsidRPr="00FF5A00">
        <w:rPr>
          <w:sz w:val="22"/>
        </w:rPr>
        <w:t>g with a fast-moving part).</w:t>
      </w:r>
    </w:p>
    <w:p w:rsidR="00686D0F" w:rsidRPr="00FF5A00" w:rsidRDefault="00986835" w:rsidP="008349E8">
      <w:pPr>
        <w:pStyle w:val="ListParagraph"/>
        <w:numPr>
          <w:ilvl w:val="0"/>
          <w:numId w:val="10"/>
        </w:numPr>
        <w:contextualSpacing w:val="0"/>
        <w:rPr>
          <w:sz w:val="22"/>
        </w:rPr>
      </w:pPr>
      <w:r w:rsidRPr="00FF5A00">
        <w:rPr>
          <w:b/>
          <w:bCs/>
          <w:sz w:val="22"/>
        </w:rPr>
        <w:t>Attrition</w:t>
      </w:r>
      <w:r w:rsidR="000B7B55" w:rsidRPr="00FF5A00">
        <w:rPr>
          <w:sz w:val="22"/>
        </w:rPr>
        <w:t xml:space="preserve"> (breaking via shear forces from surfaces moving relative to each other).</w:t>
      </w:r>
    </w:p>
    <w:p w:rsidR="00686D0F" w:rsidRPr="00FF5A00" w:rsidRDefault="00D967D1" w:rsidP="00686D0F">
      <w:pPr>
        <w:ind w:left="0" w:firstLine="0"/>
        <w:rPr>
          <w:b/>
          <w:bCs/>
          <w:sz w:val="22"/>
        </w:rPr>
      </w:pPr>
      <w:r w:rsidRPr="00FF5A00">
        <w:rPr>
          <w:noProof/>
          <w:sz w:val="22"/>
        </w:rPr>
        <w:drawing>
          <wp:anchor distT="0" distB="0" distL="114300" distR="114300" simplePos="0" relativeHeight="251661312" behindDoc="0" locked="0" layoutInCell="1" allowOverlap="1">
            <wp:simplePos x="0" y="0"/>
            <wp:positionH relativeFrom="column">
              <wp:posOffset>4918921</wp:posOffset>
            </wp:positionH>
            <wp:positionV relativeFrom="paragraph">
              <wp:posOffset>80645</wp:posOffset>
            </wp:positionV>
            <wp:extent cx="1805940" cy="2040255"/>
            <wp:effectExtent l="0" t="0" r="3810" b="0"/>
            <wp:wrapThrough wrapText="bothSides">
              <wp:wrapPolygon edited="0">
                <wp:start x="0" y="0"/>
                <wp:lineTo x="0" y="21378"/>
                <wp:lineTo x="21418" y="21378"/>
                <wp:lineTo x="21418" y="0"/>
                <wp:lineTo x="0" y="0"/>
              </wp:wrapPolygon>
            </wp:wrapThrough>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extLst>
                        <a:ext uri="{28A0092B-C50C-407E-A947-70E740481C1C}">
                          <a14:useLocalDpi xmlns:a14="http://schemas.microsoft.com/office/drawing/2010/main" val="0"/>
                        </a:ext>
                      </a:extLst>
                    </a:blip>
                    <a:srcRect l="7341" t="4130" r="7757"/>
                    <a:stretch/>
                  </pic:blipFill>
                  <pic:spPr bwMode="auto">
                    <a:xfrm>
                      <a:off x="0" y="0"/>
                      <a:ext cx="1805940" cy="20402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86D0F" w:rsidRPr="00FF5A00">
        <w:rPr>
          <w:b/>
          <w:bCs/>
          <w:sz w:val="22"/>
        </w:rPr>
        <w:t>1. Cutting</w:t>
      </w:r>
    </w:p>
    <w:p w:rsidR="00686D0F" w:rsidRPr="00FF5A00" w:rsidRDefault="00686D0F" w:rsidP="008349E8">
      <w:pPr>
        <w:numPr>
          <w:ilvl w:val="0"/>
          <w:numId w:val="19"/>
        </w:numPr>
        <w:rPr>
          <w:sz w:val="22"/>
        </w:rPr>
      </w:pPr>
      <w:r w:rsidRPr="00FF5A00">
        <w:rPr>
          <w:b/>
          <w:bCs/>
          <w:sz w:val="22"/>
        </w:rPr>
        <w:t>Primary Mechanism:</w:t>
      </w:r>
      <w:r w:rsidRPr="00FF5A00">
        <w:rPr>
          <w:sz w:val="22"/>
        </w:rPr>
        <w:t xml:space="preserve"> The application of </w:t>
      </w:r>
      <w:r w:rsidRPr="00FF5A00">
        <w:rPr>
          <w:b/>
          <w:bCs/>
          <w:sz w:val="22"/>
        </w:rPr>
        <w:t>force over a very narrow area</w:t>
      </w:r>
      <w:r w:rsidRPr="00FF5A00">
        <w:rPr>
          <w:sz w:val="22"/>
        </w:rPr>
        <w:t xml:space="preserve"> of material using a </w:t>
      </w:r>
      <w:r w:rsidRPr="00FF5A00">
        <w:rPr>
          <w:b/>
          <w:bCs/>
          <w:sz w:val="22"/>
        </w:rPr>
        <w:t>sharp edge</w:t>
      </w:r>
      <w:r w:rsidRPr="00FF5A00">
        <w:rPr>
          <w:sz w:val="22"/>
        </w:rPr>
        <w:t>.</w:t>
      </w:r>
    </w:p>
    <w:p w:rsidR="00D967D1" w:rsidRPr="00FF5A00" w:rsidRDefault="00686D0F" w:rsidP="008349E8">
      <w:pPr>
        <w:numPr>
          <w:ilvl w:val="0"/>
          <w:numId w:val="19"/>
        </w:numPr>
        <w:rPr>
          <w:sz w:val="22"/>
        </w:rPr>
      </w:pPr>
      <w:r w:rsidRPr="00FF5A00">
        <w:rPr>
          <w:b/>
          <w:bCs/>
          <w:sz w:val="22"/>
        </w:rPr>
        <w:t>Principle of Operation:</w:t>
      </w:r>
      <w:r w:rsidRPr="00FF5A00">
        <w:rPr>
          <w:sz w:val="22"/>
        </w:rPr>
        <w:t xml:space="preserve"> In a cutter mill, a horizontal rotor with knives rotates within a casing that has stationary knives; the material is reduced in size by a </w:t>
      </w:r>
      <w:r w:rsidRPr="00FF5A00">
        <w:rPr>
          <w:b/>
          <w:bCs/>
          <w:sz w:val="22"/>
        </w:rPr>
        <w:t>successive shearing action</w:t>
      </w:r>
      <w:r w:rsidRPr="00FF5A00">
        <w:rPr>
          <w:sz w:val="22"/>
        </w:rPr>
        <w:t xml:space="preserve"> as it passes between these blades.</w:t>
      </w:r>
    </w:p>
    <w:p w:rsidR="00686D0F" w:rsidRPr="00FF5A00" w:rsidRDefault="00686D0F" w:rsidP="008349E8">
      <w:pPr>
        <w:numPr>
          <w:ilvl w:val="0"/>
          <w:numId w:val="19"/>
        </w:numPr>
        <w:rPr>
          <w:sz w:val="22"/>
        </w:rPr>
      </w:pPr>
      <w:r w:rsidRPr="00FF5A00">
        <w:rPr>
          <w:b/>
          <w:bCs/>
          <w:sz w:val="22"/>
        </w:rPr>
        <w:t>Critical Operating Parameters:</w:t>
      </w:r>
      <w:r w:rsidRPr="00FF5A00">
        <w:rPr>
          <w:sz w:val="22"/>
        </w:rPr>
        <w:t xml:space="preserve"> The rotor speed (typically 200 to 900 rpm), the number of knives, and the mesh size of the screen that controls discharge size are vital.</w:t>
      </w:r>
    </w:p>
    <w:p w:rsidR="00686D0F" w:rsidRPr="00FF5A00" w:rsidRDefault="00686D0F" w:rsidP="008349E8">
      <w:pPr>
        <w:numPr>
          <w:ilvl w:val="0"/>
          <w:numId w:val="19"/>
        </w:numPr>
        <w:rPr>
          <w:sz w:val="22"/>
        </w:rPr>
      </w:pPr>
      <w:r w:rsidRPr="00FF5A00">
        <w:rPr>
          <w:b/>
          <w:bCs/>
          <w:sz w:val="22"/>
        </w:rPr>
        <w:lastRenderedPageBreak/>
        <w:t>Application:</w:t>
      </w:r>
      <w:r w:rsidRPr="00FF5A00">
        <w:rPr>
          <w:sz w:val="22"/>
        </w:rPr>
        <w:t xml:space="preserve"> This mechanism is essential for </w:t>
      </w:r>
      <w:r w:rsidRPr="00FF5A00">
        <w:rPr>
          <w:b/>
          <w:bCs/>
          <w:sz w:val="22"/>
        </w:rPr>
        <w:t>tough, fibrous materials</w:t>
      </w:r>
      <w:r w:rsidRPr="00FF5A00">
        <w:rPr>
          <w:sz w:val="22"/>
        </w:rPr>
        <w:t xml:space="preserve"> (such as crude vegetable drugs like </w:t>
      </w:r>
      <w:r w:rsidRPr="00FF5A00">
        <w:rPr>
          <w:iCs/>
          <w:sz w:val="22"/>
        </w:rPr>
        <w:t>Glycyrrhiza</w:t>
      </w:r>
      <w:r w:rsidRPr="00FF5A00">
        <w:rPr>
          <w:sz w:val="22"/>
        </w:rPr>
        <w:t xml:space="preserve"> or </w:t>
      </w:r>
      <w:r w:rsidRPr="00FF5A00">
        <w:rPr>
          <w:iCs/>
          <w:sz w:val="22"/>
        </w:rPr>
        <w:t>Rauwolfia</w:t>
      </w:r>
      <w:r w:rsidRPr="00FF5A00">
        <w:rPr>
          <w:sz w:val="22"/>
        </w:rPr>
        <w:t xml:space="preserve">) that cannot be crushed by pressure or impact. It is </w:t>
      </w:r>
      <w:r w:rsidRPr="00FF5A00">
        <w:rPr>
          <w:b/>
          <w:bCs/>
          <w:sz w:val="22"/>
        </w:rPr>
        <w:t>not used for friable materials</w:t>
      </w:r>
      <w:r w:rsidRPr="00FF5A00">
        <w:rPr>
          <w:sz w:val="22"/>
        </w:rPr>
        <w:t>.</w:t>
      </w:r>
    </w:p>
    <w:p w:rsidR="00686D0F" w:rsidRPr="00FF5A00" w:rsidRDefault="00D967D1" w:rsidP="00686D0F">
      <w:pPr>
        <w:ind w:left="0" w:firstLine="0"/>
        <w:rPr>
          <w:b/>
          <w:bCs/>
          <w:sz w:val="22"/>
        </w:rPr>
      </w:pPr>
      <w:r w:rsidRPr="00FF5A00">
        <w:rPr>
          <w:noProof/>
          <w:sz w:val="22"/>
        </w:rPr>
        <w:drawing>
          <wp:anchor distT="0" distB="0" distL="114300" distR="114300" simplePos="0" relativeHeight="251662336" behindDoc="0" locked="0" layoutInCell="1" allowOverlap="1">
            <wp:simplePos x="0" y="0"/>
            <wp:positionH relativeFrom="column">
              <wp:posOffset>4588510</wp:posOffset>
            </wp:positionH>
            <wp:positionV relativeFrom="paragraph">
              <wp:posOffset>50800</wp:posOffset>
            </wp:positionV>
            <wp:extent cx="2099310" cy="2065655"/>
            <wp:effectExtent l="0" t="0" r="0" b="0"/>
            <wp:wrapThrough wrapText="bothSides">
              <wp:wrapPolygon edited="0">
                <wp:start x="0" y="0"/>
                <wp:lineTo x="0" y="21314"/>
                <wp:lineTo x="21365" y="21314"/>
                <wp:lineTo x="21365" y="0"/>
                <wp:lineTo x="0" y="0"/>
              </wp:wrapPolygon>
            </wp:wrapThrough>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2099310" cy="2065655"/>
                    </a:xfrm>
                    <a:prstGeom prst="rect">
                      <a:avLst/>
                    </a:prstGeom>
                  </pic:spPr>
                </pic:pic>
              </a:graphicData>
            </a:graphic>
            <wp14:sizeRelH relativeFrom="margin">
              <wp14:pctWidth>0</wp14:pctWidth>
            </wp14:sizeRelH>
            <wp14:sizeRelV relativeFrom="margin">
              <wp14:pctHeight>0</wp14:pctHeight>
            </wp14:sizeRelV>
          </wp:anchor>
        </w:drawing>
      </w:r>
      <w:r w:rsidR="00686D0F" w:rsidRPr="00FF5A00">
        <w:rPr>
          <w:b/>
          <w:bCs/>
          <w:sz w:val="22"/>
        </w:rPr>
        <w:t>2. Compression</w:t>
      </w:r>
    </w:p>
    <w:p w:rsidR="00686D0F" w:rsidRPr="00FF5A00" w:rsidRDefault="00686D0F" w:rsidP="008349E8">
      <w:pPr>
        <w:numPr>
          <w:ilvl w:val="0"/>
          <w:numId w:val="20"/>
        </w:numPr>
        <w:rPr>
          <w:sz w:val="22"/>
        </w:rPr>
      </w:pPr>
      <w:r w:rsidRPr="00FF5A00">
        <w:rPr>
          <w:b/>
          <w:bCs/>
          <w:sz w:val="22"/>
        </w:rPr>
        <w:t>Primary Mechanism:</w:t>
      </w:r>
      <w:r w:rsidRPr="00FF5A00">
        <w:rPr>
          <w:sz w:val="22"/>
        </w:rPr>
        <w:t xml:space="preserve"> The material is </w:t>
      </w:r>
      <w:r w:rsidRPr="00FF5A00">
        <w:rPr>
          <w:b/>
          <w:bCs/>
          <w:sz w:val="22"/>
        </w:rPr>
        <w:t>gripped between two surfaces</w:t>
      </w:r>
      <w:r w:rsidRPr="00FF5A00">
        <w:rPr>
          <w:sz w:val="22"/>
        </w:rPr>
        <w:t xml:space="preserve"> and crushed by the </w:t>
      </w:r>
      <w:r w:rsidRPr="00FF5A00">
        <w:rPr>
          <w:b/>
          <w:bCs/>
          <w:sz w:val="22"/>
        </w:rPr>
        <w:t>application of pressure</w:t>
      </w:r>
      <w:r w:rsidRPr="00FF5A00">
        <w:rPr>
          <w:sz w:val="22"/>
        </w:rPr>
        <w:t>.</w:t>
      </w:r>
    </w:p>
    <w:p w:rsidR="00D967D1" w:rsidRPr="00FF5A00" w:rsidRDefault="00686D0F" w:rsidP="008349E8">
      <w:pPr>
        <w:numPr>
          <w:ilvl w:val="0"/>
          <w:numId w:val="20"/>
        </w:numPr>
        <w:rPr>
          <w:sz w:val="22"/>
        </w:rPr>
      </w:pPr>
      <w:r w:rsidRPr="00FF5A00">
        <w:rPr>
          <w:b/>
          <w:bCs/>
          <w:sz w:val="22"/>
        </w:rPr>
        <w:t>Principle of Operation:</w:t>
      </w:r>
      <w:r w:rsidRPr="00FF5A00">
        <w:rPr>
          <w:sz w:val="22"/>
        </w:rPr>
        <w:t xml:space="preserve"> In instruments like the roller mill, material is pulled into the narrow gap between smooth rollers rotating at different speeds, effecting reduction through both pressure and shearing. In runner mills, the weight of a heavy muller (edge-runner) or a pestle (end-runner) provides the compressive force.</w:t>
      </w:r>
    </w:p>
    <w:p w:rsidR="00FF5A00" w:rsidRDefault="00686D0F" w:rsidP="008349E8">
      <w:pPr>
        <w:numPr>
          <w:ilvl w:val="0"/>
          <w:numId w:val="20"/>
        </w:numPr>
        <w:rPr>
          <w:sz w:val="22"/>
        </w:rPr>
      </w:pPr>
      <w:r w:rsidRPr="00FF5A00">
        <w:rPr>
          <w:b/>
          <w:bCs/>
          <w:sz w:val="22"/>
        </w:rPr>
        <w:t>Critical Operating Parameters:</w:t>
      </w:r>
      <w:r w:rsidRPr="00FF5A00">
        <w:rPr>
          <w:sz w:val="22"/>
        </w:rPr>
        <w:t xml:space="preserve"> </w:t>
      </w:r>
    </w:p>
    <w:p w:rsidR="00686D0F" w:rsidRPr="00FF5A00" w:rsidRDefault="00686D0F" w:rsidP="008349E8">
      <w:pPr>
        <w:numPr>
          <w:ilvl w:val="1"/>
          <w:numId w:val="20"/>
        </w:numPr>
        <w:rPr>
          <w:sz w:val="22"/>
        </w:rPr>
      </w:pPr>
      <w:r w:rsidRPr="00FF5A00">
        <w:rPr>
          <w:sz w:val="22"/>
        </w:rPr>
        <w:t xml:space="preserve">The </w:t>
      </w:r>
      <w:r w:rsidRPr="00FF5A00">
        <w:rPr>
          <w:b/>
          <w:bCs/>
          <w:sz w:val="22"/>
        </w:rPr>
        <w:t>weight of the grinding media</w:t>
      </w:r>
      <w:r w:rsidRPr="00FF5A00">
        <w:rPr>
          <w:sz w:val="22"/>
        </w:rPr>
        <w:t xml:space="preserve"> (mullers or pestles) and the </w:t>
      </w:r>
      <w:r w:rsidRPr="00FF5A00">
        <w:rPr>
          <w:b/>
          <w:bCs/>
          <w:sz w:val="22"/>
        </w:rPr>
        <w:t>clearance/speed</w:t>
      </w:r>
      <w:r w:rsidRPr="00FF5A00">
        <w:rPr>
          <w:sz w:val="22"/>
        </w:rPr>
        <w:t xml:space="preserve"> of the rollers.</w:t>
      </w:r>
    </w:p>
    <w:p w:rsidR="00686D0F" w:rsidRPr="00FF5A00" w:rsidRDefault="00813CBD" w:rsidP="008349E8">
      <w:pPr>
        <w:numPr>
          <w:ilvl w:val="0"/>
          <w:numId w:val="20"/>
        </w:numPr>
        <w:rPr>
          <w:sz w:val="22"/>
        </w:rPr>
      </w:pPr>
      <w:r w:rsidRPr="00FF5A00">
        <w:rPr>
          <w:noProof/>
          <w:sz w:val="22"/>
        </w:rPr>
        <w:drawing>
          <wp:anchor distT="0" distB="0" distL="114300" distR="114300" simplePos="0" relativeHeight="251664384" behindDoc="0" locked="0" layoutInCell="1" allowOverlap="1" wp14:anchorId="212D53F3" wp14:editId="62FA4FB1">
            <wp:simplePos x="0" y="0"/>
            <wp:positionH relativeFrom="column">
              <wp:posOffset>4903893</wp:posOffset>
            </wp:positionH>
            <wp:positionV relativeFrom="paragraph">
              <wp:posOffset>357293</wp:posOffset>
            </wp:positionV>
            <wp:extent cx="1716405" cy="2522855"/>
            <wp:effectExtent l="0" t="0" r="0" b="0"/>
            <wp:wrapThrough wrapText="bothSides">
              <wp:wrapPolygon edited="0">
                <wp:start x="0" y="0"/>
                <wp:lineTo x="0" y="21366"/>
                <wp:lineTo x="21336" y="21366"/>
                <wp:lineTo x="21336" y="0"/>
                <wp:lineTo x="0" y="0"/>
              </wp:wrapPolygon>
            </wp:wrapThrough>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cstate="print">
                      <a:extLst>
                        <a:ext uri="{28A0092B-C50C-407E-A947-70E740481C1C}">
                          <a14:useLocalDpi xmlns:a14="http://schemas.microsoft.com/office/drawing/2010/main" val="0"/>
                        </a:ext>
                      </a:extLst>
                    </a:blip>
                    <a:srcRect t="4440" b="2092"/>
                    <a:stretch/>
                  </pic:blipFill>
                  <pic:spPr bwMode="auto">
                    <a:xfrm>
                      <a:off x="0" y="0"/>
                      <a:ext cx="1716405" cy="25228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86D0F" w:rsidRPr="00FF5A00">
        <w:rPr>
          <w:b/>
          <w:bCs/>
          <w:sz w:val="22"/>
        </w:rPr>
        <w:t>Application:</w:t>
      </w:r>
      <w:r w:rsidR="00686D0F" w:rsidRPr="00FF5A00">
        <w:rPr>
          <w:sz w:val="22"/>
        </w:rPr>
        <w:t xml:space="preserve"> Compression is typically used for </w:t>
      </w:r>
      <w:r w:rsidR="00686D0F" w:rsidRPr="00FF5A00">
        <w:rPr>
          <w:b/>
          <w:bCs/>
          <w:sz w:val="22"/>
        </w:rPr>
        <w:t>soft materials</w:t>
      </w:r>
      <w:r w:rsidR="00686D0F" w:rsidRPr="00FF5A00">
        <w:rPr>
          <w:sz w:val="22"/>
        </w:rPr>
        <w:t xml:space="preserve"> and the wet grinding of viscous materials like </w:t>
      </w:r>
      <w:r w:rsidR="00686D0F" w:rsidRPr="00FF5A00">
        <w:rPr>
          <w:b/>
          <w:bCs/>
          <w:sz w:val="22"/>
        </w:rPr>
        <w:t>ointments and pastes</w:t>
      </w:r>
      <w:r w:rsidR="00686D0F" w:rsidRPr="00FF5A00">
        <w:rPr>
          <w:sz w:val="22"/>
        </w:rPr>
        <w:t>.</w:t>
      </w:r>
    </w:p>
    <w:p w:rsidR="00686D0F" w:rsidRPr="00FF5A00" w:rsidRDefault="00686D0F" w:rsidP="00686D0F">
      <w:pPr>
        <w:ind w:left="0" w:firstLine="0"/>
        <w:rPr>
          <w:b/>
          <w:bCs/>
          <w:sz w:val="22"/>
        </w:rPr>
      </w:pPr>
      <w:r w:rsidRPr="00FF5A00">
        <w:rPr>
          <w:b/>
          <w:bCs/>
          <w:sz w:val="22"/>
        </w:rPr>
        <w:t>3. Impact</w:t>
      </w:r>
    </w:p>
    <w:p w:rsidR="00686D0F" w:rsidRPr="00FF5A00" w:rsidRDefault="00686D0F" w:rsidP="008349E8">
      <w:pPr>
        <w:numPr>
          <w:ilvl w:val="0"/>
          <w:numId w:val="21"/>
        </w:numPr>
        <w:rPr>
          <w:sz w:val="22"/>
        </w:rPr>
      </w:pPr>
      <w:r w:rsidRPr="00FF5A00">
        <w:rPr>
          <w:b/>
          <w:bCs/>
          <w:sz w:val="22"/>
        </w:rPr>
        <w:t>Primary Mechanism:</w:t>
      </w:r>
      <w:r w:rsidRPr="00FF5A00">
        <w:rPr>
          <w:sz w:val="22"/>
        </w:rPr>
        <w:t xml:space="preserve"> This involves the contact of the material with a </w:t>
      </w:r>
      <w:r w:rsidRPr="00FF5A00">
        <w:rPr>
          <w:b/>
          <w:bCs/>
          <w:sz w:val="22"/>
        </w:rPr>
        <w:t>fast-moving part</w:t>
      </w:r>
      <w:r w:rsidRPr="00FF5A00">
        <w:rPr>
          <w:sz w:val="22"/>
        </w:rPr>
        <w:t xml:space="preserve">, or the material striking a stationary surface, which imparts </w:t>
      </w:r>
      <w:r w:rsidRPr="00FF5A00">
        <w:rPr>
          <w:b/>
          <w:bCs/>
          <w:sz w:val="22"/>
        </w:rPr>
        <w:t>kinetic energy</w:t>
      </w:r>
      <w:r w:rsidRPr="00FF5A00">
        <w:rPr>
          <w:sz w:val="22"/>
        </w:rPr>
        <w:t xml:space="preserve"> to the particle. This creates internal stresses that fracture the material.</w:t>
      </w:r>
    </w:p>
    <w:p w:rsidR="00813CBD" w:rsidRPr="00FF5A00" w:rsidRDefault="00686D0F" w:rsidP="008349E8">
      <w:pPr>
        <w:numPr>
          <w:ilvl w:val="0"/>
          <w:numId w:val="21"/>
        </w:numPr>
        <w:rPr>
          <w:sz w:val="22"/>
        </w:rPr>
      </w:pPr>
      <w:r w:rsidRPr="00FF5A00">
        <w:rPr>
          <w:b/>
          <w:bCs/>
          <w:sz w:val="22"/>
        </w:rPr>
        <w:t>Principle of Operation:</w:t>
      </w:r>
      <w:r w:rsidRPr="00FF5A00">
        <w:rPr>
          <w:sz w:val="22"/>
        </w:rPr>
        <w:t xml:space="preserve"> Hammer mills utilize high-speed rotors (up to 10,000 rpm) with swinging hammers that strike the feed material. In fluid-energy mills, particles strike the walls of the grinding chamber at high velocities.</w:t>
      </w:r>
    </w:p>
    <w:p w:rsidR="00FF5A00" w:rsidRDefault="00686D0F" w:rsidP="008349E8">
      <w:pPr>
        <w:numPr>
          <w:ilvl w:val="0"/>
          <w:numId w:val="21"/>
        </w:numPr>
        <w:rPr>
          <w:sz w:val="22"/>
        </w:rPr>
      </w:pPr>
      <w:r w:rsidRPr="00FF5A00">
        <w:rPr>
          <w:b/>
          <w:bCs/>
          <w:sz w:val="22"/>
        </w:rPr>
        <w:t>Critical Operating Parameters:</w:t>
      </w:r>
      <w:r w:rsidRPr="00FF5A00">
        <w:rPr>
          <w:sz w:val="22"/>
        </w:rPr>
        <w:t xml:space="preserve"> </w:t>
      </w:r>
    </w:p>
    <w:p w:rsidR="00686D0F" w:rsidRPr="00FF5A00" w:rsidRDefault="00686D0F" w:rsidP="008349E8">
      <w:pPr>
        <w:numPr>
          <w:ilvl w:val="1"/>
          <w:numId w:val="21"/>
        </w:numPr>
        <w:rPr>
          <w:sz w:val="22"/>
        </w:rPr>
      </w:pPr>
      <w:r w:rsidRPr="00FF5A00">
        <w:rPr>
          <w:b/>
          <w:bCs/>
          <w:sz w:val="22"/>
        </w:rPr>
        <w:t>Rotor speed</w:t>
      </w:r>
      <w:r w:rsidRPr="00FF5A00">
        <w:rPr>
          <w:sz w:val="22"/>
        </w:rPr>
        <w:t xml:space="preserve"> is the most crucial parameter; if the speed is below a "critical impact speed," the mill may function as a blender rather than a comminutor.</w:t>
      </w:r>
    </w:p>
    <w:p w:rsidR="00686D0F" w:rsidRPr="00FF5A00" w:rsidRDefault="00FF5A00" w:rsidP="008349E8">
      <w:pPr>
        <w:numPr>
          <w:ilvl w:val="0"/>
          <w:numId w:val="21"/>
        </w:numPr>
        <w:rPr>
          <w:sz w:val="22"/>
        </w:rPr>
      </w:pPr>
      <w:r w:rsidRPr="00FF5A00">
        <w:rPr>
          <w:noProof/>
          <w:sz w:val="22"/>
        </w:rPr>
        <w:drawing>
          <wp:anchor distT="0" distB="0" distL="114300" distR="114300" simplePos="0" relativeHeight="251665408" behindDoc="0" locked="0" layoutInCell="1" allowOverlap="1">
            <wp:simplePos x="0" y="0"/>
            <wp:positionH relativeFrom="column">
              <wp:posOffset>4091940</wp:posOffset>
            </wp:positionH>
            <wp:positionV relativeFrom="paragraph">
              <wp:posOffset>351578</wp:posOffset>
            </wp:positionV>
            <wp:extent cx="2597150" cy="2472055"/>
            <wp:effectExtent l="0" t="0" r="0" b="4445"/>
            <wp:wrapThrough wrapText="bothSides">
              <wp:wrapPolygon edited="0">
                <wp:start x="0" y="0"/>
                <wp:lineTo x="0" y="21472"/>
                <wp:lineTo x="21389" y="21472"/>
                <wp:lineTo x="21389" y="0"/>
                <wp:lineTo x="0" y="0"/>
              </wp:wrapPolygon>
            </wp:wrapThrough>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cstate="print">
                      <a:extLst>
                        <a:ext uri="{28A0092B-C50C-407E-A947-70E740481C1C}">
                          <a14:useLocalDpi xmlns:a14="http://schemas.microsoft.com/office/drawing/2010/main" val="0"/>
                        </a:ext>
                      </a:extLst>
                    </a:blip>
                    <a:srcRect l="3101" t="5162" r="2119"/>
                    <a:stretch/>
                  </pic:blipFill>
                  <pic:spPr bwMode="auto">
                    <a:xfrm>
                      <a:off x="0" y="0"/>
                      <a:ext cx="2597150" cy="24720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86D0F" w:rsidRPr="00FF5A00">
        <w:rPr>
          <w:b/>
          <w:bCs/>
          <w:sz w:val="22"/>
        </w:rPr>
        <w:t>Application:</w:t>
      </w:r>
      <w:r w:rsidR="00686D0F" w:rsidRPr="00FF5A00">
        <w:rPr>
          <w:sz w:val="22"/>
        </w:rPr>
        <w:t xml:space="preserve"> Impact milling is versatile and used for </w:t>
      </w:r>
      <w:r w:rsidR="00686D0F" w:rsidRPr="00FF5A00">
        <w:rPr>
          <w:b/>
          <w:bCs/>
          <w:sz w:val="22"/>
        </w:rPr>
        <w:t>almost all drugs</w:t>
      </w:r>
      <w:r w:rsidR="00686D0F" w:rsidRPr="00FF5A00">
        <w:rPr>
          <w:sz w:val="22"/>
        </w:rPr>
        <w:t xml:space="preserve">, including dry materials and filter-press cakes. It tends to produce </w:t>
      </w:r>
      <w:r w:rsidR="00686D0F" w:rsidRPr="00FF5A00">
        <w:rPr>
          <w:b/>
          <w:bCs/>
          <w:sz w:val="22"/>
        </w:rPr>
        <w:t>sharp, irregular particles</w:t>
      </w:r>
      <w:r w:rsidR="00686D0F" w:rsidRPr="00FF5A00">
        <w:rPr>
          <w:sz w:val="22"/>
        </w:rPr>
        <w:t>.</w:t>
      </w:r>
    </w:p>
    <w:p w:rsidR="00686D0F" w:rsidRPr="00FF5A00" w:rsidRDefault="00686D0F" w:rsidP="00686D0F">
      <w:pPr>
        <w:ind w:left="0" w:firstLine="0"/>
        <w:rPr>
          <w:b/>
          <w:bCs/>
          <w:sz w:val="22"/>
        </w:rPr>
      </w:pPr>
      <w:r w:rsidRPr="00FF5A00">
        <w:rPr>
          <w:b/>
          <w:bCs/>
          <w:sz w:val="22"/>
        </w:rPr>
        <w:t>4. Attrition</w:t>
      </w:r>
    </w:p>
    <w:p w:rsidR="00686D0F" w:rsidRPr="00FF5A00" w:rsidRDefault="00686D0F" w:rsidP="008349E8">
      <w:pPr>
        <w:numPr>
          <w:ilvl w:val="0"/>
          <w:numId w:val="22"/>
        </w:numPr>
        <w:rPr>
          <w:sz w:val="22"/>
        </w:rPr>
      </w:pPr>
      <w:r w:rsidRPr="00FF5A00">
        <w:rPr>
          <w:b/>
          <w:bCs/>
          <w:sz w:val="22"/>
        </w:rPr>
        <w:t>Primary Mechanism:</w:t>
      </w:r>
      <w:r w:rsidRPr="00FF5A00">
        <w:rPr>
          <w:sz w:val="22"/>
        </w:rPr>
        <w:t xml:space="preserve"> The material is subjected to pressure, but the </w:t>
      </w:r>
      <w:r w:rsidRPr="00FF5A00">
        <w:rPr>
          <w:b/>
          <w:bCs/>
          <w:sz w:val="22"/>
        </w:rPr>
        <w:t>surfaces are moving relative to each other</w:t>
      </w:r>
      <w:r w:rsidRPr="00FF5A00">
        <w:rPr>
          <w:sz w:val="22"/>
        </w:rPr>
        <w:t xml:space="preserve">, resulting in </w:t>
      </w:r>
      <w:r w:rsidRPr="00FF5A00">
        <w:rPr>
          <w:b/>
          <w:bCs/>
          <w:sz w:val="22"/>
        </w:rPr>
        <w:t>shear forces</w:t>
      </w:r>
      <w:r w:rsidRPr="00FF5A00">
        <w:rPr>
          <w:sz w:val="22"/>
        </w:rPr>
        <w:t xml:space="preserve"> that break the particles.</w:t>
      </w:r>
    </w:p>
    <w:p w:rsidR="00813CBD" w:rsidRPr="00FF5A00" w:rsidRDefault="00686D0F" w:rsidP="008349E8">
      <w:pPr>
        <w:numPr>
          <w:ilvl w:val="0"/>
          <w:numId w:val="22"/>
        </w:numPr>
        <w:rPr>
          <w:sz w:val="22"/>
        </w:rPr>
      </w:pPr>
      <w:r w:rsidRPr="00FF5A00">
        <w:rPr>
          <w:b/>
          <w:bCs/>
          <w:sz w:val="22"/>
        </w:rPr>
        <w:t>Principle of Operation:</w:t>
      </w:r>
      <w:r w:rsidRPr="00FF5A00">
        <w:rPr>
          <w:sz w:val="22"/>
        </w:rPr>
        <w:t xml:space="preserve"> In a ball mill rotating at low speeds, balls roll and cascade over one another, providing attrition. In a pin mill, material is propelled through intermeshing rings of pins by centrifugal motion, where reduction occurs through both impact and attrition.</w:t>
      </w:r>
    </w:p>
    <w:p w:rsidR="00FF5A00" w:rsidRDefault="00686D0F" w:rsidP="008349E8">
      <w:pPr>
        <w:numPr>
          <w:ilvl w:val="0"/>
          <w:numId w:val="22"/>
        </w:numPr>
        <w:rPr>
          <w:sz w:val="22"/>
        </w:rPr>
      </w:pPr>
      <w:r w:rsidRPr="00FF5A00">
        <w:rPr>
          <w:b/>
          <w:bCs/>
          <w:sz w:val="22"/>
        </w:rPr>
        <w:t>Critical Operating Parameters:</w:t>
      </w:r>
      <w:r w:rsidRPr="00FF5A00">
        <w:rPr>
          <w:sz w:val="22"/>
        </w:rPr>
        <w:t xml:space="preserve"> </w:t>
      </w:r>
    </w:p>
    <w:p w:rsidR="00686D0F" w:rsidRPr="00FF5A00" w:rsidRDefault="00686D0F" w:rsidP="008349E8">
      <w:pPr>
        <w:numPr>
          <w:ilvl w:val="1"/>
          <w:numId w:val="22"/>
        </w:numPr>
        <w:rPr>
          <w:sz w:val="22"/>
        </w:rPr>
      </w:pPr>
      <w:r w:rsidRPr="00FF5A00">
        <w:rPr>
          <w:sz w:val="22"/>
        </w:rPr>
        <w:t xml:space="preserve">The </w:t>
      </w:r>
      <w:r w:rsidRPr="00FF5A00">
        <w:rPr>
          <w:b/>
          <w:bCs/>
          <w:sz w:val="22"/>
        </w:rPr>
        <w:t>solids feed rate</w:t>
      </w:r>
      <w:r w:rsidRPr="00FF5A00">
        <w:rPr>
          <w:sz w:val="22"/>
        </w:rPr>
        <w:t xml:space="preserve"> and </w:t>
      </w:r>
      <w:r w:rsidRPr="00FF5A00">
        <w:rPr>
          <w:b/>
          <w:bCs/>
          <w:sz w:val="22"/>
        </w:rPr>
        <w:t>rotor speed</w:t>
      </w:r>
      <w:r w:rsidRPr="00FF5A00">
        <w:rPr>
          <w:sz w:val="22"/>
        </w:rPr>
        <w:t xml:space="preserve"> are key; in ball mills, the </w:t>
      </w:r>
      <w:r w:rsidRPr="00FF5A00">
        <w:rPr>
          <w:b/>
          <w:bCs/>
          <w:sz w:val="22"/>
        </w:rPr>
        <w:t>critical speed</w:t>
      </w:r>
      <w:r w:rsidRPr="00FF5A00">
        <w:rPr>
          <w:sz w:val="22"/>
        </w:rPr>
        <w:t xml:space="preserve"> (where balls begin to centrifuge rather than cascade) must be avoided for effective attrition.</w:t>
      </w:r>
    </w:p>
    <w:p w:rsidR="00686D0F" w:rsidRPr="00FF5A00" w:rsidRDefault="00686D0F" w:rsidP="008349E8">
      <w:pPr>
        <w:numPr>
          <w:ilvl w:val="0"/>
          <w:numId w:val="22"/>
        </w:numPr>
        <w:rPr>
          <w:sz w:val="22"/>
        </w:rPr>
      </w:pPr>
      <w:r w:rsidRPr="00FF5A00">
        <w:rPr>
          <w:b/>
          <w:bCs/>
          <w:sz w:val="22"/>
        </w:rPr>
        <w:t>Application:</w:t>
      </w:r>
      <w:r w:rsidRPr="00FF5A00">
        <w:rPr>
          <w:sz w:val="22"/>
        </w:rPr>
        <w:t xml:space="preserve"> Attrition is ideal for producing </w:t>
      </w:r>
      <w:r w:rsidRPr="00FF5A00">
        <w:rPr>
          <w:b/>
          <w:bCs/>
          <w:sz w:val="22"/>
        </w:rPr>
        <w:t>fine grinding of hard, abrasive materials</w:t>
      </w:r>
      <w:r w:rsidRPr="00FF5A00">
        <w:rPr>
          <w:sz w:val="22"/>
        </w:rPr>
        <w:t xml:space="preserve">. Unlike impact, it often produces </w:t>
      </w:r>
      <w:r w:rsidRPr="00FF5A00">
        <w:rPr>
          <w:b/>
          <w:bCs/>
          <w:sz w:val="22"/>
        </w:rPr>
        <w:t>free-flowing spheroidal particles</w:t>
      </w:r>
      <w:r w:rsidRPr="00FF5A00">
        <w:rPr>
          <w:sz w:val="22"/>
        </w:rPr>
        <w:t>.</w:t>
      </w:r>
    </w:p>
    <w:p w:rsidR="00686D0F" w:rsidRPr="00FF5A00" w:rsidRDefault="00686D0F" w:rsidP="0096190F">
      <w:pPr>
        <w:pStyle w:val="IntenseQuote"/>
        <w:rPr>
          <w:i w:val="0"/>
          <w:color w:val="auto"/>
          <w:sz w:val="22"/>
        </w:rPr>
      </w:pPr>
      <w:r w:rsidRPr="00FF5A00">
        <w:rPr>
          <w:color w:val="auto"/>
          <w:sz w:val="22"/>
        </w:rPr>
        <w:t xml:space="preserve">To better visualize these processes, imagine a kitchen: </w:t>
      </w:r>
      <w:r w:rsidRPr="00FF5A00">
        <w:rPr>
          <w:b/>
          <w:bCs/>
          <w:color w:val="auto"/>
          <w:sz w:val="22"/>
        </w:rPr>
        <w:t>Cutting</w:t>
      </w:r>
      <w:r w:rsidRPr="00FF5A00">
        <w:rPr>
          <w:color w:val="auto"/>
          <w:sz w:val="22"/>
        </w:rPr>
        <w:t xml:space="preserve"> is like using a chef’s knife to slice through a tough celery stalk; </w:t>
      </w:r>
      <w:r w:rsidRPr="00FF5A00">
        <w:rPr>
          <w:b/>
          <w:bCs/>
          <w:color w:val="auto"/>
          <w:sz w:val="22"/>
        </w:rPr>
        <w:t>Compression</w:t>
      </w:r>
      <w:r w:rsidRPr="00FF5A00">
        <w:rPr>
          <w:color w:val="auto"/>
          <w:sz w:val="22"/>
        </w:rPr>
        <w:t xml:space="preserve"> is like crushing a garlic clove under the flat side of that knife; </w:t>
      </w:r>
      <w:r w:rsidRPr="00FF5A00">
        <w:rPr>
          <w:b/>
          <w:bCs/>
          <w:color w:val="auto"/>
          <w:sz w:val="22"/>
        </w:rPr>
        <w:t>Impact</w:t>
      </w:r>
      <w:r w:rsidRPr="00FF5A00">
        <w:rPr>
          <w:color w:val="auto"/>
          <w:sz w:val="22"/>
        </w:rPr>
        <w:t xml:space="preserve"> is like smashing a peppercorn with a meat mallet; and </w:t>
      </w:r>
      <w:r w:rsidRPr="00FF5A00">
        <w:rPr>
          <w:b/>
          <w:bCs/>
          <w:color w:val="auto"/>
          <w:sz w:val="22"/>
        </w:rPr>
        <w:t>Attrition</w:t>
      </w:r>
      <w:r w:rsidRPr="00FF5A00">
        <w:rPr>
          <w:color w:val="auto"/>
          <w:sz w:val="22"/>
        </w:rPr>
        <w:t xml:space="preserve"> is like rubbing a dried herb between your palms to break it into a fine powder.</w:t>
      </w:r>
    </w:p>
    <w:p w:rsidR="00A756E3" w:rsidRPr="00FF5A00" w:rsidRDefault="00D658AB" w:rsidP="00177A4B">
      <w:pPr>
        <w:spacing w:after="240"/>
        <w:ind w:left="0" w:firstLine="0"/>
        <w:jc w:val="center"/>
        <w:rPr>
          <w:sz w:val="22"/>
        </w:rPr>
      </w:pPr>
      <w:r w:rsidRPr="00FF5A00">
        <w:rPr>
          <w:noProof/>
          <w:sz w:val="22"/>
        </w:rPr>
        <w:drawing>
          <wp:inline distT="0" distB="0" distL="0" distR="0" wp14:anchorId="2624F2AB" wp14:editId="1DBE3660">
            <wp:extent cx="5638800" cy="308717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675537" cy="3107283"/>
                    </a:xfrm>
                    <a:prstGeom prst="rect">
                      <a:avLst/>
                    </a:prstGeom>
                  </pic:spPr>
                </pic:pic>
              </a:graphicData>
            </a:graphic>
          </wp:inline>
        </w:drawing>
      </w:r>
    </w:p>
    <w:p w:rsidR="00F251CA" w:rsidRPr="00FF5A00" w:rsidRDefault="00F251CA" w:rsidP="00F251CA">
      <w:pPr>
        <w:shd w:val="clear" w:color="auto" w:fill="000000" w:themeFill="text1"/>
        <w:ind w:left="0" w:firstLine="0"/>
        <w:rPr>
          <w:b/>
          <w:bCs/>
          <w:sz w:val="28"/>
        </w:rPr>
      </w:pPr>
      <w:r w:rsidRPr="00FF5A00">
        <w:rPr>
          <w:b/>
          <w:bCs/>
          <w:sz w:val="28"/>
        </w:rPr>
        <w:t xml:space="preserve"> </w:t>
      </w:r>
      <w:r w:rsidR="00A756E3" w:rsidRPr="00FF5A00">
        <w:rPr>
          <w:b/>
          <w:bCs/>
          <w:i/>
          <w:sz w:val="28"/>
        </w:rPr>
        <w:t xml:space="preserve">Theory </w:t>
      </w:r>
      <w:r w:rsidR="00A756E3" w:rsidRPr="00FF5A00">
        <w:rPr>
          <w:b/>
          <w:bCs/>
          <w:sz w:val="28"/>
        </w:rPr>
        <w:t xml:space="preserve">of Comminution: </w:t>
      </w:r>
    </w:p>
    <w:p w:rsidR="00A71380" w:rsidRPr="00FF5A00" w:rsidRDefault="00A71380" w:rsidP="00A71380">
      <w:pPr>
        <w:ind w:left="0" w:firstLine="0"/>
        <w:rPr>
          <w:sz w:val="22"/>
        </w:rPr>
      </w:pPr>
      <w:r w:rsidRPr="00FF5A00">
        <w:rPr>
          <w:sz w:val="22"/>
        </w:rPr>
        <w:t xml:space="preserve">The science of milling, or comminution theory, explores how materials fracture under stress. </w:t>
      </w:r>
    </w:p>
    <w:p w:rsidR="00A71380" w:rsidRPr="00A71380" w:rsidRDefault="00A71380" w:rsidP="00A71380">
      <w:pPr>
        <w:ind w:left="0" w:firstLine="0"/>
        <w:rPr>
          <w:b/>
          <w:bCs/>
          <w:sz w:val="22"/>
        </w:rPr>
      </w:pPr>
      <w:r w:rsidRPr="00A71380">
        <w:rPr>
          <w:b/>
          <w:bCs/>
          <w:sz w:val="22"/>
        </w:rPr>
        <w:t>Mechanical Behavior: Stress and Strain</w:t>
      </w:r>
    </w:p>
    <w:p w:rsidR="00A71380" w:rsidRPr="00A71380" w:rsidRDefault="00A71380" w:rsidP="00A71380">
      <w:pPr>
        <w:ind w:left="0" w:firstLine="0"/>
        <w:rPr>
          <w:bCs/>
          <w:sz w:val="22"/>
        </w:rPr>
      </w:pPr>
      <w:r w:rsidRPr="00A71380">
        <w:rPr>
          <w:bCs/>
          <w:sz w:val="22"/>
        </w:rPr>
        <w:t>The theory of how materials break during milling is based on their mechanical behavior under stress. When a solid is subjected to force, it goes through several stages:</w:t>
      </w:r>
    </w:p>
    <w:p w:rsidR="00A71380" w:rsidRPr="00A71380" w:rsidRDefault="00A71380" w:rsidP="00A71380">
      <w:pPr>
        <w:numPr>
          <w:ilvl w:val="0"/>
          <w:numId w:val="53"/>
        </w:numPr>
        <w:rPr>
          <w:bCs/>
          <w:sz w:val="22"/>
        </w:rPr>
      </w:pPr>
      <w:r w:rsidRPr="00A71380">
        <w:rPr>
          <w:b/>
          <w:bCs/>
          <w:sz w:val="22"/>
        </w:rPr>
        <w:t>Elastic Deformation:</w:t>
      </w:r>
      <w:r w:rsidRPr="00A71380">
        <w:rPr>
          <w:bCs/>
          <w:sz w:val="22"/>
        </w:rPr>
        <w:t xml:space="preserve"> Initially, the material strains but will return to its original shape if the force is removed; this is defined by </w:t>
      </w:r>
      <w:r w:rsidRPr="00A71380">
        <w:rPr>
          <w:b/>
          <w:bCs/>
          <w:sz w:val="22"/>
        </w:rPr>
        <w:t>Hooke's Law</w:t>
      </w:r>
      <w:r w:rsidRPr="00A71380">
        <w:rPr>
          <w:bCs/>
          <w:sz w:val="22"/>
        </w:rPr>
        <w:t>, where stress is proportional to strain.</w:t>
      </w:r>
    </w:p>
    <w:p w:rsidR="00A71380" w:rsidRPr="00A71380" w:rsidRDefault="00A71380" w:rsidP="00A71380">
      <w:pPr>
        <w:numPr>
          <w:ilvl w:val="0"/>
          <w:numId w:val="53"/>
        </w:numPr>
        <w:rPr>
          <w:bCs/>
          <w:sz w:val="22"/>
        </w:rPr>
      </w:pPr>
      <w:r w:rsidRPr="00A71380">
        <w:rPr>
          <w:b/>
          <w:bCs/>
          <w:sz w:val="22"/>
        </w:rPr>
        <w:t>Yield Point:</w:t>
      </w:r>
      <w:r w:rsidRPr="00A71380">
        <w:rPr>
          <w:bCs/>
          <w:sz w:val="22"/>
        </w:rPr>
        <w:t xml:space="preserve"> This is the point where the material can no longer resist permanent change.</w:t>
      </w:r>
    </w:p>
    <w:p w:rsidR="00A71380" w:rsidRPr="00A71380" w:rsidRDefault="00A71380" w:rsidP="00A71380">
      <w:pPr>
        <w:numPr>
          <w:ilvl w:val="0"/>
          <w:numId w:val="53"/>
        </w:numPr>
        <w:rPr>
          <w:bCs/>
          <w:sz w:val="22"/>
        </w:rPr>
      </w:pPr>
      <w:r w:rsidRPr="00A71380">
        <w:rPr>
          <w:b/>
          <w:bCs/>
          <w:sz w:val="22"/>
        </w:rPr>
        <w:t>Plastic Deformation:</w:t>
      </w:r>
      <w:r w:rsidRPr="00A71380">
        <w:rPr>
          <w:bCs/>
          <w:sz w:val="22"/>
        </w:rPr>
        <w:t xml:space="preserve"> Beyond the yield point, the material is permanently deformed.</w:t>
      </w:r>
    </w:p>
    <w:p w:rsidR="00A71380" w:rsidRDefault="00A71380" w:rsidP="00A71380">
      <w:pPr>
        <w:numPr>
          <w:ilvl w:val="0"/>
          <w:numId w:val="53"/>
        </w:numPr>
        <w:rPr>
          <w:bCs/>
          <w:sz w:val="22"/>
        </w:rPr>
      </w:pPr>
      <w:r w:rsidRPr="00A71380">
        <w:rPr>
          <w:b/>
          <w:bCs/>
          <w:sz w:val="22"/>
        </w:rPr>
        <w:t>Fracture:</w:t>
      </w:r>
      <w:r w:rsidRPr="00A71380">
        <w:rPr>
          <w:bCs/>
          <w:sz w:val="22"/>
        </w:rPr>
        <w:t xml:space="preserve"> With enough force, the material reaches its fracture strength and breaks. The energy required to cause this fracture is known as the material's impact strength.</w:t>
      </w:r>
    </w:p>
    <w:p w:rsidR="007A071D" w:rsidRPr="00A71380" w:rsidRDefault="007A071D" w:rsidP="007A071D">
      <w:pPr>
        <w:ind w:left="0" w:firstLine="0"/>
        <w:jc w:val="center"/>
        <w:rPr>
          <w:bCs/>
          <w:sz w:val="22"/>
        </w:rPr>
      </w:pPr>
      <w:r w:rsidRPr="007A071D">
        <w:rPr>
          <w:bCs/>
          <w:sz w:val="22"/>
        </w:rPr>
        <w:drawing>
          <wp:inline distT="0" distB="0" distL="0" distR="0" wp14:anchorId="119C1460" wp14:editId="25182C81">
            <wp:extent cx="5756089" cy="2675467"/>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t="4950"/>
                    <a:stretch/>
                  </pic:blipFill>
                  <pic:spPr bwMode="auto">
                    <a:xfrm>
                      <a:off x="0" y="0"/>
                      <a:ext cx="5774944" cy="2684231"/>
                    </a:xfrm>
                    <a:prstGeom prst="rect">
                      <a:avLst/>
                    </a:prstGeom>
                    <a:ln>
                      <a:noFill/>
                    </a:ln>
                    <a:extLst>
                      <a:ext uri="{53640926-AAD7-44D8-BBD7-CCE9431645EC}">
                        <a14:shadowObscured xmlns:a14="http://schemas.microsoft.com/office/drawing/2010/main"/>
                      </a:ext>
                    </a:extLst>
                  </pic:spPr>
                </pic:pic>
              </a:graphicData>
            </a:graphic>
          </wp:inline>
        </w:drawing>
      </w:r>
    </w:p>
    <w:p w:rsidR="000B7B55" w:rsidRPr="00FF5A00" w:rsidRDefault="000B7B55" w:rsidP="000B7B55">
      <w:pPr>
        <w:ind w:left="0" w:firstLine="0"/>
        <w:rPr>
          <w:sz w:val="22"/>
        </w:rPr>
      </w:pPr>
      <w:r w:rsidRPr="00FF5A00">
        <w:rPr>
          <w:sz w:val="22"/>
        </w:rPr>
        <w:t xml:space="preserve">According to the </w:t>
      </w:r>
      <w:r w:rsidRPr="00FF5A00">
        <w:rPr>
          <w:b/>
          <w:bCs/>
          <w:sz w:val="22"/>
        </w:rPr>
        <w:t>Griffith theory</w:t>
      </w:r>
      <w:r w:rsidRPr="00FF5A00">
        <w:rPr>
          <w:sz w:val="22"/>
        </w:rPr>
        <w:t>, all solids contain microscopic cracks that focus applied force at their apexes, leading to fracture when the energy exceeds the bond strength. Three primary laws describe the energy required for this process:</w:t>
      </w:r>
    </w:p>
    <w:p w:rsidR="000B7B55" w:rsidRPr="00FF5A00" w:rsidRDefault="000B7B55" w:rsidP="000B7B55">
      <w:pPr>
        <w:numPr>
          <w:ilvl w:val="0"/>
          <w:numId w:val="2"/>
        </w:numPr>
        <w:rPr>
          <w:sz w:val="22"/>
        </w:rPr>
      </w:pPr>
      <w:r w:rsidRPr="00FF5A00">
        <w:rPr>
          <w:b/>
          <w:bCs/>
          <w:sz w:val="22"/>
        </w:rPr>
        <w:t>Kick’s Law:</w:t>
      </w:r>
      <w:r w:rsidRPr="00FF5A00">
        <w:rPr>
          <w:sz w:val="22"/>
        </w:rPr>
        <w:t xml:space="preserve"> States that energy is related to the reduction ratio, applying best to </w:t>
      </w:r>
      <w:r w:rsidRPr="00FF5A00">
        <w:rPr>
          <w:b/>
          <w:bCs/>
          <w:sz w:val="22"/>
        </w:rPr>
        <w:t>coarse milling</w:t>
      </w:r>
      <w:r w:rsidRPr="00FF5A00">
        <w:rPr>
          <w:sz w:val="22"/>
        </w:rPr>
        <w:t>.</w:t>
      </w:r>
    </w:p>
    <w:p w:rsidR="000B7B55" w:rsidRPr="00FF5A00" w:rsidRDefault="000B7B55" w:rsidP="000B7B55">
      <w:pPr>
        <w:numPr>
          <w:ilvl w:val="0"/>
          <w:numId w:val="2"/>
        </w:numPr>
        <w:rPr>
          <w:sz w:val="22"/>
        </w:rPr>
      </w:pPr>
      <w:r w:rsidRPr="00FF5A00">
        <w:rPr>
          <w:b/>
          <w:bCs/>
          <w:sz w:val="22"/>
        </w:rPr>
        <w:t>Rittinger’s Law:</w:t>
      </w:r>
      <w:r w:rsidRPr="00FF5A00">
        <w:rPr>
          <w:sz w:val="22"/>
        </w:rPr>
        <w:t xml:space="preserve"> Assumes energy is proportional to the new surface area created, most applicable to </w:t>
      </w:r>
      <w:r w:rsidRPr="00FF5A00">
        <w:rPr>
          <w:b/>
          <w:bCs/>
          <w:sz w:val="22"/>
        </w:rPr>
        <w:t>brittle materials undergoing fine milling</w:t>
      </w:r>
      <w:r w:rsidRPr="00FF5A00">
        <w:rPr>
          <w:sz w:val="22"/>
        </w:rPr>
        <w:t>.</w:t>
      </w:r>
    </w:p>
    <w:p w:rsidR="000B7B55" w:rsidRPr="00FF5A00" w:rsidRDefault="000B7B55" w:rsidP="000B7B55">
      <w:pPr>
        <w:numPr>
          <w:ilvl w:val="0"/>
          <w:numId w:val="2"/>
        </w:numPr>
        <w:rPr>
          <w:sz w:val="22"/>
        </w:rPr>
      </w:pPr>
      <w:r w:rsidRPr="00FF5A00">
        <w:rPr>
          <w:b/>
          <w:bCs/>
          <w:sz w:val="22"/>
        </w:rPr>
        <w:t>Bond’s Law:</w:t>
      </w:r>
      <w:r w:rsidRPr="00FF5A00">
        <w:rPr>
          <w:sz w:val="22"/>
        </w:rPr>
        <w:t xml:space="preserve"> Suggests the energy required is inversely proportional to the square root of the product diameter.</w:t>
      </w:r>
    </w:p>
    <w:p w:rsidR="00792940" w:rsidRPr="00FF5A00" w:rsidRDefault="000B7B55" w:rsidP="000B7B55">
      <w:pPr>
        <w:ind w:left="0" w:firstLine="0"/>
        <w:rPr>
          <w:sz w:val="22"/>
        </w:rPr>
      </w:pPr>
      <w:r w:rsidRPr="00FF5A00">
        <w:rPr>
          <w:sz w:val="22"/>
        </w:rPr>
        <w:t xml:space="preserve">Notably, the milling process is relatively inefficient; </w:t>
      </w:r>
      <w:r w:rsidRPr="00FF5A00">
        <w:rPr>
          <w:b/>
          <w:bCs/>
          <w:sz w:val="22"/>
        </w:rPr>
        <w:t>less than 1% of the energy input</w:t>
      </w:r>
      <w:r w:rsidRPr="00FF5A00">
        <w:rPr>
          <w:sz w:val="22"/>
        </w:rPr>
        <w:t xml:space="preserve"> is typically used to fracture the particles and create new surfaces, while the remainder is dissipated as heat, friction, vibration, and noise.</w:t>
      </w:r>
    </w:p>
    <w:p w:rsidR="00792940" w:rsidRPr="00FF5A00" w:rsidRDefault="00792940" w:rsidP="00792940">
      <w:pPr>
        <w:ind w:left="0" w:firstLine="0"/>
        <w:jc w:val="center"/>
        <w:rPr>
          <w:b/>
          <w:bCs/>
          <w:sz w:val="22"/>
        </w:rPr>
      </w:pPr>
      <w:r w:rsidRPr="00FF5A00">
        <w:rPr>
          <w:b/>
          <w:bCs/>
          <w:noProof/>
          <w:sz w:val="22"/>
        </w:rPr>
        <w:drawing>
          <wp:inline distT="0" distB="0" distL="0" distR="0" wp14:anchorId="3F939BBC" wp14:editId="2D4F4B18">
            <wp:extent cx="5808133" cy="2436055"/>
            <wp:effectExtent l="0" t="0" r="254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t="3798"/>
                    <a:stretch/>
                  </pic:blipFill>
                  <pic:spPr bwMode="auto">
                    <a:xfrm>
                      <a:off x="0" y="0"/>
                      <a:ext cx="5927064" cy="2485937"/>
                    </a:xfrm>
                    <a:prstGeom prst="rect">
                      <a:avLst/>
                    </a:prstGeom>
                    <a:ln>
                      <a:noFill/>
                    </a:ln>
                    <a:extLst>
                      <a:ext uri="{53640926-AAD7-44D8-BBD7-CCE9431645EC}">
                        <a14:shadowObscured xmlns:a14="http://schemas.microsoft.com/office/drawing/2010/main"/>
                      </a:ext>
                    </a:extLst>
                  </pic:spPr>
                </pic:pic>
              </a:graphicData>
            </a:graphic>
          </wp:inline>
        </w:drawing>
      </w:r>
    </w:p>
    <w:p w:rsidR="00A71380" w:rsidRPr="00A71380" w:rsidRDefault="00A71380" w:rsidP="00A71380">
      <w:pPr>
        <w:ind w:left="0" w:firstLine="0"/>
        <w:rPr>
          <w:b/>
          <w:bCs/>
          <w:sz w:val="22"/>
        </w:rPr>
      </w:pPr>
      <w:r w:rsidRPr="00A71380">
        <w:rPr>
          <w:b/>
          <w:bCs/>
          <w:sz w:val="22"/>
        </w:rPr>
        <w:t>Milling Rate and Limits</w:t>
      </w:r>
    </w:p>
    <w:p w:rsidR="00A71380" w:rsidRPr="00A71380" w:rsidRDefault="00A71380" w:rsidP="00A71380">
      <w:pPr>
        <w:ind w:left="0" w:firstLine="0"/>
        <w:rPr>
          <w:bCs/>
          <w:sz w:val="22"/>
        </w:rPr>
      </w:pPr>
      <w:r w:rsidRPr="00A71380">
        <w:rPr>
          <w:bCs/>
          <w:sz w:val="22"/>
        </w:rPr>
        <w:t xml:space="preserve">The speed at which material breaks down is called the </w:t>
      </w:r>
      <w:r w:rsidRPr="00A71380">
        <w:rPr>
          <w:b/>
          <w:bCs/>
          <w:sz w:val="22"/>
        </w:rPr>
        <w:t>milling rate</w:t>
      </w:r>
      <w:r w:rsidRPr="00A71380">
        <w:rPr>
          <w:bCs/>
          <w:sz w:val="22"/>
        </w:rPr>
        <w:t xml:space="preserve">. For brittle materials in a batch process, this follows a </w:t>
      </w:r>
      <w:r w:rsidRPr="00A71380">
        <w:rPr>
          <w:b/>
          <w:bCs/>
          <w:sz w:val="22"/>
        </w:rPr>
        <w:t>first-order rate law</w:t>
      </w:r>
      <w:r w:rsidRPr="00A71380">
        <w:rPr>
          <w:bCs/>
          <w:sz w:val="22"/>
        </w:rPr>
        <w:t>, meaning the number of particles that survive breaking decreases exponentially over time, similar to radioactive decay.</w:t>
      </w:r>
    </w:p>
    <w:p w:rsidR="00A71380" w:rsidRDefault="00A71380" w:rsidP="00D71DD9">
      <w:pPr>
        <w:ind w:left="0" w:firstLine="0"/>
        <w:rPr>
          <w:bCs/>
          <w:sz w:val="22"/>
        </w:rPr>
      </w:pPr>
      <w:r w:rsidRPr="00A71380">
        <w:rPr>
          <w:bCs/>
          <w:sz w:val="22"/>
        </w:rPr>
        <w:t xml:space="preserve">However, there is a </w:t>
      </w:r>
      <w:r w:rsidRPr="00A71380">
        <w:rPr>
          <w:b/>
          <w:bCs/>
          <w:sz w:val="22"/>
        </w:rPr>
        <w:t>limit to comminution</w:t>
      </w:r>
      <w:r w:rsidRPr="00A71380">
        <w:rPr>
          <w:bCs/>
          <w:sz w:val="22"/>
        </w:rPr>
        <w:t>. It is theoretically impossible to mill materials to "unlimited fineness". As particles beco</w:t>
      </w:r>
      <w:r w:rsidR="00033331">
        <w:rPr>
          <w:bCs/>
          <w:sz w:val="22"/>
        </w:rPr>
        <w:t xml:space="preserve">me extremely small (around </w:t>
      </w:r>
      <w:r w:rsidR="00AD0C9B">
        <w:rPr>
          <w:bCs/>
          <w:sz w:val="22"/>
        </w:rPr>
        <w:t>10</w:t>
      </w:r>
      <w:r w:rsidRPr="00AD0C9B">
        <w:rPr>
          <w:bCs/>
          <w:sz w:val="22"/>
          <w:vertAlign w:val="superscript"/>
        </w:rPr>
        <w:t>-3</w:t>
      </w:r>
      <w:r w:rsidR="00AD0C9B">
        <w:rPr>
          <w:bCs/>
          <w:sz w:val="22"/>
          <w:vertAlign w:val="superscript"/>
        </w:rPr>
        <w:t xml:space="preserve"> </w:t>
      </w:r>
      <w:r w:rsidR="00AD0C9B">
        <w:rPr>
          <w:bCs/>
          <w:sz w:val="22"/>
        </w:rPr>
        <w:t>µ</w:t>
      </w:r>
      <w:r w:rsidRPr="00A71380">
        <w:rPr>
          <w:bCs/>
          <w:sz w:val="22"/>
        </w:rPr>
        <w:t>m), they have fewer cracks left to start a new break. At this stage, the energy required to create new cracks increases so much that further milling becomes useless, and particles may even begin to stick together or aggregate.</w:t>
      </w:r>
    </w:p>
    <w:p w:rsidR="00033331" w:rsidRPr="00033331" w:rsidRDefault="00033331" w:rsidP="00033331">
      <w:pPr>
        <w:pBdr>
          <w:bottom w:val="single" w:sz="4" w:space="1" w:color="auto"/>
        </w:pBdr>
        <w:ind w:left="0" w:firstLine="0"/>
        <w:rPr>
          <w:b/>
          <w:bCs/>
          <w:sz w:val="22"/>
        </w:rPr>
      </w:pPr>
      <w:r w:rsidRPr="00033331">
        <w:rPr>
          <w:b/>
          <w:bCs/>
          <w:sz w:val="22"/>
        </w:rPr>
        <w:t>How Milling Facilitates Drying</w:t>
      </w:r>
    </w:p>
    <w:p w:rsidR="00033331" w:rsidRPr="00033331" w:rsidRDefault="00033331" w:rsidP="00033331">
      <w:pPr>
        <w:ind w:left="0" w:firstLine="0"/>
        <w:rPr>
          <w:bCs/>
          <w:sz w:val="22"/>
        </w:rPr>
      </w:pPr>
      <w:r w:rsidRPr="00033331">
        <w:rPr>
          <w:bCs/>
          <w:sz w:val="22"/>
        </w:rPr>
        <w:t>The sources state that the drying of wet masses is improved by milling because it:</w:t>
      </w:r>
    </w:p>
    <w:p w:rsidR="00033331" w:rsidRPr="00033331" w:rsidRDefault="00033331" w:rsidP="00033331">
      <w:pPr>
        <w:numPr>
          <w:ilvl w:val="0"/>
          <w:numId w:val="99"/>
        </w:numPr>
        <w:rPr>
          <w:bCs/>
          <w:sz w:val="22"/>
        </w:rPr>
      </w:pPr>
      <w:r w:rsidRPr="00033331">
        <w:rPr>
          <w:b/>
          <w:bCs/>
          <w:sz w:val="22"/>
        </w:rPr>
        <w:t>Increases Surface Area:</w:t>
      </w:r>
      <w:r w:rsidRPr="00033331">
        <w:rPr>
          <w:bCs/>
          <w:sz w:val="22"/>
        </w:rPr>
        <w:t xml:space="preserve"> This provides more area for moisture to evaporate.</w:t>
      </w:r>
    </w:p>
    <w:p w:rsidR="00033331" w:rsidRPr="00033331" w:rsidRDefault="00033331" w:rsidP="00033331">
      <w:pPr>
        <w:numPr>
          <w:ilvl w:val="0"/>
          <w:numId w:val="99"/>
        </w:numPr>
        <w:rPr>
          <w:bCs/>
          <w:sz w:val="22"/>
        </w:rPr>
      </w:pPr>
      <w:r w:rsidRPr="00033331">
        <w:rPr>
          <w:b/>
          <w:bCs/>
          <w:sz w:val="22"/>
        </w:rPr>
        <w:t>Reduces Diffusion Distance:</w:t>
      </w:r>
      <w:r w:rsidRPr="00033331">
        <w:rPr>
          <w:bCs/>
          <w:sz w:val="22"/>
        </w:rPr>
        <w:t xml:space="preserve"> Moisture has a shorter distance to travel from the center of the particle to reach the outer surface.</w:t>
      </w:r>
    </w:p>
    <w:p w:rsidR="00033331" w:rsidRPr="00033331" w:rsidRDefault="00033331" w:rsidP="00033331">
      <w:pPr>
        <w:numPr>
          <w:ilvl w:val="0"/>
          <w:numId w:val="99"/>
        </w:numPr>
        <w:rPr>
          <w:bCs/>
          <w:sz w:val="22"/>
        </w:rPr>
      </w:pPr>
      <w:r w:rsidRPr="00033331">
        <w:rPr>
          <w:b/>
          <w:bCs/>
          <w:sz w:val="22"/>
        </w:rPr>
        <w:t>Uniformity:</w:t>
      </w:r>
      <w:r w:rsidRPr="00033331">
        <w:rPr>
          <w:bCs/>
          <w:sz w:val="22"/>
        </w:rPr>
        <w:t xml:space="preserve"> Sieving a wet mass before drying ensures more </w:t>
      </w:r>
      <w:r w:rsidRPr="00033331">
        <w:rPr>
          <w:b/>
          <w:bCs/>
          <w:sz w:val="22"/>
        </w:rPr>
        <w:t>rapid and uniform drying</w:t>
      </w:r>
      <w:r w:rsidRPr="00033331">
        <w:rPr>
          <w:bCs/>
          <w:sz w:val="22"/>
        </w:rPr>
        <w:t>.</w:t>
      </w:r>
    </w:p>
    <w:p w:rsidR="00033331" w:rsidRPr="00033331" w:rsidRDefault="00033331" w:rsidP="00033331">
      <w:pPr>
        <w:numPr>
          <w:ilvl w:val="0"/>
          <w:numId w:val="99"/>
        </w:numPr>
        <w:rPr>
          <w:bCs/>
          <w:sz w:val="22"/>
        </w:rPr>
      </w:pPr>
      <w:r w:rsidRPr="00033331">
        <w:rPr>
          <w:b/>
          <w:bCs/>
          <w:sz w:val="22"/>
        </w:rPr>
        <w:t>Stability:</w:t>
      </w:r>
      <w:r w:rsidRPr="00033331">
        <w:rPr>
          <w:bCs/>
          <w:sz w:val="22"/>
        </w:rPr>
        <w:t xml:space="preserve"> Micronization followed by drying can increase stability by removing </w:t>
      </w:r>
      <w:r w:rsidRPr="00033331">
        <w:rPr>
          <w:b/>
          <w:bCs/>
          <w:sz w:val="22"/>
        </w:rPr>
        <w:t>occluded (trapped) solvents</w:t>
      </w:r>
      <w:r w:rsidRPr="00033331">
        <w:rPr>
          <w:bCs/>
          <w:sz w:val="22"/>
        </w:rPr>
        <w:t>.</w:t>
      </w:r>
    </w:p>
    <w:p w:rsidR="00033331" w:rsidRPr="00033331" w:rsidRDefault="00033331" w:rsidP="00033331">
      <w:pPr>
        <w:pBdr>
          <w:bottom w:val="single" w:sz="4" w:space="1" w:color="auto"/>
        </w:pBdr>
        <w:ind w:left="0" w:firstLine="0"/>
        <w:rPr>
          <w:b/>
          <w:bCs/>
          <w:sz w:val="22"/>
        </w:rPr>
      </w:pPr>
      <w:r w:rsidRPr="00033331">
        <w:rPr>
          <w:b/>
          <w:bCs/>
          <w:sz w:val="22"/>
        </w:rPr>
        <w:t>Moisture Content and Milling Efficiency</w:t>
      </w:r>
    </w:p>
    <w:p w:rsidR="00033331" w:rsidRPr="00033331" w:rsidRDefault="00033331" w:rsidP="00033331">
      <w:pPr>
        <w:ind w:left="0" w:firstLine="0"/>
        <w:rPr>
          <w:bCs/>
          <w:sz w:val="22"/>
        </w:rPr>
      </w:pPr>
      <w:r w:rsidRPr="00033331">
        <w:rPr>
          <w:bCs/>
          <w:sz w:val="22"/>
        </w:rPr>
        <w:t>The moisture level in a material dictates how it should be milled:</w:t>
      </w:r>
    </w:p>
    <w:p w:rsidR="00033331" w:rsidRPr="00033331" w:rsidRDefault="00033331" w:rsidP="00033331">
      <w:pPr>
        <w:numPr>
          <w:ilvl w:val="0"/>
          <w:numId w:val="100"/>
        </w:numPr>
        <w:rPr>
          <w:bCs/>
          <w:sz w:val="22"/>
        </w:rPr>
      </w:pPr>
      <w:r w:rsidRPr="00033331">
        <w:rPr>
          <w:b/>
          <w:bCs/>
          <w:sz w:val="22"/>
        </w:rPr>
        <w:t>Inhibiting Moisture:</w:t>
      </w:r>
      <w:r w:rsidRPr="00033331">
        <w:rPr>
          <w:bCs/>
          <w:sz w:val="22"/>
        </w:rPr>
        <w:t xml:space="preserve"> The presence of more than </w:t>
      </w:r>
      <w:r w:rsidRPr="00033331">
        <w:rPr>
          <w:b/>
          <w:bCs/>
          <w:sz w:val="22"/>
        </w:rPr>
        <w:t>5% water</w:t>
      </w:r>
      <w:r w:rsidRPr="00033331">
        <w:rPr>
          <w:bCs/>
          <w:sz w:val="22"/>
        </w:rPr>
        <w:t xml:space="preserve"> hinders comminution and can create a sticky mass.</w:t>
      </w:r>
    </w:p>
    <w:p w:rsidR="00033331" w:rsidRPr="00033331" w:rsidRDefault="00033331" w:rsidP="00033331">
      <w:pPr>
        <w:numPr>
          <w:ilvl w:val="0"/>
          <w:numId w:val="100"/>
        </w:numPr>
        <w:rPr>
          <w:bCs/>
          <w:sz w:val="22"/>
        </w:rPr>
      </w:pPr>
      <w:r w:rsidRPr="00033331">
        <w:rPr>
          <w:b/>
          <w:bCs/>
          <w:sz w:val="22"/>
        </w:rPr>
        <w:t>Dry Milling Requirement:</w:t>
      </w:r>
      <w:r w:rsidRPr="00033331">
        <w:rPr>
          <w:bCs/>
          <w:sz w:val="22"/>
        </w:rPr>
        <w:t xml:space="preserve"> For dry milling, moisture content should typically be </w:t>
      </w:r>
      <w:r w:rsidRPr="00033331">
        <w:rPr>
          <w:b/>
          <w:bCs/>
          <w:sz w:val="22"/>
        </w:rPr>
        <w:t>less than 2%</w:t>
      </w:r>
      <w:r w:rsidRPr="00033331">
        <w:rPr>
          <w:bCs/>
          <w:sz w:val="22"/>
        </w:rPr>
        <w:t>.</w:t>
      </w:r>
    </w:p>
    <w:p w:rsidR="00033331" w:rsidRPr="00033331" w:rsidRDefault="00033331" w:rsidP="00033331">
      <w:pPr>
        <w:numPr>
          <w:ilvl w:val="0"/>
          <w:numId w:val="100"/>
        </w:numPr>
        <w:rPr>
          <w:bCs/>
          <w:sz w:val="22"/>
        </w:rPr>
      </w:pPr>
      <w:r w:rsidRPr="00033331">
        <w:rPr>
          <w:b/>
          <w:bCs/>
          <w:sz w:val="22"/>
        </w:rPr>
        <w:t>Wet Milling:</w:t>
      </w:r>
      <w:r w:rsidRPr="00033331">
        <w:rPr>
          <w:bCs/>
          <w:sz w:val="22"/>
        </w:rPr>
        <w:t xml:space="preserve"> If moisture is greater than </w:t>
      </w:r>
      <w:r w:rsidRPr="00033331">
        <w:rPr>
          <w:b/>
          <w:bCs/>
          <w:sz w:val="22"/>
        </w:rPr>
        <w:t>50%</w:t>
      </w:r>
      <w:r w:rsidRPr="00033331">
        <w:rPr>
          <w:bCs/>
          <w:sz w:val="22"/>
        </w:rPr>
        <w:t>, the material becomes a slurry, and the process is classified as wet milling.</w:t>
      </w:r>
    </w:p>
    <w:p w:rsidR="00033331" w:rsidRPr="00033331" w:rsidRDefault="00033331" w:rsidP="00033331">
      <w:pPr>
        <w:ind w:left="0" w:firstLine="0"/>
        <w:rPr>
          <w:b/>
          <w:bCs/>
          <w:sz w:val="22"/>
        </w:rPr>
      </w:pPr>
      <w:r w:rsidRPr="00033331">
        <w:rPr>
          <w:b/>
          <w:bCs/>
          <w:sz w:val="22"/>
        </w:rPr>
        <w:t>Dual Processing</w:t>
      </w:r>
    </w:p>
    <w:p w:rsidR="00033331" w:rsidRPr="00033331" w:rsidRDefault="00033331" w:rsidP="00033331">
      <w:pPr>
        <w:ind w:left="0" w:firstLine="0"/>
        <w:rPr>
          <w:bCs/>
          <w:sz w:val="22"/>
        </w:rPr>
      </w:pPr>
      <w:r w:rsidRPr="00033331">
        <w:rPr>
          <w:bCs/>
          <w:sz w:val="22"/>
        </w:rPr>
        <w:t xml:space="preserve">The sources note that milling can serve as a drying process simultaneously. If </w:t>
      </w:r>
      <w:r w:rsidRPr="00033331">
        <w:rPr>
          <w:b/>
          <w:bCs/>
          <w:sz w:val="22"/>
        </w:rPr>
        <w:t>hot gas</w:t>
      </w:r>
      <w:r w:rsidRPr="00033331">
        <w:rPr>
          <w:bCs/>
          <w:sz w:val="22"/>
        </w:rPr>
        <w:t xml:space="preserve"> is circulated through a mill, it can comminute and dry moist solids at the same time. In a </w:t>
      </w:r>
      <w:r w:rsidRPr="00033331">
        <w:rPr>
          <w:b/>
          <w:bCs/>
          <w:sz w:val="22"/>
        </w:rPr>
        <w:t>fluid-energy mill</w:t>
      </w:r>
      <w:r w:rsidRPr="00033331">
        <w:rPr>
          <w:bCs/>
          <w:sz w:val="22"/>
        </w:rPr>
        <w:t>, compressed air expands at the orifice, creating a cooling effect that can protect heat-sensitive materials during the process.</w:t>
      </w:r>
    </w:p>
    <w:p w:rsidR="00033331" w:rsidRPr="00033331" w:rsidRDefault="00033331" w:rsidP="00033331">
      <w:pPr>
        <w:ind w:left="0" w:firstLine="0"/>
        <w:rPr>
          <w:bCs/>
          <w:sz w:val="22"/>
        </w:rPr>
      </w:pPr>
      <w:r w:rsidRPr="00033331">
        <w:rPr>
          <w:bCs/>
          <w:sz w:val="22"/>
        </w:rPr>
        <w:pict>
          <v:rect id="_x0000_i1040" style="width:0;height:1.5pt" o:hralign="center" o:hrstd="t" o:hr="t" fillcolor="#a0a0a0" stroked="f"/>
        </w:pict>
      </w:r>
    </w:p>
    <w:p w:rsidR="00FF6EB4" w:rsidRPr="00033331" w:rsidRDefault="000B7B55" w:rsidP="00D71DD9">
      <w:pPr>
        <w:ind w:left="0" w:firstLine="0"/>
        <w:rPr>
          <w:b/>
          <w:bCs/>
        </w:rPr>
      </w:pPr>
      <w:r w:rsidRPr="00033331">
        <w:rPr>
          <w:b/>
          <w:bCs/>
        </w:rPr>
        <w:t>Equipment and Selection</w:t>
      </w:r>
    </w:p>
    <w:p w:rsidR="000B7B55" w:rsidRPr="00FF5A00" w:rsidRDefault="000B7B55" w:rsidP="000B7B55">
      <w:pPr>
        <w:ind w:left="0" w:firstLine="0"/>
        <w:rPr>
          <w:sz w:val="22"/>
        </w:rPr>
      </w:pPr>
      <w:r w:rsidRPr="00FF5A00">
        <w:rPr>
          <w:sz w:val="22"/>
        </w:rPr>
        <w:t>Milling equipment is classified as coarse, intermediate, or fine depending on the final product size. Common mills include:</w:t>
      </w:r>
    </w:p>
    <w:p w:rsidR="000B7B55" w:rsidRPr="00FF5A00" w:rsidRDefault="000B7B55" w:rsidP="000B7B55">
      <w:pPr>
        <w:numPr>
          <w:ilvl w:val="0"/>
          <w:numId w:val="3"/>
        </w:numPr>
        <w:rPr>
          <w:sz w:val="22"/>
        </w:rPr>
      </w:pPr>
      <w:r w:rsidRPr="00FF5A00">
        <w:rPr>
          <w:b/>
          <w:bCs/>
          <w:sz w:val="22"/>
        </w:rPr>
        <w:t>Hammer Mill:</w:t>
      </w:r>
      <w:r w:rsidRPr="00FF5A00">
        <w:rPr>
          <w:sz w:val="22"/>
        </w:rPr>
        <w:t xml:space="preserve"> A versatile impact mill used for almost all drugs, though it should be avoided for highly abrasive materials.</w:t>
      </w:r>
    </w:p>
    <w:p w:rsidR="000B7B55" w:rsidRPr="00FF5A00" w:rsidRDefault="000B7B55" w:rsidP="000B7B55">
      <w:pPr>
        <w:numPr>
          <w:ilvl w:val="0"/>
          <w:numId w:val="3"/>
        </w:numPr>
        <w:rPr>
          <w:sz w:val="22"/>
        </w:rPr>
      </w:pPr>
      <w:r w:rsidRPr="00FF5A00">
        <w:rPr>
          <w:b/>
          <w:bCs/>
          <w:sz w:val="22"/>
        </w:rPr>
        <w:t>Ball Mill:</w:t>
      </w:r>
      <w:r w:rsidRPr="00FF5A00">
        <w:rPr>
          <w:sz w:val="22"/>
        </w:rPr>
        <w:t xml:space="preserve"> Uses a rotating vessel with steel balls or pebbles to achieve size reduction via </w:t>
      </w:r>
      <w:r w:rsidRPr="00FF5A00">
        <w:rPr>
          <w:b/>
          <w:bCs/>
          <w:sz w:val="22"/>
        </w:rPr>
        <w:t>impact and attrition</w:t>
      </w:r>
      <w:r w:rsidRPr="00FF5A00">
        <w:rPr>
          <w:sz w:val="22"/>
        </w:rPr>
        <w:t>; it is ideal for fine grinding of hard or abrasive materials.</w:t>
      </w:r>
    </w:p>
    <w:p w:rsidR="000B7B55" w:rsidRPr="00FF5A00" w:rsidRDefault="000B7B55" w:rsidP="000B7B55">
      <w:pPr>
        <w:numPr>
          <w:ilvl w:val="0"/>
          <w:numId w:val="3"/>
        </w:numPr>
        <w:rPr>
          <w:sz w:val="22"/>
        </w:rPr>
      </w:pPr>
      <w:r w:rsidRPr="00FF5A00">
        <w:rPr>
          <w:b/>
          <w:bCs/>
          <w:sz w:val="22"/>
        </w:rPr>
        <w:t>Fluid-energy Mill (Micronizer):</w:t>
      </w:r>
      <w:r w:rsidRPr="00FF5A00">
        <w:rPr>
          <w:sz w:val="22"/>
        </w:rPr>
        <w:t xml:space="preserve"> Uses high-velocity gas to cause particles to impact each other, producing very fine powders (1 to 20 </w:t>
      </w:r>
      <w:r w:rsidR="004F0CA3" w:rsidRPr="00FF5A00">
        <w:rPr>
          <w:sz w:val="22"/>
        </w:rPr>
        <w:t>µ</w:t>
      </w:r>
      <w:r w:rsidRPr="00FF5A00">
        <w:rPr>
          <w:sz w:val="22"/>
        </w:rPr>
        <w:t>m) without moving parts.</w:t>
      </w:r>
    </w:p>
    <w:p w:rsidR="00FF6EB4" w:rsidRPr="00FF5A00" w:rsidRDefault="00033331" w:rsidP="00FF6EB4">
      <w:pPr>
        <w:numPr>
          <w:ilvl w:val="0"/>
          <w:numId w:val="3"/>
        </w:numPr>
        <w:rPr>
          <w:sz w:val="22"/>
        </w:rPr>
      </w:pPr>
      <w:r w:rsidRPr="00FF5A00">
        <w:rPr>
          <w:noProof/>
          <w:sz w:val="22"/>
        </w:rPr>
        <w:drawing>
          <wp:anchor distT="0" distB="0" distL="114300" distR="114300" simplePos="0" relativeHeight="251659264" behindDoc="0" locked="0" layoutInCell="1" allowOverlap="1">
            <wp:simplePos x="0" y="0"/>
            <wp:positionH relativeFrom="column">
              <wp:posOffset>2278380</wp:posOffset>
            </wp:positionH>
            <wp:positionV relativeFrom="paragraph">
              <wp:posOffset>39158</wp:posOffset>
            </wp:positionV>
            <wp:extent cx="4333240" cy="2788285"/>
            <wp:effectExtent l="0" t="0" r="0" b="0"/>
            <wp:wrapThrough wrapText="bothSides">
              <wp:wrapPolygon edited="0">
                <wp:start x="0" y="0"/>
                <wp:lineTo x="0" y="21398"/>
                <wp:lineTo x="21461" y="21398"/>
                <wp:lineTo x="21461" y="0"/>
                <wp:lineTo x="0" y="0"/>
              </wp:wrapPolygon>
            </wp:wrapThrough>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333240" cy="2788285"/>
                    </a:xfrm>
                    <a:prstGeom prst="rect">
                      <a:avLst/>
                    </a:prstGeom>
                  </pic:spPr>
                </pic:pic>
              </a:graphicData>
            </a:graphic>
            <wp14:sizeRelH relativeFrom="margin">
              <wp14:pctWidth>0</wp14:pctWidth>
            </wp14:sizeRelH>
            <wp14:sizeRelV relativeFrom="margin">
              <wp14:pctHeight>0</wp14:pctHeight>
            </wp14:sizeRelV>
          </wp:anchor>
        </w:drawing>
      </w:r>
      <w:r w:rsidR="000B7B55" w:rsidRPr="00FF5A00">
        <w:rPr>
          <w:b/>
          <w:bCs/>
          <w:sz w:val="22"/>
        </w:rPr>
        <w:t>Cutter Mill:</w:t>
      </w:r>
      <w:r w:rsidR="000B7B55" w:rsidRPr="00FF5A00">
        <w:rPr>
          <w:sz w:val="22"/>
        </w:rPr>
        <w:t xml:space="preserve"> Employs a cutting action, making it suitable for </w:t>
      </w:r>
      <w:r w:rsidR="000B7B55" w:rsidRPr="00FF5A00">
        <w:rPr>
          <w:b/>
          <w:bCs/>
          <w:sz w:val="22"/>
        </w:rPr>
        <w:t>fibrous or crude vegetable drugs</w:t>
      </w:r>
      <w:r w:rsidR="000B7B55" w:rsidRPr="00FF5A00">
        <w:rPr>
          <w:sz w:val="22"/>
        </w:rPr>
        <w:t>.</w:t>
      </w:r>
    </w:p>
    <w:p w:rsidR="000B7B55" w:rsidRPr="00FF5A00" w:rsidRDefault="000B7B55" w:rsidP="000B7B55">
      <w:pPr>
        <w:ind w:left="0" w:firstLine="0"/>
        <w:rPr>
          <w:sz w:val="22"/>
        </w:rPr>
      </w:pPr>
      <w:r w:rsidRPr="00FF5A00">
        <w:rPr>
          <w:sz w:val="22"/>
        </w:rPr>
        <w:t xml:space="preserve">Selecting the right mill depends on product specifications (size, shape), moisture content, and the </w:t>
      </w:r>
      <w:r w:rsidRPr="00FF5A00">
        <w:rPr>
          <w:b/>
          <w:bCs/>
          <w:sz w:val="22"/>
        </w:rPr>
        <w:t>physical nature of the material</w:t>
      </w:r>
      <w:r w:rsidRPr="00FF5A00">
        <w:rPr>
          <w:sz w:val="22"/>
        </w:rPr>
        <w:t xml:space="preserve">, such as whether it is hard, soft, or thermolabile (heat-sensitive). For instance, materials with a low melting point may soften or melt due to the heat generated during milling unless cooling techniques, like </w:t>
      </w:r>
      <w:r w:rsidRPr="00FF5A00">
        <w:rPr>
          <w:b/>
          <w:bCs/>
          <w:sz w:val="22"/>
        </w:rPr>
        <w:t>cooling jackets or dry ice</w:t>
      </w:r>
      <w:r w:rsidRPr="00FF5A00">
        <w:rPr>
          <w:sz w:val="22"/>
        </w:rPr>
        <w:t>, are employed.</w:t>
      </w:r>
    </w:p>
    <w:p w:rsidR="00A756E3" w:rsidRPr="00FF5A00" w:rsidRDefault="00A756E3" w:rsidP="00A756E3">
      <w:pPr>
        <w:shd w:val="clear" w:color="auto" w:fill="000000" w:themeFill="text1"/>
        <w:ind w:left="0" w:firstLine="0"/>
        <w:rPr>
          <w:b/>
          <w:sz w:val="28"/>
        </w:rPr>
      </w:pPr>
      <w:r w:rsidRPr="00FF5A00">
        <w:rPr>
          <w:b/>
          <w:sz w:val="28"/>
        </w:rPr>
        <w:t xml:space="preserve"> Apparatus based on mechanism:</w:t>
      </w:r>
    </w:p>
    <w:p w:rsidR="00686D0F" w:rsidRPr="00FF5A00" w:rsidRDefault="00686D0F" w:rsidP="00686D0F">
      <w:pPr>
        <w:ind w:left="0" w:firstLine="0"/>
        <w:rPr>
          <w:bCs/>
          <w:sz w:val="22"/>
        </w:rPr>
      </w:pPr>
      <w:r w:rsidRPr="00FF5A00">
        <w:rPr>
          <w:bCs/>
          <w:sz w:val="22"/>
        </w:rPr>
        <w:t xml:space="preserve">The apparatus used for pharmaceutical milling—the process of reducing the particle size of solids—are categorized primarily by their mechanical methods of action: </w:t>
      </w:r>
      <w:r w:rsidRPr="00FF5A00">
        <w:rPr>
          <w:b/>
          <w:bCs/>
          <w:sz w:val="22"/>
        </w:rPr>
        <w:t>cutting, compression, impact, and attrition</w:t>
      </w:r>
      <w:r w:rsidRPr="00FF5A00">
        <w:rPr>
          <w:bCs/>
          <w:sz w:val="22"/>
        </w:rPr>
        <w:t>.</w:t>
      </w:r>
    </w:p>
    <w:p w:rsidR="00686D0F" w:rsidRPr="00FF5A00" w:rsidRDefault="00686D0F" w:rsidP="00686D0F">
      <w:pPr>
        <w:ind w:left="0" w:firstLine="0"/>
        <w:rPr>
          <w:bCs/>
          <w:sz w:val="22"/>
        </w:rPr>
      </w:pPr>
      <w:r w:rsidRPr="00FF5A00">
        <w:rPr>
          <w:bCs/>
          <w:sz w:val="22"/>
        </w:rPr>
        <w:t>The following is a detailed discussion of these instruments, structured by their mechanisms and specific operating characteristics.</w:t>
      </w:r>
    </w:p>
    <w:p w:rsidR="00686D0F" w:rsidRPr="00F805B8" w:rsidRDefault="00686D0F" w:rsidP="00F805B8">
      <w:pPr>
        <w:pBdr>
          <w:bottom w:val="single" w:sz="4" w:space="1" w:color="auto"/>
        </w:pBdr>
        <w:ind w:left="0" w:firstLine="0"/>
        <w:rPr>
          <w:b/>
          <w:bCs/>
        </w:rPr>
      </w:pPr>
      <w:r w:rsidRPr="00F805B8">
        <w:rPr>
          <w:b/>
          <w:bCs/>
        </w:rPr>
        <w:t>1. Cutting Mechanism</w:t>
      </w:r>
    </w:p>
    <w:p w:rsidR="00686D0F" w:rsidRPr="00FF5A00" w:rsidRDefault="007A071D" w:rsidP="00686D0F">
      <w:pPr>
        <w:ind w:left="0" w:firstLine="0"/>
        <w:rPr>
          <w:bCs/>
          <w:sz w:val="22"/>
        </w:rPr>
      </w:pPr>
      <w:r w:rsidRPr="00FF5A00">
        <w:rPr>
          <w:noProof/>
          <w:sz w:val="22"/>
        </w:rPr>
        <w:drawing>
          <wp:anchor distT="0" distB="0" distL="114300" distR="114300" simplePos="0" relativeHeight="251668480" behindDoc="0" locked="0" layoutInCell="1" allowOverlap="1">
            <wp:simplePos x="0" y="0"/>
            <wp:positionH relativeFrom="column">
              <wp:posOffset>4744296</wp:posOffset>
            </wp:positionH>
            <wp:positionV relativeFrom="paragraph">
              <wp:posOffset>-409786</wp:posOffset>
            </wp:positionV>
            <wp:extent cx="2116455" cy="2226310"/>
            <wp:effectExtent l="0" t="0" r="0" b="0"/>
            <wp:wrapThrough wrapText="bothSides">
              <wp:wrapPolygon edited="0">
                <wp:start x="6416" y="554"/>
                <wp:lineTo x="3305" y="2218"/>
                <wp:lineTo x="2916" y="2588"/>
                <wp:lineTo x="3694" y="3881"/>
                <wp:lineTo x="4083" y="6839"/>
                <wp:lineTo x="2139" y="7763"/>
                <wp:lineTo x="1750" y="8317"/>
                <wp:lineTo x="1167" y="11459"/>
                <wp:lineTo x="1167" y="12383"/>
                <wp:lineTo x="2139" y="12753"/>
                <wp:lineTo x="2722" y="16265"/>
                <wp:lineTo x="12443" y="19592"/>
                <wp:lineTo x="13804" y="19592"/>
                <wp:lineTo x="13998" y="18667"/>
                <wp:lineTo x="15554" y="18667"/>
                <wp:lineTo x="17303" y="17004"/>
                <wp:lineTo x="17303" y="15710"/>
                <wp:lineTo x="19442" y="12753"/>
                <wp:lineTo x="19831" y="10165"/>
                <wp:lineTo x="19248" y="6284"/>
                <wp:lineTo x="17887" y="5360"/>
                <wp:lineTo x="7194" y="554"/>
                <wp:lineTo x="6416" y="554"/>
              </wp:wrapPolygon>
            </wp:wrapThrough>
            <wp:docPr id="14" name="Picture 14" descr="C:\Users\PMLS\Pictures\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C:\Users\PMLS\Pictures\b.jpg"/>
                    <pic:cNvPicPr>
                      <a:picLocks noChangeAspect="1" noChangeArrowheads="1"/>
                    </pic:cNvPicPr>
                  </pic:nvPicPr>
                  <pic:blipFill rotWithShape="1">
                    <a:blip r:embed="rId16" cstate="print">
                      <a:extLst>
                        <a:ext uri="{BEBA8EAE-BF5A-486C-A8C5-ECC9F3942E4B}">
                          <a14:imgProps xmlns:a14="http://schemas.microsoft.com/office/drawing/2010/main">
                            <a14:imgLayer r:embed="rId17">
                              <a14:imgEffect>
                                <a14:backgroundRemoval t="7794" b="92206" l="6878" r="95461"/>
                              </a14:imgEffect>
                            </a14:imgLayer>
                          </a14:imgProps>
                        </a:ext>
                        <a:ext uri="{28A0092B-C50C-407E-A947-70E740481C1C}">
                          <a14:useLocalDpi xmlns:a14="http://schemas.microsoft.com/office/drawing/2010/main" val="0"/>
                        </a:ext>
                      </a:extLst>
                    </a:blip>
                    <a:srcRect l="6718" t="5241" r="3836" b="4436"/>
                    <a:stretch/>
                  </pic:blipFill>
                  <pic:spPr bwMode="auto">
                    <a:xfrm>
                      <a:off x="0" y="0"/>
                      <a:ext cx="2116455" cy="2226310"/>
                    </a:xfrm>
                    <a:prstGeom prst="rect">
                      <a:avLst/>
                    </a:prstGeom>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86D0F" w:rsidRPr="00FF5A00">
        <w:rPr>
          <w:bCs/>
          <w:sz w:val="22"/>
        </w:rPr>
        <w:t>Cutting involves applying force over a very narrow area using a sharp edge. This is ideal for materials that cannot be crushed, such as those that are fibrous or tough.</w:t>
      </w:r>
    </w:p>
    <w:p w:rsidR="00686D0F" w:rsidRPr="00225852" w:rsidRDefault="00686D0F" w:rsidP="00686D0F">
      <w:pPr>
        <w:ind w:left="0" w:firstLine="0"/>
        <w:rPr>
          <w:bCs/>
        </w:rPr>
      </w:pPr>
      <w:r w:rsidRPr="00225852">
        <w:rPr>
          <w:b/>
          <w:bCs/>
        </w:rPr>
        <w:t>Cutter Mill</w:t>
      </w:r>
    </w:p>
    <w:p w:rsidR="00D658AB" w:rsidRPr="00225852" w:rsidRDefault="00686D0F" w:rsidP="008349E8">
      <w:pPr>
        <w:numPr>
          <w:ilvl w:val="0"/>
          <w:numId w:val="11"/>
        </w:numPr>
        <w:rPr>
          <w:bCs/>
          <w:sz w:val="22"/>
        </w:rPr>
      </w:pPr>
      <w:r w:rsidRPr="00225852">
        <w:rPr>
          <w:b/>
          <w:bCs/>
          <w:sz w:val="22"/>
        </w:rPr>
        <w:t>Primary Mechanism:</w:t>
      </w:r>
      <w:r w:rsidRPr="00225852">
        <w:rPr>
          <w:bCs/>
          <w:sz w:val="22"/>
        </w:rPr>
        <w:t xml:space="preserve"> Cutting.</w:t>
      </w:r>
    </w:p>
    <w:p w:rsidR="00D658AB" w:rsidRPr="00225852" w:rsidRDefault="00686D0F" w:rsidP="008349E8">
      <w:pPr>
        <w:numPr>
          <w:ilvl w:val="0"/>
          <w:numId w:val="11"/>
        </w:numPr>
        <w:rPr>
          <w:bCs/>
          <w:sz w:val="22"/>
        </w:rPr>
      </w:pPr>
      <w:r w:rsidRPr="00225852">
        <w:rPr>
          <w:b/>
          <w:bCs/>
          <w:sz w:val="22"/>
        </w:rPr>
        <w:t>Principle of Operation:</w:t>
      </w:r>
      <w:r w:rsidRPr="00225852">
        <w:rPr>
          <w:bCs/>
          <w:sz w:val="22"/>
        </w:rPr>
        <w:t xml:space="preserve"> The mill features a horizontal rotor equipped with 2 to 12 knives that turn at speeds of 200 to 900 rpm within a cylindrical casing containing several stationary knives. Size reduction occurs as the material is sheared between the rotating and stationary blades.</w:t>
      </w:r>
    </w:p>
    <w:p w:rsidR="00591498" w:rsidRPr="00225852" w:rsidRDefault="007A071D" w:rsidP="008349E8">
      <w:pPr>
        <w:numPr>
          <w:ilvl w:val="0"/>
          <w:numId w:val="11"/>
        </w:numPr>
        <w:rPr>
          <w:bCs/>
          <w:sz w:val="22"/>
        </w:rPr>
      </w:pPr>
      <w:r w:rsidRPr="00225852">
        <w:rPr>
          <w:noProof/>
          <w:sz w:val="22"/>
        </w:rPr>
        <w:drawing>
          <wp:anchor distT="0" distB="0" distL="114300" distR="114300" simplePos="0" relativeHeight="251664895" behindDoc="0" locked="0" layoutInCell="1" allowOverlap="1">
            <wp:simplePos x="0" y="0"/>
            <wp:positionH relativeFrom="column">
              <wp:posOffset>4298738</wp:posOffset>
            </wp:positionH>
            <wp:positionV relativeFrom="paragraph">
              <wp:posOffset>423</wp:posOffset>
            </wp:positionV>
            <wp:extent cx="2334260" cy="1760855"/>
            <wp:effectExtent l="0" t="0" r="8890" b="0"/>
            <wp:wrapThrough wrapText="bothSides">
              <wp:wrapPolygon edited="0">
                <wp:start x="0" y="0"/>
                <wp:lineTo x="0" y="21265"/>
                <wp:lineTo x="21506" y="21265"/>
                <wp:lineTo x="21506" y="0"/>
                <wp:lineTo x="0" y="0"/>
              </wp:wrapPolygon>
            </wp:wrapThrough>
            <wp:docPr id="19" name="Picture 19" descr="C:\Users\PMLS\Pictures\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C:\Users\PMLS\Pictures\f.png"/>
                    <pic:cNvPicPr>
                      <a:picLocks noChangeAspect="1" noChangeArrowheads="1"/>
                    </pic:cNvPicPr>
                  </pic:nvPicPr>
                  <pic:blipFill rotWithShape="1">
                    <a:blip r:embed="rId18">
                      <a:extLst>
                        <a:ext uri="{28A0092B-C50C-407E-A947-70E740481C1C}">
                          <a14:useLocalDpi xmlns:a14="http://schemas.microsoft.com/office/drawing/2010/main" val="0"/>
                        </a:ext>
                      </a:extLst>
                    </a:blip>
                    <a:srcRect b="5598"/>
                    <a:stretch/>
                  </pic:blipFill>
                  <pic:spPr bwMode="auto">
                    <a:xfrm>
                      <a:off x="0" y="0"/>
                      <a:ext cx="2334260" cy="176085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86D0F" w:rsidRPr="00225852">
        <w:rPr>
          <w:b/>
          <w:bCs/>
          <w:sz w:val="22"/>
        </w:rPr>
        <w:t>Critical Operating Parameters:</w:t>
      </w:r>
      <w:r w:rsidR="00686D0F" w:rsidRPr="00225852">
        <w:rPr>
          <w:bCs/>
          <w:sz w:val="22"/>
        </w:rPr>
        <w:t xml:space="preserve"> Rotor speed (200–900 rpm), the number of knives, and the mesh size of the screen at the bottom of the casing, which controls the discharge size. The feed size should ideally be less than 1 inch in thickness.</w:t>
      </w:r>
    </w:p>
    <w:p w:rsidR="00D92477" w:rsidRPr="00225852" w:rsidRDefault="00D92477" w:rsidP="00D92477">
      <w:pPr>
        <w:numPr>
          <w:ilvl w:val="0"/>
          <w:numId w:val="11"/>
        </w:numPr>
        <w:rPr>
          <w:bCs/>
          <w:sz w:val="22"/>
        </w:rPr>
      </w:pPr>
      <w:r w:rsidRPr="00225852">
        <w:rPr>
          <w:b/>
          <w:bCs/>
          <w:sz w:val="22"/>
        </w:rPr>
        <w:t>Limitation:</w:t>
      </w:r>
      <w:r w:rsidRPr="00225852">
        <w:rPr>
          <w:bCs/>
          <w:sz w:val="22"/>
        </w:rPr>
        <w:t xml:space="preserve"> It is not suitable for friable (brittle) materials, and fibrous materials can sometimes align with the slots in the screen and pass through without enough reduction.</w:t>
      </w:r>
    </w:p>
    <w:p w:rsidR="00D92477" w:rsidRPr="00225852" w:rsidRDefault="00D92477" w:rsidP="00D92477">
      <w:pPr>
        <w:numPr>
          <w:ilvl w:val="0"/>
          <w:numId w:val="11"/>
        </w:numPr>
        <w:rPr>
          <w:bCs/>
          <w:sz w:val="22"/>
        </w:rPr>
      </w:pPr>
      <w:r w:rsidRPr="00225852">
        <w:rPr>
          <w:b/>
          <w:bCs/>
          <w:sz w:val="22"/>
        </w:rPr>
        <w:t>How to Overcome:</w:t>
      </w:r>
      <w:r w:rsidRPr="00225852">
        <w:rPr>
          <w:bCs/>
          <w:sz w:val="22"/>
        </w:rPr>
        <w:t xml:space="preserve"> Using a </w:t>
      </w:r>
      <w:r w:rsidRPr="00225852">
        <w:rPr>
          <w:b/>
          <w:bCs/>
          <w:sz w:val="22"/>
        </w:rPr>
        <w:t>circular hole design</w:t>
      </w:r>
      <w:r w:rsidRPr="00225852">
        <w:rPr>
          <w:bCs/>
          <w:sz w:val="22"/>
        </w:rPr>
        <w:t xml:space="preserve"> for the screen is recommended to prevent fibers from aligning and clogging the system.</w:t>
      </w:r>
    </w:p>
    <w:p w:rsidR="00225852" w:rsidRPr="00225852" w:rsidRDefault="00225852" w:rsidP="00225852">
      <w:pPr>
        <w:numPr>
          <w:ilvl w:val="0"/>
          <w:numId w:val="11"/>
        </w:numPr>
        <w:rPr>
          <w:bCs/>
          <w:sz w:val="22"/>
        </w:rPr>
      </w:pPr>
      <w:r w:rsidRPr="00225852">
        <w:rPr>
          <w:b/>
          <w:bCs/>
          <w:sz w:val="22"/>
        </w:rPr>
        <w:t>Advantages:</w:t>
      </w:r>
      <w:r w:rsidRPr="00225852">
        <w:rPr>
          <w:bCs/>
          <w:sz w:val="22"/>
        </w:rPr>
        <w:t xml:space="preserve"> It provides successive cutting action rather than attrition, making it ideal for tough substances.</w:t>
      </w:r>
    </w:p>
    <w:p w:rsidR="00225852" w:rsidRPr="00225852" w:rsidRDefault="00225852" w:rsidP="00225852">
      <w:pPr>
        <w:numPr>
          <w:ilvl w:val="0"/>
          <w:numId w:val="11"/>
        </w:numPr>
        <w:rPr>
          <w:sz w:val="22"/>
        </w:rPr>
      </w:pPr>
      <w:r w:rsidRPr="00225852">
        <w:rPr>
          <w:b/>
          <w:bCs/>
          <w:sz w:val="22"/>
        </w:rPr>
        <w:t>Pharmaceutical Applications:</w:t>
      </w:r>
      <w:r w:rsidRPr="00225852">
        <w:rPr>
          <w:sz w:val="22"/>
        </w:rPr>
        <w:t xml:space="preserve"> Used for processing </w:t>
      </w:r>
      <w:r w:rsidRPr="00225852">
        <w:rPr>
          <w:b/>
          <w:bCs/>
          <w:sz w:val="22"/>
        </w:rPr>
        <w:t>fibrous materials, crude animal drugs, and vegetable drugs</w:t>
      </w:r>
      <w:r w:rsidRPr="00225852">
        <w:rPr>
          <w:sz w:val="22"/>
        </w:rPr>
        <w:t xml:space="preserve"> (e.g., </w:t>
      </w:r>
      <w:r w:rsidRPr="00225852">
        <w:rPr>
          <w:i/>
          <w:iCs/>
          <w:sz w:val="22"/>
        </w:rPr>
        <w:t>Glycyrrhiza</w:t>
      </w:r>
      <w:r w:rsidRPr="00225852">
        <w:rPr>
          <w:sz w:val="22"/>
        </w:rPr>
        <w:t xml:space="preserve">, </w:t>
      </w:r>
      <w:r w:rsidRPr="00225852">
        <w:rPr>
          <w:i/>
          <w:iCs/>
          <w:sz w:val="22"/>
        </w:rPr>
        <w:t>Rauwolfia</w:t>
      </w:r>
      <w:r w:rsidRPr="00225852">
        <w:rPr>
          <w:sz w:val="22"/>
        </w:rPr>
        <w:t>).</w:t>
      </w:r>
    </w:p>
    <w:p w:rsidR="00686D0F" w:rsidRPr="00177A4B" w:rsidRDefault="00686D0F" w:rsidP="00D15770">
      <w:pPr>
        <w:pBdr>
          <w:bottom w:val="single" w:sz="4" w:space="1" w:color="auto"/>
        </w:pBdr>
        <w:ind w:left="0" w:firstLine="0"/>
        <w:rPr>
          <w:b/>
          <w:bCs/>
        </w:rPr>
      </w:pPr>
      <w:r w:rsidRPr="00177A4B">
        <w:rPr>
          <w:b/>
          <w:bCs/>
        </w:rPr>
        <w:t>2. Compression Mechanism</w:t>
      </w:r>
    </w:p>
    <w:p w:rsidR="00686D0F" w:rsidRPr="00FF5A00" w:rsidRDefault="00686D0F" w:rsidP="00686D0F">
      <w:pPr>
        <w:ind w:left="0" w:firstLine="0"/>
        <w:rPr>
          <w:bCs/>
          <w:sz w:val="22"/>
        </w:rPr>
      </w:pPr>
      <w:r w:rsidRPr="00FF5A00">
        <w:rPr>
          <w:bCs/>
          <w:sz w:val="22"/>
        </w:rPr>
        <w:t>In compression, the material is crushed between two surfaces by the application of pressure.</w:t>
      </w:r>
    </w:p>
    <w:p w:rsidR="00BA1F81" w:rsidRPr="00177A4B" w:rsidRDefault="00D92477" w:rsidP="00686D0F">
      <w:pPr>
        <w:ind w:left="0" w:firstLine="0"/>
        <w:rPr>
          <w:b/>
          <w:bCs/>
        </w:rPr>
      </w:pPr>
      <w:r w:rsidRPr="00177A4B">
        <w:rPr>
          <w:noProof/>
        </w:rPr>
        <w:drawing>
          <wp:anchor distT="0" distB="0" distL="114300" distR="114300" simplePos="0" relativeHeight="251671552" behindDoc="0" locked="0" layoutInCell="1" allowOverlap="1" wp14:anchorId="0530C288" wp14:editId="3AA39494">
            <wp:simplePos x="0" y="0"/>
            <wp:positionH relativeFrom="column">
              <wp:posOffset>4672118</wp:posOffset>
            </wp:positionH>
            <wp:positionV relativeFrom="paragraph">
              <wp:posOffset>119591</wp:posOffset>
            </wp:positionV>
            <wp:extent cx="1960880" cy="1861185"/>
            <wp:effectExtent l="0" t="0" r="1270" b="5715"/>
            <wp:wrapThrough wrapText="bothSides">
              <wp:wrapPolygon edited="0">
                <wp:start x="0" y="0"/>
                <wp:lineTo x="0" y="21445"/>
                <wp:lineTo x="21404" y="21445"/>
                <wp:lineTo x="21404" y="0"/>
                <wp:lineTo x="0" y="0"/>
              </wp:wrapPolygon>
            </wp:wrapThrough>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1960880" cy="1861185"/>
                    </a:xfrm>
                    <a:prstGeom prst="rect">
                      <a:avLst/>
                    </a:prstGeom>
                  </pic:spPr>
                </pic:pic>
              </a:graphicData>
            </a:graphic>
            <wp14:sizeRelH relativeFrom="margin">
              <wp14:pctWidth>0</wp14:pctWidth>
            </wp14:sizeRelH>
            <wp14:sizeRelV relativeFrom="margin">
              <wp14:pctHeight>0</wp14:pctHeight>
            </wp14:sizeRelV>
          </wp:anchor>
        </w:drawing>
      </w:r>
      <w:r w:rsidR="00686D0F" w:rsidRPr="00177A4B">
        <w:rPr>
          <w:b/>
          <w:bCs/>
        </w:rPr>
        <w:t>Roller Mill</w:t>
      </w:r>
    </w:p>
    <w:p w:rsidR="00D92477" w:rsidRPr="007624FE" w:rsidRDefault="00D92477" w:rsidP="00D92477">
      <w:pPr>
        <w:numPr>
          <w:ilvl w:val="0"/>
          <w:numId w:val="12"/>
        </w:numPr>
        <w:rPr>
          <w:bCs/>
          <w:sz w:val="22"/>
        </w:rPr>
      </w:pPr>
      <w:r w:rsidRPr="007624FE">
        <w:rPr>
          <w:b/>
          <w:bCs/>
          <w:sz w:val="22"/>
        </w:rPr>
        <w:t>Introduction:</w:t>
      </w:r>
      <w:r w:rsidRPr="007624FE">
        <w:rPr>
          <w:bCs/>
          <w:sz w:val="22"/>
        </w:rPr>
        <w:t xml:space="preserve"> Roller mills are used for smoothing and refining materials, particularly in the production of semi-solids.</w:t>
      </w:r>
    </w:p>
    <w:p w:rsidR="00D92477" w:rsidRPr="007624FE" w:rsidRDefault="00D92477" w:rsidP="00D92477">
      <w:pPr>
        <w:numPr>
          <w:ilvl w:val="0"/>
          <w:numId w:val="12"/>
        </w:numPr>
        <w:rPr>
          <w:bCs/>
          <w:sz w:val="22"/>
        </w:rPr>
      </w:pPr>
      <w:r w:rsidRPr="007624FE">
        <w:rPr>
          <w:b/>
          <w:bCs/>
          <w:sz w:val="22"/>
        </w:rPr>
        <w:t>Mechanism:</w:t>
      </w:r>
      <w:r w:rsidRPr="007624FE">
        <w:rPr>
          <w:bCs/>
          <w:sz w:val="22"/>
        </w:rPr>
        <w:t xml:space="preserve"> It effects size reduction through a combination of </w:t>
      </w:r>
      <w:r w:rsidRPr="007624FE">
        <w:rPr>
          <w:b/>
          <w:bCs/>
          <w:sz w:val="22"/>
        </w:rPr>
        <w:t>compression</w:t>
      </w:r>
      <w:r w:rsidRPr="007624FE">
        <w:rPr>
          <w:bCs/>
          <w:sz w:val="22"/>
        </w:rPr>
        <w:t xml:space="preserve"> (gripping and crushing) and </w:t>
      </w:r>
      <w:r w:rsidRPr="007624FE">
        <w:rPr>
          <w:b/>
          <w:bCs/>
          <w:sz w:val="22"/>
        </w:rPr>
        <w:t>shearing</w:t>
      </w:r>
      <w:r w:rsidRPr="007624FE">
        <w:rPr>
          <w:bCs/>
          <w:sz w:val="22"/>
        </w:rPr>
        <w:t>.</w:t>
      </w:r>
    </w:p>
    <w:p w:rsidR="00D92477" w:rsidRPr="007624FE" w:rsidRDefault="00D92477" w:rsidP="00D92477">
      <w:pPr>
        <w:numPr>
          <w:ilvl w:val="0"/>
          <w:numId w:val="12"/>
        </w:numPr>
        <w:rPr>
          <w:bCs/>
          <w:sz w:val="22"/>
        </w:rPr>
      </w:pPr>
      <w:r w:rsidRPr="007624FE">
        <w:rPr>
          <w:b/>
          <w:bCs/>
          <w:sz w:val="22"/>
        </w:rPr>
        <w:t>Construction:</w:t>
      </w:r>
      <w:r w:rsidRPr="007624FE">
        <w:rPr>
          <w:bCs/>
          <w:sz w:val="22"/>
        </w:rPr>
        <w:t xml:space="preserve"> It typically consists of two to five smooth rollers that operate at different speeds.</w:t>
      </w:r>
    </w:p>
    <w:p w:rsidR="00D92477" w:rsidRPr="007624FE" w:rsidRDefault="00D92477" w:rsidP="00D92477">
      <w:pPr>
        <w:numPr>
          <w:ilvl w:val="0"/>
          <w:numId w:val="12"/>
        </w:numPr>
        <w:rPr>
          <w:bCs/>
          <w:sz w:val="22"/>
        </w:rPr>
      </w:pPr>
      <w:r w:rsidRPr="007624FE">
        <w:rPr>
          <w:b/>
          <w:bCs/>
          <w:sz w:val="22"/>
        </w:rPr>
        <w:t>Working:</w:t>
      </w:r>
      <w:r w:rsidRPr="007624FE">
        <w:rPr>
          <w:bCs/>
          <w:sz w:val="22"/>
        </w:rPr>
        <w:t xml:space="preserve"> Material is fed between the rollers. Because they rotate at different speeds, the material is crushed and then sheared as it passes through the gaps.</w:t>
      </w:r>
    </w:p>
    <w:p w:rsidR="00D92477" w:rsidRPr="007624FE" w:rsidRDefault="00D92477" w:rsidP="00D92477">
      <w:pPr>
        <w:numPr>
          <w:ilvl w:val="0"/>
          <w:numId w:val="12"/>
        </w:numPr>
        <w:rPr>
          <w:bCs/>
          <w:sz w:val="22"/>
        </w:rPr>
      </w:pPr>
      <w:r w:rsidRPr="007624FE">
        <w:rPr>
          <w:b/>
          <w:bCs/>
          <w:sz w:val="22"/>
        </w:rPr>
        <w:t>Limitation:</w:t>
      </w:r>
      <w:r w:rsidRPr="007624FE">
        <w:rPr>
          <w:bCs/>
          <w:sz w:val="22"/>
        </w:rPr>
        <w:t xml:space="preserve"> It is generally not used for abrasive materials as they can wear down the smooth rollers.</w:t>
      </w:r>
    </w:p>
    <w:p w:rsidR="00D92477" w:rsidRPr="007624FE" w:rsidRDefault="00D92477" w:rsidP="00D92477">
      <w:pPr>
        <w:numPr>
          <w:ilvl w:val="0"/>
          <w:numId w:val="12"/>
        </w:numPr>
        <w:rPr>
          <w:bCs/>
          <w:sz w:val="22"/>
        </w:rPr>
      </w:pPr>
      <w:r w:rsidRPr="007624FE">
        <w:rPr>
          <w:b/>
          <w:bCs/>
          <w:sz w:val="22"/>
        </w:rPr>
        <w:t>How to Overcome:</w:t>
      </w:r>
      <w:r w:rsidRPr="007624FE">
        <w:rPr>
          <w:bCs/>
          <w:sz w:val="22"/>
        </w:rPr>
        <w:t xml:space="preserve"> Ensure the feed is of the proper size and enters at a </w:t>
      </w:r>
      <w:r w:rsidRPr="007624FE">
        <w:rPr>
          <w:b/>
          <w:bCs/>
          <w:sz w:val="22"/>
        </w:rPr>
        <w:t>uniform rate</w:t>
      </w:r>
      <w:r w:rsidRPr="007624FE">
        <w:rPr>
          <w:bCs/>
          <w:sz w:val="22"/>
        </w:rPr>
        <w:t xml:space="preserve"> to prevent overloading the rollers.</w:t>
      </w:r>
    </w:p>
    <w:p w:rsidR="00D92477" w:rsidRPr="007624FE" w:rsidRDefault="00D92477" w:rsidP="00D92477">
      <w:pPr>
        <w:numPr>
          <w:ilvl w:val="0"/>
          <w:numId w:val="12"/>
        </w:numPr>
        <w:rPr>
          <w:bCs/>
          <w:sz w:val="22"/>
        </w:rPr>
      </w:pPr>
      <w:r w:rsidRPr="007624FE">
        <w:rPr>
          <w:b/>
          <w:bCs/>
          <w:sz w:val="22"/>
        </w:rPr>
        <w:t>Advantages:</w:t>
      </w:r>
      <w:r w:rsidRPr="007624FE">
        <w:rPr>
          <w:bCs/>
          <w:sz w:val="22"/>
        </w:rPr>
        <w:t xml:space="preserve"> It produces a uniform product and is highly effective for fine-tuning the texture of preparations.</w:t>
      </w:r>
    </w:p>
    <w:p w:rsidR="00D92477" w:rsidRPr="007624FE" w:rsidRDefault="00D92477" w:rsidP="00D92477">
      <w:pPr>
        <w:numPr>
          <w:ilvl w:val="0"/>
          <w:numId w:val="12"/>
        </w:numPr>
        <w:rPr>
          <w:bCs/>
          <w:sz w:val="22"/>
        </w:rPr>
      </w:pPr>
      <w:r w:rsidRPr="007624FE">
        <w:rPr>
          <w:b/>
          <w:bCs/>
          <w:sz w:val="22"/>
        </w:rPr>
        <w:t>Pharmaceutical Applications:</w:t>
      </w:r>
      <w:r w:rsidRPr="007624FE">
        <w:rPr>
          <w:bCs/>
          <w:sz w:val="22"/>
        </w:rPr>
        <w:t xml:space="preserve"> Used for processing soft materials and refining ointments and pastes.</w:t>
      </w:r>
    </w:p>
    <w:p w:rsidR="00397D46" w:rsidRPr="007624FE" w:rsidRDefault="00397D46" w:rsidP="00BA1F81">
      <w:pPr>
        <w:ind w:left="0" w:firstLine="0"/>
        <w:rPr>
          <w:b/>
          <w:bCs/>
          <w:sz w:val="28"/>
        </w:rPr>
      </w:pPr>
      <w:r w:rsidRPr="007624FE">
        <w:rPr>
          <w:b/>
          <w:bCs/>
          <w:noProof/>
          <w:sz w:val="28"/>
        </w:rPr>
        <w:drawing>
          <wp:anchor distT="0" distB="0" distL="114300" distR="114300" simplePos="0" relativeHeight="251674624" behindDoc="0" locked="0" layoutInCell="1" allowOverlap="1">
            <wp:simplePos x="0" y="0"/>
            <wp:positionH relativeFrom="column">
              <wp:posOffset>3921760</wp:posOffset>
            </wp:positionH>
            <wp:positionV relativeFrom="paragraph">
              <wp:posOffset>129963</wp:posOffset>
            </wp:positionV>
            <wp:extent cx="1390015" cy="1286510"/>
            <wp:effectExtent l="0" t="0" r="635" b="8890"/>
            <wp:wrapThrough wrapText="bothSides">
              <wp:wrapPolygon edited="0">
                <wp:start x="0" y="0"/>
                <wp:lineTo x="0" y="21429"/>
                <wp:lineTo x="21314" y="21429"/>
                <wp:lineTo x="21314" y="0"/>
                <wp:lineTo x="0" y="0"/>
              </wp:wrapPolygon>
            </wp:wrapThrough>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390015" cy="1286510"/>
                    </a:xfrm>
                    <a:prstGeom prst="rect">
                      <a:avLst/>
                    </a:prstGeom>
                  </pic:spPr>
                </pic:pic>
              </a:graphicData>
            </a:graphic>
            <wp14:sizeRelH relativeFrom="margin">
              <wp14:pctWidth>0</wp14:pctWidth>
            </wp14:sizeRelH>
            <wp14:sizeRelV relativeFrom="margin">
              <wp14:pctHeight>0</wp14:pctHeight>
            </wp14:sizeRelV>
          </wp:anchor>
        </w:drawing>
      </w:r>
      <w:r w:rsidR="00686D0F" w:rsidRPr="007624FE">
        <w:rPr>
          <w:b/>
          <w:bCs/>
          <w:sz w:val="28"/>
        </w:rPr>
        <w:t>Edge-and End-runner Mills</w:t>
      </w:r>
    </w:p>
    <w:p w:rsidR="00686D0F" w:rsidRPr="00FF5A00" w:rsidRDefault="00EC58B9" w:rsidP="008349E8">
      <w:pPr>
        <w:numPr>
          <w:ilvl w:val="0"/>
          <w:numId w:val="13"/>
        </w:numPr>
        <w:rPr>
          <w:bCs/>
          <w:sz w:val="22"/>
        </w:rPr>
      </w:pPr>
      <w:r w:rsidRPr="00FF5A00">
        <w:rPr>
          <w:b/>
          <w:bCs/>
          <w:noProof/>
          <w:sz w:val="22"/>
        </w:rPr>
        <w:drawing>
          <wp:anchor distT="0" distB="0" distL="114300" distR="114300" simplePos="0" relativeHeight="251675648" behindDoc="0" locked="0" layoutInCell="1" allowOverlap="1">
            <wp:simplePos x="0" y="0"/>
            <wp:positionH relativeFrom="column">
              <wp:posOffset>5283200</wp:posOffset>
            </wp:positionH>
            <wp:positionV relativeFrom="paragraph">
              <wp:posOffset>75353</wp:posOffset>
            </wp:positionV>
            <wp:extent cx="1438910" cy="1102995"/>
            <wp:effectExtent l="0" t="0" r="8890" b="1905"/>
            <wp:wrapThrough wrapText="bothSides">
              <wp:wrapPolygon edited="0">
                <wp:start x="0" y="0"/>
                <wp:lineTo x="0" y="21264"/>
                <wp:lineTo x="21447" y="21264"/>
                <wp:lineTo x="21447" y="0"/>
                <wp:lineTo x="0" y="0"/>
              </wp:wrapPolygon>
            </wp:wrapThrough>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438910" cy="1102995"/>
                    </a:xfrm>
                    <a:prstGeom prst="rect">
                      <a:avLst/>
                    </a:prstGeom>
                  </pic:spPr>
                </pic:pic>
              </a:graphicData>
            </a:graphic>
            <wp14:sizeRelH relativeFrom="margin">
              <wp14:pctWidth>0</wp14:pctWidth>
            </wp14:sizeRelH>
            <wp14:sizeRelV relativeFrom="margin">
              <wp14:pctHeight>0</wp14:pctHeight>
            </wp14:sizeRelV>
          </wp:anchor>
        </w:drawing>
      </w:r>
      <w:r w:rsidR="00686D0F" w:rsidRPr="00FF5A00">
        <w:rPr>
          <w:b/>
          <w:bCs/>
          <w:sz w:val="22"/>
        </w:rPr>
        <w:t>Primary Mechanism:</w:t>
      </w:r>
      <w:r w:rsidR="00686D0F" w:rsidRPr="00FF5A00">
        <w:rPr>
          <w:bCs/>
          <w:sz w:val="22"/>
        </w:rPr>
        <w:t xml:space="preserve"> Compression and shearing.</w:t>
      </w:r>
    </w:p>
    <w:p w:rsidR="00BA1F81" w:rsidRPr="00FF5A00" w:rsidRDefault="00686D0F" w:rsidP="008349E8">
      <w:pPr>
        <w:numPr>
          <w:ilvl w:val="0"/>
          <w:numId w:val="13"/>
        </w:numPr>
        <w:rPr>
          <w:bCs/>
          <w:sz w:val="22"/>
        </w:rPr>
      </w:pPr>
      <w:r w:rsidRPr="00FF5A00">
        <w:rPr>
          <w:b/>
          <w:bCs/>
          <w:sz w:val="22"/>
        </w:rPr>
        <w:t>Principle of Operation:</w:t>
      </w:r>
      <w:r w:rsidRPr="00FF5A00">
        <w:rPr>
          <w:bCs/>
          <w:sz w:val="22"/>
        </w:rPr>
        <w:t xml:space="preserve"> The </w:t>
      </w:r>
      <w:r w:rsidRPr="00FF5A00">
        <w:rPr>
          <w:b/>
          <w:bCs/>
          <w:sz w:val="22"/>
        </w:rPr>
        <w:t>edge-runner</w:t>
      </w:r>
      <w:r w:rsidRPr="00FF5A00">
        <w:rPr>
          <w:bCs/>
          <w:sz w:val="22"/>
        </w:rPr>
        <w:t xml:space="preserve"> mill uses one or two heavy wheels (mullers) mounted on a horizontal shaft that roll in a heavy pan. The </w:t>
      </w:r>
      <w:r w:rsidRPr="00FF5A00">
        <w:rPr>
          <w:b/>
          <w:bCs/>
          <w:sz w:val="22"/>
        </w:rPr>
        <w:t>end-runner</w:t>
      </w:r>
      <w:r w:rsidRPr="00FF5A00">
        <w:rPr>
          <w:bCs/>
          <w:sz w:val="22"/>
        </w:rPr>
        <w:t xml:space="preserve"> mill uses a heavy pestle mounted vertically in an off-center position within a rotating mortar.</w:t>
      </w:r>
    </w:p>
    <w:p w:rsidR="00225852" w:rsidRPr="00225852" w:rsidRDefault="00225852" w:rsidP="00225852">
      <w:pPr>
        <w:numPr>
          <w:ilvl w:val="0"/>
          <w:numId w:val="13"/>
        </w:numPr>
        <w:rPr>
          <w:sz w:val="22"/>
        </w:rPr>
      </w:pPr>
      <w:r w:rsidRPr="00225852">
        <w:rPr>
          <w:b/>
          <w:bCs/>
          <w:sz w:val="22"/>
        </w:rPr>
        <w:t>Limitation:</w:t>
      </w:r>
      <w:r w:rsidRPr="00225852">
        <w:rPr>
          <w:sz w:val="22"/>
        </w:rPr>
        <w:t xml:space="preserve"> They are not suitable for abrasive materials.</w:t>
      </w:r>
    </w:p>
    <w:p w:rsidR="00686D0F" w:rsidRPr="00FF5A00" w:rsidRDefault="00686D0F" w:rsidP="008349E8">
      <w:pPr>
        <w:numPr>
          <w:ilvl w:val="0"/>
          <w:numId w:val="13"/>
        </w:numPr>
        <w:rPr>
          <w:bCs/>
          <w:sz w:val="22"/>
        </w:rPr>
      </w:pPr>
      <w:r w:rsidRPr="00FF5A00">
        <w:rPr>
          <w:b/>
          <w:bCs/>
          <w:sz w:val="22"/>
        </w:rPr>
        <w:t>Critical Operating Parameters:</w:t>
      </w:r>
      <w:r w:rsidRPr="00FF5A00">
        <w:rPr>
          <w:bCs/>
          <w:sz w:val="22"/>
        </w:rPr>
        <w:t xml:space="preserve"> The weight of the muller or pestle and the speed of rotation.</w:t>
      </w:r>
    </w:p>
    <w:p w:rsidR="00686D0F" w:rsidRPr="00FF5A00" w:rsidRDefault="00686D0F" w:rsidP="008349E8">
      <w:pPr>
        <w:numPr>
          <w:ilvl w:val="0"/>
          <w:numId w:val="13"/>
        </w:numPr>
        <w:rPr>
          <w:bCs/>
          <w:sz w:val="22"/>
        </w:rPr>
      </w:pPr>
      <w:r w:rsidRPr="00FF5A00">
        <w:rPr>
          <w:b/>
          <w:bCs/>
          <w:sz w:val="22"/>
        </w:rPr>
        <w:t>Application:</w:t>
      </w:r>
      <w:r w:rsidRPr="00FF5A00">
        <w:rPr>
          <w:bCs/>
          <w:sz w:val="22"/>
        </w:rPr>
        <w:t xml:space="preserve"> Useful for moderately fine powders, fibrous materials, and wet grinding of viscous materials like </w:t>
      </w:r>
      <w:r w:rsidRPr="00FF5A00">
        <w:rPr>
          <w:b/>
          <w:bCs/>
          <w:sz w:val="22"/>
        </w:rPr>
        <w:t>ointments and pastes</w:t>
      </w:r>
      <w:r w:rsidRPr="00FF5A00">
        <w:rPr>
          <w:bCs/>
          <w:sz w:val="22"/>
        </w:rPr>
        <w:t>.</w:t>
      </w:r>
    </w:p>
    <w:p w:rsidR="00225852" w:rsidRPr="00FF5A00" w:rsidRDefault="00192BB9" w:rsidP="00033331">
      <w:pPr>
        <w:ind w:left="0" w:firstLine="0"/>
        <w:jc w:val="center"/>
        <w:rPr>
          <w:bCs/>
          <w:sz w:val="22"/>
        </w:rPr>
      </w:pPr>
      <w:r w:rsidRPr="00FF5A00">
        <w:rPr>
          <w:bCs/>
          <w:noProof/>
          <w:sz w:val="22"/>
        </w:rPr>
        <w:drawing>
          <wp:inline distT="0" distB="0" distL="0" distR="0" wp14:anchorId="3BDB4B0B" wp14:editId="5AB2234A">
            <wp:extent cx="6752267" cy="1430866"/>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921190" cy="1466662"/>
                    </a:xfrm>
                    <a:prstGeom prst="rect">
                      <a:avLst/>
                    </a:prstGeom>
                  </pic:spPr>
                </pic:pic>
              </a:graphicData>
            </a:graphic>
          </wp:inline>
        </w:drawing>
      </w:r>
    </w:p>
    <w:p w:rsidR="00686D0F" w:rsidRPr="00D92477" w:rsidRDefault="00686D0F" w:rsidP="00D92477">
      <w:pPr>
        <w:pBdr>
          <w:bottom w:val="single" w:sz="4" w:space="1" w:color="auto"/>
        </w:pBdr>
        <w:ind w:left="0" w:firstLine="0"/>
        <w:rPr>
          <w:b/>
          <w:bCs/>
        </w:rPr>
      </w:pPr>
      <w:r w:rsidRPr="00D92477">
        <w:rPr>
          <w:b/>
          <w:bCs/>
        </w:rPr>
        <w:t>3. Impact Mechanism</w:t>
      </w:r>
    </w:p>
    <w:p w:rsidR="00686D0F" w:rsidRPr="00FF5A00" w:rsidRDefault="00686D0F" w:rsidP="00686D0F">
      <w:pPr>
        <w:ind w:left="0" w:firstLine="0"/>
        <w:rPr>
          <w:bCs/>
          <w:sz w:val="22"/>
        </w:rPr>
      </w:pPr>
      <w:r w:rsidRPr="00FF5A00">
        <w:rPr>
          <w:bCs/>
          <w:sz w:val="22"/>
        </w:rPr>
        <w:t>Impact milling occurs when a fast-moving part strikes the material, or the material strikes a stationary surface, creating internal stresses that break the particles.</w:t>
      </w:r>
    </w:p>
    <w:p w:rsidR="001E3EDD" w:rsidRPr="00FF5A00" w:rsidRDefault="00686D0F" w:rsidP="00686D0F">
      <w:pPr>
        <w:ind w:left="0" w:firstLine="0"/>
        <w:rPr>
          <w:b/>
          <w:bCs/>
          <w:sz w:val="22"/>
        </w:rPr>
      </w:pPr>
      <w:r w:rsidRPr="00FF5A00">
        <w:rPr>
          <w:b/>
          <w:bCs/>
          <w:sz w:val="22"/>
        </w:rPr>
        <w:t>Hammer Mill</w:t>
      </w:r>
    </w:p>
    <w:p w:rsidR="00D92477" w:rsidRPr="007624FE" w:rsidRDefault="00033331" w:rsidP="00D92477">
      <w:pPr>
        <w:numPr>
          <w:ilvl w:val="0"/>
          <w:numId w:val="14"/>
        </w:numPr>
        <w:rPr>
          <w:bCs/>
          <w:sz w:val="22"/>
        </w:rPr>
      </w:pPr>
      <w:r w:rsidRPr="001E3EDD">
        <w:rPr>
          <w:b/>
          <w:bCs/>
          <w:noProof/>
          <w:sz w:val="22"/>
        </w:rPr>
        <w:drawing>
          <wp:anchor distT="0" distB="0" distL="114300" distR="114300" simplePos="0" relativeHeight="251677696" behindDoc="0" locked="0" layoutInCell="1" allowOverlap="1">
            <wp:simplePos x="0" y="0"/>
            <wp:positionH relativeFrom="column">
              <wp:posOffset>4875741</wp:posOffset>
            </wp:positionH>
            <wp:positionV relativeFrom="paragraph">
              <wp:posOffset>277283</wp:posOffset>
            </wp:positionV>
            <wp:extent cx="1613535" cy="2454910"/>
            <wp:effectExtent l="0" t="0" r="5715" b="2540"/>
            <wp:wrapThrough wrapText="bothSides">
              <wp:wrapPolygon edited="0">
                <wp:start x="0" y="0"/>
                <wp:lineTo x="0" y="21455"/>
                <wp:lineTo x="21421" y="21455"/>
                <wp:lineTo x="21421" y="0"/>
                <wp:lineTo x="0" y="0"/>
              </wp:wrapPolygon>
            </wp:wrapThrough>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1613535" cy="2454910"/>
                    </a:xfrm>
                    <a:prstGeom prst="rect">
                      <a:avLst/>
                    </a:prstGeom>
                  </pic:spPr>
                </pic:pic>
              </a:graphicData>
            </a:graphic>
            <wp14:sizeRelH relativeFrom="margin">
              <wp14:pctWidth>0</wp14:pctWidth>
            </wp14:sizeRelH>
            <wp14:sizeRelV relativeFrom="margin">
              <wp14:pctHeight>0</wp14:pctHeight>
            </wp14:sizeRelV>
          </wp:anchor>
        </w:drawing>
      </w:r>
      <w:r w:rsidR="00D92477" w:rsidRPr="007624FE">
        <w:rPr>
          <w:b/>
          <w:bCs/>
          <w:sz w:val="22"/>
        </w:rPr>
        <w:t>Introduction:</w:t>
      </w:r>
      <w:r w:rsidR="00D92477" w:rsidRPr="007624FE">
        <w:rPr>
          <w:bCs/>
          <w:sz w:val="22"/>
        </w:rPr>
        <w:t xml:space="preserve"> This is the most popular and versatile mill in pharmaceutical manufacturing, capable of handling almost any type of size reduction.</w:t>
      </w:r>
    </w:p>
    <w:p w:rsidR="00D92477" w:rsidRPr="007624FE" w:rsidRDefault="00D92477" w:rsidP="00D92477">
      <w:pPr>
        <w:numPr>
          <w:ilvl w:val="0"/>
          <w:numId w:val="14"/>
        </w:numPr>
        <w:rPr>
          <w:bCs/>
          <w:sz w:val="22"/>
        </w:rPr>
      </w:pPr>
      <w:r w:rsidRPr="007624FE">
        <w:rPr>
          <w:b/>
          <w:bCs/>
          <w:sz w:val="22"/>
        </w:rPr>
        <w:t>Mechanism:</w:t>
      </w:r>
      <w:r w:rsidRPr="007624FE">
        <w:rPr>
          <w:bCs/>
          <w:sz w:val="22"/>
        </w:rPr>
        <w:t xml:space="preserve"> It utilizes </w:t>
      </w:r>
      <w:r w:rsidRPr="007624FE">
        <w:rPr>
          <w:b/>
          <w:bCs/>
          <w:sz w:val="22"/>
        </w:rPr>
        <w:t>impact</w:t>
      </w:r>
      <w:r w:rsidRPr="007624FE">
        <w:rPr>
          <w:bCs/>
          <w:sz w:val="22"/>
        </w:rPr>
        <w:t>, where a fast-moving part strikes the material to create internal stresses that break it.</w:t>
      </w:r>
    </w:p>
    <w:p w:rsidR="00D92477" w:rsidRPr="007624FE" w:rsidRDefault="00D92477" w:rsidP="00D92477">
      <w:pPr>
        <w:numPr>
          <w:ilvl w:val="0"/>
          <w:numId w:val="14"/>
        </w:numPr>
        <w:rPr>
          <w:bCs/>
          <w:sz w:val="22"/>
        </w:rPr>
      </w:pPr>
      <w:r w:rsidRPr="007624FE">
        <w:rPr>
          <w:b/>
          <w:bCs/>
          <w:sz w:val="22"/>
        </w:rPr>
        <w:t>Construction:</w:t>
      </w:r>
      <w:r w:rsidRPr="007624FE">
        <w:rPr>
          <w:bCs/>
          <w:sz w:val="22"/>
        </w:rPr>
        <w:t xml:space="preserve"> It consists of a high-speed rotor (up to 10,000 rpm) with fixed or swinging hammers. The rotor is enclosed in a casing with a perforated screen at the bottom.</w:t>
      </w:r>
    </w:p>
    <w:p w:rsidR="00D92477" w:rsidRPr="007624FE" w:rsidRDefault="00D92477" w:rsidP="00D92477">
      <w:pPr>
        <w:numPr>
          <w:ilvl w:val="0"/>
          <w:numId w:val="14"/>
        </w:numPr>
        <w:rPr>
          <w:bCs/>
          <w:sz w:val="22"/>
        </w:rPr>
      </w:pPr>
      <w:r w:rsidRPr="007624FE">
        <w:rPr>
          <w:b/>
          <w:bCs/>
          <w:sz w:val="22"/>
        </w:rPr>
        <w:t>Working:</w:t>
      </w:r>
      <w:r w:rsidRPr="007624FE">
        <w:rPr>
          <w:bCs/>
          <w:sz w:val="22"/>
        </w:rPr>
        <w:t xml:space="preserve"> Material is fed into the center and thrown outward by centrifugal force. It is crushed by the hammers or against the plates in the casing until it falls through the screen.</w:t>
      </w:r>
    </w:p>
    <w:p w:rsidR="00D92477" w:rsidRPr="007624FE" w:rsidRDefault="00D92477" w:rsidP="00D92477">
      <w:pPr>
        <w:numPr>
          <w:ilvl w:val="0"/>
          <w:numId w:val="14"/>
        </w:numPr>
        <w:rPr>
          <w:bCs/>
          <w:sz w:val="22"/>
        </w:rPr>
      </w:pPr>
      <w:r w:rsidRPr="007624FE">
        <w:rPr>
          <w:b/>
          <w:bCs/>
          <w:sz w:val="22"/>
        </w:rPr>
        <w:t>Limitation:</w:t>
      </w:r>
      <w:r w:rsidRPr="007624FE">
        <w:rPr>
          <w:bCs/>
          <w:sz w:val="22"/>
        </w:rPr>
        <w:t xml:space="preserve"> It can clog if the material is too fibrous or wetted, and it generates heat that can melt low-melting-point materials.</w:t>
      </w:r>
    </w:p>
    <w:p w:rsidR="00D92477" w:rsidRPr="007624FE" w:rsidRDefault="00D92477" w:rsidP="00D92477">
      <w:pPr>
        <w:numPr>
          <w:ilvl w:val="0"/>
          <w:numId w:val="14"/>
        </w:numPr>
        <w:rPr>
          <w:bCs/>
          <w:sz w:val="22"/>
        </w:rPr>
      </w:pPr>
      <w:r w:rsidRPr="007624FE">
        <w:rPr>
          <w:b/>
          <w:bCs/>
          <w:sz w:val="22"/>
        </w:rPr>
        <w:t>How to Overcome:</w:t>
      </w:r>
      <w:r w:rsidRPr="007624FE">
        <w:rPr>
          <w:bCs/>
          <w:sz w:val="22"/>
        </w:rPr>
        <w:t xml:space="preserve"> Use </w:t>
      </w:r>
      <w:r w:rsidRPr="007624FE">
        <w:rPr>
          <w:b/>
          <w:bCs/>
          <w:sz w:val="22"/>
        </w:rPr>
        <w:t>knife edges</w:t>
      </w:r>
      <w:r w:rsidRPr="007624FE">
        <w:rPr>
          <w:bCs/>
          <w:sz w:val="22"/>
        </w:rPr>
        <w:t xml:space="preserve"> for fibrous materials and </w:t>
      </w:r>
      <w:r w:rsidRPr="007624FE">
        <w:rPr>
          <w:b/>
          <w:bCs/>
          <w:sz w:val="22"/>
        </w:rPr>
        <w:t>cooling jackets</w:t>
      </w:r>
      <w:r w:rsidRPr="007624FE">
        <w:rPr>
          <w:bCs/>
          <w:sz w:val="22"/>
        </w:rPr>
        <w:t xml:space="preserve"> or dry ice to manage heat during the process.</w:t>
      </w:r>
    </w:p>
    <w:p w:rsidR="00D92477" w:rsidRPr="007624FE" w:rsidRDefault="00D92477" w:rsidP="00D92477">
      <w:pPr>
        <w:numPr>
          <w:ilvl w:val="0"/>
          <w:numId w:val="14"/>
        </w:numPr>
        <w:rPr>
          <w:bCs/>
          <w:sz w:val="22"/>
        </w:rPr>
      </w:pPr>
      <w:r w:rsidRPr="007624FE">
        <w:rPr>
          <w:b/>
          <w:bCs/>
          <w:sz w:val="22"/>
        </w:rPr>
        <w:t>Advantages:</w:t>
      </w:r>
      <w:r w:rsidRPr="007624FE">
        <w:rPr>
          <w:bCs/>
          <w:sz w:val="22"/>
        </w:rPr>
        <w:t xml:space="preserve"> It is compact, has a high capacity, and is simple to install and clean.</w:t>
      </w:r>
    </w:p>
    <w:p w:rsidR="00D92477" w:rsidRPr="007624FE" w:rsidRDefault="00D92477" w:rsidP="00D92477">
      <w:pPr>
        <w:numPr>
          <w:ilvl w:val="0"/>
          <w:numId w:val="14"/>
        </w:numPr>
        <w:rPr>
          <w:bCs/>
          <w:sz w:val="22"/>
        </w:rPr>
      </w:pPr>
      <w:r w:rsidRPr="007624FE">
        <w:rPr>
          <w:b/>
          <w:bCs/>
          <w:sz w:val="22"/>
        </w:rPr>
        <w:t>Pharmaceutical Applications:</w:t>
      </w:r>
      <w:r w:rsidRPr="007624FE">
        <w:rPr>
          <w:bCs/>
          <w:sz w:val="22"/>
        </w:rPr>
        <w:t xml:space="preserve"> Used for dry materials, wet granules for tablets, ointments, and slurries.</w:t>
      </w:r>
    </w:p>
    <w:p w:rsidR="00686D0F" w:rsidRPr="004F7A76" w:rsidRDefault="00686D0F" w:rsidP="00D15770">
      <w:pPr>
        <w:pBdr>
          <w:bottom w:val="single" w:sz="4" w:space="1" w:color="auto"/>
        </w:pBdr>
        <w:ind w:left="0" w:firstLine="0"/>
        <w:rPr>
          <w:b/>
          <w:bCs/>
        </w:rPr>
      </w:pPr>
      <w:r w:rsidRPr="004F7A76">
        <w:rPr>
          <w:b/>
          <w:bCs/>
        </w:rPr>
        <w:t>4. Attrition and Combined Mechanisms</w:t>
      </w:r>
    </w:p>
    <w:p w:rsidR="00686D0F" w:rsidRPr="00FF5A00" w:rsidRDefault="00686D0F" w:rsidP="00686D0F">
      <w:pPr>
        <w:ind w:left="0" w:firstLine="0"/>
        <w:rPr>
          <w:bCs/>
          <w:sz w:val="22"/>
        </w:rPr>
      </w:pPr>
      <w:r w:rsidRPr="00FF5A00">
        <w:rPr>
          <w:bCs/>
          <w:sz w:val="22"/>
        </w:rPr>
        <w:t>Attrition involves subjecting the material to pressure while surfaces move relative to each other, resulting in shear forces that break particles. Many mills combine impact with attrition.</w:t>
      </w:r>
    </w:p>
    <w:p w:rsidR="00686D0F" w:rsidRPr="004F7A76" w:rsidRDefault="00686D0F" w:rsidP="007624FE">
      <w:pPr>
        <w:ind w:left="0" w:firstLine="0"/>
        <w:rPr>
          <w:b/>
          <w:bCs/>
          <w:sz w:val="26"/>
          <w:szCs w:val="26"/>
        </w:rPr>
      </w:pPr>
      <w:r w:rsidRPr="004F7A76">
        <w:rPr>
          <w:b/>
          <w:bCs/>
          <w:sz w:val="26"/>
          <w:szCs w:val="26"/>
        </w:rPr>
        <w:t>Pin Mill</w:t>
      </w:r>
    </w:p>
    <w:p w:rsidR="00D92477" w:rsidRPr="007624FE" w:rsidRDefault="00D92477" w:rsidP="00D92477">
      <w:pPr>
        <w:numPr>
          <w:ilvl w:val="0"/>
          <w:numId w:val="15"/>
        </w:numPr>
        <w:rPr>
          <w:bCs/>
          <w:sz w:val="22"/>
        </w:rPr>
      </w:pPr>
      <w:r w:rsidRPr="007624FE">
        <w:rPr>
          <w:b/>
          <w:bCs/>
          <w:sz w:val="22"/>
        </w:rPr>
        <w:t>Introduction:</w:t>
      </w:r>
      <w:r w:rsidRPr="007624FE">
        <w:rPr>
          <w:bCs/>
          <w:sz w:val="22"/>
        </w:rPr>
        <w:t xml:space="preserve"> A high-speed agitator mill that is particularly useful for heat-sensitive materials.</w:t>
      </w:r>
    </w:p>
    <w:p w:rsidR="00D92477" w:rsidRPr="007624FE" w:rsidRDefault="00033331" w:rsidP="00D92477">
      <w:pPr>
        <w:numPr>
          <w:ilvl w:val="0"/>
          <w:numId w:val="15"/>
        </w:numPr>
        <w:rPr>
          <w:bCs/>
          <w:sz w:val="22"/>
        </w:rPr>
      </w:pPr>
      <w:r w:rsidRPr="00FF5A00">
        <w:rPr>
          <w:bCs/>
          <w:noProof/>
          <w:sz w:val="22"/>
        </w:rPr>
        <w:drawing>
          <wp:anchor distT="0" distB="0" distL="114300" distR="114300" simplePos="0" relativeHeight="251666432" behindDoc="0" locked="0" layoutInCell="1" allowOverlap="1">
            <wp:simplePos x="0" y="0"/>
            <wp:positionH relativeFrom="column">
              <wp:posOffset>4055110</wp:posOffset>
            </wp:positionH>
            <wp:positionV relativeFrom="paragraph">
              <wp:posOffset>69638</wp:posOffset>
            </wp:positionV>
            <wp:extent cx="2435225" cy="1339215"/>
            <wp:effectExtent l="0" t="0" r="3175" b="0"/>
            <wp:wrapThrough wrapText="bothSides">
              <wp:wrapPolygon edited="0">
                <wp:start x="0" y="0"/>
                <wp:lineTo x="0" y="21201"/>
                <wp:lineTo x="21459" y="21201"/>
                <wp:lineTo x="21459" y="0"/>
                <wp:lineTo x="0" y="0"/>
              </wp:wrapPolygon>
            </wp:wrapThrough>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extLst>
                        <a:ext uri="{28A0092B-C50C-407E-A947-70E740481C1C}">
                          <a14:useLocalDpi xmlns:a14="http://schemas.microsoft.com/office/drawing/2010/main" val="0"/>
                        </a:ext>
                      </a:extLst>
                    </a:blip>
                    <a:srcRect l="7323" t="7870" r="5050" b="3703"/>
                    <a:stretch/>
                  </pic:blipFill>
                  <pic:spPr bwMode="auto">
                    <a:xfrm>
                      <a:off x="0" y="0"/>
                      <a:ext cx="2435225" cy="13392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92477" w:rsidRPr="007624FE">
        <w:rPr>
          <w:b/>
          <w:bCs/>
          <w:sz w:val="22"/>
        </w:rPr>
        <w:t>Mechanism:</w:t>
      </w:r>
      <w:r w:rsidR="00D92477" w:rsidRPr="007624FE">
        <w:rPr>
          <w:bCs/>
          <w:sz w:val="22"/>
        </w:rPr>
        <w:t xml:space="preserve"> It operates through both </w:t>
      </w:r>
      <w:r w:rsidR="00D92477" w:rsidRPr="007624FE">
        <w:rPr>
          <w:b/>
          <w:bCs/>
          <w:sz w:val="22"/>
        </w:rPr>
        <w:t>impact and attrition</w:t>
      </w:r>
      <w:r w:rsidR="00D92477" w:rsidRPr="007624FE">
        <w:rPr>
          <w:bCs/>
          <w:sz w:val="22"/>
        </w:rPr>
        <w:t xml:space="preserve"> (shear forces from moving surfaces).</w:t>
      </w:r>
    </w:p>
    <w:p w:rsidR="00D92477" w:rsidRPr="007624FE" w:rsidRDefault="00D92477" w:rsidP="00D92477">
      <w:pPr>
        <w:numPr>
          <w:ilvl w:val="0"/>
          <w:numId w:val="15"/>
        </w:numPr>
        <w:rPr>
          <w:bCs/>
          <w:sz w:val="22"/>
        </w:rPr>
      </w:pPr>
      <w:r w:rsidRPr="007624FE">
        <w:rPr>
          <w:b/>
          <w:bCs/>
          <w:sz w:val="22"/>
        </w:rPr>
        <w:t>Construction:</w:t>
      </w:r>
      <w:r w:rsidRPr="007624FE">
        <w:rPr>
          <w:bCs/>
          <w:sz w:val="22"/>
        </w:rPr>
        <w:t xml:space="preserve"> It consists of two horizontal steel plates with vertical pins arranged in concentric circles. The pins of the two faces intermesh.</w:t>
      </w:r>
    </w:p>
    <w:p w:rsidR="00D92477" w:rsidRPr="007624FE" w:rsidRDefault="00D92477" w:rsidP="00D92477">
      <w:pPr>
        <w:numPr>
          <w:ilvl w:val="0"/>
          <w:numId w:val="15"/>
        </w:numPr>
        <w:rPr>
          <w:bCs/>
          <w:sz w:val="22"/>
        </w:rPr>
      </w:pPr>
      <w:r w:rsidRPr="007624FE">
        <w:rPr>
          <w:b/>
          <w:bCs/>
          <w:sz w:val="22"/>
        </w:rPr>
        <w:t>Working:</w:t>
      </w:r>
      <w:r w:rsidRPr="007624FE">
        <w:rPr>
          <w:bCs/>
          <w:sz w:val="22"/>
        </w:rPr>
        <w:t xml:space="preserve"> One or both plates rotate. Material is fed into the center and propelled through the intermeshing pins by centrifugal force, breaking the particles as they pass.</w:t>
      </w:r>
    </w:p>
    <w:p w:rsidR="00D92477" w:rsidRPr="007624FE" w:rsidRDefault="00D92477" w:rsidP="00D92477">
      <w:pPr>
        <w:numPr>
          <w:ilvl w:val="0"/>
          <w:numId w:val="15"/>
        </w:numPr>
        <w:rPr>
          <w:bCs/>
          <w:sz w:val="22"/>
        </w:rPr>
      </w:pPr>
      <w:r w:rsidRPr="007624FE">
        <w:rPr>
          <w:b/>
          <w:bCs/>
          <w:sz w:val="22"/>
        </w:rPr>
        <w:t>Limitation:</w:t>
      </w:r>
      <w:r w:rsidRPr="007624FE">
        <w:rPr>
          <w:bCs/>
          <w:sz w:val="22"/>
        </w:rPr>
        <w:t xml:space="preserve"> Large volumes of air are drawn through the mill, which must be managed by a separator.</w:t>
      </w:r>
    </w:p>
    <w:p w:rsidR="00D92477" w:rsidRPr="007624FE" w:rsidRDefault="00033331" w:rsidP="00D92477">
      <w:pPr>
        <w:numPr>
          <w:ilvl w:val="0"/>
          <w:numId w:val="15"/>
        </w:numPr>
        <w:rPr>
          <w:bCs/>
          <w:sz w:val="22"/>
        </w:rPr>
      </w:pPr>
      <w:r w:rsidRPr="007624FE">
        <w:rPr>
          <w:rFonts w:ascii="Source Sans Pro" w:hAnsi="Source Sans Pro"/>
          <w:i/>
          <w:noProof/>
          <w:sz w:val="22"/>
        </w:rPr>
        <w:drawing>
          <wp:anchor distT="0" distB="0" distL="114300" distR="114300" simplePos="0" relativeHeight="251672063" behindDoc="0" locked="0" layoutInCell="1" allowOverlap="1">
            <wp:simplePos x="0" y="0"/>
            <wp:positionH relativeFrom="column">
              <wp:posOffset>3845348</wp:posOffset>
            </wp:positionH>
            <wp:positionV relativeFrom="paragraph">
              <wp:posOffset>43815</wp:posOffset>
            </wp:positionV>
            <wp:extent cx="2884170" cy="1391920"/>
            <wp:effectExtent l="0" t="0" r="0" b="0"/>
            <wp:wrapThrough wrapText="bothSides">
              <wp:wrapPolygon edited="0">
                <wp:start x="0" y="0"/>
                <wp:lineTo x="0" y="21285"/>
                <wp:lineTo x="21400" y="21285"/>
                <wp:lineTo x="21400" y="0"/>
                <wp:lineTo x="0" y="0"/>
              </wp:wrapPolygon>
            </wp:wrapThrough>
            <wp:docPr id="13" name="Picture 13" descr="C:\Users\PMLS\Pictures\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PMLS\Pictures\f.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884170" cy="13919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92477" w:rsidRPr="007624FE">
        <w:rPr>
          <w:b/>
          <w:bCs/>
          <w:sz w:val="22"/>
        </w:rPr>
        <w:t>How to Overcome:</w:t>
      </w:r>
      <w:r w:rsidR="00D92477" w:rsidRPr="007624FE">
        <w:rPr>
          <w:bCs/>
          <w:sz w:val="22"/>
        </w:rPr>
        <w:t xml:space="preserve"> Control the </w:t>
      </w:r>
      <w:r w:rsidR="00D92477" w:rsidRPr="007624FE">
        <w:rPr>
          <w:b/>
          <w:bCs/>
          <w:sz w:val="22"/>
        </w:rPr>
        <w:t>solids feed rate</w:t>
      </w:r>
      <w:r w:rsidR="00D92477" w:rsidRPr="007624FE">
        <w:rPr>
          <w:bCs/>
          <w:sz w:val="22"/>
        </w:rPr>
        <w:t xml:space="preserve"> and air flow rate to achieve the desired particle size.</w:t>
      </w:r>
    </w:p>
    <w:p w:rsidR="00D92477" w:rsidRPr="007624FE" w:rsidRDefault="00D92477" w:rsidP="00D92477">
      <w:pPr>
        <w:numPr>
          <w:ilvl w:val="0"/>
          <w:numId w:val="15"/>
        </w:numPr>
        <w:rPr>
          <w:bCs/>
          <w:sz w:val="22"/>
        </w:rPr>
      </w:pPr>
      <w:r w:rsidRPr="007624FE">
        <w:rPr>
          <w:b/>
          <w:bCs/>
          <w:sz w:val="22"/>
        </w:rPr>
        <w:t>Advantages:</w:t>
      </w:r>
      <w:r w:rsidRPr="007624FE">
        <w:rPr>
          <w:bCs/>
          <w:sz w:val="22"/>
        </w:rPr>
        <w:t xml:space="preserve"> It is screen-less and therefore </w:t>
      </w:r>
      <w:r w:rsidRPr="007624FE">
        <w:rPr>
          <w:b/>
          <w:bCs/>
          <w:sz w:val="22"/>
        </w:rPr>
        <w:t>clog-free</w:t>
      </w:r>
      <w:r w:rsidRPr="007624FE">
        <w:rPr>
          <w:bCs/>
          <w:sz w:val="22"/>
        </w:rPr>
        <w:t>; it also maintains lower temperatures than many other mills.</w:t>
      </w:r>
    </w:p>
    <w:p w:rsidR="00225852" w:rsidRPr="00033331" w:rsidRDefault="00D92477" w:rsidP="00033331">
      <w:pPr>
        <w:numPr>
          <w:ilvl w:val="0"/>
          <w:numId w:val="15"/>
        </w:numPr>
        <w:rPr>
          <w:bCs/>
          <w:sz w:val="22"/>
        </w:rPr>
      </w:pPr>
      <w:r w:rsidRPr="007624FE">
        <w:rPr>
          <w:b/>
          <w:bCs/>
          <w:sz w:val="22"/>
        </w:rPr>
        <w:t>Pharmaceutical Applications:</w:t>
      </w:r>
      <w:r w:rsidRPr="007624FE">
        <w:rPr>
          <w:bCs/>
          <w:sz w:val="22"/>
        </w:rPr>
        <w:t xml:space="preserve"> Ideal for grinding soft, non-abrasive powders and heat-sensitive substances.</w:t>
      </w:r>
    </w:p>
    <w:p w:rsidR="00686D0F" w:rsidRPr="007624FE" w:rsidRDefault="00686D0F" w:rsidP="007624FE">
      <w:pPr>
        <w:ind w:left="0" w:firstLine="0"/>
        <w:rPr>
          <w:bCs/>
          <w:szCs w:val="26"/>
        </w:rPr>
      </w:pPr>
      <w:r w:rsidRPr="007624FE">
        <w:rPr>
          <w:b/>
          <w:bCs/>
          <w:szCs w:val="26"/>
        </w:rPr>
        <w:t>Ball Mill</w:t>
      </w:r>
    </w:p>
    <w:p w:rsidR="00D92477" w:rsidRPr="007624FE" w:rsidRDefault="00D92477" w:rsidP="00D92477">
      <w:pPr>
        <w:numPr>
          <w:ilvl w:val="0"/>
          <w:numId w:val="16"/>
        </w:numPr>
        <w:rPr>
          <w:bCs/>
          <w:sz w:val="22"/>
        </w:rPr>
      </w:pPr>
      <w:r w:rsidRPr="007624FE">
        <w:rPr>
          <w:b/>
          <w:bCs/>
          <w:sz w:val="22"/>
        </w:rPr>
        <w:t>Introduction:</w:t>
      </w:r>
      <w:r w:rsidRPr="007624FE">
        <w:rPr>
          <w:bCs/>
          <w:sz w:val="22"/>
        </w:rPr>
        <w:t xml:space="preserve"> A horizontally rotating vessel used for fine and ultrafine grinding.</w:t>
      </w:r>
    </w:p>
    <w:p w:rsidR="00D92477" w:rsidRPr="007624FE" w:rsidRDefault="00D92477" w:rsidP="00D92477">
      <w:pPr>
        <w:numPr>
          <w:ilvl w:val="0"/>
          <w:numId w:val="16"/>
        </w:numPr>
        <w:rPr>
          <w:bCs/>
          <w:sz w:val="22"/>
        </w:rPr>
      </w:pPr>
      <w:r w:rsidRPr="007624FE">
        <w:rPr>
          <w:b/>
          <w:bCs/>
          <w:sz w:val="22"/>
        </w:rPr>
        <w:t>Mechanism:</w:t>
      </w:r>
      <w:r w:rsidRPr="007624FE">
        <w:rPr>
          <w:bCs/>
          <w:sz w:val="22"/>
        </w:rPr>
        <w:t xml:space="preserve"> It uses </w:t>
      </w:r>
      <w:r w:rsidRPr="007624FE">
        <w:rPr>
          <w:b/>
          <w:bCs/>
          <w:sz w:val="22"/>
        </w:rPr>
        <w:t>attrition</w:t>
      </w:r>
      <w:r w:rsidRPr="007624FE">
        <w:rPr>
          <w:bCs/>
          <w:sz w:val="22"/>
        </w:rPr>
        <w:t xml:space="preserve"> (at low speeds) and </w:t>
      </w:r>
      <w:r w:rsidRPr="007624FE">
        <w:rPr>
          <w:b/>
          <w:bCs/>
          <w:sz w:val="22"/>
        </w:rPr>
        <w:t>impact</w:t>
      </w:r>
      <w:r w:rsidRPr="007624FE">
        <w:rPr>
          <w:bCs/>
          <w:sz w:val="22"/>
        </w:rPr>
        <w:t xml:space="preserve"> (at higher speeds).</w:t>
      </w:r>
    </w:p>
    <w:p w:rsidR="00D92477" w:rsidRPr="007624FE" w:rsidRDefault="00D92477" w:rsidP="00D92477">
      <w:pPr>
        <w:numPr>
          <w:ilvl w:val="0"/>
          <w:numId w:val="16"/>
        </w:numPr>
        <w:rPr>
          <w:bCs/>
          <w:sz w:val="22"/>
        </w:rPr>
      </w:pPr>
      <w:r w:rsidRPr="007624FE">
        <w:rPr>
          <w:b/>
          <w:bCs/>
          <w:sz w:val="22"/>
        </w:rPr>
        <w:t>Construction:</w:t>
      </w:r>
      <w:r w:rsidRPr="007624FE">
        <w:rPr>
          <w:bCs/>
          <w:sz w:val="22"/>
        </w:rPr>
        <w:t xml:space="preserve"> A hollow cylindrical vessel partially filled with steel balls or pebbles which act as the grinding medium.</w:t>
      </w:r>
    </w:p>
    <w:p w:rsidR="00D92477" w:rsidRPr="007624FE" w:rsidRDefault="00D92477" w:rsidP="00D92477">
      <w:pPr>
        <w:numPr>
          <w:ilvl w:val="0"/>
          <w:numId w:val="16"/>
        </w:numPr>
        <w:rPr>
          <w:bCs/>
          <w:sz w:val="22"/>
        </w:rPr>
      </w:pPr>
      <w:r w:rsidRPr="007624FE">
        <w:rPr>
          <w:b/>
          <w:bCs/>
          <w:sz w:val="22"/>
        </w:rPr>
        <w:t>Working:</w:t>
      </w:r>
      <w:r w:rsidRPr="007624FE">
        <w:rPr>
          <w:bCs/>
          <w:sz w:val="22"/>
        </w:rPr>
        <w:t xml:space="preserve"> As the mill rotates, the balls are carried up the sides and fall onto the material. The most efficient grinding occurs at the </w:t>
      </w:r>
      <w:r w:rsidRPr="007624FE">
        <w:rPr>
          <w:b/>
          <w:bCs/>
          <w:sz w:val="22"/>
        </w:rPr>
        <w:t>"optimum speed"</w:t>
      </w:r>
      <w:r w:rsidRPr="007624FE">
        <w:rPr>
          <w:bCs/>
          <w:sz w:val="22"/>
        </w:rPr>
        <w:t xml:space="preserve"> where balls cascade over one another.</w:t>
      </w:r>
    </w:p>
    <w:p w:rsidR="00D92477" w:rsidRPr="007624FE" w:rsidRDefault="00D92477" w:rsidP="00D92477">
      <w:pPr>
        <w:numPr>
          <w:ilvl w:val="0"/>
          <w:numId w:val="16"/>
        </w:numPr>
        <w:rPr>
          <w:bCs/>
          <w:sz w:val="22"/>
        </w:rPr>
      </w:pPr>
      <w:r w:rsidRPr="007624FE">
        <w:rPr>
          <w:b/>
          <w:bCs/>
          <w:sz w:val="22"/>
        </w:rPr>
        <w:t>Critical Operating Parameters:</w:t>
      </w:r>
      <w:r w:rsidRPr="007624FE">
        <w:rPr>
          <w:bCs/>
          <w:sz w:val="22"/>
        </w:rPr>
        <w:t xml:space="preserve"> </w:t>
      </w:r>
    </w:p>
    <w:p w:rsidR="00D92477" w:rsidRPr="007624FE" w:rsidRDefault="00D92477" w:rsidP="00D92477">
      <w:pPr>
        <w:numPr>
          <w:ilvl w:val="1"/>
          <w:numId w:val="16"/>
        </w:numPr>
        <w:rPr>
          <w:bCs/>
          <w:sz w:val="22"/>
        </w:rPr>
      </w:pPr>
      <w:r w:rsidRPr="007624FE">
        <w:rPr>
          <w:b/>
          <w:bCs/>
          <w:sz w:val="22"/>
        </w:rPr>
        <w:t>Critical speed</w:t>
      </w:r>
      <w:r w:rsidRPr="007624FE">
        <w:rPr>
          <w:bCs/>
          <w:sz w:val="22"/>
        </w:rPr>
        <w:t xml:space="preserve"> is the most vital parameter—the speed at which the balls begin to centrifuge with the mill casing. Effective milling usually occurs at 60% to 85% of this critical speed. Other factors include the ball charge (30% to 50% of volume) and ball density.</w:t>
      </w:r>
    </w:p>
    <w:p w:rsidR="00D92477" w:rsidRPr="007624FE" w:rsidRDefault="00D92477" w:rsidP="00D92477">
      <w:pPr>
        <w:numPr>
          <w:ilvl w:val="0"/>
          <w:numId w:val="16"/>
        </w:numPr>
        <w:rPr>
          <w:bCs/>
          <w:sz w:val="22"/>
        </w:rPr>
      </w:pPr>
      <w:r w:rsidRPr="007624FE">
        <w:rPr>
          <w:b/>
          <w:bCs/>
          <w:sz w:val="22"/>
        </w:rPr>
        <w:t>Limitation:</w:t>
      </w:r>
      <w:r w:rsidRPr="007624FE">
        <w:rPr>
          <w:bCs/>
          <w:sz w:val="22"/>
        </w:rPr>
        <w:t xml:space="preserve"> It is a batch process with long milling times, and the balls can contaminate the product with particulate matter.</w:t>
      </w:r>
    </w:p>
    <w:p w:rsidR="00D92477" w:rsidRPr="007624FE" w:rsidRDefault="00D92477" w:rsidP="00D92477">
      <w:pPr>
        <w:numPr>
          <w:ilvl w:val="0"/>
          <w:numId w:val="16"/>
        </w:numPr>
        <w:rPr>
          <w:bCs/>
          <w:sz w:val="22"/>
        </w:rPr>
      </w:pPr>
      <w:r w:rsidRPr="007624FE">
        <w:rPr>
          <w:b/>
          <w:bCs/>
          <w:sz w:val="22"/>
        </w:rPr>
        <w:t>How to Overcome:</w:t>
      </w:r>
      <w:r w:rsidRPr="007624FE">
        <w:rPr>
          <w:bCs/>
          <w:sz w:val="22"/>
        </w:rPr>
        <w:t xml:space="preserve"> Use </w:t>
      </w:r>
      <w:r w:rsidRPr="007624FE">
        <w:rPr>
          <w:b/>
          <w:bCs/>
          <w:sz w:val="22"/>
        </w:rPr>
        <w:t>stainless steel balls</w:t>
      </w:r>
      <w:r w:rsidRPr="007624FE">
        <w:rPr>
          <w:bCs/>
          <w:sz w:val="22"/>
        </w:rPr>
        <w:t xml:space="preserve"> to minimize contamination, or use a </w:t>
      </w:r>
      <w:r w:rsidRPr="007624FE">
        <w:rPr>
          <w:b/>
          <w:bCs/>
          <w:sz w:val="22"/>
        </w:rPr>
        <w:t>vibro-energy mill</w:t>
      </w:r>
      <w:r w:rsidRPr="007624FE">
        <w:rPr>
          <w:bCs/>
          <w:sz w:val="22"/>
        </w:rPr>
        <w:t xml:space="preserve"> to achieve faster results through vibration.</w:t>
      </w:r>
    </w:p>
    <w:p w:rsidR="00D92477" w:rsidRPr="007624FE" w:rsidRDefault="00D92477" w:rsidP="00D92477">
      <w:pPr>
        <w:numPr>
          <w:ilvl w:val="0"/>
          <w:numId w:val="16"/>
        </w:numPr>
        <w:rPr>
          <w:bCs/>
          <w:sz w:val="22"/>
        </w:rPr>
      </w:pPr>
      <w:r w:rsidRPr="007624FE">
        <w:rPr>
          <w:b/>
          <w:bCs/>
          <w:sz w:val="22"/>
        </w:rPr>
        <w:t>Advantages:</w:t>
      </w:r>
      <w:r w:rsidRPr="007624FE">
        <w:rPr>
          <w:bCs/>
          <w:sz w:val="22"/>
        </w:rPr>
        <w:t xml:space="preserve"> Can be used for wet or dry milling; it is unsurpassed for fine grinding of hard, abrasive materials.</w:t>
      </w:r>
    </w:p>
    <w:p w:rsidR="00D92477" w:rsidRPr="007624FE" w:rsidRDefault="00033331" w:rsidP="00D92477">
      <w:pPr>
        <w:numPr>
          <w:ilvl w:val="0"/>
          <w:numId w:val="16"/>
        </w:numPr>
        <w:rPr>
          <w:bCs/>
          <w:sz w:val="22"/>
        </w:rPr>
      </w:pPr>
      <w:r w:rsidRPr="00940BA9">
        <w:rPr>
          <w:bCs/>
          <w:noProof/>
          <w:sz w:val="22"/>
        </w:rPr>
        <w:drawing>
          <wp:anchor distT="0" distB="0" distL="114300" distR="114300" simplePos="0" relativeHeight="251692032" behindDoc="0" locked="0" layoutInCell="1" allowOverlap="1">
            <wp:simplePos x="0" y="0"/>
            <wp:positionH relativeFrom="column">
              <wp:posOffset>346075</wp:posOffset>
            </wp:positionH>
            <wp:positionV relativeFrom="paragraph">
              <wp:posOffset>262890</wp:posOffset>
            </wp:positionV>
            <wp:extent cx="6099175" cy="1633855"/>
            <wp:effectExtent l="0" t="0" r="0" b="4445"/>
            <wp:wrapThrough wrapText="bothSides">
              <wp:wrapPolygon edited="0">
                <wp:start x="0" y="0"/>
                <wp:lineTo x="0" y="21407"/>
                <wp:lineTo x="21521" y="21407"/>
                <wp:lineTo x="21521" y="0"/>
                <wp:lineTo x="0" y="0"/>
              </wp:wrapPolygon>
            </wp:wrapThrough>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099175" cy="1633855"/>
                    </a:xfrm>
                    <a:prstGeom prst="rect">
                      <a:avLst/>
                    </a:prstGeom>
                  </pic:spPr>
                </pic:pic>
              </a:graphicData>
            </a:graphic>
            <wp14:sizeRelH relativeFrom="margin">
              <wp14:pctWidth>0</wp14:pctWidth>
            </wp14:sizeRelH>
            <wp14:sizeRelV relativeFrom="margin">
              <wp14:pctHeight>0</wp14:pctHeight>
            </wp14:sizeRelV>
          </wp:anchor>
        </w:drawing>
      </w:r>
      <w:r w:rsidR="00D92477" w:rsidRPr="007624FE">
        <w:rPr>
          <w:b/>
          <w:bCs/>
          <w:sz w:val="22"/>
        </w:rPr>
        <w:t>Pharmaceutical Applications:</w:t>
      </w:r>
      <w:r w:rsidR="00D92477" w:rsidRPr="007624FE">
        <w:rPr>
          <w:bCs/>
          <w:sz w:val="22"/>
        </w:rPr>
        <w:t xml:space="preserve"> Used for fine grinding, creating ophthalmic and parenteral products (as it can be sterilized and sealed), and processing explosive materials in inert atmospheres.</w:t>
      </w:r>
    </w:p>
    <w:p w:rsidR="00686D0F" w:rsidRPr="00A87F04" w:rsidRDefault="00940BA9" w:rsidP="00686D0F">
      <w:pPr>
        <w:ind w:left="0" w:firstLine="0"/>
        <w:rPr>
          <w:bCs/>
        </w:rPr>
      </w:pPr>
      <w:r w:rsidRPr="00A87F04">
        <w:rPr>
          <w:bCs/>
          <w:noProof/>
        </w:rPr>
        <w:drawing>
          <wp:anchor distT="0" distB="0" distL="114300" distR="114300" simplePos="0" relativeHeight="251679744" behindDoc="0" locked="0" layoutInCell="1" allowOverlap="1">
            <wp:simplePos x="0" y="0"/>
            <wp:positionH relativeFrom="column">
              <wp:posOffset>4808855</wp:posOffset>
            </wp:positionH>
            <wp:positionV relativeFrom="paragraph">
              <wp:posOffset>1544955</wp:posOffset>
            </wp:positionV>
            <wp:extent cx="1867535" cy="2539365"/>
            <wp:effectExtent l="0" t="0" r="0" b="0"/>
            <wp:wrapThrough wrapText="bothSides">
              <wp:wrapPolygon edited="0">
                <wp:start x="0" y="0"/>
                <wp:lineTo x="0" y="21389"/>
                <wp:lineTo x="21372" y="21389"/>
                <wp:lineTo x="21372" y="0"/>
                <wp:lineTo x="0" y="0"/>
              </wp:wrapPolygon>
            </wp:wrapThrough>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867535" cy="2539365"/>
                    </a:xfrm>
                    <a:prstGeom prst="rect">
                      <a:avLst/>
                    </a:prstGeom>
                  </pic:spPr>
                </pic:pic>
              </a:graphicData>
            </a:graphic>
            <wp14:sizeRelH relativeFrom="margin">
              <wp14:pctWidth>0</wp14:pctWidth>
            </wp14:sizeRelH>
            <wp14:sizeRelV relativeFrom="margin">
              <wp14:pctHeight>0</wp14:pctHeight>
            </wp14:sizeRelV>
          </wp:anchor>
        </w:drawing>
      </w:r>
      <w:r w:rsidR="00686D0F" w:rsidRPr="00A87F04">
        <w:rPr>
          <w:b/>
          <w:bCs/>
        </w:rPr>
        <w:t>Fluid-Energy Mill (Micronizer) and Spiral Jet Mill</w:t>
      </w:r>
    </w:p>
    <w:p w:rsidR="007624FE" w:rsidRPr="007624FE" w:rsidRDefault="007624FE" w:rsidP="007624FE">
      <w:pPr>
        <w:numPr>
          <w:ilvl w:val="0"/>
          <w:numId w:val="49"/>
        </w:numPr>
        <w:rPr>
          <w:bCs/>
          <w:sz w:val="22"/>
        </w:rPr>
      </w:pPr>
      <w:r w:rsidRPr="007624FE">
        <w:rPr>
          <w:b/>
          <w:bCs/>
          <w:sz w:val="22"/>
        </w:rPr>
        <w:t>Introduction:</w:t>
      </w:r>
      <w:r w:rsidRPr="007624FE">
        <w:rPr>
          <w:bCs/>
          <w:sz w:val="22"/>
        </w:rPr>
        <w:t xml:space="preserve"> This equipment is used to produce extremely fine powders, often called "micronization".</w:t>
      </w:r>
    </w:p>
    <w:p w:rsidR="007624FE" w:rsidRPr="007624FE" w:rsidRDefault="007624FE" w:rsidP="007624FE">
      <w:pPr>
        <w:numPr>
          <w:ilvl w:val="0"/>
          <w:numId w:val="49"/>
        </w:numPr>
        <w:rPr>
          <w:bCs/>
          <w:sz w:val="22"/>
        </w:rPr>
      </w:pPr>
      <w:r w:rsidRPr="007624FE">
        <w:rPr>
          <w:b/>
          <w:bCs/>
          <w:sz w:val="22"/>
        </w:rPr>
        <w:t>Mechanism:</w:t>
      </w:r>
      <w:r w:rsidRPr="007624FE">
        <w:rPr>
          <w:bCs/>
          <w:sz w:val="22"/>
        </w:rPr>
        <w:t xml:space="preserve"> Size reduction occurs through </w:t>
      </w:r>
      <w:r w:rsidRPr="007624FE">
        <w:rPr>
          <w:b/>
          <w:bCs/>
          <w:sz w:val="22"/>
        </w:rPr>
        <w:t>impact and attrition</w:t>
      </w:r>
      <w:r w:rsidRPr="007624FE">
        <w:rPr>
          <w:bCs/>
          <w:sz w:val="22"/>
        </w:rPr>
        <w:t>, primarily through high-velocity collisions between the particles themselves.</w:t>
      </w:r>
    </w:p>
    <w:p w:rsidR="007624FE" w:rsidRPr="007624FE" w:rsidRDefault="007624FE" w:rsidP="007624FE">
      <w:pPr>
        <w:numPr>
          <w:ilvl w:val="0"/>
          <w:numId w:val="49"/>
        </w:numPr>
        <w:rPr>
          <w:bCs/>
          <w:sz w:val="22"/>
        </w:rPr>
      </w:pPr>
      <w:r w:rsidRPr="007624FE">
        <w:rPr>
          <w:b/>
          <w:bCs/>
          <w:sz w:val="22"/>
        </w:rPr>
        <w:t>Construction:</w:t>
      </w:r>
      <w:r w:rsidRPr="007624FE">
        <w:rPr>
          <w:bCs/>
          <w:sz w:val="22"/>
        </w:rPr>
        <w:t xml:space="preserve"> It consists of an elliptical pipe with nozzles that inject compressed air or steam at high pressures (100 to 150 psi).</w:t>
      </w:r>
    </w:p>
    <w:p w:rsidR="007624FE" w:rsidRPr="007624FE" w:rsidRDefault="007624FE" w:rsidP="007624FE">
      <w:pPr>
        <w:numPr>
          <w:ilvl w:val="0"/>
          <w:numId w:val="49"/>
        </w:numPr>
        <w:rPr>
          <w:bCs/>
          <w:sz w:val="22"/>
        </w:rPr>
      </w:pPr>
      <w:r w:rsidRPr="007624FE">
        <w:rPr>
          <w:b/>
          <w:bCs/>
          <w:sz w:val="22"/>
        </w:rPr>
        <w:t>Working:</w:t>
      </w:r>
      <w:r w:rsidRPr="007624FE">
        <w:rPr>
          <w:bCs/>
          <w:sz w:val="22"/>
        </w:rPr>
        <w:t xml:space="preserve"> Material is fed into the high-velocity stream. The violent turbulence causes particles to strike each other and break. Smaller, lighter particles are discharged, while heavier ones stay in the loop.</w:t>
      </w:r>
    </w:p>
    <w:p w:rsidR="007624FE" w:rsidRPr="007624FE" w:rsidRDefault="007624FE" w:rsidP="007624FE">
      <w:pPr>
        <w:numPr>
          <w:ilvl w:val="0"/>
          <w:numId w:val="49"/>
        </w:numPr>
        <w:rPr>
          <w:bCs/>
          <w:sz w:val="22"/>
        </w:rPr>
      </w:pPr>
      <w:r w:rsidRPr="007624FE">
        <w:rPr>
          <w:b/>
          <w:bCs/>
          <w:sz w:val="22"/>
        </w:rPr>
        <w:t>Limitation:</w:t>
      </w:r>
      <w:r w:rsidRPr="007624FE">
        <w:rPr>
          <w:bCs/>
          <w:sz w:val="22"/>
        </w:rPr>
        <w:t xml:space="preserve"> It has high capital and operating costs, and nozzles can become blocked.</w:t>
      </w:r>
    </w:p>
    <w:p w:rsidR="007624FE" w:rsidRPr="007624FE" w:rsidRDefault="007624FE" w:rsidP="007624FE">
      <w:pPr>
        <w:numPr>
          <w:ilvl w:val="0"/>
          <w:numId w:val="49"/>
        </w:numPr>
        <w:rPr>
          <w:bCs/>
          <w:sz w:val="22"/>
        </w:rPr>
      </w:pPr>
      <w:r w:rsidRPr="007624FE">
        <w:rPr>
          <w:b/>
          <w:bCs/>
          <w:sz w:val="22"/>
        </w:rPr>
        <w:t>How to Overcome:</w:t>
      </w:r>
      <w:r w:rsidRPr="007624FE">
        <w:rPr>
          <w:bCs/>
          <w:sz w:val="22"/>
        </w:rPr>
        <w:t xml:space="preserve"> The feed should be </w:t>
      </w:r>
      <w:r w:rsidRPr="007624FE">
        <w:rPr>
          <w:b/>
          <w:bCs/>
          <w:sz w:val="22"/>
        </w:rPr>
        <w:t>pre-milled</w:t>
      </w:r>
      <w:r w:rsidRPr="007624FE">
        <w:rPr>
          <w:bCs/>
          <w:sz w:val="22"/>
        </w:rPr>
        <w:t xml:space="preserve"> to 20- to 100-mesh size to facilitate the micronization process.</w:t>
      </w:r>
    </w:p>
    <w:p w:rsidR="007624FE" w:rsidRPr="007624FE" w:rsidRDefault="007624FE" w:rsidP="007624FE">
      <w:pPr>
        <w:pStyle w:val="ListParagraph"/>
        <w:numPr>
          <w:ilvl w:val="0"/>
          <w:numId w:val="49"/>
        </w:numPr>
        <w:rPr>
          <w:bCs/>
          <w:sz w:val="22"/>
        </w:rPr>
      </w:pPr>
      <w:r w:rsidRPr="007624FE">
        <w:rPr>
          <w:b/>
          <w:bCs/>
          <w:sz w:val="22"/>
        </w:rPr>
        <w:t>Critical Operating Parameters:</w:t>
      </w:r>
      <w:r w:rsidRPr="007624FE">
        <w:rPr>
          <w:bCs/>
          <w:sz w:val="22"/>
        </w:rPr>
        <w:t xml:space="preserve"> Grinding fluid pressure, feed rate, and the number/angle of the nozzles.</w:t>
      </w:r>
    </w:p>
    <w:p w:rsidR="007624FE" w:rsidRPr="007624FE" w:rsidRDefault="007624FE" w:rsidP="007624FE">
      <w:pPr>
        <w:numPr>
          <w:ilvl w:val="0"/>
          <w:numId w:val="49"/>
        </w:numPr>
        <w:rPr>
          <w:bCs/>
          <w:sz w:val="22"/>
        </w:rPr>
      </w:pPr>
      <w:r w:rsidRPr="007624FE">
        <w:rPr>
          <w:b/>
          <w:bCs/>
          <w:sz w:val="22"/>
        </w:rPr>
        <w:t>Advantages:</w:t>
      </w:r>
      <w:r w:rsidRPr="007624FE">
        <w:rPr>
          <w:bCs/>
          <w:sz w:val="22"/>
        </w:rPr>
        <w:t xml:space="preserve"> There are no moving parts, and the </w:t>
      </w:r>
      <w:r w:rsidRPr="007624FE">
        <w:rPr>
          <w:b/>
          <w:bCs/>
          <w:sz w:val="22"/>
        </w:rPr>
        <w:t>cooling effect</w:t>
      </w:r>
      <w:r w:rsidRPr="007624FE">
        <w:rPr>
          <w:bCs/>
          <w:sz w:val="22"/>
        </w:rPr>
        <w:t xml:space="preserve"> of expanding air counteracts the heat of milling, making it perfect for heat-sensitive drugs. An integrated classifier collects fine particles (often 5 um or less) from the center. In the </w:t>
      </w:r>
      <w:r w:rsidRPr="007624FE">
        <w:rPr>
          <w:b/>
          <w:bCs/>
          <w:sz w:val="22"/>
        </w:rPr>
        <w:t>spiral jet mill</w:t>
      </w:r>
      <w:r w:rsidRPr="007624FE">
        <w:rPr>
          <w:bCs/>
          <w:sz w:val="22"/>
        </w:rPr>
        <w:t>, a tangential gas flow creates a vortex for autogenous grinding.</w:t>
      </w:r>
    </w:p>
    <w:p w:rsidR="007624FE" w:rsidRPr="007624FE" w:rsidRDefault="007624FE" w:rsidP="007624FE">
      <w:pPr>
        <w:pStyle w:val="ListParagraph"/>
        <w:numPr>
          <w:ilvl w:val="0"/>
          <w:numId w:val="49"/>
        </w:numPr>
        <w:rPr>
          <w:bCs/>
          <w:sz w:val="22"/>
        </w:rPr>
      </w:pPr>
      <w:r w:rsidRPr="007624FE">
        <w:rPr>
          <w:b/>
          <w:bCs/>
          <w:sz w:val="22"/>
        </w:rPr>
        <w:t>Pharmaceutical Application:</w:t>
      </w:r>
      <w:r w:rsidRPr="007624FE">
        <w:rPr>
          <w:bCs/>
          <w:sz w:val="22"/>
        </w:rPr>
        <w:t xml:space="preserve"> Used for </w:t>
      </w:r>
      <w:r w:rsidRPr="007624FE">
        <w:rPr>
          <w:b/>
          <w:bCs/>
          <w:sz w:val="22"/>
        </w:rPr>
        <w:t>micronization</w:t>
      </w:r>
      <w:r w:rsidRPr="007624FE">
        <w:rPr>
          <w:bCs/>
          <w:sz w:val="22"/>
        </w:rPr>
        <w:t xml:space="preserve"> (reducing particles to 1–20 µm) of moderately hard and friable materials. It is excellent for thermolabile materials because the expanding gas has a cooling effect.</w:t>
      </w:r>
    </w:p>
    <w:p w:rsidR="00686D0F" w:rsidRPr="007624FE" w:rsidRDefault="00686D0F" w:rsidP="00686D0F">
      <w:pPr>
        <w:ind w:left="0" w:firstLine="0"/>
        <w:rPr>
          <w:b/>
          <w:bCs/>
        </w:rPr>
      </w:pPr>
      <w:r w:rsidRPr="007624FE">
        <w:rPr>
          <w:b/>
          <w:bCs/>
        </w:rPr>
        <w:t>Homogenization Mechanisms</w:t>
      </w:r>
    </w:p>
    <w:p w:rsidR="00686D0F" w:rsidRPr="00FF5A00" w:rsidRDefault="00686D0F" w:rsidP="00686D0F">
      <w:pPr>
        <w:ind w:left="0" w:firstLine="0"/>
        <w:rPr>
          <w:bCs/>
          <w:sz w:val="22"/>
        </w:rPr>
      </w:pPr>
      <w:r w:rsidRPr="00FF5A00">
        <w:rPr>
          <w:bCs/>
          <w:sz w:val="22"/>
        </w:rPr>
        <w:t>Homogenization is used to mill particles in a suspension or emulsion using shear, turbulence, and cavitation.</w:t>
      </w:r>
    </w:p>
    <w:p w:rsidR="00686D0F" w:rsidRPr="00FF5A00" w:rsidRDefault="00A316E0" w:rsidP="00686D0F">
      <w:pPr>
        <w:ind w:left="0" w:firstLine="0"/>
        <w:rPr>
          <w:bCs/>
          <w:sz w:val="22"/>
        </w:rPr>
      </w:pPr>
      <w:r>
        <w:rPr>
          <w:noProof/>
        </w:rPr>
        <w:drawing>
          <wp:anchor distT="0" distB="0" distL="114300" distR="114300" simplePos="0" relativeHeight="251681792" behindDoc="0" locked="0" layoutInCell="1" allowOverlap="1">
            <wp:simplePos x="0" y="0"/>
            <wp:positionH relativeFrom="column">
              <wp:posOffset>3856990</wp:posOffset>
            </wp:positionH>
            <wp:positionV relativeFrom="paragraph">
              <wp:posOffset>28575</wp:posOffset>
            </wp:positionV>
            <wp:extent cx="2760980" cy="1397000"/>
            <wp:effectExtent l="0" t="0" r="1270" b="0"/>
            <wp:wrapThrough wrapText="bothSides">
              <wp:wrapPolygon edited="0">
                <wp:start x="0" y="0"/>
                <wp:lineTo x="0" y="21207"/>
                <wp:lineTo x="21461" y="21207"/>
                <wp:lineTo x="21461" y="0"/>
                <wp:lineTo x="0" y="0"/>
              </wp:wrapPolygon>
            </wp:wrapThrough>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2760980" cy="1397000"/>
                    </a:xfrm>
                    <a:prstGeom prst="rect">
                      <a:avLst/>
                    </a:prstGeom>
                  </pic:spPr>
                </pic:pic>
              </a:graphicData>
            </a:graphic>
            <wp14:sizeRelH relativeFrom="margin">
              <wp14:pctWidth>0</wp14:pctWidth>
            </wp14:sizeRelH>
            <wp14:sizeRelV relativeFrom="margin">
              <wp14:pctHeight>0</wp14:pctHeight>
            </wp14:sizeRelV>
          </wp:anchor>
        </w:drawing>
      </w:r>
      <w:r w:rsidR="00686D0F" w:rsidRPr="00FF5A00">
        <w:rPr>
          <w:b/>
          <w:bCs/>
          <w:sz w:val="22"/>
        </w:rPr>
        <w:t>Silverson Homogenizers</w:t>
      </w:r>
    </w:p>
    <w:p w:rsidR="007624FE" w:rsidRPr="007624FE" w:rsidRDefault="007624FE" w:rsidP="007624FE">
      <w:pPr>
        <w:numPr>
          <w:ilvl w:val="0"/>
          <w:numId w:val="17"/>
        </w:numPr>
        <w:rPr>
          <w:bCs/>
          <w:sz w:val="22"/>
        </w:rPr>
      </w:pPr>
      <w:r w:rsidRPr="007624FE">
        <w:rPr>
          <w:b/>
          <w:bCs/>
          <w:sz w:val="22"/>
        </w:rPr>
        <w:t>Introduction:</w:t>
      </w:r>
      <w:r w:rsidRPr="007624FE">
        <w:rPr>
          <w:bCs/>
          <w:sz w:val="22"/>
        </w:rPr>
        <w:t xml:space="preserve"> A high-shear mixer used to mill particles in a suspension or create emulsions.</w:t>
      </w:r>
    </w:p>
    <w:p w:rsidR="007624FE" w:rsidRPr="007624FE" w:rsidRDefault="007624FE" w:rsidP="007624FE">
      <w:pPr>
        <w:numPr>
          <w:ilvl w:val="0"/>
          <w:numId w:val="17"/>
        </w:numPr>
        <w:rPr>
          <w:bCs/>
          <w:sz w:val="22"/>
        </w:rPr>
      </w:pPr>
      <w:r w:rsidRPr="007624FE">
        <w:rPr>
          <w:b/>
          <w:bCs/>
          <w:sz w:val="22"/>
        </w:rPr>
        <w:t>Mechanism:</w:t>
      </w:r>
      <w:r w:rsidRPr="007624FE">
        <w:rPr>
          <w:bCs/>
          <w:sz w:val="22"/>
        </w:rPr>
        <w:t xml:space="preserve"> It uses </w:t>
      </w:r>
      <w:r w:rsidRPr="007624FE">
        <w:rPr>
          <w:b/>
          <w:bCs/>
          <w:sz w:val="22"/>
        </w:rPr>
        <w:t>intense shear and turbulence</w:t>
      </w:r>
      <w:r w:rsidRPr="007624FE">
        <w:rPr>
          <w:bCs/>
          <w:sz w:val="22"/>
        </w:rPr>
        <w:t xml:space="preserve"> generated by high-speed rotation.</w:t>
      </w:r>
    </w:p>
    <w:p w:rsidR="007624FE" w:rsidRPr="007624FE" w:rsidRDefault="007624FE" w:rsidP="007624FE">
      <w:pPr>
        <w:numPr>
          <w:ilvl w:val="0"/>
          <w:numId w:val="17"/>
        </w:numPr>
        <w:rPr>
          <w:bCs/>
          <w:sz w:val="22"/>
        </w:rPr>
      </w:pPr>
      <w:r w:rsidRPr="007624FE">
        <w:rPr>
          <w:b/>
          <w:bCs/>
          <w:sz w:val="22"/>
        </w:rPr>
        <w:t>Construction:</w:t>
      </w:r>
      <w:r w:rsidRPr="007624FE">
        <w:rPr>
          <w:bCs/>
          <w:sz w:val="22"/>
        </w:rPr>
        <w:t xml:space="preserve"> It has a high-speed rotating impeller inside a stationary housing (the emulsifying head) that is fitted with a circular mesh or perforated grid.</w:t>
      </w:r>
    </w:p>
    <w:p w:rsidR="007624FE" w:rsidRPr="007624FE" w:rsidRDefault="007624FE" w:rsidP="007624FE">
      <w:pPr>
        <w:numPr>
          <w:ilvl w:val="0"/>
          <w:numId w:val="17"/>
        </w:numPr>
        <w:rPr>
          <w:bCs/>
          <w:sz w:val="22"/>
        </w:rPr>
      </w:pPr>
      <w:r w:rsidRPr="007624FE">
        <w:rPr>
          <w:b/>
          <w:bCs/>
          <w:sz w:val="22"/>
        </w:rPr>
        <w:t>Working:</w:t>
      </w:r>
      <w:r w:rsidRPr="007624FE">
        <w:rPr>
          <w:bCs/>
          <w:sz w:val="22"/>
        </w:rPr>
        <w:t xml:space="preserve"> The rotation sucks material into the head and expels it through the mesh at high velocity, subjecting it to maximum shear in the narrow gap between the rotor and stator.</w:t>
      </w:r>
    </w:p>
    <w:p w:rsidR="007624FE" w:rsidRPr="007624FE" w:rsidRDefault="007624FE" w:rsidP="007624FE">
      <w:pPr>
        <w:numPr>
          <w:ilvl w:val="0"/>
          <w:numId w:val="17"/>
        </w:numPr>
        <w:rPr>
          <w:bCs/>
          <w:sz w:val="22"/>
        </w:rPr>
      </w:pPr>
      <w:r w:rsidRPr="007624FE">
        <w:rPr>
          <w:b/>
          <w:bCs/>
          <w:sz w:val="22"/>
        </w:rPr>
        <w:t>Limitation:</w:t>
      </w:r>
      <w:r w:rsidRPr="007624FE">
        <w:rPr>
          <w:bCs/>
          <w:sz w:val="22"/>
        </w:rPr>
        <w:t xml:space="preserve"> Some particles might escape the highest shear zones during a single pass.</w:t>
      </w:r>
    </w:p>
    <w:p w:rsidR="007624FE" w:rsidRPr="007624FE" w:rsidRDefault="007624FE" w:rsidP="007624FE">
      <w:pPr>
        <w:numPr>
          <w:ilvl w:val="0"/>
          <w:numId w:val="17"/>
        </w:numPr>
        <w:rPr>
          <w:bCs/>
          <w:sz w:val="22"/>
        </w:rPr>
      </w:pPr>
      <w:r w:rsidRPr="007624FE">
        <w:rPr>
          <w:b/>
          <w:bCs/>
          <w:sz w:val="22"/>
        </w:rPr>
        <w:t>How to Overcome:</w:t>
      </w:r>
      <w:r w:rsidRPr="007624FE">
        <w:rPr>
          <w:bCs/>
          <w:sz w:val="22"/>
        </w:rPr>
        <w:t xml:space="preserve"> Use </w:t>
      </w:r>
      <w:r w:rsidRPr="007624FE">
        <w:rPr>
          <w:b/>
          <w:bCs/>
          <w:sz w:val="22"/>
        </w:rPr>
        <w:t>restricting grids</w:t>
      </w:r>
      <w:r w:rsidRPr="007624FE">
        <w:rPr>
          <w:bCs/>
          <w:sz w:val="22"/>
        </w:rPr>
        <w:t xml:space="preserve"> as small as 0.5 mm or use multiple passes to ensure all material is processed.</w:t>
      </w:r>
    </w:p>
    <w:p w:rsidR="007624FE" w:rsidRPr="00FF5A00" w:rsidRDefault="007624FE" w:rsidP="007624FE">
      <w:pPr>
        <w:numPr>
          <w:ilvl w:val="0"/>
          <w:numId w:val="17"/>
        </w:numPr>
        <w:rPr>
          <w:bCs/>
          <w:sz w:val="22"/>
        </w:rPr>
      </w:pPr>
      <w:r w:rsidRPr="00FF5A00">
        <w:rPr>
          <w:b/>
          <w:bCs/>
          <w:sz w:val="22"/>
        </w:rPr>
        <w:t>Critical Operating Parameters:</w:t>
      </w:r>
      <w:r w:rsidRPr="00FF5A00">
        <w:rPr>
          <w:bCs/>
          <w:sz w:val="22"/>
        </w:rPr>
        <w:t xml:space="preserve"> Pressure levels (500 to 5,000 psi) and the gap size of the valve or rotor/stator.</w:t>
      </w:r>
    </w:p>
    <w:p w:rsidR="007624FE" w:rsidRPr="007624FE" w:rsidRDefault="007624FE" w:rsidP="007624FE">
      <w:pPr>
        <w:numPr>
          <w:ilvl w:val="0"/>
          <w:numId w:val="17"/>
        </w:numPr>
        <w:rPr>
          <w:bCs/>
          <w:sz w:val="22"/>
        </w:rPr>
      </w:pPr>
      <w:r w:rsidRPr="007624FE">
        <w:rPr>
          <w:b/>
          <w:bCs/>
          <w:sz w:val="22"/>
        </w:rPr>
        <w:t>Advantages:</w:t>
      </w:r>
      <w:r w:rsidRPr="007624FE">
        <w:rPr>
          <w:bCs/>
          <w:sz w:val="22"/>
        </w:rPr>
        <w:t xml:space="preserve"> It offers various configurations to increase the probability that all particles pass through high-shear zones.</w:t>
      </w:r>
    </w:p>
    <w:p w:rsidR="007624FE" w:rsidRPr="007624FE" w:rsidRDefault="007624FE" w:rsidP="007624FE">
      <w:pPr>
        <w:numPr>
          <w:ilvl w:val="0"/>
          <w:numId w:val="17"/>
        </w:numPr>
        <w:rPr>
          <w:bCs/>
          <w:sz w:val="22"/>
        </w:rPr>
      </w:pPr>
      <w:r w:rsidRPr="007624FE">
        <w:rPr>
          <w:b/>
          <w:bCs/>
          <w:sz w:val="22"/>
        </w:rPr>
        <w:t>Pharmaceutical Applications:</w:t>
      </w:r>
      <w:r w:rsidRPr="007624FE">
        <w:rPr>
          <w:bCs/>
          <w:sz w:val="22"/>
        </w:rPr>
        <w:t xml:space="preserve"> Used for making liposomes, nano-suspensions, and tablet coating dispersions.</w:t>
      </w:r>
    </w:p>
    <w:p w:rsidR="00686D0F" w:rsidRPr="00FF5A00" w:rsidRDefault="00686D0F" w:rsidP="008349E8">
      <w:pPr>
        <w:numPr>
          <w:ilvl w:val="0"/>
          <w:numId w:val="17"/>
        </w:numPr>
        <w:rPr>
          <w:bCs/>
          <w:sz w:val="22"/>
        </w:rPr>
      </w:pPr>
      <w:r w:rsidRPr="00FF5A00">
        <w:rPr>
          <w:b/>
          <w:bCs/>
          <w:sz w:val="22"/>
        </w:rPr>
        <w:t>Primary Mechanism:</w:t>
      </w:r>
      <w:r w:rsidRPr="00FF5A00">
        <w:rPr>
          <w:bCs/>
          <w:sz w:val="22"/>
        </w:rPr>
        <w:t xml:space="preserve"> Shearing, turbulence, and cavitation.</w:t>
      </w:r>
    </w:p>
    <w:p w:rsidR="00122AF5" w:rsidRPr="007624FE" w:rsidRDefault="007624FE" w:rsidP="007624FE">
      <w:pPr>
        <w:pStyle w:val="ListParagraph"/>
        <w:numPr>
          <w:ilvl w:val="0"/>
          <w:numId w:val="17"/>
        </w:numPr>
        <w:rPr>
          <w:bCs/>
          <w:sz w:val="22"/>
        </w:rPr>
      </w:pPr>
      <w:r>
        <w:rPr>
          <w:noProof/>
        </w:rPr>
        <w:drawing>
          <wp:anchor distT="0" distB="0" distL="114300" distR="114300" simplePos="0" relativeHeight="251680768" behindDoc="0" locked="0" layoutInCell="1" allowOverlap="1">
            <wp:simplePos x="0" y="0"/>
            <wp:positionH relativeFrom="column">
              <wp:posOffset>3726180</wp:posOffset>
            </wp:positionH>
            <wp:positionV relativeFrom="paragraph">
              <wp:posOffset>88900</wp:posOffset>
            </wp:positionV>
            <wp:extent cx="2894965" cy="1348740"/>
            <wp:effectExtent l="0" t="0" r="635" b="3810"/>
            <wp:wrapThrough wrapText="bothSides">
              <wp:wrapPolygon edited="0">
                <wp:start x="0" y="0"/>
                <wp:lineTo x="0" y="21356"/>
                <wp:lineTo x="21463" y="21356"/>
                <wp:lineTo x="21463" y="0"/>
                <wp:lineTo x="0" y="0"/>
              </wp:wrapPolygon>
            </wp:wrapThrough>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2894965" cy="1348740"/>
                    </a:xfrm>
                    <a:prstGeom prst="rect">
                      <a:avLst/>
                    </a:prstGeom>
                  </pic:spPr>
                </pic:pic>
              </a:graphicData>
            </a:graphic>
            <wp14:sizeRelH relativeFrom="margin">
              <wp14:pctWidth>0</wp14:pctWidth>
            </wp14:sizeRelH>
            <wp14:sizeRelV relativeFrom="margin">
              <wp14:pctHeight>0</wp14:pctHeight>
            </wp14:sizeRelV>
          </wp:anchor>
        </w:drawing>
      </w:r>
      <w:r w:rsidR="00686D0F" w:rsidRPr="007624FE">
        <w:rPr>
          <w:b/>
          <w:bCs/>
          <w:sz w:val="22"/>
        </w:rPr>
        <w:t>High-pressure homogenizers</w:t>
      </w:r>
      <w:r w:rsidR="00686D0F" w:rsidRPr="007624FE">
        <w:rPr>
          <w:bCs/>
          <w:sz w:val="22"/>
        </w:rPr>
        <w:t xml:space="preserve"> force </w:t>
      </w:r>
      <w:r w:rsidR="00122AF5" w:rsidRPr="007624FE">
        <w:rPr>
          <w:bCs/>
          <w:sz w:val="22"/>
        </w:rPr>
        <w:t xml:space="preserve">the fluid through a narrow, adjustable gap (valve). The rapid pressure drop and high velocity cause intense turbulence, shear, and cavitation, which disrupts particles and droplets. </w:t>
      </w:r>
    </w:p>
    <w:p w:rsidR="007624FE" w:rsidRPr="00122AF5" w:rsidRDefault="007624FE" w:rsidP="007624FE">
      <w:pPr>
        <w:numPr>
          <w:ilvl w:val="1"/>
          <w:numId w:val="17"/>
        </w:numPr>
        <w:rPr>
          <w:bCs/>
          <w:sz w:val="22"/>
        </w:rPr>
      </w:pPr>
      <w:r w:rsidRPr="00122AF5">
        <w:rPr>
          <w:b/>
          <w:bCs/>
          <w:sz w:val="22"/>
        </w:rPr>
        <w:t>Application</w:t>
      </w:r>
      <w:r>
        <w:rPr>
          <w:bCs/>
          <w:sz w:val="22"/>
        </w:rPr>
        <w:t xml:space="preserve">: </w:t>
      </w:r>
      <w:r w:rsidRPr="00122AF5">
        <w:rPr>
          <w:bCs/>
          <w:sz w:val="22"/>
        </w:rPr>
        <w:t>General-purpose dispersion, emulsification,</w:t>
      </w:r>
      <w:r>
        <w:rPr>
          <w:bCs/>
          <w:sz w:val="22"/>
        </w:rPr>
        <w:t xml:space="preserve"> </w:t>
      </w:r>
      <w:r w:rsidRPr="00122AF5">
        <w:rPr>
          <w:bCs/>
          <w:sz w:val="22"/>
        </w:rPr>
        <w:t>and suspension preparation.</w:t>
      </w:r>
    </w:p>
    <w:p w:rsidR="00686D0F" w:rsidRPr="00A71380" w:rsidRDefault="00033331" w:rsidP="00686D0F">
      <w:pPr>
        <w:ind w:left="0" w:firstLine="0"/>
        <w:rPr>
          <w:bCs/>
        </w:rPr>
      </w:pPr>
      <w:r w:rsidRPr="00A71380">
        <w:rPr>
          <w:bCs/>
          <w:noProof/>
        </w:rPr>
        <w:drawing>
          <wp:anchor distT="0" distB="0" distL="114300" distR="114300" simplePos="0" relativeHeight="251678720" behindDoc="0" locked="0" layoutInCell="1" allowOverlap="1">
            <wp:simplePos x="0" y="0"/>
            <wp:positionH relativeFrom="column">
              <wp:posOffset>3627120</wp:posOffset>
            </wp:positionH>
            <wp:positionV relativeFrom="paragraph">
              <wp:posOffset>133773</wp:posOffset>
            </wp:positionV>
            <wp:extent cx="2860675" cy="1854200"/>
            <wp:effectExtent l="0" t="0" r="0" b="0"/>
            <wp:wrapThrough wrapText="bothSides">
              <wp:wrapPolygon edited="0">
                <wp:start x="0" y="0"/>
                <wp:lineTo x="0" y="21304"/>
                <wp:lineTo x="21432" y="21304"/>
                <wp:lineTo x="21432" y="0"/>
                <wp:lineTo x="0" y="0"/>
              </wp:wrapPolygon>
            </wp:wrapThrough>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2860675" cy="1854200"/>
                    </a:xfrm>
                    <a:prstGeom prst="rect">
                      <a:avLst/>
                    </a:prstGeom>
                  </pic:spPr>
                </pic:pic>
              </a:graphicData>
            </a:graphic>
            <wp14:sizeRelH relativeFrom="margin">
              <wp14:pctWidth>0</wp14:pctWidth>
            </wp14:sizeRelH>
            <wp14:sizeRelV relativeFrom="margin">
              <wp14:pctHeight>0</wp14:pctHeight>
            </wp14:sizeRelV>
          </wp:anchor>
        </w:drawing>
      </w:r>
      <w:r w:rsidR="00686D0F" w:rsidRPr="00A71380">
        <w:rPr>
          <w:b/>
          <w:bCs/>
        </w:rPr>
        <w:t>Colloid Mill</w:t>
      </w:r>
    </w:p>
    <w:p w:rsidR="00686D0F" w:rsidRPr="00FF5A00" w:rsidRDefault="00686D0F" w:rsidP="008349E8">
      <w:pPr>
        <w:numPr>
          <w:ilvl w:val="0"/>
          <w:numId w:val="18"/>
        </w:numPr>
        <w:rPr>
          <w:bCs/>
          <w:sz w:val="22"/>
        </w:rPr>
      </w:pPr>
      <w:r w:rsidRPr="00FF5A00">
        <w:rPr>
          <w:b/>
          <w:bCs/>
          <w:sz w:val="22"/>
        </w:rPr>
        <w:t>Primary Mechanism:</w:t>
      </w:r>
      <w:r w:rsidRPr="00FF5A00">
        <w:rPr>
          <w:bCs/>
          <w:sz w:val="22"/>
        </w:rPr>
        <w:t xml:space="preserve"> Shearing.</w:t>
      </w:r>
    </w:p>
    <w:p w:rsidR="00CB506F" w:rsidRPr="00CB506F" w:rsidRDefault="00686D0F" w:rsidP="008349E8">
      <w:pPr>
        <w:numPr>
          <w:ilvl w:val="0"/>
          <w:numId w:val="18"/>
        </w:numPr>
        <w:rPr>
          <w:bCs/>
          <w:sz w:val="22"/>
        </w:rPr>
      </w:pPr>
      <w:r w:rsidRPr="00FF5A00">
        <w:rPr>
          <w:b/>
          <w:bCs/>
          <w:sz w:val="22"/>
        </w:rPr>
        <w:t>Principle of Operation:</w:t>
      </w:r>
      <w:r w:rsidRPr="00FF5A00">
        <w:rPr>
          <w:bCs/>
          <w:sz w:val="22"/>
        </w:rPr>
        <w:t xml:space="preserve"> </w:t>
      </w:r>
      <w:r w:rsidR="00CB506F" w:rsidRPr="00CB506F">
        <w:rPr>
          <w:bCs/>
          <w:sz w:val="22"/>
        </w:rPr>
        <w:t>A high-speed (3,000-20,000 rpm) conical rotor spins</w:t>
      </w:r>
      <w:r w:rsidR="00CB506F">
        <w:rPr>
          <w:bCs/>
          <w:sz w:val="22"/>
        </w:rPr>
        <w:t xml:space="preserve"> </w:t>
      </w:r>
      <w:r w:rsidR="00CB506F" w:rsidRPr="00CB506F">
        <w:rPr>
          <w:bCs/>
          <w:sz w:val="22"/>
        </w:rPr>
        <w:t>within a stationary stator. The material passes through the</w:t>
      </w:r>
      <w:r w:rsidR="00CB506F">
        <w:rPr>
          <w:bCs/>
          <w:sz w:val="22"/>
        </w:rPr>
        <w:t xml:space="preserve"> </w:t>
      </w:r>
      <w:r w:rsidR="00CB506F" w:rsidRPr="00CB506F">
        <w:rPr>
          <w:bCs/>
          <w:sz w:val="22"/>
        </w:rPr>
        <w:t>extremely narrow, adjustable gap (0.005-0.075 cm) between them,</w:t>
      </w:r>
      <w:r w:rsidR="00CB506F">
        <w:rPr>
          <w:bCs/>
          <w:sz w:val="22"/>
        </w:rPr>
        <w:t xml:space="preserve"> </w:t>
      </w:r>
      <w:r w:rsidR="00CB506F" w:rsidRPr="00CB506F">
        <w:rPr>
          <w:bCs/>
          <w:sz w:val="22"/>
        </w:rPr>
        <w:t>exper</w:t>
      </w:r>
      <w:r w:rsidR="00CB506F">
        <w:rPr>
          <w:bCs/>
          <w:sz w:val="22"/>
        </w:rPr>
        <w:t xml:space="preserve">iencing intense shearing forces, </w:t>
      </w:r>
      <w:r w:rsidR="00CB506F" w:rsidRPr="00CB506F">
        <w:rPr>
          <w:bCs/>
          <w:sz w:val="22"/>
        </w:rPr>
        <w:t>where one surface moves at a very high angular velocity.</w:t>
      </w:r>
    </w:p>
    <w:p w:rsidR="00A61130" w:rsidRPr="00CB506F" w:rsidRDefault="00A61130" w:rsidP="008349E8">
      <w:pPr>
        <w:numPr>
          <w:ilvl w:val="0"/>
          <w:numId w:val="18"/>
        </w:numPr>
        <w:rPr>
          <w:bCs/>
          <w:sz w:val="22"/>
        </w:rPr>
      </w:pPr>
      <w:r w:rsidRPr="00FF5A00">
        <w:rPr>
          <w:b/>
          <w:bCs/>
          <w:sz w:val="22"/>
        </w:rPr>
        <w:t>Critical Operating Parameters:</w:t>
      </w:r>
      <w:r w:rsidRPr="00FF5A00">
        <w:rPr>
          <w:bCs/>
          <w:sz w:val="22"/>
        </w:rPr>
        <w:t xml:space="preserve"> The clearance between the rotor and stator.</w:t>
      </w:r>
    </w:p>
    <w:p w:rsidR="00686D0F" w:rsidRPr="00CB506F" w:rsidRDefault="00CB506F" w:rsidP="008349E8">
      <w:pPr>
        <w:numPr>
          <w:ilvl w:val="0"/>
          <w:numId w:val="18"/>
        </w:numPr>
        <w:rPr>
          <w:bCs/>
          <w:sz w:val="22"/>
        </w:rPr>
      </w:pPr>
      <w:r w:rsidRPr="00CB506F">
        <w:rPr>
          <w:b/>
          <w:bCs/>
          <w:sz w:val="22"/>
        </w:rPr>
        <w:t>Application</w:t>
      </w:r>
      <w:r w:rsidRPr="00CB506F">
        <w:rPr>
          <w:bCs/>
          <w:sz w:val="22"/>
        </w:rPr>
        <w:t>: Always used with a liquid. Essential for preparing</w:t>
      </w:r>
      <w:r>
        <w:rPr>
          <w:bCs/>
          <w:sz w:val="22"/>
        </w:rPr>
        <w:t xml:space="preserve"> </w:t>
      </w:r>
      <w:r w:rsidRPr="00CB506F">
        <w:rPr>
          <w:bCs/>
          <w:sz w:val="22"/>
        </w:rPr>
        <w:t>pharmaceutical suspensions and emulsions, producing particles</w:t>
      </w:r>
      <w:r>
        <w:rPr>
          <w:bCs/>
          <w:sz w:val="22"/>
        </w:rPr>
        <w:t xml:space="preserve"> </w:t>
      </w:r>
      <w:r w:rsidRPr="00CB506F">
        <w:rPr>
          <w:bCs/>
          <w:sz w:val="22"/>
        </w:rPr>
        <w:t xml:space="preserve">less than 1 micron. </w:t>
      </w:r>
      <w:r w:rsidRPr="00FF5A00">
        <w:rPr>
          <w:bCs/>
          <w:sz w:val="22"/>
        </w:rPr>
        <w:t xml:space="preserve">Specialized for </w:t>
      </w:r>
      <w:r w:rsidRPr="00FF5A00">
        <w:rPr>
          <w:b/>
          <w:bCs/>
          <w:sz w:val="22"/>
        </w:rPr>
        <w:t>wet grinding</w:t>
      </w:r>
      <w:r w:rsidRPr="00FF5A00">
        <w:rPr>
          <w:bCs/>
          <w:sz w:val="22"/>
        </w:rPr>
        <w:t xml:space="preserve"> and producing fine dispersions.</w:t>
      </w:r>
    </w:p>
    <w:p w:rsidR="00DA2250" w:rsidRPr="00DA2250" w:rsidRDefault="00CE6A25" w:rsidP="00DA2250">
      <w:pPr>
        <w:ind w:left="0" w:firstLine="0"/>
        <w:rPr>
          <w:bCs/>
          <w:sz w:val="22"/>
        </w:rPr>
      </w:pPr>
      <w:r w:rsidRPr="00DA2250">
        <w:rPr>
          <w:b/>
          <w:bCs/>
          <w:sz w:val="22"/>
        </w:rPr>
        <w:t>Vibro-energy Mill:</w:t>
      </w:r>
      <w:r w:rsidRPr="00DA2250">
        <w:rPr>
          <w:bCs/>
          <w:sz w:val="22"/>
        </w:rPr>
        <w:t xml:space="preserve"> </w:t>
      </w:r>
    </w:p>
    <w:p w:rsidR="00DA2250" w:rsidRDefault="00CE6A25" w:rsidP="008349E8">
      <w:pPr>
        <w:numPr>
          <w:ilvl w:val="0"/>
          <w:numId w:val="23"/>
        </w:numPr>
        <w:rPr>
          <w:bCs/>
          <w:sz w:val="22"/>
        </w:rPr>
      </w:pPr>
      <w:r w:rsidRPr="00DA2250">
        <w:rPr>
          <w:bCs/>
          <w:sz w:val="22"/>
        </w:rPr>
        <w:t>These mills use a three-dimensional vibratory field to induce comminution primarily by attrition. They generally produce a narrower particle size distribution and operate at lower temperatures than standard ball mills.</w:t>
      </w:r>
    </w:p>
    <w:p w:rsidR="00032152" w:rsidRDefault="00032152" w:rsidP="00032152">
      <w:pPr>
        <w:ind w:left="0" w:firstLine="0"/>
        <w:rPr>
          <w:bCs/>
          <w:sz w:val="22"/>
        </w:rPr>
      </w:pPr>
      <w:r w:rsidRPr="00032152">
        <w:rPr>
          <w:bCs/>
          <w:sz w:val="22"/>
        </w:rPr>
        <w:drawing>
          <wp:inline distT="0" distB="0" distL="0" distR="0" wp14:anchorId="7661160C" wp14:editId="276E9232">
            <wp:extent cx="6645910" cy="1118235"/>
            <wp:effectExtent l="0" t="0" r="2540" b="571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srcRect t="4346"/>
                    <a:stretch/>
                  </pic:blipFill>
                  <pic:spPr bwMode="auto">
                    <a:xfrm>
                      <a:off x="0" y="0"/>
                      <a:ext cx="6645910" cy="1118235"/>
                    </a:xfrm>
                    <a:prstGeom prst="rect">
                      <a:avLst/>
                    </a:prstGeom>
                    <a:ln>
                      <a:noFill/>
                    </a:ln>
                    <a:extLst>
                      <a:ext uri="{53640926-AAD7-44D8-BBD7-CCE9431645EC}">
                        <a14:shadowObscured xmlns:a14="http://schemas.microsoft.com/office/drawing/2010/main"/>
                      </a:ext>
                    </a:extLst>
                  </pic:spPr>
                </pic:pic>
              </a:graphicData>
            </a:graphic>
          </wp:inline>
        </w:drawing>
      </w:r>
    </w:p>
    <w:p w:rsidR="004F3573" w:rsidRPr="004F3573" w:rsidRDefault="004F3573" w:rsidP="004F3573">
      <w:pPr>
        <w:ind w:left="0" w:firstLine="0"/>
        <w:rPr>
          <w:b/>
          <w:bCs/>
          <w:sz w:val="22"/>
        </w:rPr>
      </w:pPr>
      <w:r w:rsidRPr="004F3573">
        <w:rPr>
          <w:b/>
          <w:bCs/>
          <w:sz w:val="22"/>
        </w:rPr>
        <w:t>Particle Size Distribution</w:t>
      </w:r>
    </w:p>
    <w:p w:rsidR="004F3573" w:rsidRPr="004F3573" w:rsidRDefault="004F3573" w:rsidP="004F3573">
      <w:pPr>
        <w:ind w:left="0" w:firstLine="0"/>
        <w:rPr>
          <w:bCs/>
          <w:sz w:val="22"/>
        </w:rPr>
      </w:pPr>
      <w:r w:rsidRPr="004F3573">
        <w:rPr>
          <w:bCs/>
          <w:sz w:val="22"/>
        </w:rPr>
        <w:t xml:space="preserve">Milling does not produce particles that are all the same size; instead, it results in a </w:t>
      </w:r>
      <w:r w:rsidRPr="004F3573">
        <w:rPr>
          <w:b/>
          <w:bCs/>
          <w:sz w:val="22"/>
        </w:rPr>
        <w:t>size-frequency distribution</w:t>
      </w:r>
      <w:r w:rsidRPr="004F3573">
        <w:rPr>
          <w:bCs/>
          <w:sz w:val="22"/>
        </w:rPr>
        <w:t>.</w:t>
      </w:r>
    </w:p>
    <w:p w:rsidR="004F3573" w:rsidRPr="004F3573" w:rsidRDefault="004F3573" w:rsidP="008349E8">
      <w:pPr>
        <w:numPr>
          <w:ilvl w:val="0"/>
          <w:numId w:val="56"/>
        </w:numPr>
        <w:rPr>
          <w:bCs/>
          <w:sz w:val="22"/>
        </w:rPr>
      </w:pPr>
      <w:r w:rsidRPr="004F3573">
        <w:rPr>
          <w:b/>
          <w:bCs/>
          <w:sz w:val="22"/>
        </w:rPr>
        <w:t>Distribution Shifts:</w:t>
      </w:r>
      <w:r w:rsidRPr="004F3573">
        <w:rPr>
          <w:bCs/>
          <w:sz w:val="22"/>
        </w:rPr>
        <w:t xml:space="preserve"> As milling progresses, a material that started with one main size peak (monomodal) typically develops two peaks (bimodal) as larger particles are preferentially broken down.</w:t>
      </w:r>
    </w:p>
    <w:p w:rsidR="00CE6A25" w:rsidRDefault="004F3573" w:rsidP="00D92477">
      <w:pPr>
        <w:numPr>
          <w:ilvl w:val="0"/>
          <w:numId w:val="56"/>
        </w:numPr>
        <w:rPr>
          <w:bCs/>
          <w:sz w:val="22"/>
        </w:rPr>
      </w:pPr>
      <w:r w:rsidRPr="004F3573">
        <w:rPr>
          <w:b/>
          <w:bCs/>
          <w:sz w:val="22"/>
        </w:rPr>
        <w:t>Statistical Average:</w:t>
      </w:r>
      <w:r w:rsidRPr="004F3573">
        <w:rPr>
          <w:bCs/>
          <w:sz w:val="22"/>
        </w:rPr>
        <w:t xml:space="preserve"> Because milled particles are irregular in shape, their size is expressed using statistical diameters, such as the </w:t>
      </w:r>
      <w:r w:rsidRPr="004F3573">
        <w:rPr>
          <w:b/>
          <w:bCs/>
          <w:sz w:val="22"/>
        </w:rPr>
        <w:t>Stokes’ diameter</w:t>
      </w:r>
      <w:r w:rsidRPr="004F3573">
        <w:rPr>
          <w:bCs/>
          <w:sz w:val="22"/>
        </w:rPr>
        <w:t xml:space="preserve"> (based on how fast they settle in liquid) or the </w:t>
      </w:r>
      <w:r w:rsidRPr="004F3573">
        <w:rPr>
          <w:b/>
          <w:bCs/>
          <w:sz w:val="22"/>
        </w:rPr>
        <w:t>volume-surface mean diameter</w:t>
      </w:r>
      <w:r w:rsidRPr="004F3573">
        <w:rPr>
          <w:bCs/>
          <w:sz w:val="22"/>
        </w:rPr>
        <w:t>.</w:t>
      </w:r>
    </w:p>
    <w:p w:rsidR="008D72DC" w:rsidRDefault="008D72DC" w:rsidP="008D72DC">
      <w:pPr>
        <w:ind w:left="0" w:firstLine="0"/>
        <w:jc w:val="center"/>
        <w:rPr>
          <w:bCs/>
          <w:sz w:val="22"/>
        </w:rPr>
      </w:pPr>
      <w:r w:rsidRPr="008D72DC">
        <w:rPr>
          <w:bCs/>
          <w:sz w:val="22"/>
        </w:rPr>
        <w:drawing>
          <wp:inline distT="0" distB="0" distL="0" distR="0" wp14:anchorId="44D5773C" wp14:editId="13F08EB4">
            <wp:extent cx="6366933" cy="3525356"/>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428271" cy="3559319"/>
                    </a:xfrm>
                    <a:prstGeom prst="rect">
                      <a:avLst/>
                    </a:prstGeom>
                  </pic:spPr>
                </pic:pic>
              </a:graphicData>
            </a:graphic>
          </wp:inline>
        </w:drawing>
      </w:r>
    </w:p>
    <w:p w:rsidR="008D72DC" w:rsidRDefault="008D72DC" w:rsidP="008D72DC">
      <w:pPr>
        <w:ind w:left="0" w:firstLine="0"/>
        <w:jc w:val="center"/>
        <w:rPr>
          <w:bCs/>
          <w:sz w:val="22"/>
        </w:rPr>
      </w:pPr>
      <w:r w:rsidRPr="008D72DC">
        <w:rPr>
          <w:bCs/>
          <w:sz w:val="22"/>
        </w:rPr>
        <w:drawing>
          <wp:inline distT="0" distB="0" distL="0" distR="0" wp14:anchorId="164E29C6" wp14:editId="3840388B">
            <wp:extent cx="6375400" cy="3344252"/>
            <wp:effectExtent l="0" t="0" r="6350" b="889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377938" cy="3345583"/>
                    </a:xfrm>
                    <a:prstGeom prst="rect">
                      <a:avLst/>
                    </a:prstGeom>
                  </pic:spPr>
                </pic:pic>
              </a:graphicData>
            </a:graphic>
          </wp:inline>
        </w:drawing>
      </w:r>
    </w:p>
    <w:p w:rsidR="00032152" w:rsidRPr="00D92477" w:rsidRDefault="00032152" w:rsidP="008D72DC">
      <w:pPr>
        <w:ind w:left="0" w:firstLine="0"/>
        <w:jc w:val="center"/>
        <w:rPr>
          <w:bCs/>
          <w:sz w:val="22"/>
        </w:rPr>
      </w:pPr>
      <w:r w:rsidRPr="00032152">
        <w:rPr>
          <w:bCs/>
          <w:sz w:val="22"/>
        </w:rPr>
        <w:drawing>
          <wp:inline distT="0" distB="0" distL="0" distR="0" wp14:anchorId="23CA581E" wp14:editId="285D12B9">
            <wp:extent cx="5554134" cy="2645459"/>
            <wp:effectExtent l="0" t="0" r="8890" b="254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582710" cy="2659070"/>
                    </a:xfrm>
                    <a:prstGeom prst="rect">
                      <a:avLst/>
                    </a:prstGeom>
                  </pic:spPr>
                </pic:pic>
              </a:graphicData>
            </a:graphic>
          </wp:inline>
        </w:drawing>
      </w:r>
    </w:p>
    <w:p w:rsidR="00275BB9" w:rsidRPr="00275BB9" w:rsidRDefault="00275BB9" w:rsidP="00B11AF1">
      <w:pPr>
        <w:shd w:val="clear" w:color="auto" w:fill="000000" w:themeFill="text1"/>
        <w:ind w:left="0" w:firstLine="0"/>
        <w:rPr>
          <w:bCs/>
        </w:rPr>
      </w:pPr>
      <w:r w:rsidRPr="00275BB9">
        <w:rPr>
          <w:b/>
          <w:bCs/>
        </w:rPr>
        <w:t>Factors Affecting Milling</w:t>
      </w:r>
    </w:p>
    <w:p w:rsidR="00275BB9" w:rsidRPr="00275BB9" w:rsidRDefault="0070481B" w:rsidP="00275BB9">
      <w:pPr>
        <w:ind w:left="0" w:firstLine="0"/>
        <w:rPr>
          <w:bCs/>
          <w:sz w:val="22"/>
        </w:rPr>
      </w:pPr>
      <w:r w:rsidRPr="0070481B">
        <w:rPr>
          <w:b/>
          <w:bCs/>
          <w:noProof/>
          <w:sz w:val="22"/>
        </w:rPr>
        <w:drawing>
          <wp:anchor distT="0" distB="0" distL="114300" distR="114300" simplePos="0" relativeHeight="251682816" behindDoc="0" locked="0" layoutInCell="1" allowOverlap="1">
            <wp:simplePos x="0" y="0"/>
            <wp:positionH relativeFrom="column">
              <wp:posOffset>-106643</wp:posOffset>
            </wp:positionH>
            <wp:positionV relativeFrom="paragraph">
              <wp:posOffset>407035</wp:posOffset>
            </wp:positionV>
            <wp:extent cx="218970" cy="215152"/>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18970" cy="215152"/>
                    </a:xfrm>
                    <a:prstGeom prst="rect">
                      <a:avLst/>
                    </a:prstGeom>
                  </pic:spPr>
                </pic:pic>
              </a:graphicData>
            </a:graphic>
            <wp14:sizeRelH relativeFrom="margin">
              <wp14:pctWidth>0</wp14:pctWidth>
            </wp14:sizeRelH>
            <wp14:sizeRelV relativeFrom="margin">
              <wp14:pctHeight>0</wp14:pctHeight>
            </wp14:sizeRelV>
          </wp:anchor>
        </w:drawing>
      </w:r>
      <w:r w:rsidR="00275BB9" w:rsidRPr="00275BB9">
        <w:rPr>
          <w:bCs/>
          <w:sz w:val="22"/>
        </w:rPr>
        <w:t>The efficiency of the milling process are influenced by a complex interplay of the physical properties of the material and the operatio</w:t>
      </w:r>
      <w:r w:rsidR="00275BB9">
        <w:rPr>
          <w:bCs/>
          <w:sz w:val="22"/>
        </w:rPr>
        <w:t>nal parameters of the equipment</w:t>
      </w:r>
      <w:r w:rsidR="00275BB9" w:rsidRPr="00275BB9">
        <w:rPr>
          <w:bCs/>
          <w:sz w:val="22"/>
        </w:rPr>
        <w:t>.</w:t>
      </w:r>
    </w:p>
    <w:p w:rsidR="0070481B" w:rsidRPr="00275BB9" w:rsidRDefault="00275BB9" w:rsidP="00275BB9">
      <w:pPr>
        <w:ind w:left="0" w:firstLine="0"/>
        <w:rPr>
          <w:b/>
          <w:bCs/>
          <w:sz w:val="22"/>
        </w:rPr>
      </w:pPr>
      <w:r w:rsidRPr="00275BB9">
        <w:rPr>
          <w:b/>
          <w:bCs/>
          <w:sz w:val="22"/>
        </w:rPr>
        <w:t>1. Nature of the Material</w:t>
      </w:r>
    </w:p>
    <w:p w:rsidR="00275BB9" w:rsidRPr="00275BB9" w:rsidRDefault="00275BB9" w:rsidP="00275BB9">
      <w:pPr>
        <w:ind w:left="0" w:firstLine="0"/>
        <w:rPr>
          <w:bCs/>
          <w:sz w:val="22"/>
        </w:rPr>
      </w:pPr>
      <w:r w:rsidRPr="00275BB9">
        <w:rPr>
          <w:bCs/>
          <w:sz w:val="22"/>
        </w:rPr>
        <w:t>The physical characteristics of the substance determine which milling mechanism (cutting, compression, impact, or attrition) is most effective.</w:t>
      </w:r>
    </w:p>
    <w:p w:rsidR="00275BB9" w:rsidRPr="00275BB9" w:rsidRDefault="00275BB9" w:rsidP="008349E8">
      <w:pPr>
        <w:numPr>
          <w:ilvl w:val="0"/>
          <w:numId w:val="27"/>
        </w:numPr>
        <w:rPr>
          <w:bCs/>
          <w:sz w:val="22"/>
        </w:rPr>
      </w:pPr>
      <w:r w:rsidRPr="00275BB9">
        <w:rPr>
          <w:b/>
          <w:bCs/>
          <w:sz w:val="22"/>
        </w:rPr>
        <w:t>Hard and Abrasive Materials:</w:t>
      </w:r>
      <w:r w:rsidRPr="00275BB9">
        <w:rPr>
          <w:bCs/>
          <w:sz w:val="22"/>
        </w:rPr>
        <w:t xml:space="preserve"> Substances like iodine and pumice cause </w:t>
      </w:r>
      <w:r w:rsidRPr="00275BB9">
        <w:rPr>
          <w:b/>
          <w:bCs/>
          <w:sz w:val="22"/>
        </w:rPr>
        <w:t>rapid wear</w:t>
      </w:r>
      <w:r w:rsidRPr="00275BB9">
        <w:rPr>
          <w:bCs/>
          <w:sz w:val="22"/>
        </w:rPr>
        <w:t xml:space="preserve"> of mill parts and require specialized equipment.</w:t>
      </w:r>
    </w:p>
    <w:p w:rsidR="00275BB9" w:rsidRPr="00275BB9" w:rsidRDefault="00275BB9" w:rsidP="008349E8">
      <w:pPr>
        <w:numPr>
          <w:ilvl w:val="0"/>
          <w:numId w:val="27"/>
        </w:numPr>
        <w:rPr>
          <w:bCs/>
          <w:sz w:val="22"/>
        </w:rPr>
      </w:pPr>
      <w:r w:rsidRPr="00275BB9">
        <w:rPr>
          <w:b/>
          <w:bCs/>
          <w:sz w:val="22"/>
        </w:rPr>
        <w:t>Fibrous Materials:</w:t>
      </w:r>
      <w:r w:rsidRPr="00275BB9">
        <w:rPr>
          <w:bCs/>
          <w:sz w:val="22"/>
        </w:rPr>
        <w:t xml:space="preserve"> Materials such as </w:t>
      </w:r>
      <w:r w:rsidRPr="00275BB9">
        <w:rPr>
          <w:bCs/>
          <w:i/>
          <w:iCs/>
          <w:sz w:val="22"/>
        </w:rPr>
        <w:t>Glycyrrhiza</w:t>
      </w:r>
      <w:r w:rsidRPr="00275BB9">
        <w:rPr>
          <w:bCs/>
          <w:sz w:val="22"/>
        </w:rPr>
        <w:t xml:space="preserve"> or </w:t>
      </w:r>
      <w:r w:rsidRPr="00275BB9">
        <w:rPr>
          <w:bCs/>
          <w:i/>
          <w:iCs/>
          <w:sz w:val="22"/>
        </w:rPr>
        <w:t>Rauwolfia</w:t>
      </w:r>
      <w:r w:rsidRPr="00275BB9">
        <w:rPr>
          <w:bCs/>
          <w:sz w:val="22"/>
        </w:rPr>
        <w:t xml:space="preserve"> cannot be crushed by pressure or impact; they must be </w:t>
      </w:r>
      <w:r w:rsidRPr="00275BB9">
        <w:rPr>
          <w:b/>
          <w:bCs/>
          <w:sz w:val="22"/>
        </w:rPr>
        <w:t>cut</w:t>
      </w:r>
      <w:r w:rsidRPr="00275BB9">
        <w:rPr>
          <w:bCs/>
          <w:sz w:val="22"/>
        </w:rPr>
        <w:t xml:space="preserve"> using equipment like a cutter mill.</w:t>
      </w:r>
    </w:p>
    <w:p w:rsidR="00275BB9" w:rsidRPr="00275BB9" w:rsidRDefault="00275BB9" w:rsidP="008349E8">
      <w:pPr>
        <w:numPr>
          <w:ilvl w:val="0"/>
          <w:numId w:val="27"/>
        </w:numPr>
        <w:rPr>
          <w:bCs/>
          <w:sz w:val="22"/>
        </w:rPr>
      </w:pPr>
      <w:r w:rsidRPr="00275BB9">
        <w:rPr>
          <w:b/>
          <w:bCs/>
          <w:sz w:val="22"/>
        </w:rPr>
        <w:t>Friable Materials:</w:t>
      </w:r>
      <w:r w:rsidRPr="00275BB9">
        <w:rPr>
          <w:bCs/>
          <w:sz w:val="22"/>
        </w:rPr>
        <w:t xml:space="preserve"> Substances like sucrose or dried filter cake fracture easily along well-defined planes and can be milled by most mechanisms.</w:t>
      </w:r>
    </w:p>
    <w:p w:rsidR="00275BB9" w:rsidRPr="00275BB9" w:rsidRDefault="0070481B" w:rsidP="008349E8">
      <w:pPr>
        <w:numPr>
          <w:ilvl w:val="0"/>
          <w:numId w:val="27"/>
        </w:numPr>
        <w:rPr>
          <w:bCs/>
          <w:sz w:val="22"/>
        </w:rPr>
      </w:pPr>
      <w:r w:rsidRPr="0070481B">
        <w:rPr>
          <w:b/>
          <w:bCs/>
          <w:noProof/>
          <w:sz w:val="22"/>
        </w:rPr>
        <w:drawing>
          <wp:anchor distT="0" distB="0" distL="114300" distR="114300" simplePos="0" relativeHeight="251683840" behindDoc="0" locked="0" layoutInCell="1" allowOverlap="1">
            <wp:simplePos x="0" y="0"/>
            <wp:positionH relativeFrom="column">
              <wp:posOffset>-121883</wp:posOffset>
            </wp:positionH>
            <wp:positionV relativeFrom="paragraph">
              <wp:posOffset>588010</wp:posOffset>
            </wp:positionV>
            <wp:extent cx="257009" cy="206188"/>
            <wp:effectExtent l="0" t="0" r="0" b="381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57009" cy="206188"/>
                    </a:xfrm>
                    <a:prstGeom prst="rect">
                      <a:avLst/>
                    </a:prstGeom>
                  </pic:spPr>
                </pic:pic>
              </a:graphicData>
            </a:graphic>
            <wp14:sizeRelH relativeFrom="margin">
              <wp14:pctWidth>0</wp14:pctWidth>
            </wp14:sizeRelH>
            <wp14:sizeRelV relativeFrom="margin">
              <wp14:pctHeight>0</wp14:pctHeight>
            </wp14:sizeRelV>
          </wp:anchor>
        </w:drawing>
      </w:r>
      <w:r w:rsidR="00275BB9" w:rsidRPr="00275BB9">
        <w:rPr>
          <w:b/>
          <w:bCs/>
          <w:sz w:val="22"/>
        </w:rPr>
        <w:t>Elasticity and Plasticity:</w:t>
      </w:r>
      <w:r w:rsidR="00275BB9" w:rsidRPr="00275BB9">
        <w:rPr>
          <w:bCs/>
          <w:sz w:val="22"/>
        </w:rPr>
        <w:t xml:space="preserve"> Polymeric materials may exhibit </w:t>
      </w:r>
      <w:r w:rsidR="00275BB9" w:rsidRPr="00275BB9">
        <w:rPr>
          <w:b/>
          <w:bCs/>
          <w:sz w:val="22"/>
        </w:rPr>
        <w:t>hysteresis</w:t>
      </w:r>
      <w:r w:rsidR="00275BB9" w:rsidRPr="00275BB9">
        <w:rPr>
          <w:bCs/>
          <w:sz w:val="22"/>
        </w:rPr>
        <w:t>, where the energy applied is dissipated as heat rather than causing a fracture. Materials may respond as brittle to rapid impact but as plastic to slow forces.</w:t>
      </w:r>
    </w:p>
    <w:p w:rsidR="0070481B" w:rsidRPr="00275BB9" w:rsidRDefault="00275BB9" w:rsidP="00275BB9">
      <w:pPr>
        <w:ind w:left="0" w:firstLine="0"/>
        <w:rPr>
          <w:b/>
          <w:bCs/>
          <w:sz w:val="22"/>
        </w:rPr>
      </w:pPr>
      <w:r w:rsidRPr="00275BB9">
        <w:rPr>
          <w:b/>
          <w:bCs/>
          <w:sz w:val="22"/>
        </w:rPr>
        <w:t>2. Moisture Content</w:t>
      </w:r>
    </w:p>
    <w:p w:rsidR="00275BB9" w:rsidRPr="00275BB9" w:rsidRDefault="00275BB9" w:rsidP="00275BB9">
      <w:pPr>
        <w:ind w:left="0" w:firstLine="0"/>
        <w:rPr>
          <w:bCs/>
          <w:sz w:val="22"/>
        </w:rPr>
      </w:pPr>
      <w:r w:rsidRPr="00275BB9">
        <w:rPr>
          <w:bCs/>
          <w:sz w:val="22"/>
        </w:rPr>
        <w:t>The amount of water present significantly affects the flow and "grindability" of the powder.</w:t>
      </w:r>
    </w:p>
    <w:p w:rsidR="00275BB9" w:rsidRPr="00275BB9" w:rsidRDefault="00275BB9" w:rsidP="008349E8">
      <w:pPr>
        <w:numPr>
          <w:ilvl w:val="0"/>
          <w:numId w:val="28"/>
        </w:numPr>
        <w:rPr>
          <w:bCs/>
          <w:sz w:val="22"/>
        </w:rPr>
      </w:pPr>
      <w:r w:rsidRPr="00275BB9">
        <w:rPr>
          <w:b/>
          <w:bCs/>
          <w:sz w:val="22"/>
        </w:rPr>
        <w:t>Stickiness:</w:t>
      </w:r>
      <w:r w:rsidRPr="00275BB9">
        <w:rPr>
          <w:bCs/>
          <w:sz w:val="22"/>
        </w:rPr>
        <w:t xml:space="preserve"> A moisture content of </w:t>
      </w:r>
      <w:r w:rsidRPr="00275BB9">
        <w:rPr>
          <w:b/>
          <w:bCs/>
          <w:sz w:val="22"/>
        </w:rPr>
        <w:t>more than 5%</w:t>
      </w:r>
      <w:r w:rsidRPr="00275BB9">
        <w:rPr>
          <w:bCs/>
          <w:sz w:val="22"/>
        </w:rPr>
        <w:t xml:space="preserve"> generally hinders comminution and often produces a sticky mass.</w:t>
      </w:r>
    </w:p>
    <w:p w:rsidR="00275BB9" w:rsidRPr="00275BB9" w:rsidRDefault="00275BB9" w:rsidP="008349E8">
      <w:pPr>
        <w:numPr>
          <w:ilvl w:val="0"/>
          <w:numId w:val="28"/>
        </w:numPr>
        <w:rPr>
          <w:bCs/>
          <w:sz w:val="22"/>
        </w:rPr>
      </w:pPr>
      <w:r w:rsidRPr="00275BB9">
        <w:rPr>
          <w:b/>
          <w:bCs/>
          <w:sz w:val="22"/>
        </w:rPr>
        <w:t>Wet vs. Dry Milling:</w:t>
      </w:r>
      <w:r w:rsidRPr="00275BB9">
        <w:rPr>
          <w:bCs/>
          <w:sz w:val="22"/>
        </w:rPr>
        <w:t xml:space="preserve"> Dry milling typically requires moisture levels below </w:t>
      </w:r>
      <w:r w:rsidRPr="00275BB9">
        <w:rPr>
          <w:b/>
          <w:bCs/>
          <w:sz w:val="22"/>
        </w:rPr>
        <w:t>2%</w:t>
      </w:r>
      <w:r w:rsidRPr="00275BB9">
        <w:rPr>
          <w:bCs/>
          <w:sz w:val="22"/>
        </w:rPr>
        <w:t xml:space="preserve">. Conversely, if moisture exceeds </w:t>
      </w:r>
      <w:r w:rsidRPr="00275BB9">
        <w:rPr>
          <w:b/>
          <w:bCs/>
          <w:sz w:val="22"/>
        </w:rPr>
        <w:t>50%</w:t>
      </w:r>
      <w:r w:rsidRPr="00275BB9">
        <w:rPr>
          <w:bCs/>
          <w:sz w:val="22"/>
        </w:rPr>
        <w:t xml:space="preserve">, the material becomes a slurry or fluid suspension, requiring a </w:t>
      </w:r>
      <w:r w:rsidRPr="00275BB9">
        <w:rPr>
          <w:b/>
          <w:bCs/>
          <w:sz w:val="22"/>
        </w:rPr>
        <w:t>wet milling</w:t>
      </w:r>
      <w:r w:rsidRPr="00275BB9">
        <w:rPr>
          <w:bCs/>
          <w:sz w:val="22"/>
        </w:rPr>
        <w:t xml:space="preserve"> process.</w:t>
      </w:r>
    </w:p>
    <w:p w:rsidR="00275BB9" w:rsidRPr="00275BB9" w:rsidRDefault="0070481B" w:rsidP="008349E8">
      <w:pPr>
        <w:numPr>
          <w:ilvl w:val="0"/>
          <w:numId w:val="28"/>
        </w:numPr>
        <w:rPr>
          <w:bCs/>
          <w:sz w:val="22"/>
        </w:rPr>
      </w:pPr>
      <w:r w:rsidRPr="0070481B">
        <w:rPr>
          <w:b/>
          <w:bCs/>
          <w:noProof/>
          <w:sz w:val="22"/>
        </w:rPr>
        <w:drawing>
          <wp:anchor distT="0" distB="0" distL="114300" distR="114300" simplePos="0" relativeHeight="251684864" behindDoc="0" locked="0" layoutInCell="1" allowOverlap="1">
            <wp:simplePos x="0" y="0"/>
            <wp:positionH relativeFrom="column">
              <wp:posOffset>-43516</wp:posOffset>
            </wp:positionH>
            <wp:positionV relativeFrom="paragraph">
              <wp:posOffset>521335</wp:posOffset>
            </wp:positionV>
            <wp:extent cx="154641" cy="309282"/>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cstate="print">
                      <a:extLst>
                        <a:ext uri="{28A0092B-C50C-407E-A947-70E740481C1C}">
                          <a14:useLocalDpi xmlns:a14="http://schemas.microsoft.com/office/drawing/2010/main" val="0"/>
                        </a:ext>
                      </a:extLst>
                    </a:blip>
                    <a:stretch>
                      <a:fillRect/>
                    </a:stretch>
                  </pic:blipFill>
                  <pic:spPr>
                    <a:xfrm>
                      <a:off x="0" y="0"/>
                      <a:ext cx="154641" cy="309282"/>
                    </a:xfrm>
                    <a:prstGeom prst="rect">
                      <a:avLst/>
                    </a:prstGeom>
                  </pic:spPr>
                </pic:pic>
              </a:graphicData>
            </a:graphic>
            <wp14:sizeRelH relativeFrom="margin">
              <wp14:pctWidth>0</wp14:pctWidth>
            </wp14:sizeRelH>
            <wp14:sizeRelV relativeFrom="margin">
              <wp14:pctHeight>0</wp14:pctHeight>
            </wp14:sizeRelV>
          </wp:anchor>
        </w:drawing>
      </w:r>
      <w:r w:rsidR="00275BB9" w:rsidRPr="00275BB9">
        <w:rPr>
          <w:b/>
          <w:bCs/>
          <w:sz w:val="22"/>
        </w:rPr>
        <w:t>Specific Sensitivities:</w:t>
      </w:r>
      <w:r w:rsidR="00275BB9" w:rsidRPr="00275BB9">
        <w:rPr>
          <w:bCs/>
          <w:sz w:val="22"/>
        </w:rPr>
        <w:t xml:space="preserve"> Hygroscopic materials like calcium chloride absorb moisture rapidly and clog the mill. Some drugs, like Glauber’s salt, liberate water of crystallization at low temperatures, causing clogging.</w:t>
      </w:r>
    </w:p>
    <w:p w:rsidR="0070481B" w:rsidRPr="00275BB9" w:rsidRDefault="00275BB9" w:rsidP="00275BB9">
      <w:pPr>
        <w:ind w:left="0" w:firstLine="0"/>
        <w:rPr>
          <w:b/>
          <w:bCs/>
          <w:sz w:val="22"/>
        </w:rPr>
      </w:pPr>
      <w:r w:rsidRPr="00275BB9">
        <w:rPr>
          <w:b/>
          <w:bCs/>
          <w:sz w:val="22"/>
        </w:rPr>
        <w:t>3. Temperature and Heat Generation</w:t>
      </w:r>
    </w:p>
    <w:p w:rsidR="00275BB9" w:rsidRPr="00275BB9" w:rsidRDefault="00275BB9" w:rsidP="00275BB9">
      <w:pPr>
        <w:ind w:left="0" w:firstLine="0"/>
        <w:rPr>
          <w:bCs/>
          <w:sz w:val="22"/>
        </w:rPr>
      </w:pPr>
      <w:r w:rsidRPr="00275BB9">
        <w:rPr>
          <w:bCs/>
          <w:sz w:val="22"/>
        </w:rPr>
        <w:t xml:space="preserve">Because </w:t>
      </w:r>
      <w:r w:rsidRPr="00275BB9">
        <w:rPr>
          <w:b/>
          <w:bCs/>
          <w:sz w:val="22"/>
        </w:rPr>
        <w:t>less than 1%</w:t>
      </w:r>
      <w:r w:rsidRPr="00275BB9">
        <w:rPr>
          <w:bCs/>
          <w:sz w:val="22"/>
        </w:rPr>
        <w:t xml:space="preserve"> of the energy input in milling is used to create new surfaces—with the rest dissipated as heat, noise, and vibration—temperature control is vital.</w:t>
      </w:r>
    </w:p>
    <w:p w:rsidR="00275BB9" w:rsidRPr="00275BB9" w:rsidRDefault="00275BB9" w:rsidP="008349E8">
      <w:pPr>
        <w:numPr>
          <w:ilvl w:val="0"/>
          <w:numId w:val="29"/>
        </w:numPr>
        <w:rPr>
          <w:bCs/>
          <w:sz w:val="22"/>
        </w:rPr>
      </w:pPr>
      <w:r w:rsidRPr="00275BB9">
        <w:rPr>
          <w:b/>
          <w:bCs/>
          <w:sz w:val="22"/>
        </w:rPr>
        <w:t>Material Degradation:</w:t>
      </w:r>
      <w:r w:rsidRPr="00275BB9">
        <w:rPr>
          <w:bCs/>
          <w:sz w:val="22"/>
        </w:rPr>
        <w:t xml:space="preserve"> Excessive heat can melt or soften waxes, synthetic gums, and resins. It may also </w:t>
      </w:r>
      <w:r w:rsidRPr="00275BB9">
        <w:rPr>
          <w:b/>
          <w:bCs/>
          <w:sz w:val="22"/>
        </w:rPr>
        <w:t>degrade or char</w:t>
      </w:r>
      <w:r w:rsidRPr="00275BB9">
        <w:rPr>
          <w:bCs/>
          <w:sz w:val="22"/>
        </w:rPr>
        <w:t xml:space="preserve"> heat-sensitive drugs and change the shade of pigments.</w:t>
      </w:r>
    </w:p>
    <w:p w:rsidR="00275BB9" w:rsidRPr="00275BB9" w:rsidRDefault="00275BB9" w:rsidP="008349E8">
      <w:pPr>
        <w:numPr>
          <w:ilvl w:val="0"/>
          <w:numId w:val="29"/>
        </w:numPr>
        <w:rPr>
          <w:bCs/>
          <w:sz w:val="22"/>
        </w:rPr>
      </w:pPr>
      <w:r w:rsidRPr="00275BB9">
        <w:rPr>
          <w:b/>
          <w:bCs/>
          <w:sz w:val="22"/>
        </w:rPr>
        <w:t>Safety Risks:</w:t>
      </w:r>
      <w:r w:rsidRPr="00275BB9">
        <w:rPr>
          <w:bCs/>
          <w:sz w:val="22"/>
        </w:rPr>
        <w:t xml:space="preserve"> High temperatures can cause finely powdered materials to </w:t>
      </w:r>
      <w:r w:rsidRPr="00275BB9">
        <w:rPr>
          <w:b/>
          <w:bCs/>
          <w:sz w:val="22"/>
        </w:rPr>
        <w:t>ignite or explode</w:t>
      </w:r>
      <w:r w:rsidRPr="00275BB9">
        <w:rPr>
          <w:bCs/>
          <w:sz w:val="22"/>
        </w:rPr>
        <w:t>.</w:t>
      </w:r>
    </w:p>
    <w:p w:rsidR="00275BB9" w:rsidRPr="00275BB9" w:rsidRDefault="00275BB9" w:rsidP="008349E8">
      <w:pPr>
        <w:numPr>
          <w:ilvl w:val="0"/>
          <w:numId w:val="29"/>
        </w:numPr>
        <w:rPr>
          <w:bCs/>
          <w:sz w:val="22"/>
        </w:rPr>
      </w:pPr>
      <w:r w:rsidRPr="00275BB9">
        <w:rPr>
          <w:b/>
          <w:bCs/>
          <w:sz w:val="22"/>
        </w:rPr>
        <w:t>Mitigation:</w:t>
      </w:r>
      <w:r w:rsidRPr="00275BB9">
        <w:rPr>
          <w:bCs/>
          <w:sz w:val="22"/>
        </w:rPr>
        <w:t xml:space="preserve"> Cooling jackets, heat exchangers, or the addition of </w:t>
      </w:r>
      <w:r w:rsidRPr="00275BB9">
        <w:rPr>
          <w:b/>
          <w:bCs/>
          <w:sz w:val="22"/>
        </w:rPr>
        <w:t>dry ice</w:t>
      </w:r>
      <w:r w:rsidRPr="00275BB9">
        <w:rPr>
          <w:bCs/>
          <w:sz w:val="22"/>
        </w:rPr>
        <w:t xml:space="preserve"> (which embrittles waxy materials) are used to manage temperatures.</w:t>
      </w:r>
    </w:p>
    <w:p w:rsidR="0070481B" w:rsidRPr="00275BB9" w:rsidRDefault="0070481B" w:rsidP="00275BB9">
      <w:pPr>
        <w:ind w:left="0" w:firstLine="0"/>
        <w:rPr>
          <w:b/>
          <w:bCs/>
          <w:sz w:val="22"/>
        </w:rPr>
      </w:pPr>
      <w:r w:rsidRPr="0070481B">
        <w:rPr>
          <w:b/>
          <w:bCs/>
          <w:noProof/>
          <w:sz w:val="22"/>
        </w:rPr>
        <w:drawing>
          <wp:anchor distT="0" distB="0" distL="114300" distR="114300" simplePos="0" relativeHeight="251685888" behindDoc="0" locked="0" layoutInCell="1" allowOverlap="1">
            <wp:simplePos x="0" y="0"/>
            <wp:positionH relativeFrom="column">
              <wp:posOffset>-85053</wp:posOffset>
            </wp:positionH>
            <wp:positionV relativeFrom="paragraph">
              <wp:posOffset>15875</wp:posOffset>
            </wp:positionV>
            <wp:extent cx="214742" cy="153097"/>
            <wp:effectExtent l="0" t="0" r="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cstate="print">
                      <a:extLst>
                        <a:ext uri="{28A0092B-C50C-407E-A947-70E740481C1C}">
                          <a14:useLocalDpi xmlns:a14="http://schemas.microsoft.com/office/drawing/2010/main" val="0"/>
                        </a:ext>
                      </a:extLst>
                    </a:blip>
                    <a:stretch>
                      <a:fillRect/>
                    </a:stretch>
                  </pic:blipFill>
                  <pic:spPr>
                    <a:xfrm>
                      <a:off x="0" y="0"/>
                      <a:ext cx="214742" cy="153097"/>
                    </a:xfrm>
                    <a:prstGeom prst="rect">
                      <a:avLst/>
                    </a:prstGeom>
                  </pic:spPr>
                </pic:pic>
              </a:graphicData>
            </a:graphic>
            <wp14:sizeRelH relativeFrom="margin">
              <wp14:pctWidth>0</wp14:pctWidth>
            </wp14:sizeRelH>
            <wp14:sizeRelV relativeFrom="margin">
              <wp14:pctHeight>0</wp14:pctHeight>
            </wp14:sizeRelV>
          </wp:anchor>
        </w:drawing>
      </w:r>
      <w:r w:rsidR="00275BB9" w:rsidRPr="00275BB9">
        <w:rPr>
          <w:b/>
          <w:bCs/>
          <w:sz w:val="22"/>
        </w:rPr>
        <w:t>4. Feeding Rate and Residence Time</w:t>
      </w:r>
    </w:p>
    <w:p w:rsidR="00275BB9" w:rsidRPr="00275BB9" w:rsidRDefault="00275BB9" w:rsidP="00275BB9">
      <w:pPr>
        <w:ind w:left="0" w:firstLine="0"/>
        <w:rPr>
          <w:bCs/>
          <w:sz w:val="22"/>
        </w:rPr>
      </w:pPr>
      <w:r w:rsidRPr="00275BB9">
        <w:rPr>
          <w:bCs/>
          <w:sz w:val="22"/>
        </w:rPr>
        <w:t>The manner in which material enters and stays in the mill markedly affects the final product.</w:t>
      </w:r>
    </w:p>
    <w:p w:rsidR="00275BB9" w:rsidRPr="00275BB9" w:rsidRDefault="00275BB9" w:rsidP="008349E8">
      <w:pPr>
        <w:numPr>
          <w:ilvl w:val="0"/>
          <w:numId w:val="30"/>
        </w:numPr>
        <w:rPr>
          <w:bCs/>
          <w:sz w:val="22"/>
        </w:rPr>
      </w:pPr>
      <w:r w:rsidRPr="00275BB9">
        <w:rPr>
          <w:b/>
          <w:bCs/>
          <w:sz w:val="22"/>
        </w:rPr>
        <w:t>Feeding Speed:</w:t>
      </w:r>
      <w:r w:rsidRPr="00275BB9">
        <w:rPr>
          <w:bCs/>
          <w:sz w:val="22"/>
        </w:rPr>
        <w:t xml:space="preserve"> A slow feed rate allows for ready discharge and minimizes the amount of "fines".</w:t>
      </w:r>
    </w:p>
    <w:p w:rsidR="00275BB9" w:rsidRPr="00275BB9" w:rsidRDefault="00275BB9" w:rsidP="008349E8">
      <w:pPr>
        <w:numPr>
          <w:ilvl w:val="0"/>
          <w:numId w:val="30"/>
        </w:numPr>
        <w:rPr>
          <w:bCs/>
          <w:sz w:val="22"/>
        </w:rPr>
      </w:pPr>
      <w:r w:rsidRPr="00275BB9">
        <w:rPr>
          <w:b/>
          <w:bCs/>
          <w:sz w:val="22"/>
        </w:rPr>
        <w:t>Choke Feeding:</w:t>
      </w:r>
      <w:r w:rsidRPr="00275BB9">
        <w:rPr>
          <w:bCs/>
          <w:sz w:val="22"/>
        </w:rPr>
        <w:t xml:space="preserve"> If the mill is fed at a fast rate, the discharge is impeded by the mass of the material. This increases </w:t>
      </w:r>
      <w:r w:rsidRPr="00275BB9">
        <w:rPr>
          <w:b/>
          <w:bCs/>
          <w:sz w:val="22"/>
        </w:rPr>
        <w:t>residence time</w:t>
      </w:r>
      <w:r w:rsidRPr="00275BB9">
        <w:rPr>
          <w:bCs/>
          <w:sz w:val="22"/>
        </w:rPr>
        <w:t xml:space="preserve"> in the chamber, leading to a </w:t>
      </w:r>
      <w:r w:rsidRPr="00275BB9">
        <w:rPr>
          <w:b/>
          <w:bCs/>
          <w:sz w:val="22"/>
        </w:rPr>
        <w:t>greater reduction in particle size</w:t>
      </w:r>
      <w:r w:rsidRPr="00275BB9">
        <w:rPr>
          <w:bCs/>
          <w:sz w:val="22"/>
        </w:rPr>
        <w:t xml:space="preserve"> but also reducing the mill's capacity and increasing power consumption.</w:t>
      </w:r>
    </w:p>
    <w:p w:rsidR="00275BB9" w:rsidRPr="00275BB9" w:rsidRDefault="0070481B" w:rsidP="008349E8">
      <w:pPr>
        <w:numPr>
          <w:ilvl w:val="0"/>
          <w:numId w:val="30"/>
        </w:numPr>
        <w:rPr>
          <w:bCs/>
          <w:sz w:val="22"/>
        </w:rPr>
      </w:pPr>
      <w:r w:rsidRPr="0070481B">
        <w:rPr>
          <w:b/>
          <w:bCs/>
          <w:noProof/>
          <w:sz w:val="22"/>
        </w:rPr>
        <w:drawing>
          <wp:anchor distT="0" distB="0" distL="114300" distR="114300" simplePos="0" relativeHeight="251686912" behindDoc="0" locked="0" layoutInCell="1" allowOverlap="1">
            <wp:simplePos x="0" y="0"/>
            <wp:positionH relativeFrom="column">
              <wp:posOffset>-94652</wp:posOffset>
            </wp:positionH>
            <wp:positionV relativeFrom="paragraph">
              <wp:posOffset>412115</wp:posOffset>
            </wp:positionV>
            <wp:extent cx="210671" cy="212427"/>
            <wp:effectExtent l="0" t="0" r="0" b="0"/>
            <wp:wrapNone/>
            <wp:docPr id="26" name="Picture 26" descr="C:\Users\PMLS\Pictures\Screenshots\Screenshot 2026-01-04 07224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PMLS\Pictures\Screenshots\Screenshot 2026-01-04 072244.png"/>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l="9669" t="4100" r="4496" b="19210"/>
                    <a:stretch/>
                  </pic:blipFill>
                  <pic:spPr bwMode="auto">
                    <a:xfrm>
                      <a:off x="0" y="0"/>
                      <a:ext cx="210671" cy="212427"/>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75BB9" w:rsidRPr="00275BB9">
        <w:rPr>
          <w:b/>
          <w:bCs/>
          <w:sz w:val="22"/>
        </w:rPr>
        <w:t>Milling Limit:</w:t>
      </w:r>
      <w:r w:rsidR="00275BB9" w:rsidRPr="00275BB9">
        <w:rPr>
          <w:bCs/>
          <w:sz w:val="22"/>
        </w:rPr>
        <w:t xml:space="preserve"> With prolonged milling, the probability of a particle being involved in a fracture diminishes, eventually reaching a </w:t>
      </w:r>
      <w:r w:rsidR="00275BB9" w:rsidRPr="00275BB9">
        <w:rPr>
          <w:b/>
          <w:bCs/>
          <w:sz w:val="22"/>
        </w:rPr>
        <w:t>practical milling limit</w:t>
      </w:r>
      <w:r w:rsidR="00275BB9" w:rsidRPr="00275BB9">
        <w:rPr>
          <w:bCs/>
          <w:sz w:val="22"/>
        </w:rPr>
        <w:t xml:space="preserve"> where further energy expenditure is useless.</w:t>
      </w:r>
    </w:p>
    <w:p w:rsidR="0070481B" w:rsidRPr="00275BB9" w:rsidRDefault="00275BB9" w:rsidP="00275BB9">
      <w:pPr>
        <w:ind w:left="0" w:firstLine="0"/>
        <w:rPr>
          <w:b/>
          <w:bCs/>
          <w:sz w:val="22"/>
        </w:rPr>
      </w:pPr>
      <w:r w:rsidRPr="00275BB9">
        <w:rPr>
          <w:b/>
          <w:bCs/>
          <w:sz w:val="22"/>
        </w:rPr>
        <w:t>5. Operational Parameters of the Equipment</w:t>
      </w:r>
    </w:p>
    <w:p w:rsidR="00275BB9" w:rsidRPr="00275BB9" w:rsidRDefault="00275BB9" w:rsidP="008349E8">
      <w:pPr>
        <w:numPr>
          <w:ilvl w:val="0"/>
          <w:numId w:val="31"/>
        </w:numPr>
        <w:rPr>
          <w:bCs/>
          <w:sz w:val="22"/>
        </w:rPr>
      </w:pPr>
      <w:r w:rsidRPr="00275BB9">
        <w:rPr>
          <w:b/>
          <w:bCs/>
          <w:sz w:val="22"/>
        </w:rPr>
        <w:t>Rotor Speed:</w:t>
      </w:r>
      <w:r w:rsidRPr="00275BB9">
        <w:rPr>
          <w:bCs/>
          <w:sz w:val="22"/>
        </w:rPr>
        <w:t xml:space="preserve"> In hammer mills, speed is crucial; below a </w:t>
      </w:r>
      <w:r w:rsidRPr="00275BB9">
        <w:rPr>
          <w:b/>
          <w:bCs/>
          <w:sz w:val="22"/>
        </w:rPr>
        <w:t>critical impact speed</w:t>
      </w:r>
      <w:r w:rsidRPr="00275BB9">
        <w:rPr>
          <w:bCs/>
          <w:sz w:val="22"/>
        </w:rPr>
        <w:t>, the rotor turns too slowly and acts as a blender rather than a mill. Higher speeds generally shift the size-frequency curve toward smaller particles.</w:t>
      </w:r>
    </w:p>
    <w:p w:rsidR="00275BB9" w:rsidRPr="00275BB9" w:rsidRDefault="00275BB9" w:rsidP="008349E8">
      <w:pPr>
        <w:numPr>
          <w:ilvl w:val="0"/>
          <w:numId w:val="31"/>
        </w:numPr>
        <w:rPr>
          <w:bCs/>
          <w:sz w:val="22"/>
        </w:rPr>
      </w:pPr>
      <w:r w:rsidRPr="00275BB9">
        <w:rPr>
          <w:b/>
          <w:bCs/>
          <w:sz w:val="22"/>
        </w:rPr>
        <w:t>Screen Design:</w:t>
      </w:r>
      <w:r w:rsidRPr="00275BB9">
        <w:rPr>
          <w:bCs/>
          <w:sz w:val="22"/>
        </w:rPr>
        <w:t xml:space="preserve"> A </w:t>
      </w:r>
      <w:r w:rsidRPr="00275BB9">
        <w:rPr>
          <w:b/>
          <w:bCs/>
          <w:sz w:val="22"/>
        </w:rPr>
        <w:t>smaller screen opening</w:t>
      </w:r>
      <w:r w:rsidRPr="00275BB9">
        <w:rPr>
          <w:bCs/>
          <w:sz w:val="22"/>
        </w:rPr>
        <w:t xml:space="preserve"> or a </w:t>
      </w:r>
      <w:r w:rsidRPr="00275BB9">
        <w:rPr>
          <w:b/>
          <w:bCs/>
          <w:sz w:val="22"/>
        </w:rPr>
        <w:t>thicker screen</w:t>
      </w:r>
      <w:r w:rsidRPr="00275BB9">
        <w:rPr>
          <w:bCs/>
          <w:sz w:val="22"/>
        </w:rPr>
        <w:t xml:space="preserve"> produces smaller particles because the path of exit for the particle is more restricted.</w:t>
      </w:r>
    </w:p>
    <w:p w:rsidR="00275BB9" w:rsidRPr="00275BB9" w:rsidRDefault="00B22D6B" w:rsidP="008349E8">
      <w:pPr>
        <w:numPr>
          <w:ilvl w:val="0"/>
          <w:numId w:val="31"/>
        </w:numPr>
        <w:rPr>
          <w:bCs/>
          <w:sz w:val="22"/>
        </w:rPr>
      </w:pPr>
      <w:r w:rsidRPr="00B22D6B">
        <w:rPr>
          <w:b/>
          <w:bCs/>
          <w:noProof/>
          <w:sz w:val="22"/>
        </w:rPr>
        <w:drawing>
          <wp:anchor distT="0" distB="0" distL="114300" distR="114300" simplePos="0" relativeHeight="251687936" behindDoc="0" locked="0" layoutInCell="1" allowOverlap="1">
            <wp:simplePos x="0" y="0"/>
            <wp:positionH relativeFrom="column">
              <wp:posOffset>-120650</wp:posOffset>
            </wp:positionH>
            <wp:positionV relativeFrom="paragraph">
              <wp:posOffset>573405</wp:posOffset>
            </wp:positionV>
            <wp:extent cx="254000" cy="236208"/>
            <wp:effectExtent l="0" t="0" r="0" b="0"/>
            <wp:wrapNone/>
            <wp:docPr id="30" name="Picture 30" descr="C:\Users\PMLS\Pictures\Screenshots\Screenshot 2026-01-04 0725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Users\PMLS\Pictures\Screenshots\Screenshot 2026-01-04 072530.png"/>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t="9146" b="12603"/>
                    <a:stretch/>
                  </pic:blipFill>
                  <pic:spPr bwMode="auto">
                    <a:xfrm>
                      <a:off x="0" y="0"/>
                      <a:ext cx="254000" cy="236208"/>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75BB9" w:rsidRPr="00275BB9">
        <w:rPr>
          <w:b/>
          <w:bCs/>
          <w:sz w:val="22"/>
        </w:rPr>
        <w:t>Ball Mill Variables:</w:t>
      </w:r>
      <w:r w:rsidR="00275BB9" w:rsidRPr="00275BB9">
        <w:rPr>
          <w:bCs/>
          <w:sz w:val="22"/>
        </w:rPr>
        <w:t xml:space="preserve"> Efficiency in a ball mill depends on the </w:t>
      </w:r>
      <w:r w:rsidR="00275BB9" w:rsidRPr="00275BB9">
        <w:rPr>
          <w:b/>
          <w:bCs/>
          <w:sz w:val="22"/>
        </w:rPr>
        <w:t>ball charge</w:t>
      </w:r>
      <w:r w:rsidR="00275BB9" w:rsidRPr="00275BB9">
        <w:rPr>
          <w:bCs/>
          <w:sz w:val="22"/>
        </w:rPr>
        <w:t xml:space="preserve"> (ideally 30–50% of volume), the </w:t>
      </w:r>
      <w:r w:rsidR="00275BB9" w:rsidRPr="00275BB9">
        <w:rPr>
          <w:b/>
          <w:bCs/>
          <w:sz w:val="22"/>
        </w:rPr>
        <w:t>material-to-void ratio</w:t>
      </w:r>
      <w:r w:rsidR="00275BB9" w:rsidRPr="00275BB9">
        <w:rPr>
          <w:bCs/>
          <w:sz w:val="22"/>
        </w:rPr>
        <w:t xml:space="preserve">, and the </w:t>
      </w:r>
      <w:r w:rsidR="00275BB9" w:rsidRPr="00275BB9">
        <w:rPr>
          <w:b/>
          <w:bCs/>
          <w:sz w:val="22"/>
        </w:rPr>
        <w:t>size/density of the balls</w:t>
      </w:r>
      <w:r w:rsidR="00275BB9" w:rsidRPr="00275BB9">
        <w:rPr>
          <w:bCs/>
          <w:sz w:val="22"/>
        </w:rPr>
        <w:t>. Smaller, denser balls (like steel) generally provide faster and finer grinding than larger or lighter balls (like porcelain).</w:t>
      </w:r>
    </w:p>
    <w:p w:rsidR="00B22D6B" w:rsidRPr="00275BB9" w:rsidRDefault="00275BB9" w:rsidP="00275BB9">
      <w:pPr>
        <w:ind w:left="0" w:firstLine="0"/>
        <w:rPr>
          <w:b/>
          <w:bCs/>
          <w:sz w:val="22"/>
        </w:rPr>
      </w:pPr>
      <w:r w:rsidRPr="00275BB9">
        <w:rPr>
          <w:b/>
          <w:bCs/>
          <w:sz w:val="22"/>
        </w:rPr>
        <w:t>6. Polymorphism and Chemical Stability</w:t>
      </w:r>
    </w:p>
    <w:p w:rsidR="00275BB9" w:rsidRPr="00275BB9" w:rsidRDefault="00275BB9" w:rsidP="00275BB9">
      <w:pPr>
        <w:ind w:left="0" w:firstLine="0"/>
        <w:rPr>
          <w:bCs/>
          <w:sz w:val="22"/>
        </w:rPr>
      </w:pPr>
      <w:r w:rsidRPr="00275BB9">
        <w:rPr>
          <w:bCs/>
          <w:sz w:val="22"/>
        </w:rPr>
        <w:t>Milling can induce unintended physical and chemical changes in the material:</w:t>
      </w:r>
    </w:p>
    <w:p w:rsidR="00275BB9" w:rsidRPr="00275BB9" w:rsidRDefault="00275BB9" w:rsidP="008349E8">
      <w:pPr>
        <w:numPr>
          <w:ilvl w:val="0"/>
          <w:numId w:val="32"/>
        </w:numPr>
        <w:rPr>
          <w:bCs/>
          <w:sz w:val="22"/>
        </w:rPr>
      </w:pPr>
      <w:r w:rsidRPr="00275BB9">
        <w:rPr>
          <w:b/>
          <w:bCs/>
          <w:sz w:val="22"/>
        </w:rPr>
        <w:t>Crystalline Alterations:</w:t>
      </w:r>
      <w:r w:rsidRPr="00275BB9">
        <w:rPr>
          <w:bCs/>
          <w:sz w:val="22"/>
        </w:rPr>
        <w:t xml:space="preserve"> Milling may change the crystalline structure or form </w:t>
      </w:r>
      <w:r w:rsidRPr="00275BB9">
        <w:rPr>
          <w:b/>
          <w:bCs/>
          <w:sz w:val="22"/>
        </w:rPr>
        <w:t>metastable states</w:t>
      </w:r>
      <w:r w:rsidRPr="00275BB9">
        <w:rPr>
          <w:bCs/>
          <w:sz w:val="22"/>
        </w:rPr>
        <w:t>, leading to crystal growth (caking) during storage.</w:t>
      </w:r>
    </w:p>
    <w:p w:rsidR="00275BB9" w:rsidRPr="00275BB9" w:rsidRDefault="00275BB9" w:rsidP="008349E8">
      <w:pPr>
        <w:numPr>
          <w:ilvl w:val="0"/>
          <w:numId w:val="32"/>
        </w:numPr>
        <w:rPr>
          <w:bCs/>
          <w:sz w:val="22"/>
        </w:rPr>
      </w:pPr>
      <w:r w:rsidRPr="00275BB9">
        <w:rPr>
          <w:b/>
          <w:bCs/>
          <w:sz w:val="22"/>
        </w:rPr>
        <w:t>Molecular Breakdown:</w:t>
      </w:r>
      <w:r w:rsidRPr="00275BB9">
        <w:rPr>
          <w:bCs/>
          <w:sz w:val="22"/>
        </w:rPr>
        <w:t xml:space="preserve"> High-energy milling can break down polymers like starch or povidone into </w:t>
      </w:r>
      <w:r w:rsidRPr="00275BB9">
        <w:rPr>
          <w:b/>
          <w:bCs/>
          <w:sz w:val="22"/>
        </w:rPr>
        <w:t>lower molecular weight</w:t>
      </w:r>
      <w:r w:rsidRPr="00275BB9">
        <w:rPr>
          <w:bCs/>
          <w:sz w:val="22"/>
        </w:rPr>
        <w:t xml:space="preserve"> units.</w:t>
      </w:r>
    </w:p>
    <w:p w:rsidR="00275BB9" w:rsidRDefault="00275BB9" w:rsidP="008349E8">
      <w:pPr>
        <w:numPr>
          <w:ilvl w:val="0"/>
          <w:numId w:val="32"/>
        </w:numPr>
        <w:rPr>
          <w:bCs/>
          <w:sz w:val="22"/>
        </w:rPr>
      </w:pPr>
      <w:r w:rsidRPr="00275BB9">
        <w:rPr>
          <w:b/>
          <w:bCs/>
          <w:sz w:val="22"/>
        </w:rPr>
        <w:t>Chemical Reactions:</w:t>
      </w:r>
      <w:r w:rsidRPr="00275BB9">
        <w:rPr>
          <w:bCs/>
          <w:sz w:val="22"/>
        </w:rPr>
        <w:t xml:space="preserve"> Some substances, such as certain fatty acids, may be </w:t>
      </w:r>
      <w:r w:rsidRPr="00275BB9">
        <w:rPr>
          <w:b/>
          <w:bCs/>
          <w:sz w:val="22"/>
        </w:rPr>
        <w:t>decarboxylated</w:t>
      </w:r>
      <w:r w:rsidRPr="00275BB9">
        <w:rPr>
          <w:bCs/>
          <w:sz w:val="22"/>
        </w:rPr>
        <w:t xml:space="preserve"> due to the energy and heat of the milling process.</w:t>
      </w:r>
    </w:p>
    <w:p w:rsidR="008D72DC" w:rsidRDefault="008D72DC" w:rsidP="008D72DC">
      <w:pPr>
        <w:ind w:left="0" w:firstLine="0"/>
        <w:jc w:val="center"/>
        <w:rPr>
          <w:bCs/>
          <w:sz w:val="22"/>
        </w:rPr>
      </w:pPr>
      <w:r w:rsidRPr="008D72DC">
        <w:rPr>
          <w:bCs/>
          <w:sz w:val="22"/>
        </w:rPr>
        <w:drawing>
          <wp:inline distT="0" distB="0" distL="0" distR="0" wp14:anchorId="6086363F" wp14:editId="73946382">
            <wp:extent cx="5112539" cy="2777067"/>
            <wp:effectExtent l="0" t="0" r="0" b="444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135159" cy="2789354"/>
                    </a:xfrm>
                    <a:prstGeom prst="rect">
                      <a:avLst/>
                    </a:prstGeom>
                  </pic:spPr>
                </pic:pic>
              </a:graphicData>
            </a:graphic>
          </wp:inline>
        </w:drawing>
      </w:r>
    </w:p>
    <w:p w:rsidR="008D72DC" w:rsidRDefault="008D72DC" w:rsidP="008D72DC">
      <w:pPr>
        <w:ind w:left="0" w:firstLine="0"/>
        <w:jc w:val="center"/>
        <w:rPr>
          <w:bCs/>
          <w:sz w:val="22"/>
        </w:rPr>
      </w:pPr>
    </w:p>
    <w:p w:rsidR="00275BB9" w:rsidRPr="00B11AF1" w:rsidRDefault="00275BB9" w:rsidP="00B11AF1">
      <w:pPr>
        <w:shd w:val="clear" w:color="auto" w:fill="000000" w:themeFill="text1"/>
        <w:ind w:left="0" w:firstLine="0"/>
        <w:rPr>
          <w:b/>
          <w:bCs/>
          <w:sz w:val="28"/>
        </w:rPr>
      </w:pPr>
      <w:r w:rsidRPr="00B11AF1">
        <w:rPr>
          <w:b/>
          <w:bCs/>
          <w:sz w:val="28"/>
        </w:rPr>
        <w:t xml:space="preserve">Particle size determination and distribution analysis </w:t>
      </w:r>
    </w:p>
    <w:p w:rsidR="00854A05" w:rsidRPr="00854A05" w:rsidRDefault="00854A05" w:rsidP="00854A05">
      <w:pPr>
        <w:ind w:left="0" w:firstLine="0"/>
        <w:rPr>
          <w:bCs/>
          <w:sz w:val="22"/>
        </w:rPr>
      </w:pPr>
      <w:r w:rsidRPr="00854A05">
        <w:rPr>
          <w:bCs/>
          <w:sz w:val="22"/>
        </w:rPr>
        <w:t>Determining the size of particles is essential in pharmacy because it affects how well a drug dissolves, how it flows through machines, and even its therapeutic effect. The sources describe several techniques for quantifying particle size distribution, categorized by whether they measure particle number, weight, volume, or light scattering.</w:t>
      </w:r>
    </w:p>
    <w:p w:rsidR="00B11AF1" w:rsidRPr="00441001" w:rsidRDefault="00B11AF1" w:rsidP="00441001">
      <w:pPr>
        <w:pBdr>
          <w:bottom w:val="single" w:sz="4" w:space="1" w:color="auto"/>
        </w:pBdr>
        <w:ind w:left="0" w:firstLine="0"/>
        <w:rPr>
          <w:b/>
          <w:bCs/>
          <w:sz w:val="28"/>
        </w:rPr>
      </w:pPr>
      <w:r w:rsidRPr="00441001">
        <w:rPr>
          <w:b/>
          <w:bCs/>
          <w:noProof/>
          <w:sz w:val="28"/>
        </w:rPr>
        <w:drawing>
          <wp:anchor distT="0" distB="0" distL="114300" distR="114300" simplePos="0" relativeHeight="251688960" behindDoc="0" locked="0" layoutInCell="1" allowOverlap="1">
            <wp:simplePos x="0" y="0"/>
            <wp:positionH relativeFrom="column">
              <wp:posOffset>5118100</wp:posOffset>
            </wp:positionH>
            <wp:positionV relativeFrom="paragraph">
              <wp:posOffset>253365</wp:posOffset>
            </wp:positionV>
            <wp:extent cx="1369695" cy="1485900"/>
            <wp:effectExtent l="0" t="0" r="1905" b="0"/>
            <wp:wrapThrough wrapText="bothSides">
              <wp:wrapPolygon edited="0">
                <wp:start x="0" y="0"/>
                <wp:lineTo x="0" y="21323"/>
                <wp:lineTo x="21330" y="21323"/>
                <wp:lineTo x="21330" y="0"/>
                <wp:lineTo x="0" y="0"/>
              </wp:wrapPolygon>
            </wp:wrapThrough>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extLst>
                        <a:ext uri="{28A0092B-C50C-407E-A947-70E740481C1C}">
                          <a14:useLocalDpi xmlns:a14="http://schemas.microsoft.com/office/drawing/2010/main" val="0"/>
                        </a:ext>
                      </a:extLst>
                    </a:blip>
                    <a:stretch>
                      <a:fillRect/>
                    </a:stretch>
                  </pic:blipFill>
                  <pic:spPr>
                    <a:xfrm>
                      <a:off x="0" y="0"/>
                      <a:ext cx="1369695" cy="1485900"/>
                    </a:xfrm>
                    <a:prstGeom prst="rect">
                      <a:avLst/>
                    </a:prstGeom>
                  </pic:spPr>
                </pic:pic>
              </a:graphicData>
            </a:graphic>
            <wp14:sizeRelH relativeFrom="margin">
              <wp14:pctWidth>0</wp14:pctWidth>
            </wp14:sizeRelH>
            <wp14:sizeRelV relativeFrom="margin">
              <wp14:pctHeight>0</wp14:pctHeight>
            </wp14:sizeRelV>
          </wp:anchor>
        </w:drawing>
      </w:r>
      <w:r w:rsidR="00275BB9" w:rsidRPr="00441001">
        <w:rPr>
          <w:b/>
          <w:bCs/>
          <w:sz w:val="28"/>
        </w:rPr>
        <w:t>1. Microscopy</w:t>
      </w:r>
    </w:p>
    <w:p w:rsidR="00275BB9" w:rsidRPr="00275BB9" w:rsidRDefault="00275BB9" w:rsidP="00275BB9">
      <w:pPr>
        <w:ind w:left="0" w:firstLine="0"/>
        <w:rPr>
          <w:bCs/>
          <w:sz w:val="22"/>
        </w:rPr>
      </w:pPr>
      <w:r w:rsidRPr="00275BB9">
        <w:rPr>
          <w:bCs/>
          <w:sz w:val="22"/>
        </w:rPr>
        <w:t>Microscopy is the most direct method for measuring particle size distributions.</w:t>
      </w:r>
    </w:p>
    <w:p w:rsidR="00275BB9" w:rsidRPr="00275BB9" w:rsidRDefault="00275BB9" w:rsidP="008349E8">
      <w:pPr>
        <w:numPr>
          <w:ilvl w:val="0"/>
          <w:numId w:val="24"/>
        </w:numPr>
        <w:rPr>
          <w:bCs/>
          <w:sz w:val="22"/>
        </w:rPr>
      </w:pPr>
      <w:r w:rsidRPr="00275BB9">
        <w:rPr>
          <w:b/>
          <w:bCs/>
          <w:sz w:val="22"/>
        </w:rPr>
        <w:t>Operating Ranges:</w:t>
      </w:r>
      <w:r w:rsidRPr="00275BB9">
        <w:rPr>
          <w:bCs/>
          <w:sz w:val="22"/>
        </w:rPr>
        <w:t xml:space="preserve"> Using ordinary white light, it measures particles from </w:t>
      </w:r>
      <w:r w:rsidRPr="00275BB9">
        <w:rPr>
          <w:b/>
          <w:bCs/>
          <w:sz w:val="22"/>
        </w:rPr>
        <w:t>0.4 to 150 µm</w:t>
      </w:r>
      <w:r w:rsidRPr="00275BB9">
        <w:rPr>
          <w:bCs/>
          <w:sz w:val="22"/>
        </w:rPr>
        <w:t xml:space="preserve">. This can be extended to </w:t>
      </w:r>
      <w:r w:rsidRPr="00275BB9">
        <w:rPr>
          <w:b/>
          <w:bCs/>
          <w:sz w:val="22"/>
        </w:rPr>
        <w:t>0.1 µm</w:t>
      </w:r>
      <w:r w:rsidRPr="00275BB9">
        <w:rPr>
          <w:bCs/>
          <w:sz w:val="22"/>
        </w:rPr>
        <w:t xml:space="preserve"> with ultraviolet light, </w:t>
      </w:r>
      <w:r w:rsidRPr="00275BB9">
        <w:rPr>
          <w:b/>
          <w:bCs/>
          <w:sz w:val="22"/>
        </w:rPr>
        <w:t>0.01 to 0.2 µm</w:t>
      </w:r>
      <w:r w:rsidRPr="00275BB9">
        <w:rPr>
          <w:bCs/>
          <w:sz w:val="22"/>
        </w:rPr>
        <w:t xml:space="preserve"> with an </w:t>
      </w:r>
      <w:r w:rsidR="00794CE0" w:rsidRPr="00275BB9">
        <w:rPr>
          <w:bCs/>
          <w:sz w:val="22"/>
        </w:rPr>
        <w:t>ultra-microscope</w:t>
      </w:r>
      <w:r w:rsidRPr="00275BB9">
        <w:rPr>
          <w:bCs/>
          <w:sz w:val="22"/>
        </w:rPr>
        <w:t xml:space="preserve"> using dark-field illumination, and as low as </w:t>
      </w:r>
      <w:r w:rsidRPr="00275BB9">
        <w:rPr>
          <w:b/>
          <w:bCs/>
          <w:sz w:val="22"/>
        </w:rPr>
        <w:t>0.01 µm</w:t>
      </w:r>
      <w:r w:rsidRPr="00275BB9">
        <w:rPr>
          <w:bCs/>
          <w:sz w:val="22"/>
        </w:rPr>
        <w:t xml:space="preserve"> with electron microscopy.</w:t>
      </w:r>
    </w:p>
    <w:p w:rsidR="00275BB9" w:rsidRPr="00275BB9" w:rsidRDefault="00275BB9" w:rsidP="008349E8">
      <w:pPr>
        <w:numPr>
          <w:ilvl w:val="0"/>
          <w:numId w:val="24"/>
        </w:numPr>
        <w:rPr>
          <w:bCs/>
          <w:sz w:val="22"/>
        </w:rPr>
      </w:pPr>
      <w:r w:rsidRPr="00275BB9">
        <w:rPr>
          <w:b/>
          <w:bCs/>
          <w:sz w:val="22"/>
        </w:rPr>
        <w:t>Procedure:</w:t>
      </w:r>
      <w:r w:rsidRPr="00275BB9">
        <w:rPr>
          <w:bCs/>
          <w:sz w:val="22"/>
        </w:rPr>
        <w:t xml:space="preserve"> Particles are measured along an arbitrary fixed line using a </w:t>
      </w:r>
      <w:r w:rsidRPr="00275BB9">
        <w:rPr>
          <w:b/>
          <w:bCs/>
          <w:sz w:val="22"/>
        </w:rPr>
        <w:t>calibrated filar micrometer eyepiece</w:t>
      </w:r>
      <w:r w:rsidR="00794CE0">
        <w:rPr>
          <w:bCs/>
          <w:sz w:val="22"/>
        </w:rPr>
        <w:t xml:space="preserve"> or </w:t>
      </w:r>
      <w:r w:rsidR="00794CE0" w:rsidRPr="00275BB9">
        <w:rPr>
          <w:bCs/>
          <w:sz w:val="22"/>
        </w:rPr>
        <w:t>reticules</w:t>
      </w:r>
      <w:r w:rsidRPr="00275BB9">
        <w:rPr>
          <w:bCs/>
          <w:sz w:val="22"/>
        </w:rPr>
        <w:t xml:space="preserve"> with grids of circles and squares.</w:t>
      </w:r>
    </w:p>
    <w:p w:rsidR="00275BB9" w:rsidRPr="00275BB9" w:rsidRDefault="00275BB9" w:rsidP="008349E8">
      <w:pPr>
        <w:numPr>
          <w:ilvl w:val="0"/>
          <w:numId w:val="24"/>
        </w:numPr>
        <w:rPr>
          <w:bCs/>
          <w:sz w:val="22"/>
        </w:rPr>
      </w:pPr>
      <w:r w:rsidRPr="00275BB9">
        <w:rPr>
          <w:b/>
          <w:bCs/>
          <w:sz w:val="22"/>
        </w:rPr>
        <w:t>Statistical Requirements:</w:t>
      </w:r>
      <w:r w:rsidRPr="00275BB9">
        <w:rPr>
          <w:bCs/>
          <w:sz w:val="22"/>
        </w:rPr>
        <w:t xml:space="preserve"> To ensure accuracy, at least </w:t>
      </w:r>
      <w:r w:rsidRPr="00275BB9">
        <w:rPr>
          <w:b/>
          <w:bCs/>
          <w:sz w:val="22"/>
        </w:rPr>
        <w:t>625 particles</w:t>
      </w:r>
      <w:r w:rsidRPr="00275BB9">
        <w:rPr>
          <w:bCs/>
          <w:sz w:val="22"/>
        </w:rPr>
        <w:t xml:space="preserve"> should be counted for wide distributions, though as few as 200 may suffice for narrow distributions.</w:t>
      </w:r>
    </w:p>
    <w:p w:rsidR="00275BB9" w:rsidRPr="00275BB9" w:rsidRDefault="00275BB9" w:rsidP="008349E8">
      <w:pPr>
        <w:numPr>
          <w:ilvl w:val="0"/>
          <w:numId w:val="24"/>
        </w:numPr>
        <w:rPr>
          <w:bCs/>
          <w:sz w:val="22"/>
        </w:rPr>
      </w:pPr>
      <w:r w:rsidRPr="00275BB9">
        <w:rPr>
          <w:b/>
          <w:bCs/>
          <w:sz w:val="22"/>
        </w:rPr>
        <w:t>Advantages/Disadvantages:</w:t>
      </w:r>
      <w:r w:rsidRPr="00275BB9">
        <w:rPr>
          <w:bCs/>
          <w:sz w:val="22"/>
        </w:rPr>
        <w:t xml:space="preserve"> While it allows for direct observation of particle shape and aggregates, it can be tedious; automatic scanners and photomicrographs are often used to reduce operator fatigue.</w:t>
      </w:r>
    </w:p>
    <w:p w:rsidR="00AC6AB4" w:rsidRPr="00441001" w:rsidRDefault="00275BB9" w:rsidP="00441001">
      <w:pPr>
        <w:pBdr>
          <w:bottom w:val="single" w:sz="4" w:space="1" w:color="auto"/>
        </w:pBdr>
        <w:ind w:left="0" w:firstLine="0"/>
        <w:rPr>
          <w:b/>
          <w:bCs/>
          <w:sz w:val="28"/>
        </w:rPr>
      </w:pPr>
      <w:r w:rsidRPr="00441001">
        <w:rPr>
          <w:b/>
          <w:bCs/>
          <w:sz w:val="28"/>
        </w:rPr>
        <w:t>2. Sieving</w:t>
      </w:r>
    </w:p>
    <w:p w:rsidR="00275BB9" w:rsidRPr="00275BB9" w:rsidRDefault="00956DBA" w:rsidP="00275BB9">
      <w:pPr>
        <w:ind w:left="0" w:firstLine="0"/>
        <w:rPr>
          <w:bCs/>
          <w:sz w:val="22"/>
        </w:rPr>
      </w:pPr>
      <w:r w:rsidRPr="00AC6AB4">
        <w:rPr>
          <w:b/>
          <w:bCs/>
          <w:noProof/>
          <w:sz w:val="22"/>
        </w:rPr>
        <w:drawing>
          <wp:anchor distT="0" distB="0" distL="114300" distR="114300" simplePos="0" relativeHeight="251689984" behindDoc="0" locked="0" layoutInCell="1" allowOverlap="1">
            <wp:simplePos x="0" y="0"/>
            <wp:positionH relativeFrom="column">
              <wp:posOffset>4799965</wp:posOffset>
            </wp:positionH>
            <wp:positionV relativeFrom="paragraph">
              <wp:posOffset>255482</wp:posOffset>
            </wp:positionV>
            <wp:extent cx="1857375" cy="2108200"/>
            <wp:effectExtent l="114300" t="114300" r="104775" b="120650"/>
            <wp:wrapThrough wrapText="bothSides">
              <wp:wrapPolygon edited="0">
                <wp:start x="-1329" y="-1171"/>
                <wp:lineTo x="-1329" y="22641"/>
                <wp:lineTo x="22597" y="22641"/>
                <wp:lineTo x="22597" y="-1171"/>
                <wp:lineTo x="-1329" y="-1171"/>
              </wp:wrapPolygon>
            </wp:wrapThrough>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extLst>
                        <a:ext uri="{28A0092B-C50C-407E-A947-70E740481C1C}">
                          <a14:useLocalDpi xmlns:a14="http://schemas.microsoft.com/office/drawing/2010/main" val="0"/>
                        </a:ext>
                      </a:extLst>
                    </a:blip>
                    <a:stretch>
                      <a:fillRect/>
                    </a:stretch>
                  </pic:blipFill>
                  <pic:spPr>
                    <a:xfrm>
                      <a:off x="0" y="0"/>
                      <a:ext cx="1857375" cy="2108200"/>
                    </a:xfrm>
                    <a:prstGeom prst="rect">
                      <a:avLst/>
                    </a:prstGeom>
                    <a:ln w="127000" cap="rnd">
                      <a:solidFill>
                        <a:srgbClr val="FFFFFF"/>
                      </a:solidFill>
                    </a:ln>
                    <a:effectLst/>
                    <a:scene3d>
                      <a:camera prst="orthographicFront"/>
                      <a:lightRig rig="twoPt" dir="t">
                        <a:rot lat="0" lon="0" rev="7800000"/>
                      </a:lightRig>
                    </a:scene3d>
                    <a:sp3d contourW="6350">
                      <a:contourClr>
                        <a:srgbClr val="C0C0C0"/>
                      </a:contourClr>
                    </a:sp3d>
                  </pic:spPr>
                </pic:pic>
              </a:graphicData>
            </a:graphic>
            <wp14:sizeRelH relativeFrom="margin">
              <wp14:pctWidth>0</wp14:pctWidth>
            </wp14:sizeRelH>
            <wp14:sizeRelV relativeFrom="margin">
              <wp14:pctHeight>0</wp14:pctHeight>
            </wp14:sizeRelV>
          </wp:anchor>
        </w:drawing>
      </w:r>
      <w:r w:rsidR="00275BB9" w:rsidRPr="00275BB9">
        <w:rPr>
          <w:bCs/>
          <w:sz w:val="22"/>
        </w:rPr>
        <w:t>Sieving is the most widely used method because it is inexpensive, simple, and rapid.</w:t>
      </w:r>
    </w:p>
    <w:p w:rsidR="00275BB9" w:rsidRPr="00275BB9" w:rsidRDefault="00275BB9" w:rsidP="008349E8">
      <w:pPr>
        <w:numPr>
          <w:ilvl w:val="0"/>
          <w:numId w:val="25"/>
        </w:numPr>
        <w:rPr>
          <w:bCs/>
          <w:sz w:val="22"/>
        </w:rPr>
      </w:pPr>
      <w:r w:rsidRPr="00275BB9">
        <w:rPr>
          <w:b/>
          <w:bCs/>
          <w:sz w:val="22"/>
        </w:rPr>
        <w:t>Operating Range:</w:t>
      </w:r>
      <w:r w:rsidRPr="00275BB9">
        <w:rPr>
          <w:bCs/>
          <w:sz w:val="22"/>
        </w:rPr>
        <w:t xml:space="preserve"> Primarily used for particles </w:t>
      </w:r>
      <w:r w:rsidRPr="00275BB9">
        <w:rPr>
          <w:b/>
          <w:bCs/>
          <w:sz w:val="22"/>
        </w:rPr>
        <w:t>larger than 50 µm</w:t>
      </w:r>
      <w:r w:rsidRPr="00275BB9">
        <w:rPr>
          <w:bCs/>
          <w:sz w:val="22"/>
        </w:rPr>
        <w:t>, though micromesh sieves can extend this down to 10 µm.</w:t>
      </w:r>
    </w:p>
    <w:p w:rsidR="00275BB9" w:rsidRPr="00275BB9" w:rsidRDefault="00275BB9" w:rsidP="008349E8">
      <w:pPr>
        <w:numPr>
          <w:ilvl w:val="0"/>
          <w:numId w:val="25"/>
        </w:numPr>
        <w:rPr>
          <w:bCs/>
          <w:sz w:val="22"/>
        </w:rPr>
      </w:pPr>
      <w:r w:rsidRPr="00275BB9">
        <w:rPr>
          <w:b/>
          <w:bCs/>
          <w:sz w:val="22"/>
        </w:rPr>
        <w:t>Standards:</w:t>
      </w:r>
      <w:r w:rsidRPr="00275BB9">
        <w:rPr>
          <w:bCs/>
          <w:sz w:val="22"/>
        </w:rPr>
        <w:t xml:space="preserve"> Two common standards are the </w:t>
      </w:r>
      <w:r w:rsidRPr="00275BB9">
        <w:rPr>
          <w:b/>
          <w:bCs/>
          <w:sz w:val="22"/>
        </w:rPr>
        <w:t>Tyler Standard Scale</w:t>
      </w:r>
      <w:r w:rsidRPr="00275BB9">
        <w:rPr>
          <w:bCs/>
          <w:sz w:val="22"/>
        </w:rPr>
        <w:t xml:space="preserve"> and the </w:t>
      </w:r>
      <w:r w:rsidRPr="00275BB9">
        <w:rPr>
          <w:b/>
          <w:bCs/>
          <w:sz w:val="22"/>
        </w:rPr>
        <w:t>US Standard</w:t>
      </w:r>
      <w:r w:rsidRPr="00275BB9">
        <w:rPr>
          <w:bCs/>
          <w:sz w:val="22"/>
        </w:rPr>
        <w:t>, both based on the number of openings per linear inch (mesh).</w:t>
      </w:r>
    </w:p>
    <w:p w:rsidR="00275BB9" w:rsidRPr="00275BB9" w:rsidRDefault="00275BB9" w:rsidP="008349E8">
      <w:pPr>
        <w:numPr>
          <w:ilvl w:val="0"/>
          <w:numId w:val="25"/>
        </w:numPr>
        <w:rPr>
          <w:bCs/>
          <w:sz w:val="22"/>
        </w:rPr>
      </w:pPr>
      <w:r w:rsidRPr="00275BB9">
        <w:rPr>
          <w:b/>
          <w:bCs/>
          <w:sz w:val="22"/>
        </w:rPr>
        <w:t>Procedure:</w:t>
      </w:r>
      <w:r w:rsidRPr="00275BB9">
        <w:rPr>
          <w:bCs/>
          <w:sz w:val="22"/>
        </w:rPr>
        <w:t xml:space="preserve"> A sample is subjected to mechanical shaking through a series of successively smaller sieves. The weight retained on each sieve is then weighed.</w:t>
      </w:r>
    </w:p>
    <w:p w:rsidR="00952027" w:rsidRPr="00854A05" w:rsidRDefault="00952027" w:rsidP="00952027">
      <w:pPr>
        <w:numPr>
          <w:ilvl w:val="0"/>
          <w:numId w:val="25"/>
        </w:numPr>
        <w:rPr>
          <w:bCs/>
          <w:sz w:val="22"/>
        </w:rPr>
      </w:pPr>
      <w:r w:rsidRPr="00854A05">
        <w:rPr>
          <w:b/>
          <w:bCs/>
          <w:sz w:val="22"/>
        </w:rPr>
        <w:t>Data Collection:</w:t>
      </w:r>
      <w:r w:rsidRPr="00854A05">
        <w:rPr>
          <w:bCs/>
          <w:sz w:val="22"/>
        </w:rPr>
        <w:t xml:space="preserve"> After shaking, the amount of material retained on each sieve is weighed. The size assigned to the particles on a specific sieve is typically the average of the openings of that sieve and the one directly above it.</w:t>
      </w:r>
    </w:p>
    <w:p w:rsidR="00275BB9" w:rsidRPr="00275BB9" w:rsidRDefault="00275BB9" w:rsidP="008349E8">
      <w:pPr>
        <w:numPr>
          <w:ilvl w:val="0"/>
          <w:numId w:val="25"/>
        </w:numPr>
        <w:rPr>
          <w:bCs/>
          <w:sz w:val="22"/>
        </w:rPr>
      </w:pPr>
      <w:r w:rsidRPr="00275BB9">
        <w:rPr>
          <w:b/>
          <w:bCs/>
          <w:sz w:val="22"/>
        </w:rPr>
        <w:t>Critical Factors:</w:t>
      </w:r>
      <w:r w:rsidRPr="00275BB9">
        <w:rPr>
          <w:bCs/>
          <w:sz w:val="22"/>
        </w:rPr>
        <w:t xml:space="preserve"> The </w:t>
      </w:r>
      <w:r w:rsidRPr="00275BB9">
        <w:rPr>
          <w:b/>
          <w:bCs/>
          <w:sz w:val="22"/>
        </w:rPr>
        <w:t>type of motion</w:t>
      </w:r>
      <w:r w:rsidRPr="00275BB9">
        <w:rPr>
          <w:bCs/>
          <w:sz w:val="22"/>
        </w:rPr>
        <w:t xml:space="preserve"> (vibratory is most efficient), the duration of sieving, and the load/thickness of the powder must be standardized.</w:t>
      </w:r>
    </w:p>
    <w:p w:rsidR="00275BB9" w:rsidRPr="00441001" w:rsidRDefault="00275BB9" w:rsidP="00441001">
      <w:pPr>
        <w:pBdr>
          <w:bottom w:val="single" w:sz="4" w:space="1" w:color="auto"/>
        </w:pBdr>
        <w:ind w:left="0" w:firstLine="0"/>
        <w:rPr>
          <w:b/>
          <w:bCs/>
          <w:sz w:val="28"/>
        </w:rPr>
      </w:pPr>
      <w:r w:rsidRPr="00441001">
        <w:rPr>
          <w:b/>
          <w:bCs/>
          <w:sz w:val="28"/>
        </w:rPr>
        <w:t>3. Sedimentation and Elutriation</w:t>
      </w:r>
    </w:p>
    <w:p w:rsidR="00275BB9" w:rsidRPr="00275BB9" w:rsidRDefault="00275BB9" w:rsidP="00275BB9">
      <w:pPr>
        <w:ind w:left="0" w:firstLine="0"/>
        <w:rPr>
          <w:bCs/>
          <w:sz w:val="22"/>
        </w:rPr>
      </w:pPr>
      <w:r w:rsidRPr="00275BB9">
        <w:rPr>
          <w:bCs/>
          <w:sz w:val="22"/>
        </w:rPr>
        <w:t>These methods relate the size of a particle to its behavior in a fluid medium.</w:t>
      </w:r>
    </w:p>
    <w:p w:rsidR="00715EBE" w:rsidRDefault="00275BB9" w:rsidP="00715EBE">
      <w:pPr>
        <w:ind w:left="0" w:firstLine="0"/>
        <w:rPr>
          <w:bCs/>
          <w:sz w:val="22"/>
        </w:rPr>
      </w:pPr>
      <w:r w:rsidRPr="00275BB9">
        <w:rPr>
          <w:b/>
          <w:bCs/>
          <w:sz w:val="22"/>
        </w:rPr>
        <w:t>Sedimentation (Andreasen Pipet):</w:t>
      </w:r>
      <w:r w:rsidRPr="00275BB9">
        <w:rPr>
          <w:bCs/>
          <w:sz w:val="22"/>
        </w:rPr>
        <w:t xml:space="preserve"> </w:t>
      </w:r>
    </w:p>
    <w:p w:rsidR="00715EBE" w:rsidRPr="00715EBE" w:rsidRDefault="00715EBE" w:rsidP="00715EBE">
      <w:pPr>
        <w:ind w:left="0" w:firstLine="0"/>
        <w:rPr>
          <w:bCs/>
          <w:sz w:val="22"/>
        </w:rPr>
      </w:pPr>
      <w:r w:rsidRPr="00715EBE">
        <w:rPr>
          <w:bCs/>
          <w:sz w:val="22"/>
        </w:rPr>
        <w:t xml:space="preserve">Sedimentation is a weight-based method used to determine particle size and distribution, primarily across a size range of </w:t>
      </w:r>
      <w:r w:rsidRPr="00715EBE">
        <w:rPr>
          <w:b/>
          <w:bCs/>
          <w:sz w:val="22"/>
        </w:rPr>
        <w:t>1 to 200 µm</w:t>
      </w:r>
      <w:r w:rsidRPr="00715EBE">
        <w:rPr>
          <w:bCs/>
          <w:sz w:val="22"/>
        </w:rPr>
        <w:t xml:space="preserve">. It is an essential analytical technique in pharmacy because sedimentation is a critical property of pharmaceutical suspensions, and the size of suspended solids is most accurately expressed through this mechanism as the </w:t>
      </w:r>
      <w:r w:rsidRPr="00715EBE">
        <w:rPr>
          <w:b/>
          <w:bCs/>
          <w:sz w:val="22"/>
        </w:rPr>
        <w:t>Stokes’ diameter</w:t>
      </w:r>
      <w:r w:rsidRPr="00715EBE">
        <w:rPr>
          <w:bCs/>
          <w:sz w:val="22"/>
        </w:rPr>
        <w:t>.</w:t>
      </w:r>
    </w:p>
    <w:p w:rsidR="00715EBE" w:rsidRPr="00715EBE" w:rsidRDefault="00715EBE" w:rsidP="00715EBE">
      <w:pPr>
        <w:ind w:left="0" w:firstLine="0"/>
        <w:rPr>
          <w:b/>
          <w:bCs/>
          <w:sz w:val="22"/>
        </w:rPr>
      </w:pPr>
      <w:r w:rsidRPr="00715EBE">
        <w:rPr>
          <w:b/>
          <w:bCs/>
          <w:sz w:val="22"/>
        </w:rPr>
        <w:t>Fundamental Principles and Stokes' Equation</w:t>
      </w:r>
    </w:p>
    <w:p w:rsidR="00715EBE" w:rsidRDefault="00956DBA" w:rsidP="00715EBE">
      <w:pPr>
        <w:ind w:left="0" w:firstLine="0"/>
        <w:rPr>
          <w:bCs/>
          <w:sz w:val="22"/>
        </w:rPr>
      </w:pPr>
      <w:r w:rsidRPr="00956DBA">
        <w:rPr>
          <w:b/>
          <w:bCs/>
          <w:sz w:val="22"/>
        </w:rPr>
        <w:drawing>
          <wp:anchor distT="0" distB="0" distL="114300" distR="114300" simplePos="0" relativeHeight="251693056" behindDoc="0" locked="0" layoutInCell="1" allowOverlap="1">
            <wp:simplePos x="0" y="0"/>
            <wp:positionH relativeFrom="column">
              <wp:posOffset>4917440</wp:posOffset>
            </wp:positionH>
            <wp:positionV relativeFrom="paragraph">
              <wp:posOffset>433493</wp:posOffset>
            </wp:positionV>
            <wp:extent cx="1737995" cy="2150110"/>
            <wp:effectExtent l="19050" t="0" r="14605" b="631190"/>
            <wp:wrapThrough wrapText="bothSides">
              <wp:wrapPolygon edited="0">
                <wp:start x="474" y="0"/>
                <wp:lineTo x="-237" y="574"/>
                <wp:lineTo x="-237" y="27750"/>
                <wp:lineTo x="21545" y="27750"/>
                <wp:lineTo x="21545" y="2105"/>
                <wp:lineTo x="21308" y="766"/>
                <wp:lineTo x="20834" y="0"/>
                <wp:lineTo x="474" y="0"/>
              </wp:wrapPolygon>
            </wp:wrapThrough>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extLst>
                        <a:ext uri="{28A0092B-C50C-407E-A947-70E740481C1C}">
                          <a14:useLocalDpi xmlns:a14="http://schemas.microsoft.com/office/drawing/2010/main" val="0"/>
                        </a:ext>
                      </a:extLst>
                    </a:blip>
                    <a:stretch>
                      <a:fillRect/>
                    </a:stretch>
                  </pic:blipFill>
                  <pic:spPr>
                    <a:xfrm>
                      <a:off x="0" y="0"/>
                      <a:ext cx="1737995" cy="215011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margin">
              <wp14:pctWidth>0</wp14:pctWidth>
            </wp14:sizeRelH>
            <wp14:sizeRelV relativeFrom="margin">
              <wp14:pctHeight>0</wp14:pctHeight>
            </wp14:sizeRelV>
          </wp:anchor>
        </w:drawing>
      </w:r>
      <w:r w:rsidR="00715EBE" w:rsidRPr="00715EBE">
        <w:rPr>
          <w:bCs/>
          <w:sz w:val="22"/>
        </w:rPr>
        <w:t xml:space="preserve">The sedimentation method is based on the physical dependence of the </w:t>
      </w:r>
      <w:r w:rsidR="00715EBE" w:rsidRPr="00715EBE">
        <w:rPr>
          <w:b/>
          <w:bCs/>
          <w:sz w:val="22"/>
        </w:rPr>
        <w:t>rate of sedimentation</w:t>
      </w:r>
      <w:r w:rsidR="00715EBE" w:rsidRPr="00715EBE">
        <w:rPr>
          <w:bCs/>
          <w:sz w:val="22"/>
        </w:rPr>
        <w:t xml:space="preserve"> on particle size. This relationship is governed by </w:t>
      </w:r>
      <w:r w:rsidR="00715EBE" w:rsidRPr="00715EBE">
        <w:rPr>
          <w:b/>
          <w:bCs/>
          <w:sz w:val="22"/>
        </w:rPr>
        <w:t>Stokes’ equation</w:t>
      </w:r>
      <w:r w:rsidR="00715EBE" w:rsidRPr="00715EBE">
        <w:rPr>
          <w:bCs/>
          <w:sz w:val="22"/>
        </w:rPr>
        <w:t xml:space="preserve">, which is used to calculate the </w:t>
      </w:r>
      <w:r w:rsidR="00715EBE">
        <w:rPr>
          <w:bCs/>
          <w:sz w:val="22"/>
        </w:rPr>
        <w:t xml:space="preserve">effective or Stokes’ diameter </w:t>
      </w:r>
      <w:r w:rsidR="00715EBE" w:rsidRPr="00715EBE">
        <w:rPr>
          <w:bCs/>
          <w:sz w:val="22"/>
        </w:rPr>
        <w:t>d</w:t>
      </w:r>
      <w:r w:rsidR="00715EBE" w:rsidRPr="00715EBE">
        <w:rPr>
          <w:bCs/>
          <w:sz w:val="22"/>
          <w:vertAlign w:val="subscript"/>
        </w:rPr>
        <w:t>stokes</w:t>
      </w:r>
      <w:r w:rsidR="00715EBE" w:rsidRPr="00715EBE">
        <w:rPr>
          <w:bCs/>
          <w:sz w:val="22"/>
        </w:rPr>
        <w:t>:</w:t>
      </w:r>
    </w:p>
    <w:p w:rsidR="00715EBE" w:rsidRPr="00715EBE" w:rsidRDefault="00715EBE" w:rsidP="00715EBE">
      <w:pPr>
        <w:ind w:left="0" w:firstLine="0"/>
        <w:jc w:val="center"/>
        <w:rPr>
          <w:bCs/>
          <w:sz w:val="22"/>
        </w:rPr>
      </w:pPr>
      <w:r w:rsidRPr="00715EBE">
        <w:rPr>
          <w:bCs/>
          <w:noProof/>
          <w:sz w:val="22"/>
        </w:rPr>
        <w:drawing>
          <wp:inline distT="0" distB="0" distL="0" distR="0" wp14:anchorId="2F4C0170" wp14:editId="54DA0393">
            <wp:extent cx="1295400" cy="438293"/>
            <wp:effectExtent l="323850" t="114300" r="114300" b="17145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1295400" cy="438293"/>
                    </a:xfrm>
                    <a:prstGeom prst="rect">
                      <a:avLst/>
                    </a:prstGeom>
                    <a:ln w="127000" cap="rnd">
                      <a:solidFill>
                        <a:srgbClr val="FFFFFF"/>
                      </a:solidFill>
                    </a:ln>
                    <a:effectLst>
                      <a:outerShdw blurRad="76200" dist="95250" dir="10500000" sx="97000" sy="23000" kx="900000" algn="br" rotWithShape="0">
                        <a:srgbClr val="000000">
                          <a:alpha val="20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rsidR="00715EBE" w:rsidRPr="00715EBE" w:rsidRDefault="00715EBE" w:rsidP="00715EBE">
      <w:pPr>
        <w:ind w:left="0" w:firstLine="0"/>
        <w:rPr>
          <w:bCs/>
          <w:sz w:val="22"/>
        </w:rPr>
      </w:pPr>
      <w:r w:rsidRPr="00715EBE">
        <w:rPr>
          <w:bCs/>
          <w:sz w:val="22"/>
        </w:rPr>
        <w:t xml:space="preserve">In this equation, </w:t>
      </w:r>
      <w:r>
        <w:rPr>
          <w:b/>
          <w:bCs/>
          <w:sz w:val="22"/>
        </w:rPr>
        <w:t>η</w:t>
      </w:r>
      <w:r w:rsidRPr="00715EBE">
        <w:rPr>
          <w:bCs/>
          <w:sz w:val="22"/>
        </w:rPr>
        <w:t xml:space="preserve"> represents the viscosity of the dispersion fluid, </w:t>
      </w:r>
      <w:r w:rsidRPr="00715EBE">
        <w:rPr>
          <w:b/>
          <w:bCs/>
          <w:sz w:val="22"/>
        </w:rPr>
        <w:t>x/t</w:t>
      </w:r>
      <w:r w:rsidRPr="00715EBE">
        <w:rPr>
          <w:bCs/>
          <w:sz w:val="22"/>
        </w:rPr>
        <w:t xml:space="preserve"> is the rate of sedimentation </w:t>
      </w:r>
      <w:r>
        <w:rPr>
          <w:bCs/>
          <w:sz w:val="22"/>
        </w:rPr>
        <w:t>(distance $x$ fallen in time t</w:t>
      </w:r>
      <w:r w:rsidRPr="00715EBE">
        <w:rPr>
          <w:bCs/>
          <w:sz w:val="22"/>
        </w:rPr>
        <w:t xml:space="preserve">), </w:t>
      </w:r>
      <w:r>
        <w:rPr>
          <w:b/>
          <w:bCs/>
          <w:sz w:val="22"/>
        </w:rPr>
        <w:t>g</w:t>
      </w:r>
      <w:r w:rsidRPr="00715EBE">
        <w:rPr>
          <w:bCs/>
          <w:sz w:val="22"/>
        </w:rPr>
        <w:t xml:space="preserve"> is the gravitational constant, and </w:t>
      </w:r>
      <w:r>
        <w:rPr>
          <w:b/>
          <w:bCs/>
          <w:sz w:val="22"/>
        </w:rPr>
        <w:t>ρ</w:t>
      </w:r>
      <w:r w:rsidRPr="00715EBE">
        <w:rPr>
          <w:bCs/>
          <w:sz w:val="22"/>
        </w:rPr>
        <w:t xml:space="preserve"> and </w:t>
      </w:r>
      <w:r w:rsidRPr="00715EBE">
        <w:rPr>
          <w:b/>
          <w:bCs/>
          <w:sz w:val="22"/>
        </w:rPr>
        <w:t>ρ</w:t>
      </w:r>
      <w:r w:rsidRPr="00715EBE">
        <w:rPr>
          <w:b/>
          <w:bCs/>
          <w:sz w:val="22"/>
          <w:vertAlign w:val="subscript"/>
        </w:rPr>
        <w:t>0</w:t>
      </w:r>
      <w:r w:rsidRPr="00715EBE">
        <w:rPr>
          <w:bCs/>
          <w:sz w:val="22"/>
        </w:rPr>
        <w:t xml:space="preserve"> are the densities of the particle and the medium, respectively. This equation is applicable to </w:t>
      </w:r>
      <w:r w:rsidRPr="00715EBE">
        <w:rPr>
          <w:b/>
          <w:bCs/>
          <w:sz w:val="22"/>
        </w:rPr>
        <w:t>free spheres</w:t>
      </w:r>
      <w:r w:rsidRPr="00715EBE">
        <w:rPr>
          <w:bCs/>
          <w:sz w:val="22"/>
        </w:rPr>
        <w:t xml:space="preserve"> falling at a constant rate, provided the suspension concentration is low—generally </w:t>
      </w:r>
      <w:r w:rsidRPr="00715EBE">
        <w:rPr>
          <w:b/>
          <w:bCs/>
          <w:sz w:val="22"/>
        </w:rPr>
        <w:t>not exceeding 2%</w:t>
      </w:r>
      <w:r w:rsidRPr="00715EBE">
        <w:rPr>
          <w:bCs/>
          <w:sz w:val="22"/>
        </w:rPr>
        <w:t>—to ensure particles settle independently without significant interaction. The Stokes' diameter is defined as the diameter of a sphere that requires the same amount of time as the irregular particle to settle between two fixed points in a liquid.</w:t>
      </w:r>
    </w:p>
    <w:p w:rsidR="00814CA5" w:rsidRPr="00715EBE" w:rsidRDefault="00715EBE" w:rsidP="00715EBE">
      <w:pPr>
        <w:ind w:left="0" w:firstLine="0"/>
        <w:rPr>
          <w:b/>
          <w:bCs/>
          <w:sz w:val="22"/>
        </w:rPr>
      </w:pPr>
      <w:r w:rsidRPr="00715EBE">
        <w:rPr>
          <w:b/>
          <w:bCs/>
          <w:sz w:val="22"/>
        </w:rPr>
        <w:t>The Andreasen Pipet Method</w:t>
      </w:r>
      <w:r w:rsidR="00956DBA" w:rsidRPr="00956DBA">
        <w:rPr>
          <w:noProof/>
        </w:rPr>
        <w:t xml:space="preserve"> </w:t>
      </w:r>
    </w:p>
    <w:p w:rsidR="00715EBE" w:rsidRPr="00715EBE" w:rsidRDefault="00715EBE" w:rsidP="00715EBE">
      <w:pPr>
        <w:ind w:left="0" w:firstLine="0"/>
        <w:rPr>
          <w:bCs/>
          <w:sz w:val="22"/>
        </w:rPr>
      </w:pPr>
      <w:r w:rsidRPr="00715EBE">
        <w:rPr>
          <w:bCs/>
          <w:sz w:val="22"/>
        </w:rPr>
        <w:t xml:space="preserve">The </w:t>
      </w:r>
      <w:r w:rsidRPr="00715EBE">
        <w:rPr>
          <w:b/>
          <w:bCs/>
          <w:sz w:val="22"/>
        </w:rPr>
        <w:t>Andreasen pipet</w:t>
      </w:r>
      <w:r w:rsidRPr="00715EBE">
        <w:rPr>
          <w:bCs/>
          <w:sz w:val="22"/>
        </w:rPr>
        <w:t xml:space="preserve"> is the most common and simplest apparatus for incremental particle size analysis via sedimentation.</w:t>
      </w:r>
    </w:p>
    <w:p w:rsidR="00715EBE" w:rsidRPr="00715EBE" w:rsidRDefault="00715EBE" w:rsidP="008349E8">
      <w:pPr>
        <w:numPr>
          <w:ilvl w:val="0"/>
          <w:numId w:val="33"/>
        </w:numPr>
        <w:rPr>
          <w:bCs/>
          <w:sz w:val="22"/>
        </w:rPr>
      </w:pPr>
      <w:r w:rsidRPr="00715EBE">
        <w:rPr>
          <w:b/>
          <w:bCs/>
          <w:sz w:val="22"/>
        </w:rPr>
        <w:t>Experimental Setup:</w:t>
      </w:r>
      <w:r w:rsidRPr="00715EBE">
        <w:rPr>
          <w:bCs/>
          <w:sz w:val="22"/>
        </w:rPr>
        <w:t xml:space="preserve"> A </w:t>
      </w:r>
      <w:r w:rsidRPr="00715EBE">
        <w:rPr>
          <w:b/>
          <w:bCs/>
          <w:sz w:val="22"/>
        </w:rPr>
        <w:t>1% suspension</w:t>
      </w:r>
      <w:r w:rsidRPr="00715EBE">
        <w:rPr>
          <w:bCs/>
          <w:sz w:val="22"/>
        </w:rPr>
        <w:t xml:space="preserve"> of the powder is prepared in a suitable liquid and placed into the pipet.</w:t>
      </w:r>
    </w:p>
    <w:p w:rsidR="00715EBE" w:rsidRPr="00715EBE" w:rsidRDefault="00715EBE" w:rsidP="008349E8">
      <w:pPr>
        <w:numPr>
          <w:ilvl w:val="0"/>
          <w:numId w:val="33"/>
        </w:numPr>
        <w:rPr>
          <w:bCs/>
          <w:sz w:val="22"/>
        </w:rPr>
      </w:pPr>
      <w:r w:rsidRPr="00715EBE">
        <w:rPr>
          <w:b/>
          <w:bCs/>
          <w:sz w:val="22"/>
        </w:rPr>
        <w:t>Settling Process:</w:t>
      </w:r>
      <w:r w:rsidRPr="00715EBE">
        <w:rPr>
          <w:bCs/>
          <w:sz w:val="22"/>
        </w:rPr>
        <w:t xml:space="preserve"> Because particles in a milled or natural powder are not uniform, they settle at different rates, with </w:t>
      </w:r>
      <w:r w:rsidRPr="00715EBE">
        <w:rPr>
          <w:b/>
          <w:bCs/>
          <w:sz w:val="22"/>
        </w:rPr>
        <w:t>larger particles falling faster</w:t>
      </w:r>
      <w:r w:rsidRPr="00715EBE">
        <w:rPr>
          <w:bCs/>
          <w:sz w:val="22"/>
        </w:rPr>
        <w:t xml:space="preserve"> and passing the sampling tip sooner than smaller ones.</w:t>
      </w:r>
    </w:p>
    <w:p w:rsidR="00715EBE" w:rsidRPr="00715EBE" w:rsidRDefault="00715EBE" w:rsidP="008349E8">
      <w:pPr>
        <w:numPr>
          <w:ilvl w:val="0"/>
          <w:numId w:val="33"/>
        </w:numPr>
        <w:rPr>
          <w:bCs/>
          <w:sz w:val="22"/>
        </w:rPr>
      </w:pPr>
      <w:r w:rsidRPr="00715EBE">
        <w:rPr>
          <w:b/>
          <w:bCs/>
          <w:sz w:val="22"/>
        </w:rPr>
        <w:t>Sampling and Analysis:</w:t>
      </w:r>
      <w:r w:rsidRPr="00715EBE">
        <w:rPr>
          <w:bCs/>
          <w:sz w:val="22"/>
        </w:rPr>
        <w:t xml:space="preserve"> At measured time intervals, </w:t>
      </w:r>
      <w:r w:rsidRPr="00715EBE">
        <w:rPr>
          <w:b/>
          <w:bCs/>
          <w:sz w:val="22"/>
        </w:rPr>
        <w:t>10 ml samples</w:t>
      </w:r>
      <w:r w:rsidRPr="00715EBE">
        <w:rPr>
          <w:bCs/>
          <w:sz w:val="22"/>
        </w:rPr>
        <w:t xml:space="preserve"> are withdrawn by aspiration from a fixed depth. These samples are then dried, and the weight of the residue is recorded.</w:t>
      </w:r>
    </w:p>
    <w:p w:rsidR="00715EBE" w:rsidRPr="00715EBE" w:rsidRDefault="00715EBE" w:rsidP="008349E8">
      <w:pPr>
        <w:numPr>
          <w:ilvl w:val="0"/>
          <w:numId w:val="33"/>
        </w:numPr>
        <w:rPr>
          <w:bCs/>
          <w:sz w:val="22"/>
        </w:rPr>
      </w:pPr>
      <w:r w:rsidRPr="00715EBE">
        <w:rPr>
          <w:b/>
          <w:bCs/>
          <w:sz w:val="22"/>
        </w:rPr>
        <w:t>Concentration Changes:</w:t>
      </w:r>
      <w:r w:rsidRPr="00715EBE">
        <w:rPr>
          <w:bCs/>
          <w:sz w:val="22"/>
        </w:rPr>
        <w:t xml:space="preserve"> As the process continues, each successive sample has a </w:t>
      </w:r>
      <w:r w:rsidRPr="00715EBE">
        <w:rPr>
          <w:b/>
          <w:bCs/>
          <w:sz w:val="22"/>
        </w:rPr>
        <w:t>lower concentration</w:t>
      </w:r>
      <w:r w:rsidRPr="00715EBE">
        <w:rPr>
          <w:bCs/>
          <w:sz w:val="22"/>
        </w:rPr>
        <w:t xml:space="preserve"> and contains particles of a smaller diameter than the previous sample.</w:t>
      </w:r>
    </w:p>
    <w:p w:rsidR="00715EBE" w:rsidRPr="00715EBE" w:rsidRDefault="00715EBE" w:rsidP="00715EBE">
      <w:pPr>
        <w:ind w:left="0" w:firstLine="0"/>
        <w:rPr>
          <w:b/>
          <w:bCs/>
          <w:sz w:val="22"/>
        </w:rPr>
      </w:pPr>
      <w:r w:rsidRPr="00715EBE">
        <w:rPr>
          <w:b/>
          <w:bCs/>
          <w:sz w:val="22"/>
        </w:rPr>
        <w:t>Data Processing and Statistical Representation</w:t>
      </w:r>
    </w:p>
    <w:p w:rsidR="00715EBE" w:rsidRPr="00715EBE" w:rsidRDefault="00715EBE" w:rsidP="00715EBE">
      <w:pPr>
        <w:ind w:left="0" w:firstLine="0"/>
        <w:rPr>
          <w:bCs/>
          <w:sz w:val="22"/>
        </w:rPr>
      </w:pPr>
      <w:r w:rsidRPr="00715EBE">
        <w:rPr>
          <w:bCs/>
          <w:sz w:val="22"/>
        </w:rPr>
        <w:t>The weight of the dried residue from each sample allows for the calculation of the percentage of the initial suspension that consists of particles smaller than the diameter calculated for that specific time interval.</w:t>
      </w:r>
    </w:p>
    <w:p w:rsidR="00715EBE" w:rsidRPr="00715EBE" w:rsidRDefault="00715EBE" w:rsidP="008349E8">
      <w:pPr>
        <w:numPr>
          <w:ilvl w:val="0"/>
          <w:numId w:val="34"/>
        </w:numPr>
        <w:rPr>
          <w:bCs/>
          <w:sz w:val="22"/>
        </w:rPr>
      </w:pPr>
      <w:r w:rsidRPr="00715EBE">
        <w:rPr>
          <w:b/>
          <w:bCs/>
          <w:sz w:val="22"/>
        </w:rPr>
        <w:t>Cumulative Weight Undersize:</w:t>
      </w:r>
      <w:r w:rsidRPr="00715EBE">
        <w:rPr>
          <w:bCs/>
          <w:sz w:val="22"/>
        </w:rPr>
        <w:t xml:space="preserve"> The sum of successive weights is known as the </w:t>
      </w:r>
      <w:r w:rsidRPr="00715EBE">
        <w:rPr>
          <w:b/>
          <w:bCs/>
          <w:sz w:val="22"/>
        </w:rPr>
        <w:t>cumulative weight undersize</w:t>
      </w:r>
      <w:r w:rsidRPr="00715EBE">
        <w:rPr>
          <w:bCs/>
          <w:sz w:val="22"/>
        </w:rPr>
        <w:t>, which is used to plot a size-weight distribution curve.</w:t>
      </w:r>
    </w:p>
    <w:p w:rsidR="00715EBE" w:rsidRPr="00715EBE" w:rsidRDefault="00715EBE" w:rsidP="008349E8">
      <w:pPr>
        <w:numPr>
          <w:ilvl w:val="0"/>
          <w:numId w:val="34"/>
        </w:numPr>
        <w:rPr>
          <w:bCs/>
          <w:sz w:val="22"/>
        </w:rPr>
      </w:pPr>
      <w:r w:rsidRPr="00715EBE">
        <w:rPr>
          <w:b/>
          <w:bCs/>
          <w:sz w:val="22"/>
        </w:rPr>
        <w:t>Probability Plots:</w:t>
      </w:r>
      <w:r w:rsidRPr="00715EBE">
        <w:rPr>
          <w:bCs/>
          <w:sz w:val="22"/>
        </w:rPr>
        <w:t xml:space="preserve"> Plotting the logarithm of size against the cumulative percentage undersize typically produces a </w:t>
      </w:r>
      <w:r w:rsidRPr="00715EBE">
        <w:rPr>
          <w:b/>
          <w:bCs/>
          <w:sz w:val="22"/>
        </w:rPr>
        <w:t>straight line</w:t>
      </w:r>
      <w:r w:rsidRPr="00715EBE">
        <w:rPr>
          <w:bCs/>
          <w:sz w:val="22"/>
        </w:rPr>
        <w:t xml:space="preserve"> on a probability grid.</w:t>
      </w:r>
    </w:p>
    <w:p w:rsidR="00715EBE" w:rsidRPr="00715EBE" w:rsidRDefault="00715EBE" w:rsidP="008349E8">
      <w:pPr>
        <w:numPr>
          <w:ilvl w:val="0"/>
          <w:numId w:val="34"/>
        </w:numPr>
        <w:rPr>
          <w:bCs/>
          <w:sz w:val="22"/>
        </w:rPr>
      </w:pPr>
      <w:r w:rsidRPr="00715EBE">
        <w:rPr>
          <w:b/>
          <w:bCs/>
          <w:sz w:val="22"/>
        </w:rPr>
        <w:t>Statistical Values:</w:t>
      </w:r>
      <w:r w:rsidRPr="00715EBE">
        <w:rPr>
          <w:bCs/>
          <w:sz w:val="22"/>
        </w:rPr>
        <w:t xml:space="preserve"> This plot enables the evaluation of the </w:t>
      </w:r>
      <w:r w:rsidRPr="00715EBE">
        <w:rPr>
          <w:b/>
          <w:bCs/>
          <w:sz w:val="22"/>
        </w:rPr>
        <w:t>geometric mean diameter</w:t>
      </w:r>
      <w:r w:rsidRPr="00715EBE">
        <w:rPr>
          <w:bCs/>
          <w:sz w:val="22"/>
        </w:rPr>
        <w:t xml:space="preserve"> (read at the 50% value) and the </w:t>
      </w:r>
      <w:r w:rsidRPr="00715EBE">
        <w:rPr>
          <w:b/>
          <w:bCs/>
          <w:sz w:val="22"/>
        </w:rPr>
        <w:t>geometric standard deviation</w:t>
      </w:r>
      <w:r w:rsidRPr="00715EBE">
        <w:rPr>
          <w:bCs/>
          <w:sz w:val="22"/>
        </w:rPr>
        <w:t xml:space="preserve"> (calculated as the ratio of the 84.13% size to the 50% size).</w:t>
      </w:r>
    </w:p>
    <w:p w:rsidR="00715EBE" w:rsidRPr="00715EBE" w:rsidRDefault="00715EBE" w:rsidP="008349E8">
      <w:pPr>
        <w:numPr>
          <w:ilvl w:val="0"/>
          <w:numId w:val="34"/>
        </w:numPr>
        <w:rPr>
          <w:bCs/>
          <w:sz w:val="22"/>
        </w:rPr>
      </w:pPr>
      <w:r w:rsidRPr="00715EBE">
        <w:rPr>
          <w:b/>
          <w:bCs/>
          <w:sz w:val="22"/>
        </w:rPr>
        <w:t>Conversions:</w:t>
      </w:r>
      <w:r w:rsidRPr="00715EBE">
        <w:rPr>
          <w:bCs/>
          <w:sz w:val="22"/>
        </w:rPr>
        <w:t xml:space="preserve"> Using the </w:t>
      </w:r>
      <w:r w:rsidRPr="00715EBE">
        <w:rPr>
          <w:b/>
          <w:bCs/>
          <w:sz w:val="22"/>
        </w:rPr>
        <w:t>Hatch-Choate equations</w:t>
      </w:r>
      <w:r w:rsidRPr="00715EBE">
        <w:rPr>
          <w:bCs/>
          <w:sz w:val="22"/>
        </w:rPr>
        <w:t xml:space="preserve">, the weight distribution data obtained from sedimentation can be mathematically converted into a </w:t>
      </w:r>
      <w:r w:rsidRPr="00715EBE">
        <w:rPr>
          <w:b/>
          <w:bCs/>
          <w:sz w:val="22"/>
        </w:rPr>
        <w:t>number distribution</w:t>
      </w:r>
      <w:r w:rsidRPr="00715EBE">
        <w:rPr>
          <w:bCs/>
          <w:sz w:val="22"/>
        </w:rPr>
        <w:t>, such a</w:t>
      </w:r>
      <w:r w:rsidR="003857B0">
        <w:rPr>
          <w:bCs/>
          <w:sz w:val="22"/>
        </w:rPr>
        <w:t>s the mean surface diameter (d</w:t>
      </w:r>
      <w:r w:rsidRPr="00715EBE">
        <w:rPr>
          <w:bCs/>
          <w:sz w:val="22"/>
        </w:rPr>
        <w:t>s).</w:t>
      </w:r>
    </w:p>
    <w:p w:rsidR="00715EBE" w:rsidRPr="00715EBE" w:rsidRDefault="00715EBE" w:rsidP="00715EBE">
      <w:pPr>
        <w:ind w:left="0" w:firstLine="0"/>
        <w:rPr>
          <w:b/>
          <w:bCs/>
          <w:sz w:val="22"/>
        </w:rPr>
      </w:pPr>
      <w:r w:rsidRPr="00715EBE">
        <w:rPr>
          <w:b/>
          <w:bCs/>
          <w:sz w:val="22"/>
        </w:rPr>
        <w:t>Specialized Sedimentation Techniques</w:t>
      </w:r>
    </w:p>
    <w:p w:rsidR="00715EBE" w:rsidRPr="00715EBE" w:rsidRDefault="00715EBE" w:rsidP="00715EBE">
      <w:pPr>
        <w:ind w:left="0" w:firstLine="0"/>
        <w:rPr>
          <w:bCs/>
          <w:sz w:val="22"/>
        </w:rPr>
      </w:pPr>
      <w:r w:rsidRPr="00715EBE">
        <w:rPr>
          <w:bCs/>
          <w:sz w:val="22"/>
        </w:rPr>
        <w:t>When gravity alone is insufficient for analysis, alternative sedimentation-based methods are employed:</w:t>
      </w:r>
    </w:p>
    <w:p w:rsidR="00715EBE" w:rsidRPr="00715EBE" w:rsidRDefault="00715EBE" w:rsidP="008349E8">
      <w:pPr>
        <w:numPr>
          <w:ilvl w:val="0"/>
          <w:numId w:val="35"/>
        </w:numPr>
        <w:rPr>
          <w:bCs/>
          <w:sz w:val="22"/>
        </w:rPr>
      </w:pPr>
      <w:r w:rsidRPr="00715EBE">
        <w:rPr>
          <w:b/>
          <w:bCs/>
          <w:sz w:val="22"/>
        </w:rPr>
        <w:t>Centrifugation:</w:t>
      </w:r>
      <w:r w:rsidRPr="00715EBE">
        <w:rPr>
          <w:bCs/>
          <w:sz w:val="22"/>
        </w:rPr>
        <w:t xml:space="preserve"> This method is used for very small particles in the </w:t>
      </w:r>
      <w:r w:rsidRPr="00715EBE">
        <w:rPr>
          <w:b/>
          <w:bCs/>
          <w:sz w:val="22"/>
        </w:rPr>
        <w:t>0.05 to 5 µm</w:t>
      </w:r>
      <w:r w:rsidRPr="00715EBE">
        <w:rPr>
          <w:bCs/>
          <w:sz w:val="22"/>
        </w:rPr>
        <w:t xml:space="preserve"> range. At these micro-scales, normal gravity sedimentation is extremely slow, and </w:t>
      </w:r>
      <w:r w:rsidRPr="00715EBE">
        <w:rPr>
          <w:b/>
          <w:bCs/>
          <w:sz w:val="22"/>
        </w:rPr>
        <w:t>Brownian motion</w:t>
      </w:r>
      <w:r w:rsidRPr="00715EBE">
        <w:rPr>
          <w:bCs/>
          <w:sz w:val="22"/>
        </w:rPr>
        <w:t xml:space="preserve"> can interfere with accurate settling. Applying </w:t>
      </w:r>
      <w:r w:rsidRPr="00715EBE">
        <w:rPr>
          <w:b/>
          <w:bCs/>
          <w:sz w:val="22"/>
        </w:rPr>
        <w:t>centrifugal force</w:t>
      </w:r>
      <w:r w:rsidRPr="00715EBE">
        <w:rPr>
          <w:bCs/>
          <w:sz w:val="22"/>
        </w:rPr>
        <w:t xml:space="preserve"> instead of gravitational force greatly increases settling velocities, allowing for the analysis of colloidal-sized particles.</w:t>
      </w:r>
    </w:p>
    <w:p w:rsidR="00715EBE" w:rsidRPr="00715EBE" w:rsidRDefault="00715EBE" w:rsidP="008349E8">
      <w:pPr>
        <w:numPr>
          <w:ilvl w:val="0"/>
          <w:numId w:val="35"/>
        </w:numPr>
        <w:rPr>
          <w:bCs/>
          <w:sz w:val="22"/>
        </w:rPr>
      </w:pPr>
      <w:r w:rsidRPr="00715EBE">
        <w:rPr>
          <w:b/>
          <w:bCs/>
          <w:sz w:val="22"/>
        </w:rPr>
        <w:t>Elutriation:</w:t>
      </w:r>
      <w:r w:rsidRPr="00715EBE">
        <w:rPr>
          <w:bCs/>
          <w:sz w:val="22"/>
        </w:rPr>
        <w:t xml:space="preserve"> This is essentially the reverse of sedimentation. The fluid moves in a direction </w:t>
      </w:r>
      <w:r w:rsidRPr="00715EBE">
        <w:rPr>
          <w:b/>
          <w:bCs/>
          <w:sz w:val="22"/>
        </w:rPr>
        <w:t>opposite to the settling movement</w:t>
      </w:r>
      <w:r w:rsidRPr="00715EBE">
        <w:rPr>
          <w:bCs/>
          <w:sz w:val="22"/>
        </w:rPr>
        <w:t xml:space="preserve"> (vertically upward). If the upward velocity of the fluid is higher than the settling velocity of a particle, that particle is carried upward. By using a series of vessels with increasing diameters, the fluid velocity decreases in each subsequent vessel, allowing particles of </w:t>
      </w:r>
      <w:r w:rsidRPr="00715EBE">
        <w:rPr>
          <w:b/>
          <w:bCs/>
          <w:sz w:val="22"/>
        </w:rPr>
        <w:t>decreasing size to be separated</w:t>
      </w:r>
      <w:r w:rsidRPr="00715EBE">
        <w:rPr>
          <w:bCs/>
          <w:sz w:val="22"/>
        </w:rPr>
        <w:t xml:space="preserve"> into different fractions.</w:t>
      </w:r>
    </w:p>
    <w:p w:rsidR="00275BB9" w:rsidRPr="00441001" w:rsidRDefault="00275BB9" w:rsidP="00441001">
      <w:pPr>
        <w:pBdr>
          <w:bottom w:val="single" w:sz="4" w:space="1" w:color="auto"/>
        </w:pBdr>
        <w:ind w:left="0" w:firstLine="0"/>
        <w:rPr>
          <w:b/>
          <w:bCs/>
          <w:sz w:val="28"/>
        </w:rPr>
      </w:pPr>
      <w:r w:rsidRPr="00441001">
        <w:rPr>
          <w:b/>
          <w:bCs/>
          <w:sz w:val="28"/>
        </w:rPr>
        <w:t>4. Coulter Counter (Volume Determination)</w:t>
      </w:r>
    </w:p>
    <w:p w:rsidR="00814CA5" w:rsidRPr="00814CA5" w:rsidRDefault="00814CA5" w:rsidP="00814CA5">
      <w:pPr>
        <w:ind w:left="0" w:firstLine="0"/>
        <w:rPr>
          <w:bCs/>
          <w:sz w:val="22"/>
        </w:rPr>
      </w:pPr>
      <w:r w:rsidRPr="00814CA5">
        <w:rPr>
          <w:bCs/>
          <w:sz w:val="22"/>
        </w:rPr>
        <w:t xml:space="preserve">The </w:t>
      </w:r>
      <w:r w:rsidRPr="00814CA5">
        <w:rPr>
          <w:b/>
          <w:bCs/>
          <w:sz w:val="22"/>
        </w:rPr>
        <w:t>Coulter counter</w:t>
      </w:r>
      <w:r w:rsidRPr="00814CA5">
        <w:rPr>
          <w:bCs/>
          <w:sz w:val="22"/>
        </w:rPr>
        <w:t xml:space="preserve"> is a sophisticated method for the quantification of particle size distribution based on the determination of the </w:t>
      </w:r>
      <w:r w:rsidRPr="00814CA5">
        <w:rPr>
          <w:b/>
          <w:bCs/>
          <w:sz w:val="22"/>
        </w:rPr>
        <w:t>volume of particles</w:t>
      </w:r>
      <w:r w:rsidRPr="00814CA5">
        <w:rPr>
          <w:bCs/>
          <w:sz w:val="22"/>
        </w:rPr>
        <w:t>. Unlike methods that rely on number counts (microscopy) or weight (sieving/sedimentation), the Coulter counter is unique because it measures a property—volume—that has a direct relationship with the physical mass of the particle.</w:t>
      </w:r>
    </w:p>
    <w:p w:rsidR="00814CA5" w:rsidRPr="00814CA5" w:rsidRDefault="00814CA5" w:rsidP="00814CA5">
      <w:pPr>
        <w:ind w:left="0" w:firstLine="0"/>
        <w:rPr>
          <w:b/>
          <w:bCs/>
          <w:sz w:val="22"/>
        </w:rPr>
      </w:pPr>
      <w:r w:rsidRPr="00814CA5">
        <w:rPr>
          <w:b/>
          <w:bCs/>
          <w:sz w:val="22"/>
        </w:rPr>
        <w:t>Principle of Operation</w:t>
      </w:r>
    </w:p>
    <w:p w:rsidR="00814CA5" w:rsidRPr="00814CA5" w:rsidRDefault="00814CA5" w:rsidP="00814CA5">
      <w:pPr>
        <w:ind w:left="0" w:firstLine="0"/>
        <w:rPr>
          <w:bCs/>
          <w:sz w:val="22"/>
        </w:rPr>
      </w:pPr>
      <w:r w:rsidRPr="00814CA5">
        <w:rPr>
          <w:bCs/>
          <w:sz w:val="22"/>
        </w:rPr>
        <w:t xml:space="preserve">The fundamental principle of the Coulter counter is the </w:t>
      </w:r>
      <w:r w:rsidRPr="00814CA5">
        <w:rPr>
          <w:b/>
          <w:bCs/>
          <w:sz w:val="22"/>
        </w:rPr>
        <w:t>measurement of electrical conductivity</w:t>
      </w:r>
      <w:r w:rsidRPr="00814CA5">
        <w:rPr>
          <w:bCs/>
          <w:sz w:val="22"/>
        </w:rPr>
        <w:t>. The process involves the following steps:</w:t>
      </w:r>
    </w:p>
    <w:p w:rsidR="00814CA5" w:rsidRPr="00814CA5" w:rsidRDefault="00814CA5" w:rsidP="008349E8">
      <w:pPr>
        <w:numPr>
          <w:ilvl w:val="0"/>
          <w:numId w:val="36"/>
        </w:numPr>
        <w:rPr>
          <w:bCs/>
          <w:sz w:val="22"/>
        </w:rPr>
      </w:pPr>
      <w:r w:rsidRPr="00814CA5">
        <w:rPr>
          <w:b/>
          <w:bCs/>
          <w:sz w:val="22"/>
        </w:rPr>
        <w:t>Suspension:</w:t>
      </w:r>
      <w:r w:rsidRPr="00814CA5">
        <w:rPr>
          <w:bCs/>
          <w:sz w:val="22"/>
        </w:rPr>
        <w:t xml:space="preserve"> The particles are suspended in an </w:t>
      </w:r>
      <w:r w:rsidRPr="00814CA5">
        <w:rPr>
          <w:b/>
          <w:bCs/>
          <w:sz w:val="22"/>
        </w:rPr>
        <w:t>electrically conductive fluid</w:t>
      </w:r>
      <w:r w:rsidRPr="00814CA5">
        <w:rPr>
          <w:bCs/>
          <w:sz w:val="22"/>
        </w:rPr>
        <w:t xml:space="preserve"> (an electrolyte).</w:t>
      </w:r>
    </w:p>
    <w:p w:rsidR="00814CA5" w:rsidRPr="00814CA5" w:rsidRDefault="00814CA5" w:rsidP="008349E8">
      <w:pPr>
        <w:numPr>
          <w:ilvl w:val="0"/>
          <w:numId w:val="36"/>
        </w:numPr>
        <w:rPr>
          <w:bCs/>
          <w:sz w:val="22"/>
        </w:rPr>
      </w:pPr>
      <w:r w:rsidRPr="00814CA5">
        <w:rPr>
          <w:b/>
          <w:bCs/>
          <w:sz w:val="22"/>
        </w:rPr>
        <w:t>Aperture and Electrodes:</w:t>
      </w:r>
      <w:r w:rsidRPr="00814CA5">
        <w:rPr>
          <w:bCs/>
          <w:sz w:val="22"/>
        </w:rPr>
        <w:t xml:space="preserve"> This suspension is allowed to flow through a small, suitable aperture that has an immersed electrode on either side.</w:t>
      </w:r>
    </w:p>
    <w:p w:rsidR="00814CA5" w:rsidRPr="00814CA5" w:rsidRDefault="00814CA5" w:rsidP="008349E8">
      <w:pPr>
        <w:numPr>
          <w:ilvl w:val="0"/>
          <w:numId w:val="36"/>
        </w:numPr>
        <w:rPr>
          <w:bCs/>
          <w:sz w:val="22"/>
        </w:rPr>
      </w:pPr>
      <w:r w:rsidRPr="00814CA5">
        <w:rPr>
          <w:b/>
          <w:bCs/>
          <w:sz w:val="22"/>
        </w:rPr>
        <w:t>Particle Concentration:</w:t>
      </w:r>
      <w:r w:rsidRPr="00814CA5">
        <w:rPr>
          <w:bCs/>
          <w:sz w:val="22"/>
        </w:rPr>
        <w:t xml:space="preserve"> The concentration of the suspension is meticulously arranged so that only </w:t>
      </w:r>
      <w:r w:rsidRPr="00814CA5">
        <w:rPr>
          <w:b/>
          <w:bCs/>
          <w:sz w:val="22"/>
        </w:rPr>
        <w:t>one particle travels through the aperture</w:t>
      </w:r>
      <w:r w:rsidRPr="00814CA5">
        <w:rPr>
          <w:bCs/>
          <w:sz w:val="22"/>
        </w:rPr>
        <w:t xml:space="preserve"> at any given time.</w:t>
      </w:r>
    </w:p>
    <w:p w:rsidR="00814CA5" w:rsidRPr="00814CA5" w:rsidRDefault="00814CA5" w:rsidP="008349E8">
      <w:pPr>
        <w:numPr>
          <w:ilvl w:val="0"/>
          <w:numId w:val="36"/>
        </w:numPr>
        <w:rPr>
          <w:bCs/>
          <w:sz w:val="22"/>
        </w:rPr>
      </w:pPr>
      <w:r w:rsidRPr="00814CA5">
        <w:rPr>
          <w:b/>
          <w:bCs/>
          <w:sz w:val="22"/>
        </w:rPr>
        <w:t>Electrolyte Displacement:</w:t>
      </w:r>
      <w:r w:rsidRPr="00814CA5">
        <w:rPr>
          <w:bCs/>
          <w:sz w:val="22"/>
        </w:rPr>
        <w:t xml:space="preserve"> As a particle passes through the aperture, it </w:t>
      </w:r>
      <w:r w:rsidRPr="00814CA5">
        <w:rPr>
          <w:b/>
          <w:bCs/>
          <w:sz w:val="22"/>
        </w:rPr>
        <w:t>displaces its own volume of electrolyte</w:t>
      </w:r>
      <w:r w:rsidRPr="00814CA5">
        <w:rPr>
          <w:bCs/>
          <w:sz w:val="22"/>
        </w:rPr>
        <w:t xml:space="preserve">. This displacement changes the electrical resistance between the two electrodes, which in turn causes a </w:t>
      </w:r>
      <w:r w:rsidRPr="00814CA5">
        <w:rPr>
          <w:b/>
          <w:bCs/>
          <w:sz w:val="22"/>
        </w:rPr>
        <w:t>pulse in the voltage</w:t>
      </w:r>
      <w:r w:rsidRPr="00814CA5">
        <w:rPr>
          <w:bCs/>
          <w:sz w:val="22"/>
        </w:rPr>
        <w:t>.</w:t>
      </w:r>
    </w:p>
    <w:p w:rsidR="008E2B13" w:rsidRDefault="008E2B13" w:rsidP="008E2B13">
      <w:pPr>
        <w:ind w:left="0" w:firstLine="0"/>
        <w:jc w:val="center"/>
        <w:rPr>
          <w:b/>
          <w:bCs/>
          <w:sz w:val="22"/>
        </w:rPr>
      </w:pPr>
      <w:r>
        <w:rPr>
          <w:noProof/>
        </w:rPr>
        <w:drawing>
          <wp:inline distT="0" distB="0" distL="0" distR="0" wp14:anchorId="758D7977" wp14:editId="0B163B94">
            <wp:extent cx="3940455" cy="3073400"/>
            <wp:effectExtent l="0" t="0" r="3175"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3958335" cy="3087346"/>
                    </a:xfrm>
                    <a:prstGeom prst="rect">
                      <a:avLst/>
                    </a:prstGeom>
                  </pic:spPr>
                </pic:pic>
              </a:graphicData>
            </a:graphic>
          </wp:inline>
        </w:drawing>
      </w:r>
    </w:p>
    <w:p w:rsidR="00814CA5" w:rsidRPr="00814CA5" w:rsidRDefault="00814CA5" w:rsidP="00814CA5">
      <w:pPr>
        <w:ind w:left="0" w:firstLine="0"/>
        <w:rPr>
          <w:b/>
          <w:bCs/>
          <w:sz w:val="22"/>
        </w:rPr>
      </w:pPr>
      <w:r w:rsidRPr="00814CA5">
        <w:rPr>
          <w:b/>
          <w:bCs/>
          <w:sz w:val="22"/>
        </w:rPr>
        <w:t>Signal Processing and Data Collection</w:t>
      </w:r>
    </w:p>
    <w:p w:rsidR="00814CA5" w:rsidRPr="00814CA5" w:rsidRDefault="00814CA5" w:rsidP="00814CA5">
      <w:pPr>
        <w:ind w:left="0" w:firstLine="0"/>
        <w:rPr>
          <w:bCs/>
          <w:sz w:val="22"/>
        </w:rPr>
      </w:pPr>
      <w:r w:rsidRPr="00814CA5">
        <w:rPr>
          <w:bCs/>
          <w:sz w:val="22"/>
        </w:rPr>
        <w:t xml:space="preserve">The magnitude of the voltage pulse generated is </w:t>
      </w:r>
      <w:r w:rsidRPr="00814CA5">
        <w:rPr>
          <w:b/>
          <w:bCs/>
          <w:sz w:val="22"/>
        </w:rPr>
        <w:t>directly proportional to the volume of the particle</w:t>
      </w:r>
      <w:r w:rsidRPr="00814CA5">
        <w:rPr>
          <w:bCs/>
          <w:sz w:val="22"/>
        </w:rPr>
        <w:t>.</w:t>
      </w:r>
    </w:p>
    <w:p w:rsidR="00814CA5" w:rsidRPr="00814CA5" w:rsidRDefault="00814CA5" w:rsidP="008349E8">
      <w:pPr>
        <w:numPr>
          <w:ilvl w:val="0"/>
          <w:numId w:val="37"/>
        </w:numPr>
        <w:rPr>
          <w:bCs/>
          <w:sz w:val="22"/>
        </w:rPr>
      </w:pPr>
      <w:r w:rsidRPr="00814CA5">
        <w:rPr>
          <w:b/>
          <w:bCs/>
          <w:sz w:val="22"/>
        </w:rPr>
        <w:t>Amplification and Thresholds:</w:t>
      </w:r>
      <w:r w:rsidRPr="00814CA5">
        <w:rPr>
          <w:bCs/>
          <w:sz w:val="22"/>
        </w:rPr>
        <w:t xml:space="preserve"> These changes in voltage are amplified, and only impulses that exceed a </w:t>
      </w:r>
      <w:r w:rsidRPr="00814CA5">
        <w:rPr>
          <w:b/>
          <w:bCs/>
          <w:sz w:val="22"/>
        </w:rPr>
        <w:t>predetermined threshold value</w:t>
      </w:r>
      <w:r w:rsidRPr="00814CA5">
        <w:rPr>
          <w:bCs/>
          <w:sz w:val="22"/>
        </w:rPr>
        <w:t xml:space="preserve"> are counted.</w:t>
      </w:r>
    </w:p>
    <w:p w:rsidR="00814CA5" w:rsidRPr="00814CA5" w:rsidRDefault="00814CA5" w:rsidP="008349E8">
      <w:pPr>
        <w:numPr>
          <w:ilvl w:val="0"/>
          <w:numId w:val="37"/>
        </w:numPr>
        <w:rPr>
          <w:bCs/>
          <w:sz w:val="22"/>
        </w:rPr>
      </w:pPr>
      <w:r w:rsidRPr="00814CA5">
        <w:rPr>
          <w:b/>
          <w:bCs/>
          <w:sz w:val="22"/>
        </w:rPr>
        <w:t>Oversize Counting:</w:t>
      </w:r>
      <w:r w:rsidRPr="00814CA5">
        <w:rPr>
          <w:bCs/>
          <w:sz w:val="22"/>
        </w:rPr>
        <w:t xml:space="preserve"> By setting the recorder to different threshold values, the instrument can provide a count of the number of particles that are </w:t>
      </w:r>
      <w:r w:rsidRPr="00814CA5">
        <w:rPr>
          <w:b/>
          <w:bCs/>
          <w:sz w:val="22"/>
        </w:rPr>
        <w:t>oversize</w:t>
      </w:r>
      <w:r w:rsidRPr="00814CA5">
        <w:rPr>
          <w:bCs/>
          <w:sz w:val="22"/>
        </w:rPr>
        <w:t xml:space="preserve"> to a specific series of pre-determined values.</w:t>
      </w:r>
    </w:p>
    <w:p w:rsidR="00814CA5" w:rsidRPr="00814CA5" w:rsidRDefault="00814CA5" w:rsidP="008349E8">
      <w:pPr>
        <w:numPr>
          <w:ilvl w:val="0"/>
          <w:numId w:val="37"/>
        </w:numPr>
        <w:rPr>
          <w:bCs/>
          <w:sz w:val="22"/>
        </w:rPr>
      </w:pPr>
      <w:r w:rsidRPr="00814CA5">
        <w:rPr>
          <w:b/>
          <w:bCs/>
          <w:sz w:val="22"/>
        </w:rPr>
        <w:t>Equivalent Sphere Calculation:</w:t>
      </w:r>
      <w:r w:rsidRPr="00814CA5">
        <w:rPr>
          <w:bCs/>
          <w:sz w:val="22"/>
        </w:rPr>
        <w:t xml:space="preserve"> Because the measurement is volume-based, it is a simple mathematical matter to calculate the </w:t>
      </w:r>
      <w:r w:rsidRPr="00814CA5">
        <w:rPr>
          <w:b/>
          <w:bCs/>
          <w:sz w:val="22"/>
        </w:rPr>
        <w:t>diameter of a sphere of equivalent volume</w:t>
      </w:r>
      <w:r w:rsidRPr="00814CA5">
        <w:rPr>
          <w:bCs/>
          <w:sz w:val="22"/>
        </w:rPr>
        <w:t>.</w:t>
      </w:r>
    </w:p>
    <w:p w:rsidR="00814CA5" w:rsidRPr="00814CA5" w:rsidRDefault="00814CA5" w:rsidP="00814CA5">
      <w:pPr>
        <w:ind w:left="0" w:firstLine="0"/>
        <w:rPr>
          <w:b/>
          <w:bCs/>
          <w:sz w:val="22"/>
        </w:rPr>
      </w:pPr>
      <w:r w:rsidRPr="00814CA5">
        <w:rPr>
          <w:b/>
          <w:bCs/>
          <w:sz w:val="22"/>
        </w:rPr>
        <w:t>Advantages and Operational Benefits</w:t>
      </w:r>
    </w:p>
    <w:p w:rsidR="00814CA5" w:rsidRPr="00814CA5" w:rsidRDefault="00814CA5" w:rsidP="00814CA5">
      <w:pPr>
        <w:ind w:left="0" w:firstLine="0"/>
        <w:rPr>
          <w:bCs/>
          <w:sz w:val="22"/>
        </w:rPr>
      </w:pPr>
      <w:r w:rsidRPr="00814CA5">
        <w:rPr>
          <w:bCs/>
          <w:sz w:val="22"/>
        </w:rPr>
        <w:t>According to the sources, the Coulter counter offers several significant advantages over other determination methods:</w:t>
      </w:r>
    </w:p>
    <w:p w:rsidR="00814CA5" w:rsidRPr="00814CA5" w:rsidRDefault="00814CA5" w:rsidP="008349E8">
      <w:pPr>
        <w:numPr>
          <w:ilvl w:val="0"/>
          <w:numId w:val="38"/>
        </w:numPr>
        <w:rPr>
          <w:bCs/>
          <w:sz w:val="22"/>
        </w:rPr>
      </w:pPr>
      <w:r w:rsidRPr="00814CA5">
        <w:rPr>
          <w:b/>
          <w:bCs/>
          <w:sz w:val="22"/>
        </w:rPr>
        <w:t>Reliability and Speed:</w:t>
      </w:r>
      <w:r w:rsidRPr="00814CA5">
        <w:rPr>
          <w:bCs/>
          <w:sz w:val="22"/>
        </w:rPr>
        <w:t xml:space="preserve"> The operation is </w:t>
      </w:r>
      <w:r w:rsidRPr="00814CA5">
        <w:rPr>
          <w:b/>
          <w:bCs/>
          <w:sz w:val="22"/>
        </w:rPr>
        <w:t>very rapid</w:t>
      </w:r>
      <w:r w:rsidRPr="00814CA5">
        <w:rPr>
          <w:bCs/>
          <w:sz w:val="22"/>
        </w:rPr>
        <w:t xml:space="preserve">, and because a large number of particles (often thousands) are counted in a single run, the results are statistically </w:t>
      </w:r>
      <w:r w:rsidRPr="00814CA5">
        <w:rPr>
          <w:b/>
          <w:bCs/>
          <w:sz w:val="22"/>
        </w:rPr>
        <w:t>more reliable</w:t>
      </w:r>
      <w:r w:rsidRPr="00814CA5">
        <w:rPr>
          <w:bCs/>
          <w:sz w:val="22"/>
        </w:rPr>
        <w:t xml:space="preserve"> than manual counting.</w:t>
      </w:r>
    </w:p>
    <w:p w:rsidR="00814CA5" w:rsidRPr="00814CA5" w:rsidRDefault="00814CA5" w:rsidP="008349E8">
      <w:pPr>
        <w:numPr>
          <w:ilvl w:val="0"/>
          <w:numId w:val="38"/>
        </w:numPr>
        <w:rPr>
          <w:bCs/>
          <w:sz w:val="22"/>
        </w:rPr>
      </w:pPr>
      <w:r w:rsidRPr="00814CA5">
        <w:rPr>
          <w:b/>
          <w:bCs/>
          <w:sz w:val="22"/>
        </w:rPr>
        <w:t>Reduction of Human Error:</w:t>
      </w:r>
      <w:r w:rsidRPr="00814CA5">
        <w:rPr>
          <w:bCs/>
          <w:sz w:val="22"/>
        </w:rPr>
        <w:t xml:space="preserve"> The operational simplicity of the instrument reduces </w:t>
      </w:r>
      <w:r w:rsidRPr="00814CA5">
        <w:rPr>
          <w:b/>
          <w:bCs/>
          <w:sz w:val="22"/>
        </w:rPr>
        <w:t>operator variables</w:t>
      </w:r>
      <w:r w:rsidRPr="00814CA5">
        <w:rPr>
          <w:bCs/>
          <w:sz w:val="22"/>
        </w:rPr>
        <w:t xml:space="preserve">, leading to highly </w:t>
      </w:r>
      <w:r w:rsidRPr="00814CA5">
        <w:rPr>
          <w:b/>
          <w:bCs/>
          <w:sz w:val="22"/>
        </w:rPr>
        <w:t>reproducible results</w:t>
      </w:r>
      <w:r w:rsidRPr="00814CA5">
        <w:rPr>
          <w:bCs/>
          <w:sz w:val="22"/>
        </w:rPr>
        <w:t>.</w:t>
      </w:r>
    </w:p>
    <w:p w:rsidR="00814CA5" w:rsidRPr="00814CA5" w:rsidRDefault="00814CA5" w:rsidP="008349E8">
      <w:pPr>
        <w:numPr>
          <w:ilvl w:val="0"/>
          <w:numId w:val="38"/>
        </w:numPr>
        <w:rPr>
          <w:bCs/>
          <w:sz w:val="22"/>
        </w:rPr>
      </w:pPr>
      <w:r w:rsidRPr="00814CA5">
        <w:rPr>
          <w:b/>
          <w:bCs/>
          <w:sz w:val="22"/>
        </w:rPr>
        <w:t>Versatility:</w:t>
      </w:r>
      <w:r w:rsidRPr="00814CA5">
        <w:rPr>
          <w:bCs/>
          <w:sz w:val="22"/>
        </w:rPr>
        <w:t xml:space="preserve"> It can be used for a wide variety of pharmaceutical materials, provided they can be successfully suspended in a conductive electrolyte.</w:t>
      </w:r>
    </w:p>
    <w:p w:rsidR="00814CA5" w:rsidRPr="00814CA5" w:rsidRDefault="00814CA5" w:rsidP="00814CA5">
      <w:pPr>
        <w:ind w:left="0" w:firstLine="0"/>
        <w:rPr>
          <w:b/>
          <w:bCs/>
          <w:sz w:val="22"/>
        </w:rPr>
      </w:pPr>
      <w:r w:rsidRPr="00814CA5">
        <w:rPr>
          <w:b/>
          <w:bCs/>
          <w:sz w:val="22"/>
        </w:rPr>
        <w:t>Technical Specifications and Range</w:t>
      </w:r>
    </w:p>
    <w:p w:rsidR="00814CA5" w:rsidRPr="00814CA5" w:rsidRDefault="00814CA5" w:rsidP="00814CA5">
      <w:pPr>
        <w:ind w:left="0" w:firstLine="0"/>
        <w:rPr>
          <w:bCs/>
          <w:sz w:val="22"/>
        </w:rPr>
      </w:pPr>
      <w:r w:rsidRPr="00814CA5">
        <w:rPr>
          <w:bCs/>
          <w:sz w:val="22"/>
        </w:rPr>
        <w:t>The Coulter counter is highly effective for a broad range of particle sizes.</w:t>
      </w:r>
    </w:p>
    <w:p w:rsidR="00814CA5" w:rsidRPr="00814CA5" w:rsidRDefault="00814CA5" w:rsidP="008349E8">
      <w:pPr>
        <w:numPr>
          <w:ilvl w:val="0"/>
          <w:numId w:val="39"/>
        </w:numPr>
        <w:rPr>
          <w:bCs/>
          <w:sz w:val="22"/>
        </w:rPr>
      </w:pPr>
      <w:r w:rsidRPr="00814CA5">
        <w:rPr>
          <w:b/>
          <w:bCs/>
          <w:sz w:val="22"/>
        </w:rPr>
        <w:t>Particle Size Range:</w:t>
      </w:r>
      <w:r w:rsidRPr="00814CA5">
        <w:rPr>
          <w:bCs/>
          <w:sz w:val="22"/>
        </w:rPr>
        <w:t xml:space="preserve"> The instrument can operate with particles between </w:t>
      </w:r>
      <w:r w:rsidRPr="00814CA5">
        <w:rPr>
          <w:b/>
          <w:bCs/>
          <w:sz w:val="22"/>
        </w:rPr>
        <w:t>0.5 and 1,000 µm</w:t>
      </w:r>
      <w:r w:rsidRPr="00814CA5">
        <w:rPr>
          <w:bCs/>
          <w:sz w:val="22"/>
        </w:rPr>
        <w:t>.</w:t>
      </w:r>
    </w:p>
    <w:p w:rsidR="00814CA5" w:rsidRPr="00814CA5" w:rsidRDefault="00814CA5" w:rsidP="008349E8">
      <w:pPr>
        <w:numPr>
          <w:ilvl w:val="0"/>
          <w:numId w:val="39"/>
        </w:numPr>
        <w:rPr>
          <w:bCs/>
          <w:sz w:val="22"/>
        </w:rPr>
      </w:pPr>
      <w:r w:rsidRPr="00814CA5">
        <w:rPr>
          <w:b/>
          <w:bCs/>
          <w:sz w:val="22"/>
        </w:rPr>
        <w:t>Schematic Representation:</w:t>
      </w:r>
      <w:r w:rsidRPr="00814CA5">
        <w:rPr>
          <w:bCs/>
          <w:sz w:val="22"/>
        </w:rPr>
        <w:t xml:space="preserve"> The system typically consists of a glassware unit (including the electrolyte reservoir and counting orifice) connected to an electronic counter containing a pulse amplifier, threshold setting control, and a digital register.</w:t>
      </w:r>
    </w:p>
    <w:p w:rsidR="00275BB9" w:rsidRPr="00441001" w:rsidRDefault="00275BB9" w:rsidP="00441001">
      <w:pPr>
        <w:pBdr>
          <w:bottom w:val="single" w:sz="4" w:space="1" w:color="auto"/>
        </w:pBdr>
        <w:ind w:left="0" w:firstLine="0"/>
        <w:rPr>
          <w:b/>
          <w:bCs/>
          <w:sz w:val="28"/>
        </w:rPr>
      </w:pPr>
      <w:r w:rsidRPr="00441001">
        <w:rPr>
          <w:b/>
          <w:bCs/>
          <w:sz w:val="28"/>
        </w:rPr>
        <w:t>5. Dynamic Light Scattering (DLS)</w:t>
      </w:r>
    </w:p>
    <w:p w:rsidR="00814CA5" w:rsidRPr="00814CA5" w:rsidRDefault="00814CA5" w:rsidP="00814CA5">
      <w:pPr>
        <w:ind w:left="0" w:firstLine="0"/>
        <w:rPr>
          <w:bCs/>
          <w:sz w:val="22"/>
        </w:rPr>
      </w:pPr>
      <w:r w:rsidRPr="00814CA5">
        <w:rPr>
          <w:bCs/>
          <w:sz w:val="22"/>
        </w:rPr>
        <w:t xml:space="preserve">Dynamic Light Scattering (DLS), also known as photon correlation spectroscopy, is a specialized technique that has become the </w:t>
      </w:r>
      <w:r w:rsidRPr="00814CA5">
        <w:rPr>
          <w:b/>
          <w:bCs/>
          <w:sz w:val="22"/>
        </w:rPr>
        <w:t>mainstay for the determination of particle size and size distributions</w:t>
      </w:r>
      <w:r w:rsidRPr="00814CA5">
        <w:rPr>
          <w:bCs/>
          <w:sz w:val="22"/>
        </w:rPr>
        <w:t xml:space="preserve">, particularly in the sub-micron range. While other methods like sieving or sedimentation handle larger particles, DLS is specifically optimized for the </w:t>
      </w:r>
      <w:r w:rsidRPr="00814CA5">
        <w:rPr>
          <w:b/>
          <w:bCs/>
          <w:sz w:val="22"/>
        </w:rPr>
        <w:t>nanosize range of 0.01 to 1 µm</w:t>
      </w:r>
      <w:r w:rsidRPr="00814CA5">
        <w:rPr>
          <w:bCs/>
          <w:sz w:val="22"/>
        </w:rPr>
        <w:t>.</w:t>
      </w:r>
    </w:p>
    <w:p w:rsidR="00814CA5" w:rsidRPr="00814CA5" w:rsidRDefault="00814CA5" w:rsidP="00814CA5">
      <w:pPr>
        <w:ind w:left="0" w:firstLine="0"/>
        <w:rPr>
          <w:b/>
          <w:bCs/>
          <w:sz w:val="22"/>
        </w:rPr>
      </w:pPr>
      <w:r w:rsidRPr="00814CA5">
        <w:rPr>
          <w:b/>
          <w:bCs/>
          <w:sz w:val="22"/>
        </w:rPr>
        <w:t>The Fundamental Principle of Light Interaction</w:t>
      </w:r>
    </w:p>
    <w:p w:rsidR="00814CA5" w:rsidRPr="00814CA5" w:rsidRDefault="00814CA5" w:rsidP="00814CA5">
      <w:pPr>
        <w:ind w:left="0" w:firstLine="0"/>
        <w:rPr>
          <w:bCs/>
          <w:sz w:val="22"/>
        </w:rPr>
      </w:pPr>
      <w:r w:rsidRPr="00814CA5">
        <w:rPr>
          <w:bCs/>
          <w:sz w:val="22"/>
        </w:rPr>
        <w:t xml:space="preserve">The operation of DLS begins with the interaction between light and matter. When a beam of light is directed at a particle, the light is either </w:t>
      </w:r>
      <w:r w:rsidRPr="00814CA5">
        <w:rPr>
          <w:b/>
          <w:bCs/>
          <w:sz w:val="22"/>
        </w:rPr>
        <w:t>deflected or absorbed</w:t>
      </w:r>
      <w:r w:rsidRPr="00814CA5">
        <w:rPr>
          <w:bCs/>
          <w:sz w:val="22"/>
        </w:rPr>
        <w:t>, a phenomenon that depends heavily on the size of the particle relative to the wavelength of the incident light.</w:t>
      </w:r>
    </w:p>
    <w:p w:rsidR="00814CA5" w:rsidRPr="00814CA5" w:rsidRDefault="00814CA5" w:rsidP="008349E8">
      <w:pPr>
        <w:numPr>
          <w:ilvl w:val="0"/>
          <w:numId w:val="40"/>
        </w:numPr>
        <w:rPr>
          <w:bCs/>
          <w:sz w:val="22"/>
        </w:rPr>
      </w:pPr>
      <w:r w:rsidRPr="00814CA5">
        <w:rPr>
          <w:b/>
          <w:bCs/>
          <w:sz w:val="22"/>
        </w:rPr>
        <w:t>Large Particles:</w:t>
      </w:r>
      <w:r w:rsidRPr="00814CA5">
        <w:rPr>
          <w:bCs/>
          <w:sz w:val="22"/>
        </w:rPr>
        <w:t xml:space="preserve"> Particles that are significantly larger than the wavelength of light tend to </w:t>
      </w:r>
      <w:r w:rsidRPr="00814CA5">
        <w:rPr>
          <w:b/>
          <w:bCs/>
          <w:sz w:val="22"/>
        </w:rPr>
        <w:t>diffract</w:t>
      </w:r>
      <w:r w:rsidRPr="00814CA5">
        <w:rPr>
          <w:bCs/>
          <w:sz w:val="22"/>
        </w:rPr>
        <w:t xml:space="preserve"> the light.</w:t>
      </w:r>
    </w:p>
    <w:p w:rsidR="00814CA5" w:rsidRPr="00814CA5" w:rsidRDefault="00814CA5" w:rsidP="008349E8">
      <w:pPr>
        <w:numPr>
          <w:ilvl w:val="0"/>
          <w:numId w:val="40"/>
        </w:numPr>
        <w:rPr>
          <w:bCs/>
          <w:sz w:val="22"/>
        </w:rPr>
      </w:pPr>
      <w:r w:rsidRPr="00814CA5">
        <w:rPr>
          <w:b/>
          <w:bCs/>
          <w:sz w:val="22"/>
        </w:rPr>
        <w:t>Small Particles:</w:t>
      </w:r>
      <w:r w:rsidRPr="00814CA5">
        <w:rPr>
          <w:bCs/>
          <w:sz w:val="22"/>
        </w:rPr>
        <w:t xml:space="preserve"> Particles that are close to the size of the wavelength, or smaller, tend to </w:t>
      </w:r>
      <w:r w:rsidRPr="00814CA5">
        <w:rPr>
          <w:b/>
          <w:bCs/>
          <w:sz w:val="22"/>
        </w:rPr>
        <w:t>scatter</w:t>
      </w:r>
      <w:r w:rsidRPr="00814CA5">
        <w:rPr>
          <w:bCs/>
          <w:sz w:val="22"/>
        </w:rPr>
        <w:t xml:space="preserve"> the light.</w:t>
      </w:r>
    </w:p>
    <w:p w:rsidR="00814CA5" w:rsidRDefault="00814CA5" w:rsidP="00814CA5">
      <w:pPr>
        <w:ind w:left="0" w:firstLine="0"/>
        <w:rPr>
          <w:bCs/>
          <w:sz w:val="22"/>
        </w:rPr>
      </w:pPr>
      <w:r w:rsidRPr="00814CA5">
        <w:rPr>
          <w:bCs/>
          <w:sz w:val="22"/>
        </w:rPr>
        <w:t xml:space="preserve">Most DLS measurements are conducted on </w:t>
      </w:r>
      <w:r w:rsidRPr="00814CA5">
        <w:rPr>
          <w:b/>
          <w:bCs/>
          <w:sz w:val="22"/>
        </w:rPr>
        <w:t>dilute particle dispersions</w:t>
      </w:r>
      <w:r w:rsidRPr="00814CA5">
        <w:rPr>
          <w:bCs/>
          <w:sz w:val="22"/>
        </w:rPr>
        <w:t xml:space="preserve"> rather than individual single particles to ensure accurate scattering patterns.</w:t>
      </w:r>
    </w:p>
    <w:p w:rsidR="008E2B13" w:rsidRPr="00814CA5" w:rsidRDefault="008E2B13" w:rsidP="008E2B13">
      <w:pPr>
        <w:ind w:left="0" w:firstLine="0"/>
        <w:jc w:val="center"/>
        <w:rPr>
          <w:bCs/>
          <w:sz w:val="22"/>
        </w:rPr>
      </w:pPr>
      <w:r>
        <w:rPr>
          <w:noProof/>
        </w:rPr>
        <w:drawing>
          <wp:inline distT="0" distB="0" distL="0" distR="0" wp14:anchorId="2B03CE24" wp14:editId="698AF5E8">
            <wp:extent cx="4334933" cy="1874766"/>
            <wp:effectExtent l="0" t="0" r="889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360362" cy="1885763"/>
                    </a:xfrm>
                    <a:prstGeom prst="rect">
                      <a:avLst/>
                    </a:prstGeom>
                  </pic:spPr>
                </pic:pic>
              </a:graphicData>
            </a:graphic>
          </wp:inline>
        </w:drawing>
      </w:r>
    </w:p>
    <w:p w:rsidR="00814CA5" w:rsidRPr="00814CA5" w:rsidRDefault="00814CA5" w:rsidP="00814CA5">
      <w:pPr>
        <w:ind w:left="0" w:firstLine="0"/>
        <w:rPr>
          <w:b/>
          <w:bCs/>
          <w:sz w:val="22"/>
        </w:rPr>
      </w:pPr>
      <w:r w:rsidRPr="00814CA5">
        <w:rPr>
          <w:b/>
          <w:bCs/>
          <w:sz w:val="22"/>
        </w:rPr>
        <w:t>The Role of Brownian motion</w:t>
      </w:r>
    </w:p>
    <w:p w:rsidR="00814CA5" w:rsidRPr="00814CA5" w:rsidRDefault="00814CA5" w:rsidP="00814CA5">
      <w:pPr>
        <w:ind w:left="0" w:firstLine="0"/>
        <w:rPr>
          <w:bCs/>
          <w:sz w:val="22"/>
        </w:rPr>
      </w:pPr>
      <w:r w:rsidRPr="00814CA5">
        <w:rPr>
          <w:bCs/>
          <w:sz w:val="22"/>
        </w:rPr>
        <w:t xml:space="preserve">The "Dynamic" aspect of DLS refers to its reliance on the </w:t>
      </w:r>
      <w:r w:rsidRPr="00814CA5">
        <w:rPr>
          <w:b/>
          <w:bCs/>
          <w:sz w:val="22"/>
        </w:rPr>
        <w:t>theory of Brownian motion</w:t>
      </w:r>
      <w:r w:rsidRPr="00814CA5">
        <w:rPr>
          <w:bCs/>
          <w:sz w:val="22"/>
        </w:rPr>
        <w:t>, which is a unique characteristic of colloidal particles.</w:t>
      </w:r>
    </w:p>
    <w:p w:rsidR="00814CA5" w:rsidRPr="00814CA5" w:rsidRDefault="00814CA5" w:rsidP="008349E8">
      <w:pPr>
        <w:numPr>
          <w:ilvl w:val="0"/>
          <w:numId w:val="41"/>
        </w:numPr>
        <w:rPr>
          <w:bCs/>
          <w:sz w:val="22"/>
        </w:rPr>
      </w:pPr>
      <w:r w:rsidRPr="00814CA5">
        <w:rPr>
          <w:b/>
          <w:bCs/>
          <w:sz w:val="22"/>
        </w:rPr>
        <w:t>Mechanism:</w:t>
      </w:r>
      <w:r w:rsidRPr="00814CA5">
        <w:rPr>
          <w:bCs/>
          <w:sz w:val="22"/>
        </w:rPr>
        <w:t xml:space="preserve"> DLS measures the velocity of particles in constant, random motion within a liquid. Because this motion is not affected by settling forces in such small particles, the instrument can correlate the </w:t>
      </w:r>
      <w:r w:rsidRPr="00814CA5">
        <w:rPr>
          <w:b/>
          <w:bCs/>
          <w:sz w:val="22"/>
        </w:rPr>
        <w:t>velocity of the particle directly to its size</w:t>
      </w:r>
      <w:r w:rsidRPr="00814CA5">
        <w:rPr>
          <w:bCs/>
          <w:sz w:val="22"/>
        </w:rPr>
        <w:t>.</w:t>
      </w:r>
    </w:p>
    <w:p w:rsidR="00814CA5" w:rsidRPr="00814CA5" w:rsidRDefault="00814CA5" w:rsidP="008349E8">
      <w:pPr>
        <w:numPr>
          <w:ilvl w:val="0"/>
          <w:numId w:val="41"/>
        </w:numPr>
        <w:rPr>
          <w:bCs/>
          <w:sz w:val="22"/>
        </w:rPr>
      </w:pPr>
      <w:r w:rsidRPr="00814CA5">
        <w:rPr>
          <w:b/>
          <w:bCs/>
          <w:sz w:val="22"/>
        </w:rPr>
        <w:t>Radiation Source:</w:t>
      </w:r>
      <w:r w:rsidRPr="00814CA5">
        <w:rPr>
          <w:bCs/>
          <w:sz w:val="22"/>
        </w:rPr>
        <w:t xml:space="preserve"> The instrument utilizes </w:t>
      </w:r>
      <w:r w:rsidRPr="00814CA5">
        <w:rPr>
          <w:b/>
          <w:bCs/>
          <w:sz w:val="22"/>
        </w:rPr>
        <w:t>laser light</w:t>
      </w:r>
      <w:r w:rsidRPr="00814CA5">
        <w:rPr>
          <w:bCs/>
          <w:sz w:val="22"/>
        </w:rPr>
        <w:t xml:space="preserve"> as a radiation source. As the particles move, the frequency of the scattered light varies; the system detects these variations and correlates them to particle velocity to calculate size.</w:t>
      </w:r>
    </w:p>
    <w:p w:rsidR="00814CA5" w:rsidRPr="00814CA5" w:rsidRDefault="00814CA5" w:rsidP="00814CA5">
      <w:pPr>
        <w:ind w:left="0" w:firstLine="0"/>
        <w:rPr>
          <w:b/>
          <w:bCs/>
          <w:sz w:val="22"/>
        </w:rPr>
      </w:pPr>
      <w:r w:rsidRPr="00814CA5">
        <w:rPr>
          <w:b/>
          <w:bCs/>
          <w:sz w:val="22"/>
        </w:rPr>
        <w:t>Operational Requirements and Assumptions</w:t>
      </w:r>
    </w:p>
    <w:p w:rsidR="00814CA5" w:rsidRPr="00814CA5" w:rsidRDefault="00814CA5" w:rsidP="00814CA5">
      <w:pPr>
        <w:ind w:left="0" w:firstLine="0"/>
        <w:rPr>
          <w:bCs/>
          <w:sz w:val="22"/>
        </w:rPr>
      </w:pPr>
      <w:r w:rsidRPr="00814CA5">
        <w:rPr>
          <w:bCs/>
          <w:sz w:val="22"/>
        </w:rPr>
        <w:t>To obtain accurate data, the DLS method relies on specific mathematical and physical parameters:</w:t>
      </w:r>
    </w:p>
    <w:p w:rsidR="00814CA5" w:rsidRPr="00814CA5" w:rsidRDefault="00814CA5" w:rsidP="008349E8">
      <w:pPr>
        <w:numPr>
          <w:ilvl w:val="0"/>
          <w:numId w:val="42"/>
        </w:numPr>
        <w:rPr>
          <w:bCs/>
          <w:sz w:val="22"/>
        </w:rPr>
      </w:pPr>
      <w:r w:rsidRPr="00814CA5">
        <w:rPr>
          <w:b/>
          <w:bCs/>
          <w:sz w:val="22"/>
        </w:rPr>
        <w:t>Spherical Assumption:</w:t>
      </w:r>
      <w:r w:rsidRPr="00814CA5">
        <w:rPr>
          <w:bCs/>
          <w:sz w:val="22"/>
        </w:rPr>
        <w:t xml:space="preserve"> The underlying theory of DLS assumes that the particles being measured are </w:t>
      </w:r>
      <w:r w:rsidRPr="00814CA5">
        <w:rPr>
          <w:b/>
          <w:bCs/>
          <w:sz w:val="22"/>
        </w:rPr>
        <w:t>spherical</w:t>
      </w:r>
      <w:r w:rsidRPr="00814CA5">
        <w:rPr>
          <w:bCs/>
          <w:sz w:val="22"/>
        </w:rPr>
        <w:t xml:space="preserve"> in shape.</w:t>
      </w:r>
    </w:p>
    <w:p w:rsidR="00814CA5" w:rsidRPr="00814CA5" w:rsidRDefault="00814CA5" w:rsidP="008349E8">
      <w:pPr>
        <w:numPr>
          <w:ilvl w:val="0"/>
          <w:numId w:val="42"/>
        </w:numPr>
        <w:rPr>
          <w:bCs/>
          <w:sz w:val="22"/>
        </w:rPr>
      </w:pPr>
      <w:r w:rsidRPr="00814CA5">
        <w:rPr>
          <w:b/>
          <w:bCs/>
          <w:sz w:val="22"/>
        </w:rPr>
        <w:t>Refractive Index:</w:t>
      </w:r>
      <w:r w:rsidRPr="00814CA5">
        <w:rPr>
          <w:bCs/>
          <w:sz w:val="22"/>
        </w:rPr>
        <w:t xml:space="preserve"> For the calculation to be valid, the </w:t>
      </w:r>
      <w:r w:rsidRPr="00814CA5">
        <w:rPr>
          <w:b/>
          <w:bCs/>
          <w:sz w:val="22"/>
        </w:rPr>
        <w:t>refractive index</w:t>
      </w:r>
      <w:r w:rsidRPr="00814CA5">
        <w:rPr>
          <w:bCs/>
          <w:sz w:val="22"/>
        </w:rPr>
        <w:t xml:space="preserve"> of both the particles and the dispersion medium must be known.</w:t>
      </w:r>
    </w:p>
    <w:p w:rsidR="00814CA5" w:rsidRPr="00814CA5" w:rsidRDefault="00814CA5" w:rsidP="008349E8">
      <w:pPr>
        <w:numPr>
          <w:ilvl w:val="0"/>
          <w:numId w:val="42"/>
        </w:numPr>
        <w:rPr>
          <w:bCs/>
          <w:sz w:val="22"/>
        </w:rPr>
      </w:pPr>
      <w:r w:rsidRPr="00814CA5">
        <w:rPr>
          <w:b/>
          <w:bCs/>
          <w:sz w:val="22"/>
        </w:rPr>
        <w:t>Applications:</w:t>
      </w:r>
      <w:r w:rsidRPr="00814CA5">
        <w:rPr>
          <w:bCs/>
          <w:sz w:val="22"/>
        </w:rPr>
        <w:t xml:space="preserve"> Beyond solid particles, this technique is frequently used to determine the </w:t>
      </w:r>
      <w:r w:rsidRPr="00814CA5">
        <w:rPr>
          <w:b/>
          <w:bCs/>
          <w:sz w:val="22"/>
        </w:rPr>
        <w:t>droplet size of emulsions and microemulsions</w:t>
      </w:r>
      <w:r w:rsidRPr="00814CA5">
        <w:rPr>
          <w:bCs/>
          <w:sz w:val="22"/>
        </w:rPr>
        <w:t>.</w:t>
      </w:r>
    </w:p>
    <w:p w:rsidR="00814CA5" w:rsidRPr="00814CA5" w:rsidRDefault="00814CA5" w:rsidP="00814CA5">
      <w:pPr>
        <w:ind w:left="0" w:firstLine="0"/>
        <w:rPr>
          <w:b/>
          <w:bCs/>
          <w:sz w:val="22"/>
        </w:rPr>
      </w:pPr>
      <w:r w:rsidRPr="00814CA5">
        <w:rPr>
          <w:b/>
          <w:bCs/>
          <w:sz w:val="22"/>
        </w:rPr>
        <w:t>Instrumentation and Advantages</w:t>
      </w:r>
    </w:p>
    <w:p w:rsidR="00814CA5" w:rsidRPr="00814CA5" w:rsidRDefault="00814CA5" w:rsidP="00814CA5">
      <w:pPr>
        <w:ind w:left="0" w:firstLine="0"/>
        <w:rPr>
          <w:bCs/>
          <w:sz w:val="22"/>
        </w:rPr>
      </w:pPr>
      <w:r w:rsidRPr="00814CA5">
        <w:rPr>
          <w:bCs/>
          <w:sz w:val="22"/>
        </w:rPr>
        <w:t xml:space="preserve">A typical DLS setup (as seen in Figure 2.29 of the sources) includes a laser source, an attenuator, a sample cell, a detector (often positioned at a 90° angle), and a </w:t>
      </w:r>
      <w:r w:rsidRPr="00814CA5">
        <w:rPr>
          <w:b/>
          <w:bCs/>
          <w:sz w:val="22"/>
        </w:rPr>
        <w:t>digital signal processor/correlator</w:t>
      </w:r>
      <w:r w:rsidRPr="00814CA5">
        <w:rPr>
          <w:bCs/>
          <w:sz w:val="22"/>
        </w:rPr>
        <w:t xml:space="preserve"> connected to a computer for data display.</w:t>
      </w:r>
    </w:p>
    <w:p w:rsidR="00814CA5" w:rsidRPr="00814CA5" w:rsidRDefault="00814CA5" w:rsidP="008349E8">
      <w:pPr>
        <w:numPr>
          <w:ilvl w:val="0"/>
          <w:numId w:val="43"/>
        </w:numPr>
        <w:rPr>
          <w:bCs/>
          <w:sz w:val="22"/>
        </w:rPr>
      </w:pPr>
      <w:r w:rsidRPr="00814CA5">
        <w:rPr>
          <w:b/>
          <w:bCs/>
          <w:sz w:val="22"/>
        </w:rPr>
        <w:t>Simplicity:</w:t>
      </w:r>
      <w:r w:rsidRPr="00814CA5">
        <w:rPr>
          <w:bCs/>
          <w:sz w:val="22"/>
        </w:rPr>
        <w:t xml:space="preserve"> DLS is considered a </w:t>
      </w:r>
      <w:r w:rsidRPr="00814CA5">
        <w:rPr>
          <w:b/>
          <w:bCs/>
          <w:sz w:val="22"/>
        </w:rPr>
        <w:t>relatively simple and inexpensive</w:t>
      </w:r>
      <w:r w:rsidRPr="00814CA5">
        <w:rPr>
          <w:bCs/>
          <w:sz w:val="22"/>
        </w:rPr>
        <w:t xml:space="preserve"> techn</w:t>
      </w:r>
      <w:bookmarkStart w:id="0" w:name="_GoBack"/>
      <w:bookmarkEnd w:id="0"/>
      <w:r w:rsidRPr="00814CA5">
        <w:rPr>
          <w:bCs/>
          <w:sz w:val="22"/>
        </w:rPr>
        <w:t>ique for modern laboratories.</w:t>
      </w:r>
    </w:p>
    <w:p w:rsidR="00814CA5" w:rsidRPr="00814CA5" w:rsidRDefault="00814CA5" w:rsidP="008349E8">
      <w:pPr>
        <w:numPr>
          <w:ilvl w:val="0"/>
          <w:numId w:val="43"/>
        </w:numPr>
        <w:rPr>
          <w:bCs/>
          <w:sz w:val="22"/>
        </w:rPr>
      </w:pPr>
      <w:r w:rsidRPr="00814CA5">
        <w:rPr>
          <w:b/>
          <w:bCs/>
          <w:sz w:val="22"/>
        </w:rPr>
        <w:t>Automation:</w:t>
      </w:r>
      <w:r w:rsidRPr="00814CA5">
        <w:rPr>
          <w:bCs/>
          <w:sz w:val="22"/>
        </w:rPr>
        <w:t xml:space="preserve"> Modern units feature computer-controlled acquisition and analysis, making the process highly efficient.</w:t>
      </w:r>
    </w:p>
    <w:p w:rsidR="00814CA5" w:rsidRPr="00EC786A" w:rsidRDefault="00814CA5" w:rsidP="00EC786A">
      <w:pPr>
        <w:numPr>
          <w:ilvl w:val="0"/>
          <w:numId w:val="43"/>
        </w:numPr>
        <w:rPr>
          <w:bCs/>
          <w:sz w:val="22"/>
        </w:rPr>
      </w:pPr>
      <w:r w:rsidRPr="00814CA5">
        <w:rPr>
          <w:b/>
          <w:bCs/>
          <w:sz w:val="22"/>
        </w:rPr>
        <w:t>Range:</w:t>
      </w:r>
      <w:r w:rsidRPr="00814CA5">
        <w:rPr>
          <w:bCs/>
          <w:sz w:val="22"/>
        </w:rPr>
        <w:t xml:space="preserve"> It is the primary choice for materials in the </w:t>
      </w:r>
      <w:r w:rsidRPr="00814CA5">
        <w:rPr>
          <w:b/>
          <w:bCs/>
          <w:sz w:val="22"/>
        </w:rPr>
        <w:t>0.01–1 µm</w:t>
      </w:r>
      <w:r w:rsidRPr="00814CA5">
        <w:rPr>
          <w:bCs/>
          <w:sz w:val="22"/>
        </w:rPr>
        <w:t xml:space="preserve"> range, filling the gap where optical microscopy and sieving are no longer effective.</w:t>
      </w:r>
    </w:p>
    <w:p w:rsidR="00275BB9" w:rsidRPr="00275BB9" w:rsidRDefault="00275BB9" w:rsidP="00275BB9">
      <w:pPr>
        <w:ind w:left="0" w:firstLine="0"/>
        <w:rPr>
          <w:b/>
          <w:bCs/>
          <w:sz w:val="22"/>
        </w:rPr>
      </w:pPr>
      <w:r w:rsidRPr="00275BB9">
        <w:rPr>
          <w:b/>
          <w:bCs/>
          <w:sz w:val="22"/>
        </w:rPr>
        <w:t>Data Representation and Statistical Analysis</w:t>
      </w:r>
    </w:p>
    <w:p w:rsidR="00275BB9" w:rsidRPr="00275BB9" w:rsidRDefault="00275BB9" w:rsidP="00275BB9">
      <w:pPr>
        <w:ind w:left="0" w:firstLine="0"/>
        <w:rPr>
          <w:bCs/>
          <w:sz w:val="22"/>
        </w:rPr>
      </w:pPr>
      <w:r w:rsidRPr="00275BB9">
        <w:rPr>
          <w:bCs/>
          <w:sz w:val="22"/>
        </w:rPr>
        <w:t>Once data is collected, it is represented through various mathematical and graphical means to characterize the powder.</w:t>
      </w:r>
    </w:p>
    <w:p w:rsidR="00275BB9" w:rsidRPr="00275BB9" w:rsidRDefault="00275BB9" w:rsidP="008349E8">
      <w:pPr>
        <w:numPr>
          <w:ilvl w:val="0"/>
          <w:numId w:val="26"/>
        </w:numPr>
        <w:rPr>
          <w:bCs/>
          <w:sz w:val="22"/>
        </w:rPr>
      </w:pPr>
      <w:r w:rsidRPr="00275BB9">
        <w:rPr>
          <w:b/>
          <w:bCs/>
          <w:sz w:val="22"/>
        </w:rPr>
        <w:t>Mean Diameters:</w:t>
      </w:r>
      <w:r w:rsidRPr="00275BB9">
        <w:rPr>
          <w:bCs/>
          <w:sz w:val="22"/>
        </w:rPr>
        <w:t xml:space="preserve"> Common measures include the </w:t>
      </w:r>
      <w:r w:rsidRPr="00275BB9">
        <w:rPr>
          <w:b/>
          <w:bCs/>
          <w:sz w:val="22"/>
        </w:rPr>
        <w:t>arithmetic average diameter</w:t>
      </w:r>
      <w:r w:rsidRPr="00275BB9">
        <w:rPr>
          <w:bCs/>
          <w:sz w:val="22"/>
        </w:rPr>
        <w:t xml:space="preserve"> (sum of diameters divided by the number of particles), the </w:t>
      </w:r>
      <w:r w:rsidRPr="00275BB9">
        <w:rPr>
          <w:b/>
          <w:bCs/>
          <w:sz w:val="22"/>
        </w:rPr>
        <w:t>geometric mean</w:t>
      </w:r>
      <w:r w:rsidRPr="00275BB9">
        <w:rPr>
          <w:bCs/>
          <w:sz w:val="22"/>
        </w:rPr>
        <w:t xml:space="preserve"> (the nth root of the product of all diameters), and the </w:t>
      </w:r>
      <w:r w:rsidRPr="00275BB9">
        <w:rPr>
          <w:b/>
          <w:bCs/>
          <w:sz w:val="22"/>
        </w:rPr>
        <w:t>median</w:t>
      </w:r>
      <w:r w:rsidRPr="00275BB9">
        <w:rPr>
          <w:bCs/>
          <w:sz w:val="22"/>
        </w:rPr>
        <w:t xml:space="preserve"> (the size for which 50% of particles are smaller).</w:t>
      </w:r>
    </w:p>
    <w:p w:rsidR="00275BB9" w:rsidRPr="00275BB9" w:rsidRDefault="00275BB9" w:rsidP="008349E8">
      <w:pPr>
        <w:numPr>
          <w:ilvl w:val="0"/>
          <w:numId w:val="26"/>
        </w:numPr>
        <w:rPr>
          <w:bCs/>
          <w:sz w:val="22"/>
        </w:rPr>
      </w:pPr>
      <w:r w:rsidRPr="00275BB9">
        <w:rPr>
          <w:b/>
          <w:bCs/>
          <w:sz w:val="22"/>
        </w:rPr>
        <w:t>Distribution Curves:</w:t>
      </w:r>
      <w:r w:rsidRPr="00275BB9">
        <w:rPr>
          <w:bCs/>
          <w:sz w:val="22"/>
        </w:rPr>
        <w:t xml:space="preserve"> Data is often plotted on a </w:t>
      </w:r>
      <w:r w:rsidRPr="00275BB9">
        <w:rPr>
          <w:b/>
          <w:bCs/>
          <w:sz w:val="22"/>
        </w:rPr>
        <w:t>size-frequency distribution curve</w:t>
      </w:r>
      <w:r w:rsidRPr="00275BB9">
        <w:rPr>
          <w:bCs/>
          <w:sz w:val="22"/>
        </w:rPr>
        <w:t>. Milled materials usually show a "skewed" distribution, with a higher number of particles at smaller sizes.</w:t>
      </w:r>
    </w:p>
    <w:p w:rsidR="00275BB9" w:rsidRPr="00275BB9" w:rsidRDefault="00275BB9" w:rsidP="008349E8">
      <w:pPr>
        <w:numPr>
          <w:ilvl w:val="0"/>
          <w:numId w:val="26"/>
        </w:numPr>
        <w:rPr>
          <w:bCs/>
          <w:sz w:val="22"/>
        </w:rPr>
      </w:pPr>
      <w:r w:rsidRPr="00275BB9">
        <w:rPr>
          <w:b/>
          <w:bCs/>
          <w:sz w:val="22"/>
        </w:rPr>
        <w:t>Hatch-Choate Equations:</w:t>
      </w:r>
      <w:r w:rsidRPr="00275BB9">
        <w:rPr>
          <w:bCs/>
          <w:sz w:val="22"/>
        </w:rPr>
        <w:t xml:space="preserve"> These equations are vital for converting one type of distribution to another. For example, data obtained from microscopy (number distribution) can be mathematically converted to a weight-mean or surface-mean diameter using the </w:t>
      </w:r>
      <w:r w:rsidRPr="00275BB9">
        <w:rPr>
          <w:b/>
          <w:bCs/>
          <w:sz w:val="22"/>
        </w:rPr>
        <w:t>geometric standard deviation</w:t>
      </w:r>
      <w:r w:rsidRPr="00275BB9">
        <w:rPr>
          <w:bCs/>
          <w:sz w:val="22"/>
        </w:rPr>
        <w:t>.</w:t>
      </w:r>
    </w:p>
    <w:p w:rsidR="00EC786A" w:rsidRDefault="00EC786A" w:rsidP="00EC786A">
      <w:pPr>
        <w:ind w:left="0" w:firstLine="0"/>
        <w:jc w:val="center"/>
        <w:rPr>
          <w:bCs/>
          <w:sz w:val="22"/>
        </w:rPr>
      </w:pPr>
      <w:r w:rsidRPr="00814CA5">
        <w:rPr>
          <w:b/>
          <w:bCs/>
          <w:noProof/>
          <w:sz w:val="22"/>
        </w:rPr>
        <w:drawing>
          <wp:inline distT="0" distB="0" distL="0" distR="0" wp14:anchorId="73A28E99" wp14:editId="3E45813D">
            <wp:extent cx="6524082" cy="2777067"/>
            <wp:effectExtent l="0" t="0" r="0" b="444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6552663" cy="2789233"/>
                    </a:xfrm>
                    <a:prstGeom prst="rect">
                      <a:avLst/>
                    </a:prstGeom>
                  </pic:spPr>
                </pic:pic>
              </a:graphicData>
            </a:graphic>
          </wp:inline>
        </w:drawing>
      </w:r>
    </w:p>
    <w:p w:rsidR="00275BB9" w:rsidRPr="00275BB9" w:rsidRDefault="00F420CA" w:rsidP="00275BB9">
      <w:pPr>
        <w:ind w:left="0" w:firstLine="0"/>
        <w:rPr>
          <w:bCs/>
          <w:sz w:val="22"/>
        </w:rPr>
      </w:pPr>
      <w:r>
        <w:rPr>
          <w:bCs/>
          <w:sz w:val="22"/>
        </w:rPr>
        <w:pict>
          <v:rect id="_x0000_i1028" style="width:0;height:1.5pt" o:hralign="center" o:hrstd="t" o:hr="t" fillcolor="#a0a0a0" stroked="f"/>
        </w:pict>
      </w:r>
    </w:p>
    <w:p w:rsidR="00EA0500" w:rsidRDefault="00275BB9" w:rsidP="00814CA5">
      <w:pPr>
        <w:ind w:left="0" w:firstLine="0"/>
        <w:rPr>
          <w:bCs/>
          <w:sz w:val="22"/>
        </w:rPr>
      </w:pPr>
      <w:r w:rsidRPr="00275BB9">
        <w:rPr>
          <w:bCs/>
          <w:sz w:val="22"/>
        </w:rPr>
        <w:t xml:space="preserve">To conceptualize these methods, think of </w:t>
      </w:r>
      <w:r w:rsidRPr="00275BB9">
        <w:rPr>
          <w:b/>
          <w:bCs/>
          <w:sz w:val="22"/>
        </w:rPr>
        <w:t>Sieving</w:t>
      </w:r>
      <w:r w:rsidRPr="00275BB9">
        <w:rPr>
          <w:bCs/>
          <w:sz w:val="22"/>
        </w:rPr>
        <w:t xml:space="preserve"> like using different-sized colanders to sort pasta, </w:t>
      </w:r>
      <w:r w:rsidRPr="00275BB9">
        <w:rPr>
          <w:b/>
          <w:bCs/>
          <w:sz w:val="22"/>
        </w:rPr>
        <w:t>Stokes' sedimentation</w:t>
      </w:r>
      <w:r w:rsidRPr="00275BB9">
        <w:rPr>
          <w:bCs/>
          <w:sz w:val="22"/>
        </w:rPr>
        <w:t xml:space="preserve"> like watching how long it takes different-sized beads to sink in a jar of honey, and the </w:t>
      </w:r>
      <w:r w:rsidRPr="00275BB9">
        <w:rPr>
          <w:b/>
          <w:bCs/>
          <w:sz w:val="22"/>
        </w:rPr>
        <w:t>Coulter Counter</w:t>
      </w:r>
      <w:r w:rsidRPr="00275BB9">
        <w:rPr>
          <w:bCs/>
          <w:sz w:val="22"/>
        </w:rPr>
        <w:t xml:space="preserve"> like a precise turnstile that measures exactly how much room each person takes up as they pass through.</w:t>
      </w:r>
    </w:p>
    <w:p w:rsidR="00032152" w:rsidRPr="008D72DC" w:rsidRDefault="00032152" w:rsidP="00814CA5">
      <w:pPr>
        <w:ind w:left="0" w:firstLine="0"/>
        <w:rPr>
          <w:bCs/>
          <w:sz w:val="22"/>
        </w:rPr>
      </w:pPr>
      <w:r w:rsidRPr="00032152">
        <w:rPr>
          <w:bCs/>
          <w:sz w:val="22"/>
        </w:rPr>
        <w:drawing>
          <wp:inline distT="0" distB="0" distL="0" distR="0">
            <wp:extent cx="6650730" cy="2607733"/>
            <wp:effectExtent l="0" t="0" r="0" b="2540"/>
            <wp:docPr id="41" name="Picture 41" descr="C:\Users\PMLS\Pictures\Screenshots\Screenshot 2026-01-22 22075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Users\PMLS\Pictures\Screenshots\Screenshot 2026-01-22 220757.png"/>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6686173" cy="2621630"/>
                    </a:xfrm>
                    <a:prstGeom prst="rect">
                      <a:avLst/>
                    </a:prstGeom>
                    <a:noFill/>
                    <a:ln>
                      <a:noFill/>
                    </a:ln>
                  </pic:spPr>
                </pic:pic>
              </a:graphicData>
            </a:graphic>
          </wp:inline>
        </w:drawing>
      </w:r>
    </w:p>
    <w:p w:rsidR="008E2B13" w:rsidRDefault="008E2B13" w:rsidP="00EA0500">
      <w:pPr>
        <w:spacing w:after="360"/>
        <w:ind w:left="0" w:firstLine="0"/>
        <w:rPr>
          <w:b/>
          <w:bCs/>
          <w:sz w:val="22"/>
        </w:rPr>
      </w:pPr>
    </w:p>
    <w:p w:rsidR="00814CA5" w:rsidRPr="00AD34B2" w:rsidRDefault="00814CA5" w:rsidP="00EA0500">
      <w:pPr>
        <w:spacing w:after="360"/>
        <w:ind w:left="0" w:firstLine="0"/>
        <w:rPr>
          <w:bCs/>
          <w:sz w:val="28"/>
        </w:rPr>
      </w:pPr>
      <w:r w:rsidRPr="00AD34B2">
        <w:rPr>
          <w:b/>
          <w:bCs/>
          <w:sz w:val="28"/>
        </w:rPr>
        <w:t>Summary of Analysis Methods</w:t>
      </w:r>
    </w:p>
    <w:tbl>
      <w:tblPr>
        <w:tblStyle w:val="GridTable1Light"/>
        <w:tblW w:w="8656" w:type="dxa"/>
        <w:jc w:val="center"/>
        <w:tblLook w:val="04A0" w:firstRow="1" w:lastRow="0" w:firstColumn="1" w:lastColumn="0" w:noHBand="0" w:noVBand="1"/>
      </w:tblPr>
      <w:tblGrid>
        <w:gridCol w:w="2473"/>
        <w:gridCol w:w="3647"/>
        <w:gridCol w:w="2536"/>
      </w:tblGrid>
      <w:tr w:rsidR="00814CA5" w:rsidRPr="00814CA5" w:rsidTr="00814CA5">
        <w:trPr>
          <w:cnfStyle w:val="100000000000" w:firstRow="1" w:lastRow="0" w:firstColumn="0" w:lastColumn="0" w:oddVBand="0" w:evenVBand="0" w:oddHBand="0" w:evenHBand="0" w:firstRowFirstColumn="0" w:firstRowLastColumn="0" w:lastRowFirstColumn="0" w:lastRowLastColumn="0"/>
          <w:trHeight w:val="451"/>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814CA5" w:rsidRPr="00814CA5" w:rsidRDefault="00814CA5" w:rsidP="00814CA5">
            <w:pPr>
              <w:spacing w:line="259" w:lineRule="auto"/>
              <w:ind w:left="0" w:firstLine="0"/>
              <w:rPr>
                <w:sz w:val="22"/>
              </w:rPr>
            </w:pPr>
            <w:r w:rsidRPr="00814CA5">
              <w:rPr>
                <w:sz w:val="22"/>
              </w:rPr>
              <w:t>Method</w:t>
            </w:r>
          </w:p>
        </w:tc>
        <w:tc>
          <w:tcPr>
            <w:tcW w:w="0" w:type="auto"/>
            <w:hideMark/>
          </w:tcPr>
          <w:p w:rsidR="00814CA5" w:rsidRPr="00814CA5" w:rsidRDefault="00814CA5" w:rsidP="00814CA5">
            <w:pPr>
              <w:spacing w:line="259" w:lineRule="auto"/>
              <w:ind w:left="0" w:firstLine="0"/>
              <w:cnfStyle w:val="100000000000" w:firstRow="1" w:lastRow="0" w:firstColumn="0" w:lastColumn="0" w:oddVBand="0" w:evenVBand="0" w:oddHBand="0" w:evenHBand="0" w:firstRowFirstColumn="0" w:firstRowLastColumn="0" w:lastRowFirstColumn="0" w:lastRowLastColumn="0"/>
              <w:rPr>
                <w:sz w:val="22"/>
              </w:rPr>
            </w:pPr>
            <w:r w:rsidRPr="00814CA5">
              <w:rPr>
                <w:sz w:val="22"/>
              </w:rPr>
              <w:t>Measuring Principle</w:t>
            </w:r>
          </w:p>
        </w:tc>
        <w:tc>
          <w:tcPr>
            <w:tcW w:w="0" w:type="auto"/>
            <w:hideMark/>
          </w:tcPr>
          <w:p w:rsidR="00814CA5" w:rsidRPr="00814CA5" w:rsidRDefault="00814CA5" w:rsidP="00814CA5">
            <w:pPr>
              <w:spacing w:line="259" w:lineRule="auto"/>
              <w:ind w:left="0" w:firstLine="0"/>
              <w:cnfStyle w:val="100000000000" w:firstRow="1" w:lastRow="0" w:firstColumn="0" w:lastColumn="0" w:oddVBand="0" w:evenVBand="0" w:oddHBand="0" w:evenHBand="0" w:firstRowFirstColumn="0" w:firstRowLastColumn="0" w:lastRowFirstColumn="0" w:lastRowLastColumn="0"/>
              <w:rPr>
                <w:sz w:val="22"/>
              </w:rPr>
            </w:pPr>
            <w:r w:rsidRPr="00814CA5">
              <w:rPr>
                <w:sz w:val="22"/>
              </w:rPr>
              <w:t>Particle Size Range</w:t>
            </w:r>
          </w:p>
        </w:tc>
      </w:tr>
      <w:tr w:rsidR="00814CA5" w:rsidRPr="00814CA5" w:rsidTr="00814CA5">
        <w:trPr>
          <w:trHeight w:val="451"/>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814CA5" w:rsidRPr="00814CA5" w:rsidRDefault="00814CA5" w:rsidP="00814CA5">
            <w:pPr>
              <w:spacing w:line="259" w:lineRule="auto"/>
              <w:ind w:left="0" w:firstLine="0"/>
              <w:rPr>
                <w:sz w:val="22"/>
              </w:rPr>
            </w:pPr>
            <w:r w:rsidRPr="00814CA5">
              <w:rPr>
                <w:sz w:val="22"/>
              </w:rPr>
              <w:t>Sieving</w:t>
            </w:r>
          </w:p>
        </w:tc>
        <w:tc>
          <w:tcPr>
            <w:tcW w:w="0" w:type="auto"/>
            <w:hideMark/>
          </w:tcPr>
          <w:p w:rsidR="00814CA5" w:rsidRPr="00814CA5" w:rsidRDefault="00814CA5" w:rsidP="00814CA5">
            <w:pPr>
              <w:spacing w:line="259" w:lineRule="auto"/>
              <w:ind w:left="0" w:firstLine="0"/>
              <w:cnfStyle w:val="000000000000" w:firstRow="0" w:lastRow="0" w:firstColumn="0" w:lastColumn="0" w:oddVBand="0" w:evenVBand="0" w:oddHBand="0" w:evenHBand="0" w:firstRowFirstColumn="0" w:firstRowLastColumn="0" w:lastRowFirstColumn="0" w:lastRowLastColumn="0"/>
              <w:rPr>
                <w:bCs/>
                <w:sz w:val="22"/>
              </w:rPr>
            </w:pPr>
            <w:r w:rsidRPr="00814CA5">
              <w:rPr>
                <w:bCs/>
                <w:sz w:val="22"/>
              </w:rPr>
              <w:t>Weight/Mechanical Separation</w:t>
            </w:r>
          </w:p>
        </w:tc>
        <w:tc>
          <w:tcPr>
            <w:tcW w:w="0" w:type="auto"/>
            <w:hideMark/>
          </w:tcPr>
          <w:p w:rsidR="00814CA5" w:rsidRPr="00814CA5" w:rsidRDefault="00814CA5" w:rsidP="00814CA5">
            <w:pPr>
              <w:spacing w:line="259" w:lineRule="auto"/>
              <w:ind w:left="0" w:firstLine="0"/>
              <w:cnfStyle w:val="000000000000" w:firstRow="0" w:lastRow="0" w:firstColumn="0" w:lastColumn="0" w:oddVBand="0" w:evenVBand="0" w:oddHBand="0" w:evenHBand="0" w:firstRowFirstColumn="0" w:firstRowLastColumn="0" w:lastRowFirstColumn="0" w:lastRowLastColumn="0"/>
              <w:rPr>
                <w:bCs/>
                <w:sz w:val="22"/>
              </w:rPr>
            </w:pPr>
            <w:r w:rsidRPr="00814CA5">
              <w:rPr>
                <w:bCs/>
                <w:sz w:val="22"/>
              </w:rPr>
              <w:t>&gt; 50 µm</w:t>
            </w:r>
          </w:p>
        </w:tc>
      </w:tr>
      <w:tr w:rsidR="00814CA5" w:rsidRPr="00814CA5" w:rsidTr="00814CA5">
        <w:trPr>
          <w:trHeight w:val="451"/>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814CA5" w:rsidRPr="00814CA5" w:rsidRDefault="00814CA5" w:rsidP="00814CA5">
            <w:pPr>
              <w:spacing w:line="259" w:lineRule="auto"/>
              <w:ind w:left="0" w:firstLine="0"/>
              <w:rPr>
                <w:sz w:val="22"/>
              </w:rPr>
            </w:pPr>
            <w:r w:rsidRPr="00814CA5">
              <w:rPr>
                <w:sz w:val="22"/>
              </w:rPr>
              <w:t>Microscopy (Optical)</w:t>
            </w:r>
          </w:p>
        </w:tc>
        <w:tc>
          <w:tcPr>
            <w:tcW w:w="0" w:type="auto"/>
            <w:hideMark/>
          </w:tcPr>
          <w:p w:rsidR="00814CA5" w:rsidRPr="00814CA5" w:rsidRDefault="00814CA5" w:rsidP="00814CA5">
            <w:pPr>
              <w:spacing w:line="259" w:lineRule="auto"/>
              <w:ind w:left="0" w:firstLine="0"/>
              <w:cnfStyle w:val="000000000000" w:firstRow="0" w:lastRow="0" w:firstColumn="0" w:lastColumn="0" w:oddVBand="0" w:evenVBand="0" w:oddHBand="0" w:evenHBand="0" w:firstRowFirstColumn="0" w:firstRowLastColumn="0" w:lastRowFirstColumn="0" w:lastRowLastColumn="0"/>
              <w:rPr>
                <w:bCs/>
                <w:sz w:val="22"/>
              </w:rPr>
            </w:pPr>
            <w:r w:rsidRPr="00814CA5">
              <w:rPr>
                <w:bCs/>
                <w:sz w:val="22"/>
              </w:rPr>
              <w:t>Direct Number Count</w:t>
            </w:r>
          </w:p>
        </w:tc>
        <w:tc>
          <w:tcPr>
            <w:tcW w:w="0" w:type="auto"/>
            <w:hideMark/>
          </w:tcPr>
          <w:p w:rsidR="00814CA5" w:rsidRPr="00814CA5" w:rsidRDefault="00814CA5" w:rsidP="00814CA5">
            <w:pPr>
              <w:spacing w:line="259" w:lineRule="auto"/>
              <w:ind w:left="0" w:firstLine="0"/>
              <w:cnfStyle w:val="000000000000" w:firstRow="0" w:lastRow="0" w:firstColumn="0" w:lastColumn="0" w:oddVBand="0" w:evenVBand="0" w:oddHBand="0" w:evenHBand="0" w:firstRowFirstColumn="0" w:firstRowLastColumn="0" w:lastRowFirstColumn="0" w:lastRowLastColumn="0"/>
              <w:rPr>
                <w:bCs/>
                <w:sz w:val="22"/>
              </w:rPr>
            </w:pPr>
            <w:r w:rsidRPr="00814CA5">
              <w:rPr>
                <w:bCs/>
                <w:sz w:val="22"/>
              </w:rPr>
              <w:t>&gt; 0.2 µm (0.4–150 µm)</w:t>
            </w:r>
          </w:p>
        </w:tc>
      </w:tr>
      <w:tr w:rsidR="00814CA5" w:rsidRPr="00814CA5" w:rsidTr="00814CA5">
        <w:trPr>
          <w:trHeight w:val="439"/>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814CA5" w:rsidRPr="00814CA5" w:rsidRDefault="00814CA5" w:rsidP="00814CA5">
            <w:pPr>
              <w:spacing w:line="259" w:lineRule="auto"/>
              <w:ind w:left="0" w:firstLine="0"/>
              <w:rPr>
                <w:sz w:val="22"/>
              </w:rPr>
            </w:pPr>
            <w:r w:rsidRPr="00814CA5">
              <w:rPr>
                <w:sz w:val="22"/>
              </w:rPr>
              <w:t>Microscopy (Electron)</w:t>
            </w:r>
          </w:p>
        </w:tc>
        <w:tc>
          <w:tcPr>
            <w:tcW w:w="0" w:type="auto"/>
            <w:hideMark/>
          </w:tcPr>
          <w:p w:rsidR="00814CA5" w:rsidRPr="00814CA5" w:rsidRDefault="00814CA5" w:rsidP="00814CA5">
            <w:pPr>
              <w:spacing w:line="259" w:lineRule="auto"/>
              <w:ind w:left="0" w:firstLine="0"/>
              <w:cnfStyle w:val="000000000000" w:firstRow="0" w:lastRow="0" w:firstColumn="0" w:lastColumn="0" w:oddVBand="0" w:evenVBand="0" w:oddHBand="0" w:evenHBand="0" w:firstRowFirstColumn="0" w:firstRowLastColumn="0" w:lastRowFirstColumn="0" w:lastRowLastColumn="0"/>
              <w:rPr>
                <w:bCs/>
                <w:sz w:val="22"/>
              </w:rPr>
            </w:pPr>
            <w:r w:rsidRPr="00814CA5">
              <w:rPr>
                <w:bCs/>
                <w:sz w:val="22"/>
              </w:rPr>
              <w:t>Direct Number Count</w:t>
            </w:r>
          </w:p>
        </w:tc>
        <w:tc>
          <w:tcPr>
            <w:tcW w:w="0" w:type="auto"/>
            <w:hideMark/>
          </w:tcPr>
          <w:p w:rsidR="00814CA5" w:rsidRPr="00814CA5" w:rsidRDefault="00814CA5" w:rsidP="00814CA5">
            <w:pPr>
              <w:spacing w:line="259" w:lineRule="auto"/>
              <w:ind w:left="0" w:firstLine="0"/>
              <w:cnfStyle w:val="000000000000" w:firstRow="0" w:lastRow="0" w:firstColumn="0" w:lastColumn="0" w:oddVBand="0" w:evenVBand="0" w:oddHBand="0" w:evenHBand="0" w:firstRowFirstColumn="0" w:firstRowLastColumn="0" w:lastRowFirstColumn="0" w:lastRowLastColumn="0"/>
              <w:rPr>
                <w:bCs/>
                <w:sz w:val="22"/>
              </w:rPr>
            </w:pPr>
            <w:r w:rsidRPr="00814CA5">
              <w:rPr>
                <w:bCs/>
                <w:sz w:val="22"/>
              </w:rPr>
              <w:t>&gt; 0.01 µm</w:t>
            </w:r>
          </w:p>
        </w:tc>
      </w:tr>
      <w:tr w:rsidR="00814CA5" w:rsidRPr="00814CA5" w:rsidTr="00814CA5">
        <w:trPr>
          <w:trHeight w:val="451"/>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814CA5" w:rsidRPr="00814CA5" w:rsidRDefault="00814CA5" w:rsidP="00814CA5">
            <w:pPr>
              <w:spacing w:line="259" w:lineRule="auto"/>
              <w:ind w:left="0" w:firstLine="0"/>
              <w:rPr>
                <w:sz w:val="22"/>
              </w:rPr>
            </w:pPr>
            <w:r w:rsidRPr="00814CA5">
              <w:rPr>
                <w:sz w:val="22"/>
              </w:rPr>
              <w:t>Andreasen Pipet</w:t>
            </w:r>
          </w:p>
        </w:tc>
        <w:tc>
          <w:tcPr>
            <w:tcW w:w="0" w:type="auto"/>
            <w:hideMark/>
          </w:tcPr>
          <w:p w:rsidR="00814CA5" w:rsidRPr="00814CA5" w:rsidRDefault="00814CA5" w:rsidP="00814CA5">
            <w:pPr>
              <w:spacing w:line="259" w:lineRule="auto"/>
              <w:ind w:left="0" w:firstLine="0"/>
              <w:cnfStyle w:val="000000000000" w:firstRow="0" w:lastRow="0" w:firstColumn="0" w:lastColumn="0" w:oddVBand="0" w:evenVBand="0" w:oddHBand="0" w:evenHBand="0" w:firstRowFirstColumn="0" w:firstRowLastColumn="0" w:lastRowFirstColumn="0" w:lastRowLastColumn="0"/>
              <w:rPr>
                <w:bCs/>
                <w:sz w:val="22"/>
              </w:rPr>
            </w:pPr>
            <w:r w:rsidRPr="00814CA5">
              <w:rPr>
                <w:bCs/>
                <w:sz w:val="22"/>
              </w:rPr>
              <w:t>Weight/Sedimentation (Gravity)</w:t>
            </w:r>
          </w:p>
        </w:tc>
        <w:tc>
          <w:tcPr>
            <w:tcW w:w="0" w:type="auto"/>
            <w:hideMark/>
          </w:tcPr>
          <w:p w:rsidR="00814CA5" w:rsidRPr="00814CA5" w:rsidRDefault="00814CA5" w:rsidP="00814CA5">
            <w:pPr>
              <w:spacing w:line="259" w:lineRule="auto"/>
              <w:ind w:left="0" w:firstLine="0"/>
              <w:cnfStyle w:val="000000000000" w:firstRow="0" w:lastRow="0" w:firstColumn="0" w:lastColumn="0" w:oddVBand="0" w:evenVBand="0" w:oddHBand="0" w:evenHBand="0" w:firstRowFirstColumn="0" w:firstRowLastColumn="0" w:lastRowFirstColumn="0" w:lastRowLastColumn="0"/>
              <w:rPr>
                <w:bCs/>
                <w:sz w:val="22"/>
              </w:rPr>
            </w:pPr>
            <w:r w:rsidRPr="00814CA5">
              <w:rPr>
                <w:bCs/>
                <w:sz w:val="22"/>
              </w:rPr>
              <w:t>1–200 µm</w:t>
            </w:r>
          </w:p>
        </w:tc>
      </w:tr>
      <w:tr w:rsidR="00814CA5" w:rsidRPr="00814CA5" w:rsidTr="00814CA5">
        <w:trPr>
          <w:trHeight w:val="451"/>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814CA5" w:rsidRPr="00814CA5" w:rsidRDefault="00814CA5" w:rsidP="00814CA5">
            <w:pPr>
              <w:spacing w:line="259" w:lineRule="auto"/>
              <w:ind w:left="0" w:firstLine="0"/>
              <w:rPr>
                <w:sz w:val="22"/>
              </w:rPr>
            </w:pPr>
            <w:r w:rsidRPr="00814CA5">
              <w:rPr>
                <w:sz w:val="22"/>
              </w:rPr>
              <w:t>Centrifugation</w:t>
            </w:r>
          </w:p>
        </w:tc>
        <w:tc>
          <w:tcPr>
            <w:tcW w:w="0" w:type="auto"/>
            <w:hideMark/>
          </w:tcPr>
          <w:p w:rsidR="00814CA5" w:rsidRPr="00814CA5" w:rsidRDefault="00814CA5" w:rsidP="00814CA5">
            <w:pPr>
              <w:spacing w:line="259" w:lineRule="auto"/>
              <w:ind w:left="0" w:firstLine="0"/>
              <w:cnfStyle w:val="000000000000" w:firstRow="0" w:lastRow="0" w:firstColumn="0" w:lastColumn="0" w:oddVBand="0" w:evenVBand="0" w:oddHBand="0" w:evenHBand="0" w:firstRowFirstColumn="0" w:firstRowLastColumn="0" w:lastRowFirstColumn="0" w:lastRowLastColumn="0"/>
              <w:rPr>
                <w:bCs/>
                <w:sz w:val="22"/>
              </w:rPr>
            </w:pPr>
            <w:r w:rsidRPr="00814CA5">
              <w:rPr>
                <w:bCs/>
                <w:sz w:val="22"/>
              </w:rPr>
              <w:t>Weight/Sedimentation (Centrifugal)</w:t>
            </w:r>
          </w:p>
        </w:tc>
        <w:tc>
          <w:tcPr>
            <w:tcW w:w="0" w:type="auto"/>
            <w:hideMark/>
          </w:tcPr>
          <w:p w:rsidR="00814CA5" w:rsidRPr="00814CA5" w:rsidRDefault="00814CA5" w:rsidP="00814CA5">
            <w:pPr>
              <w:spacing w:line="259" w:lineRule="auto"/>
              <w:ind w:left="0" w:firstLine="0"/>
              <w:cnfStyle w:val="000000000000" w:firstRow="0" w:lastRow="0" w:firstColumn="0" w:lastColumn="0" w:oddVBand="0" w:evenVBand="0" w:oddHBand="0" w:evenHBand="0" w:firstRowFirstColumn="0" w:firstRowLastColumn="0" w:lastRowFirstColumn="0" w:lastRowLastColumn="0"/>
              <w:rPr>
                <w:bCs/>
                <w:sz w:val="22"/>
              </w:rPr>
            </w:pPr>
            <w:r w:rsidRPr="00814CA5">
              <w:rPr>
                <w:bCs/>
                <w:sz w:val="22"/>
              </w:rPr>
              <w:t>0.05–5 µm</w:t>
            </w:r>
          </w:p>
        </w:tc>
      </w:tr>
      <w:tr w:rsidR="00814CA5" w:rsidRPr="00814CA5" w:rsidTr="00814CA5">
        <w:trPr>
          <w:trHeight w:val="451"/>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814CA5" w:rsidRPr="00814CA5" w:rsidRDefault="00814CA5" w:rsidP="00814CA5">
            <w:pPr>
              <w:spacing w:line="259" w:lineRule="auto"/>
              <w:ind w:left="0" w:firstLine="0"/>
              <w:rPr>
                <w:sz w:val="22"/>
              </w:rPr>
            </w:pPr>
            <w:r w:rsidRPr="00814CA5">
              <w:rPr>
                <w:sz w:val="22"/>
              </w:rPr>
              <w:t>Coulter Counter</w:t>
            </w:r>
          </w:p>
        </w:tc>
        <w:tc>
          <w:tcPr>
            <w:tcW w:w="0" w:type="auto"/>
            <w:hideMark/>
          </w:tcPr>
          <w:p w:rsidR="00814CA5" w:rsidRPr="00814CA5" w:rsidRDefault="00814CA5" w:rsidP="00814CA5">
            <w:pPr>
              <w:spacing w:line="259" w:lineRule="auto"/>
              <w:ind w:left="0" w:firstLine="0"/>
              <w:cnfStyle w:val="000000000000" w:firstRow="0" w:lastRow="0" w:firstColumn="0" w:lastColumn="0" w:oddVBand="0" w:evenVBand="0" w:oddHBand="0" w:evenHBand="0" w:firstRowFirstColumn="0" w:firstRowLastColumn="0" w:lastRowFirstColumn="0" w:lastRowLastColumn="0"/>
              <w:rPr>
                <w:bCs/>
                <w:sz w:val="22"/>
              </w:rPr>
            </w:pPr>
            <w:r w:rsidRPr="00814CA5">
              <w:rPr>
                <w:bCs/>
                <w:sz w:val="22"/>
              </w:rPr>
              <w:t>Volume/Conductivity</w:t>
            </w:r>
          </w:p>
        </w:tc>
        <w:tc>
          <w:tcPr>
            <w:tcW w:w="0" w:type="auto"/>
            <w:hideMark/>
          </w:tcPr>
          <w:p w:rsidR="00814CA5" w:rsidRPr="00814CA5" w:rsidRDefault="00814CA5" w:rsidP="00814CA5">
            <w:pPr>
              <w:spacing w:line="259" w:lineRule="auto"/>
              <w:ind w:left="0" w:firstLine="0"/>
              <w:cnfStyle w:val="000000000000" w:firstRow="0" w:lastRow="0" w:firstColumn="0" w:lastColumn="0" w:oddVBand="0" w:evenVBand="0" w:oddHBand="0" w:evenHBand="0" w:firstRowFirstColumn="0" w:firstRowLastColumn="0" w:lastRowFirstColumn="0" w:lastRowLastColumn="0"/>
              <w:rPr>
                <w:bCs/>
                <w:sz w:val="22"/>
              </w:rPr>
            </w:pPr>
            <w:r w:rsidRPr="00814CA5">
              <w:rPr>
                <w:bCs/>
                <w:sz w:val="22"/>
              </w:rPr>
              <w:t>&gt; 0.5 µm (0.5–1,000 µm)</w:t>
            </w:r>
          </w:p>
        </w:tc>
      </w:tr>
      <w:tr w:rsidR="00814CA5" w:rsidRPr="00814CA5" w:rsidTr="00814CA5">
        <w:trPr>
          <w:trHeight w:val="451"/>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814CA5" w:rsidRPr="00814CA5" w:rsidRDefault="00814CA5" w:rsidP="00814CA5">
            <w:pPr>
              <w:spacing w:line="259" w:lineRule="auto"/>
              <w:ind w:left="0" w:firstLine="0"/>
              <w:rPr>
                <w:sz w:val="22"/>
              </w:rPr>
            </w:pPr>
            <w:r w:rsidRPr="00814CA5">
              <w:rPr>
                <w:sz w:val="22"/>
              </w:rPr>
              <w:t>Light Scattering (DLS)</w:t>
            </w:r>
          </w:p>
        </w:tc>
        <w:tc>
          <w:tcPr>
            <w:tcW w:w="0" w:type="auto"/>
            <w:hideMark/>
          </w:tcPr>
          <w:p w:rsidR="00814CA5" w:rsidRPr="00814CA5" w:rsidRDefault="00814CA5" w:rsidP="00814CA5">
            <w:pPr>
              <w:spacing w:line="259" w:lineRule="auto"/>
              <w:ind w:left="0" w:firstLine="0"/>
              <w:cnfStyle w:val="000000000000" w:firstRow="0" w:lastRow="0" w:firstColumn="0" w:lastColumn="0" w:oddVBand="0" w:evenVBand="0" w:oddHBand="0" w:evenHBand="0" w:firstRowFirstColumn="0" w:firstRowLastColumn="0" w:lastRowFirstColumn="0" w:lastRowLastColumn="0"/>
              <w:rPr>
                <w:bCs/>
                <w:sz w:val="22"/>
              </w:rPr>
            </w:pPr>
            <w:r w:rsidRPr="00814CA5">
              <w:rPr>
                <w:bCs/>
                <w:sz w:val="22"/>
              </w:rPr>
              <w:t>Scattering/Brownian Motion</w:t>
            </w:r>
          </w:p>
        </w:tc>
        <w:tc>
          <w:tcPr>
            <w:tcW w:w="0" w:type="auto"/>
            <w:hideMark/>
          </w:tcPr>
          <w:p w:rsidR="00814CA5" w:rsidRPr="00814CA5" w:rsidRDefault="00814CA5" w:rsidP="00814CA5">
            <w:pPr>
              <w:spacing w:line="259" w:lineRule="auto"/>
              <w:ind w:left="0" w:firstLine="0"/>
              <w:cnfStyle w:val="000000000000" w:firstRow="0" w:lastRow="0" w:firstColumn="0" w:lastColumn="0" w:oddVBand="0" w:evenVBand="0" w:oddHBand="0" w:evenHBand="0" w:firstRowFirstColumn="0" w:firstRowLastColumn="0" w:lastRowFirstColumn="0" w:lastRowLastColumn="0"/>
              <w:rPr>
                <w:bCs/>
                <w:sz w:val="22"/>
              </w:rPr>
            </w:pPr>
            <w:r w:rsidRPr="00814CA5">
              <w:rPr>
                <w:bCs/>
                <w:sz w:val="22"/>
              </w:rPr>
              <w:t>0.01–1 µm</w:t>
            </w:r>
          </w:p>
        </w:tc>
      </w:tr>
    </w:tbl>
    <w:p w:rsidR="00275BB9" w:rsidRPr="00275BB9" w:rsidRDefault="00275BB9" w:rsidP="000B7B55">
      <w:pPr>
        <w:ind w:left="0" w:firstLine="0"/>
        <w:rPr>
          <w:bCs/>
          <w:sz w:val="22"/>
        </w:rPr>
      </w:pPr>
    </w:p>
    <w:p w:rsidR="00C6462F" w:rsidRPr="00C6462F" w:rsidRDefault="00C6462F" w:rsidP="00C6462F">
      <w:pPr>
        <w:ind w:left="0" w:firstLine="0"/>
        <w:rPr>
          <w:sz w:val="22"/>
        </w:rPr>
      </w:pPr>
    </w:p>
    <w:sectPr w:rsidR="00C6462F" w:rsidRPr="00C6462F" w:rsidSect="00FF6EB4">
      <w:pgSz w:w="11906" w:h="16838" w:code="9"/>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420CA" w:rsidRDefault="00F420CA" w:rsidP="00814CA5">
      <w:pPr>
        <w:spacing w:after="0" w:line="240" w:lineRule="auto"/>
      </w:pPr>
      <w:r>
        <w:separator/>
      </w:r>
    </w:p>
  </w:endnote>
  <w:endnote w:type="continuationSeparator" w:id="0">
    <w:p w:rsidR="00F420CA" w:rsidRDefault="00F420CA" w:rsidP="00814C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ource Sans Pro">
    <w:panose1 w:val="020B0503030403020204"/>
    <w:charset w:val="00"/>
    <w:family w:val="swiss"/>
    <w:notTrueType/>
    <w:pitch w:val="variable"/>
    <w:sig w:usb0="20000007" w:usb1="00000001" w:usb2="00000000" w:usb3="00000000" w:csb0="00000193"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420CA" w:rsidRDefault="00F420CA" w:rsidP="00814CA5">
      <w:pPr>
        <w:spacing w:after="0" w:line="240" w:lineRule="auto"/>
      </w:pPr>
      <w:r>
        <w:separator/>
      </w:r>
    </w:p>
  </w:footnote>
  <w:footnote w:type="continuationSeparator" w:id="0">
    <w:p w:rsidR="00F420CA" w:rsidRDefault="00F420CA" w:rsidP="00814CA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7F2C78"/>
    <w:multiLevelType w:val="multilevel"/>
    <w:tmpl w:val="400ED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8473B4"/>
    <w:multiLevelType w:val="multilevel"/>
    <w:tmpl w:val="FCE0B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F56930"/>
    <w:multiLevelType w:val="multilevel"/>
    <w:tmpl w:val="5C686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AC3F7C"/>
    <w:multiLevelType w:val="multilevel"/>
    <w:tmpl w:val="8BCCB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A531AD"/>
    <w:multiLevelType w:val="multilevel"/>
    <w:tmpl w:val="D32E1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020F06"/>
    <w:multiLevelType w:val="multilevel"/>
    <w:tmpl w:val="18A6D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F5478E"/>
    <w:multiLevelType w:val="multilevel"/>
    <w:tmpl w:val="920A0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B83DE9"/>
    <w:multiLevelType w:val="multilevel"/>
    <w:tmpl w:val="B3C40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1355EE"/>
    <w:multiLevelType w:val="multilevel"/>
    <w:tmpl w:val="A9022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4A48D2"/>
    <w:multiLevelType w:val="multilevel"/>
    <w:tmpl w:val="D04EF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625C84"/>
    <w:multiLevelType w:val="multilevel"/>
    <w:tmpl w:val="1CA0A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220895"/>
    <w:multiLevelType w:val="multilevel"/>
    <w:tmpl w:val="F98860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5706C0"/>
    <w:multiLevelType w:val="multilevel"/>
    <w:tmpl w:val="68501E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E9C1B59"/>
    <w:multiLevelType w:val="multilevel"/>
    <w:tmpl w:val="D73A4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183EBA"/>
    <w:multiLevelType w:val="multilevel"/>
    <w:tmpl w:val="71006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206C52"/>
    <w:multiLevelType w:val="multilevel"/>
    <w:tmpl w:val="ACBAF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0595614"/>
    <w:multiLevelType w:val="multilevel"/>
    <w:tmpl w:val="0DDA9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10A6323"/>
    <w:multiLevelType w:val="hybridMultilevel"/>
    <w:tmpl w:val="12E08C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310139D"/>
    <w:multiLevelType w:val="multilevel"/>
    <w:tmpl w:val="60A04F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48E4FD9"/>
    <w:multiLevelType w:val="multilevel"/>
    <w:tmpl w:val="E760E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F2232A"/>
    <w:multiLevelType w:val="multilevel"/>
    <w:tmpl w:val="9C341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6660DF7"/>
    <w:multiLevelType w:val="multilevel"/>
    <w:tmpl w:val="CF0A30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67E0F24"/>
    <w:multiLevelType w:val="multilevel"/>
    <w:tmpl w:val="03345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80069DC"/>
    <w:multiLevelType w:val="multilevel"/>
    <w:tmpl w:val="F0F47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8163558"/>
    <w:multiLevelType w:val="multilevel"/>
    <w:tmpl w:val="40543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82D277A"/>
    <w:multiLevelType w:val="multilevel"/>
    <w:tmpl w:val="469C28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83D15B5"/>
    <w:multiLevelType w:val="multilevel"/>
    <w:tmpl w:val="05865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8C871D2"/>
    <w:multiLevelType w:val="multilevel"/>
    <w:tmpl w:val="BA7A8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8F077CA"/>
    <w:multiLevelType w:val="multilevel"/>
    <w:tmpl w:val="88A0E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9F2022F"/>
    <w:multiLevelType w:val="multilevel"/>
    <w:tmpl w:val="D9A068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B391947"/>
    <w:multiLevelType w:val="multilevel"/>
    <w:tmpl w:val="D430C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BC35150"/>
    <w:multiLevelType w:val="multilevel"/>
    <w:tmpl w:val="87207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04B24F2"/>
    <w:multiLevelType w:val="multilevel"/>
    <w:tmpl w:val="0EB45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1324086"/>
    <w:multiLevelType w:val="multilevel"/>
    <w:tmpl w:val="4274C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22C302F"/>
    <w:multiLevelType w:val="multilevel"/>
    <w:tmpl w:val="85766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23E4D93"/>
    <w:multiLevelType w:val="multilevel"/>
    <w:tmpl w:val="88883D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2D2017D"/>
    <w:multiLevelType w:val="multilevel"/>
    <w:tmpl w:val="8A2C4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3826170"/>
    <w:multiLevelType w:val="multilevel"/>
    <w:tmpl w:val="9822F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56F4646"/>
    <w:multiLevelType w:val="multilevel"/>
    <w:tmpl w:val="52805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5D8089B"/>
    <w:multiLevelType w:val="multilevel"/>
    <w:tmpl w:val="89089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6D44A93"/>
    <w:multiLevelType w:val="multilevel"/>
    <w:tmpl w:val="5FAE1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735598E"/>
    <w:multiLevelType w:val="multilevel"/>
    <w:tmpl w:val="E7566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89B0FC5"/>
    <w:multiLevelType w:val="multilevel"/>
    <w:tmpl w:val="37E6C6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B8E1675"/>
    <w:multiLevelType w:val="multilevel"/>
    <w:tmpl w:val="70087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BC90256"/>
    <w:multiLevelType w:val="multilevel"/>
    <w:tmpl w:val="A6325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D751ACD"/>
    <w:multiLevelType w:val="multilevel"/>
    <w:tmpl w:val="D646C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2E81F25"/>
    <w:multiLevelType w:val="multilevel"/>
    <w:tmpl w:val="261A0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3504081"/>
    <w:multiLevelType w:val="multilevel"/>
    <w:tmpl w:val="AC384D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3DE0F1C"/>
    <w:multiLevelType w:val="multilevel"/>
    <w:tmpl w:val="90FEC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4794BD1"/>
    <w:multiLevelType w:val="multilevel"/>
    <w:tmpl w:val="B7663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68F5069"/>
    <w:multiLevelType w:val="multilevel"/>
    <w:tmpl w:val="14D8F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82763D4"/>
    <w:multiLevelType w:val="multilevel"/>
    <w:tmpl w:val="012AF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9C3307C"/>
    <w:multiLevelType w:val="multilevel"/>
    <w:tmpl w:val="89864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B492AC4"/>
    <w:multiLevelType w:val="multilevel"/>
    <w:tmpl w:val="AA087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E2D7557"/>
    <w:multiLevelType w:val="multilevel"/>
    <w:tmpl w:val="9A960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E3C553F"/>
    <w:multiLevelType w:val="multilevel"/>
    <w:tmpl w:val="1ABCE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E58028A"/>
    <w:multiLevelType w:val="multilevel"/>
    <w:tmpl w:val="21F07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E837692"/>
    <w:multiLevelType w:val="multilevel"/>
    <w:tmpl w:val="2B20B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F525BCB"/>
    <w:multiLevelType w:val="multilevel"/>
    <w:tmpl w:val="6DCA73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29C2FC5"/>
    <w:multiLevelType w:val="multilevel"/>
    <w:tmpl w:val="88966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5021B95"/>
    <w:multiLevelType w:val="multilevel"/>
    <w:tmpl w:val="CAFCB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55522C3"/>
    <w:multiLevelType w:val="multilevel"/>
    <w:tmpl w:val="A56CA0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56F6F12"/>
    <w:multiLevelType w:val="multilevel"/>
    <w:tmpl w:val="C1265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5760197"/>
    <w:multiLevelType w:val="multilevel"/>
    <w:tmpl w:val="7A14C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747258A"/>
    <w:multiLevelType w:val="multilevel"/>
    <w:tmpl w:val="C8F01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86E5F28"/>
    <w:multiLevelType w:val="multilevel"/>
    <w:tmpl w:val="8BF6F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92837F2"/>
    <w:multiLevelType w:val="multilevel"/>
    <w:tmpl w:val="F08CA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92859DA"/>
    <w:multiLevelType w:val="multilevel"/>
    <w:tmpl w:val="A88EE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9503910"/>
    <w:multiLevelType w:val="multilevel"/>
    <w:tmpl w:val="BF1AF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B3B5A92"/>
    <w:multiLevelType w:val="multilevel"/>
    <w:tmpl w:val="94BEE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BF11C89"/>
    <w:multiLevelType w:val="multilevel"/>
    <w:tmpl w:val="EAEAA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EFB3CFF"/>
    <w:multiLevelType w:val="multilevel"/>
    <w:tmpl w:val="8FAC1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02A1918"/>
    <w:multiLevelType w:val="multilevel"/>
    <w:tmpl w:val="D01C4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0E93EA1"/>
    <w:multiLevelType w:val="multilevel"/>
    <w:tmpl w:val="EF983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15B66F2"/>
    <w:multiLevelType w:val="multilevel"/>
    <w:tmpl w:val="3B9AF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1EB6912"/>
    <w:multiLevelType w:val="multilevel"/>
    <w:tmpl w:val="3BC41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2007E51"/>
    <w:multiLevelType w:val="multilevel"/>
    <w:tmpl w:val="8DD6D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2375FEC"/>
    <w:multiLevelType w:val="multilevel"/>
    <w:tmpl w:val="401612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537D1D2F"/>
    <w:multiLevelType w:val="multilevel"/>
    <w:tmpl w:val="92A68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49F0F9F"/>
    <w:multiLevelType w:val="multilevel"/>
    <w:tmpl w:val="DEB41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A2575FB"/>
    <w:multiLevelType w:val="multilevel"/>
    <w:tmpl w:val="BF524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A6C3361"/>
    <w:multiLevelType w:val="multilevel"/>
    <w:tmpl w:val="AD148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D71095C"/>
    <w:multiLevelType w:val="multilevel"/>
    <w:tmpl w:val="947CE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F5F0D13"/>
    <w:multiLevelType w:val="multilevel"/>
    <w:tmpl w:val="719AB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01D02A4"/>
    <w:multiLevelType w:val="multilevel"/>
    <w:tmpl w:val="FCE0D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1DC0FD6"/>
    <w:multiLevelType w:val="multilevel"/>
    <w:tmpl w:val="69848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27727FB"/>
    <w:multiLevelType w:val="multilevel"/>
    <w:tmpl w:val="F0523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29D71DC"/>
    <w:multiLevelType w:val="multilevel"/>
    <w:tmpl w:val="93DE1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3382A5E"/>
    <w:multiLevelType w:val="multilevel"/>
    <w:tmpl w:val="27E04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4612C46"/>
    <w:multiLevelType w:val="multilevel"/>
    <w:tmpl w:val="5EDC7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4E914BB"/>
    <w:multiLevelType w:val="multilevel"/>
    <w:tmpl w:val="F5960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8AC5DFF"/>
    <w:multiLevelType w:val="multilevel"/>
    <w:tmpl w:val="A978E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93A13A2"/>
    <w:multiLevelType w:val="multilevel"/>
    <w:tmpl w:val="CAFCB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A5C2370"/>
    <w:multiLevelType w:val="multilevel"/>
    <w:tmpl w:val="6B809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AB20EDE"/>
    <w:multiLevelType w:val="multilevel"/>
    <w:tmpl w:val="FEC21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C4B4AE5"/>
    <w:multiLevelType w:val="multilevel"/>
    <w:tmpl w:val="DF685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E49326A"/>
    <w:multiLevelType w:val="multilevel"/>
    <w:tmpl w:val="8FB8F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EFF7DB0"/>
    <w:multiLevelType w:val="multilevel"/>
    <w:tmpl w:val="54128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04B3897"/>
    <w:multiLevelType w:val="multilevel"/>
    <w:tmpl w:val="7C2AE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0CE683D"/>
    <w:multiLevelType w:val="multilevel"/>
    <w:tmpl w:val="6E04E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20F0A8C"/>
    <w:multiLevelType w:val="multilevel"/>
    <w:tmpl w:val="B4442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30670F2"/>
    <w:multiLevelType w:val="multilevel"/>
    <w:tmpl w:val="6ED2D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4BA49FA"/>
    <w:multiLevelType w:val="multilevel"/>
    <w:tmpl w:val="785E3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4E84032"/>
    <w:multiLevelType w:val="multilevel"/>
    <w:tmpl w:val="1AE8B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76D625A"/>
    <w:multiLevelType w:val="multilevel"/>
    <w:tmpl w:val="A6EE8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90757C7"/>
    <w:multiLevelType w:val="multilevel"/>
    <w:tmpl w:val="7C381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9225EC2"/>
    <w:multiLevelType w:val="multilevel"/>
    <w:tmpl w:val="0B065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C0070BE"/>
    <w:multiLevelType w:val="multilevel"/>
    <w:tmpl w:val="ECB45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3"/>
  </w:num>
  <w:num w:numId="2">
    <w:abstractNumId w:val="67"/>
  </w:num>
  <w:num w:numId="3">
    <w:abstractNumId w:val="80"/>
  </w:num>
  <w:num w:numId="4">
    <w:abstractNumId w:val="85"/>
  </w:num>
  <w:num w:numId="5">
    <w:abstractNumId w:val="58"/>
  </w:num>
  <w:num w:numId="6">
    <w:abstractNumId w:val="60"/>
  </w:num>
  <w:num w:numId="7">
    <w:abstractNumId w:val="38"/>
  </w:num>
  <w:num w:numId="8">
    <w:abstractNumId w:val="32"/>
  </w:num>
  <w:num w:numId="9">
    <w:abstractNumId w:val="82"/>
  </w:num>
  <w:num w:numId="10">
    <w:abstractNumId w:val="17"/>
  </w:num>
  <w:num w:numId="11">
    <w:abstractNumId w:val="89"/>
  </w:num>
  <w:num w:numId="12">
    <w:abstractNumId w:val="63"/>
  </w:num>
  <w:num w:numId="13">
    <w:abstractNumId w:val="104"/>
  </w:num>
  <w:num w:numId="14">
    <w:abstractNumId w:val="1"/>
  </w:num>
  <w:num w:numId="15">
    <w:abstractNumId w:val="81"/>
  </w:num>
  <w:num w:numId="16">
    <w:abstractNumId w:val="29"/>
  </w:num>
  <w:num w:numId="17">
    <w:abstractNumId w:val="61"/>
  </w:num>
  <w:num w:numId="18">
    <w:abstractNumId w:val="107"/>
  </w:num>
  <w:num w:numId="19">
    <w:abstractNumId w:val="46"/>
  </w:num>
  <w:num w:numId="20">
    <w:abstractNumId w:val="42"/>
  </w:num>
  <w:num w:numId="21">
    <w:abstractNumId w:val="47"/>
  </w:num>
  <w:num w:numId="22">
    <w:abstractNumId w:val="25"/>
  </w:num>
  <w:num w:numId="23">
    <w:abstractNumId w:val="30"/>
  </w:num>
  <w:num w:numId="24">
    <w:abstractNumId w:val="66"/>
  </w:num>
  <w:num w:numId="25">
    <w:abstractNumId w:val="87"/>
  </w:num>
  <w:num w:numId="26">
    <w:abstractNumId w:val="99"/>
  </w:num>
  <w:num w:numId="27">
    <w:abstractNumId w:val="49"/>
  </w:num>
  <w:num w:numId="28">
    <w:abstractNumId w:val="79"/>
  </w:num>
  <w:num w:numId="29">
    <w:abstractNumId w:val="39"/>
  </w:num>
  <w:num w:numId="30">
    <w:abstractNumId w:val="10"/>
  </w:num>
  <w:num w:numId="31">
    <w:abstractNumId w:val="70"/>
  </w:num>
  <w:num w:numId="32">
    <w:abstractNumId w:val="44"/>
  </w:num>
  <w:num w:numId="33">
    <w:abstractNumId w:val="15"/>
  </w:num>
  <w:num w:numId="34">
    <w:abstractNumId w:val="34"/>
  </w:num>
  <w:num w:numId="35">
    <w:abstractNumId w:val="2"/>
  </w:num>
  <w:num w:numId="36">
    <w:abstractNumId w:val="31"/>
  </w:num>
  <w:num w:numId="37">
    <w:abstractNumId w:val="72"/>
  </w:num>
  <w:num w:numId="38">
    <w:abstractNumId w:val="91"/>
  </w:num>
  <w:num w:numId="39">
    <w:abstractNumId w:val="45"/>
  </w:num>
  <w:num w:numId="40">
    <w:abstractNumId w:val="51"/>
  </w:num>
  <w:num w:numId="41">
    <w:abstractNumId w:val="52"/>
  </w:num>
  <w:num w:numId="42">
    <w:abstractNumId w:val="102"/>
  </w:num>
  <w:num w:numId="43">
    <w:abstractNumId w:val="62"/>
  </w:num>
  <w:num w:numId="44">
    <w:abstractNumId w:val="4"/>
  </w:num>
  <w:num w:numId="45">
    <w:abstractNumId w:val="7"/>
  </w:num>
  <w:num w:numId="46">
    <w:abstractNumId w:val="68"/>
  </w:num>
  <w:num w:numId="47">
    <w:abstractNumId w:val="41"/>
  </w:num>
  <w:num w:numId="48">
    <w:abstractNumId w:val="22"/>
  </w:num>
  <w:num w:numId="49">
    <w:abstractNumId w:val="78"/>
  </w:num>
  <w:num w:numId="50">
    <w:abstractNumId w:val="23"/>
  </w:num>
  <w:num w:numId="51">
    <w:abstractNumId w:val="101"/>
  </w:num>
  <w:num w:numId="52">
    <w:abstractNumId w:val="74"/>
  </w:num>
  <w:num w:numId="53">
    <w:abstractNumId w:val="21"/>
  </w:num>
  <w:num w:numId="54">
    <w:abstractNumId w:val="98"/>
  </w:num>
  <w:num w:numId="55">
    <w:abstractNumId w:val="53"/>
  </w:num>
  <w:num w:numId="56">
    <w:abstractNumId w:val="75"/>
  </w:num>
  <w:num w:numId="57">
    <w:abstractNumId w:val="100"/>
  </w:num>
  <w:num w:numId="58">
    <w:abstractNumId w:val="16"/>
  </w:num>
  <w:num w:numId="59">
    <w:abstractNumId w:val="93"/>
  </w:num>
  <w:num w:numId="60">
    <w:abstractNumId w:val="48"/>
  </w:num>
  <w:num w:numId="61">
    <w:abstractNumId w:val="96"/>
  </w:num>
  <w:num w:numId="62">
    <w:abstractNumId w:val="86"/>
  </w:num>
  <w:num w:numId="63">
    <w:abstractNumId w:val="40"/>
  </w:num>
  <w:num w:numId="64">
    <w:abstractNumId w:val="5"/>
  </w:num>
  <w:num w:numId="65">
    <w:abstractNumId w:val="35"/>
  </w:num>
  <w:num w:numId="66">
    <w:abstractNumId w:val="27"/>
  </w:num>
  <w:num w:numId="67">
    <w:abstractNumId w:val="3"/>
  </w:num>
  <w:num w:numId="68">
    <w:abstractNumId w:val="8"/>
  </w:num>
  <w:num w:numId="69">
    <w:abstractNumId w:val="28"/>
  </w:num>
  <w:num w:numId="70">
    <w:abstractNumId w:val="33"/>
  </w:num>
  <w:num w:numId="71">
    <w:abstractNumId w:val="94"/>
  </w:num>
  <w:num w:numId="72">
    <w:abstractNumId w:val="65"/>
  </w:num>
  <w:num w:numId="73">
    <w:abstractNumId w:val="55"/>
  </w:num>
  <w:num w:numId="74">
    <w:abstractNumId w:val="84"/>
  </w:num>
  <w:num w:numId="75">
    <w:abstractNumId w:val="92"/>
  </w:num>
  <w:num w:numId="76">
    <w:abstractNumId w:val="9"/>
  </w:num>
  <w:num w:numId="77">
    <w:abstractNumId w:val="83"/>
  </w:num>
  <w:num w:numId="78">
    <w:abstractNumId w:val="56"/>
  </w:num>
  <w:num w:numId="79">
    <w:abstractNumId w:val="97"/>
  </w:num>
  <w:num w:numId="80">
    <w:abstractNumId w:val="54"/>
  </w:num>
  <w:num w:numId="81">
    <w:abstractNumId w:val="105"/>
  </w:num>
  <w:num w:numId="82">
    <w:abstractNumId w:val="106"/>
  </w:num>
  <w:num w:numId="83">
    <w:abstractNumId w:val="77"/>
  </w:num>
  <w:num w:numId="84">
    <w:abstractNumId w:val="90"/>
  </w:num>
  <w:num w:numId="85">
    <w:abstractNumId w:val="57"/>
  </w:num>
  <w:num w:numId="86">
    <w:abstractNumId w:val="6"/>
  </w:num>
  <w:num w:numId="87">
    <w:abstractNumId w:val="50"/>
  </w:num>
  <w:num w:numId="88">
    <w:abstractNumId w:val="12"/>
  </w:num>
  <w:num w:numId="89">
    <w:abstractNumId w:val="103"/>
  </w:num>
  <w:num w:numId="90">
    <w:abstractNumId w:val="19"/>
  </w:num>
  <w:num w:numId="91">
    <w:abstractNumId w:val="59"/>
  </w:num>
  <w:num w:numId="92">
    <w:abstractNumId w:val="36"/>
  </w:num>
  <w:num w:numId="93">
    <w:abstractNumId w:val="20"/>
  </w:num>
  <w:num w:numId="94">
    <w:abstractNumId w:val="26"/>
  </w:num>
  <w:num w:numId="95">
    <w:abstractNumId w:val="73"/>
  </w:num>
  <w:num w:numId="96">
    <w:abstractNumId w:val="18"/>
  </w:num>
  <w:num w:numId="97">
    <w:abstractNumId w:val="24"/>
  </w:num>
  <w:num w:numId="98">
    <w:abstractNumId w:val="69"/>
  </w:num>
  <w:num w:numId="99">
    <w:abstractNumId w:val="64"/>
  </w:num>
  <w:num w:numId="100">
    <w:abstractNumId w:val="14"/>
  </w:num>
  <w:num w:numId="101">
    <w:abstractNumId w:val="71"/>
  </w:num>
  <w:num w:numId="102">
    <w:abstractNumId w:val="76"/>
  </w:num>
  <w:num w:numId="103">
    <w:abstractNumId w:val="11"/>
  </w:num>
  <w:num w:numId="104">
    <w:abstractNumId w:val="88"/>
  </w:num>
  <w:num w:numId="105">
    <w:abstractNumId w:val="95"/>
  </w:num>
  <w:num w:numId="106">
    <w:abstractNumId w:val="13"/>
  </w:num>
  <w:num w:numId="107">
    <w:abstractNumId w:val="37"/>
  </w:num>
  <w:num w:numId="108">
    <w:abstractNumId w:val="0"/>
  </w:num>
  <w:numIdMacAtCleanup w:val="10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isplayBackgroundShape/>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7B55"/>
    <w:rsid w:val="00032152"/>
    <w:rsid w:val="00033331"/>
    <w:rsid w:val="0008564A"/>
    <w:rsid w:val="000B7B55"/>
    <w:rsid w:val="000D55A9"/>
    <w:rsid w:val="00122AF5"/>
    <w:rsid w:val="001378AB"/>
    <w:rsid w:val="00177A4B"/>
    <w:rsid w:val="00182558"/>
    <w:rsid w:val="00192BB9"/>
    <w:rsid w:val="001B35D3"/>
    <w:rsid w:val="001E3EDD"/>
    <w:rsid w:val="00207D06"/>
    <w:rsid w:val="00225852"/>
    <w:rsid w:val="00275BB9"/>
    <w:rsid w:val="002837CB"/>
    <w:rsid w:val="002A7374"/>
    <w:rsid w:val="002C0954"/>
    <w:rsid w:val="002F7C91"/>
    <w:rsid w:val="00311B3A"/>
    <w:rsid w:val="00333BBB"/>
    <w:rsid w:val="003857B0"/>
    <w:rsid w:val="00397D46"/>
    <w:rsid w:val="00441001"/>
    <w:rsid w:val="004B04C8"/>
    <w:rsid w:val="004E2A32"/>
    <w:rsid w:val="004F0CA3"/>
    <w:rsid w:val="004F3573"/>
    <w:rsid w:val="004F7A76"/>
    <w:rsid w:val="00503184"/>
    <w:rsid w:val="005710D8"/>
    <w:rsid w:val="00581423"/>
    <w:rsid w:val="00591498"/>
    <w:rsid w:val="00675D50"/>
    <w:rsid w:val="00680515"/>
    <w:rsid w:val="00686D0F"/>
    <w:rsid w:val="006C2344"/>
    <w:rsid w:val="006D0AE6"/>
    <w:rsid w:val="006E6249"/>
    <w:rsid w:val="0070164F"/>
    <w:rsid w:val="007027EB"/>
    <w:rsid w:val="007030A8"/>
    <w:rsid w:val="0070481B"/>
    <w:rsid w:val="00715EBE"/>
    <w:rsid w:val="007624FE"/>
    <w:rsid w:val="00792940"/>
    <w:rsid w:val="00794CE0"/>
    <w:rsid w:val="007A071D"/>
    <w:rsid w:val="007D67CE"/>
    <w:rsid w:val="007D68DC"/>
    <w:rsid w:val="00813CBD"/>
    <w:rsid w:val="00814CA5"/>
    <w:rsid w:val="008349E8"/>
    <w:rsid w:val="00854A05"/>
    <w:rsid w:val="00856E05"/>
    <w:rsid w:val="008D72DC"/>
    <w:rsid w:val="008E2B13"/>
    <w:rsid w:val="00936B66"/>
    <w:rsid w:val="00940BA9"/>
    <w:rsid w:val="00952027"/>
    <w:rsid w:val="00956DBA"/>
    <w:rsid w:val="0096190F"/>
    <w:rsid w:val="00964828"/>
    <w:rsid w:val="00986835"/>
    <w:rsid w:val="00A316E0"/>
    <w:rsid w:val="00A61130"/>
    <w:rsid w:val="00A71380"/>
    <w:rsid w:val="00A756E3"/>
    <w:rsid w:val="00A87F04"/>
    <w:rsid w:val="00AA7980"/>
    <w:rsid w:val="00AC0B06"/>
    <w:rsid w:val="00AC6AB4"/>
    <w:rsid w:val="00AD0C9B"/>
    <w:rsid w:val="00AD34B2"/>
    <w:rsid w:val="00B102C6"/>
    <w:rsid w:val="00B11AF1"/>
    <w:rsid w:val="00B22D6B"/>
    <w:rsid w:val="00B55560"/>
    <w:rsid w:val="00B82687"/>
    <w:rsid w:val="00BA1F81"/>
    <w:rsid w:val="00BA6C0C"/>
    <w:rsid w:val="00C00202"/>
    <w:rsid w:val="00C507C2"/>
    <w:rsid w:val="00C6462F"/>
    <w:rsid w:val="00C733F9"/>
    <w:rsid w:val="00CB506F"/>
    <w:rsid w:val="00CD4084"/>
    <w:rsid w:val="00CD4518"/>
    <w:rsid w:val="00CD5771"/>
    <w:rsid w:val="00CE6A25"/>
    <w:rsid w:val="00D15770"/>
    <w:rsid w:val="00D279FD"/>
    <w:rsid w:val="00D635E2"/>
    <w:rsid w:val="00D658AB"/>
    <w:rsid w:val="00D71DD9"/>
    <w:rsid w:val="00D92477"/>
    <w:rsid w:val="00D926DA"/>
    <w:rsid w:val="00D967D1"/>
    <w:rsid w:val="00DA2250"/>
    <w:rsid w:val="00DA27B3"/>
    <w:rsid w:val="00E609A1"/>
    <w:rsid w:val="00EA0500"/>
    <w:rsid w:val="00EB22A4"/>
    <w:rsid w:val="00EC58B9"/>
    <w:rsid w:val="00EC786A"/>
    <w:rsid w:val="00EF2BA1"/>
    <w:rsid w:val="00F251CA"/>
    <w:rsid w:val="00F420CA"/>
    <w:rsid w:val="00F805B8"/>
    <w:rsid w:val="00FF5A00"/>
    <w:rsid w:val="00FF6E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colormru v:ext="edit" colors="#f2f5fa"/>
    </o:shapedefaults>
    <o:shapelayout v:ext="edit">
      <o:idmap v:ext="edit" data="1"/>
    </o:shapelayout>
  </w:shapeDefaults>
  <w:decimalSymbol w:val="."/>
  <w:listSeparator w:val=","/>
  <w14:docId w14:val="033AC575"/>
  <w15:chartTrackingRefBased/>
  <w15:docId w15:val="{058B428B-191D-4C91-93EF-2B230D25A1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ind w:left="720" w:hanging="36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F5A00"/>
    <w:pPr>
      <w:spacing w:after="120"/>
    </w:pPr>
    <w:rPr>
      <w:rFonts w:ascii="Cambria" w:hAnsi="Cambria"/>
      <w:sz w:val="24"/>
    </w:rPr>
  </w:style>
  <w:style w:type="paragraph" w:styleId="Heading1">
    <w:name w:val="heading 1"/>
    <w:basedOn w:val="Normal"/>
    <w:next w:val="Normal"/>
    <w:link w:val="Heading1Char"/>
    <w:uiPriority w:val="9"/>
    <w:qFormat/>
    <w:rsid w:val="00AA7980"/>
    <w:pPr>
      <w:keepNext/>
      <w:keepLines/>
      <w:spacing w:before="120"/>
      <w:outlineLvl w:val="0"/>
    </w:pPr>
    <w:rPr>
      <w:rFonts w:eastAsiaTheme="majorEastAsia" w:cstheme="majorBidi"/>
      <w:b/>
      <w:sz w:val="36"/>
      <w:szCs w:val="32"/>
    </w:rPr>
  </w:style>
  <w:style w:type="paragraph" w:styleId="Heading2">
    <w:name w:val="heading 2"/>
    <w:basedOn w:val="Normal"/>
    <w:next w:val="Normal"/>
    <w:link w:val="Heading2Char"/>
    <w:uiPriority w:val="9"/>
    <w:unhideWhenUsed/>
    <w:qFormat/>
    <w:rsid w:val="0008564A"/>
    <w:pPr>
      <w:keepNext/>
      <w:keepLines/>
      <w:spacing w:before="120" w:line="240" w:lineRule="auto"/>
      <w:ind w:left="0" w:firstLine="0"/>
      <w:outlineLvl w:val="1"/>
    </w:pPr>
    <w:rPr>
      <w:rFonts w:eastAsiaTheme="majorEastAsia" w:cstheme="majorBidi"/>
      <w:b/>
      <w:sz w:val="32"/>
      <w:szCs w:val="26"/>
    </w:rPr>
  </w:style>
  <w:style w:type="paragraph" w:styleId="Heading3">
    <w:name w:val="heading 3"/>
    <w:basedOn w:val="Normal"/>
    <w:next w:val="Normal"/>
    <w:link w:val="Heading3Char"/>
    <w:uiPriority w:val="9"/>
    <w:unhideWhenUsed/>
    <w:qFormat/>
    <w:rsid w:val="00C733F9"/>
    <w:pPr>
      <w:keepNext/>
      <w:keepLines/>
      <w:spacing w:before="40" w:after="0" w:line="360" w:lineRule="auto"/>
      <w:outlineLvl w:val="2"/>
    </w:pPr>
    <w:rPr>
      <w:rFonts w:eastAsiaTheme="majorEastAsia" w:cstheme="majorBidi"/>
      <w:b/>
      <w:sz w:val="28"/>
      <w:szCs w:val="24"/>
    </w:rPr>
  </w:style>
  <w:style w:type="paragraph" w:styleId="Heading4">
    <w:name w:val="heading 4"/>
    <w:basedOn w:val="Normal"/>
    <w:next w:val="Normal"/>
    <w:link w:val="Heading4Char"/>
    <w:uiPriority w:val="9"/>
    <w:semiHidden/>
    <w:unhideWhenUsed/>
    <w:qFormat/>
    <w:rsid w:val="00BA6C0C"/>
    <w:pPr>
      <w:keepNext/>
      <w:keepLines/>
      <w:spacing w:before="40" w:after="0"/>
      <w:outlineLvl w:val="3"/>
    </w:pPr>
    <w:rPr>
      <w:rFonts w:eastAsiaTheme="majorEastAsia" w:cstheme="majorBidi"/>
      <w:b/>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733F9"/>
    <w:rPr>
      <w:rFonts w:ascii="Source Sans Pro" w:eastAsiaTheme="majorEastAsia" w:hAnsi="Source Sans Pro" w:cstheme="majorBidi"/>
      <w:b/>
      <w:i/>
      <w:sz w:val="28"/>
      <w:szCs w:val="24"/>
    </w:rPr>
  </w:style>
  <w:style w:type="character" w:customStyle="1" w:styleId="Heading1Char">
    <w:name w:val="Heading 1 Char"/>
    <w:basedOn w:val="DefaultParagraphFont"/>
    <w:link w:val="Heading1"/>
    <w:uiPriority w:val="9"/>
    <w:rsid w:val="00AA7980"/>
    <w:rPr>
      <w:rFonts w:ascii="Source Sans Pro" w:eastAsiaTheme="majorEastAsia" w:hAnsi="Source Sans Pro" w:cstheme="majorBidi"/>
      <w:b/>
      <w:i/>
      <w:sz w:val="36"/>
      <w:szCs w:val="32"/>
    </w:rPr>
  </w:style>
  <w:style w:type="character" w:customStyle="1" w:styleId="Heading2Char">
    <w:name w:val="Heading 2 Char"/>
    <w:basedOn w:val="DefaultParagraphFont"/>
    <w:link w:val="Heading2"/>
    <w:uiPriority w:val="9"/>
    <w:rsid w:val="0008564A"/>
    <w:rPr>
      <w:rFonts w:ascii="Source Sans Pro" w:eastAsiaTheme="majorEastAsia" w:hAnsi="Source Sans Pro" w:cstheme="majorBidi"/>
      <w:b/>
      <w:i/>
      <w:sz w:val="32"/>
      <w:szCs w:val="26"/>
    </w:rPr>
  </w:style>
  <w:style w:type="character" w:customStyle="1" w:styleId="Heading4Char">
    <w:name w:val="Heading 4 Char"/>
    <w:basedOn w:val="DefaultParagraphFont"/>
    <w:link w:val="Heading4"/>
    <w:uiPriority w:val="9"/>
    <w:semiHidden/>
    <w:rsid w:val="00BA6C0C"/>
    <w:rPr>
      <w:rFonts w:ascii="Source Sans Pro" w:eastAsiaTheme="majorEastAsia" w:hAnsi="Source Sans Pro" w:cstheme="majorBidi"/>
      <w:b/>
      <w:i/>
      <w:iCs/>
      <w:sz w:val="24"/>
    </w:rPr>
  </w:style>
  <w:style w:type="paragraph" w:styleId="IntenseQuote">
    <w:name w:val="Intense Quote"/>
    <w:basedOn w:val="Normal"/>
    <w:next w:val="Normal"/>
    <w:link w:val="IntenseQuoteChar"/>
    <w:uiPriority w:val="30"/>
    <w:qFormat/>
    <w:rsid w:val="00207D06"/>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207D06"/>
    <w:rPr>
      <w:rFonts w:ascii="Source Sans Pro" w:hAnsi="Source Sans Pro"/>
      <w:iCs/>
      <w:color w:val="5B9BD5" w:themeColor="accent1"/>
    </w:rPr>
  </w:style>
  <w:style w:type="paragraph" w:styleId="ListParagraph">
    <w:name w:val="List Paragraph"/>
    <w:basedOn w:val="Normal"/>
    <w:uiPriority w:val="34"/>
    <w:qFormat/>
    <w:rsid w:val="00986835"/>
    <w:pPr>
      <w:contextualSpacing/>
    </w:pPr>
  </w:style>
  <w:style w:type="paragraph" w:styleId="NormalWeb">
    <w:name w:val="Normal (Web)"/>
    <w:basedOn w:val="Normal"/>
    <w:uiPriority w:val="99"/>
    <w:unhideWhenUsed/>
    <w:rsid w:val="00D658AB"/>
    <w:pPr>
      <w:spacing w:before="100" w:beforeAutospacing="1" w:after="100" w:afterAutospacing="1" w:line="240" w:lineRule="auto"/>
      <w:ind w:left="0" w:firstLine="0"/>
    </w:pPr>
    <w:rPr>
      <w:rFonts w:ascii="Times New Roman" w:eastAsia="Times New Roman" w:hAnsi="Times New Roman" w:cs="Times New Roman"/>
      <w:i/>
      <w:szCs w:val="24"/>
    </w:rPr>
  </w:style>
  <w:style w:type="table" w:styleId="GridTable1Light">
    <w:name w:val="Grid Table 1 Light"/>
    <w:basedOn w:val="TableNormal"/>
    <w:uiPriority w:val="46"/>
    <w:rsid w:val="00814CA5"/>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Header">
    <w:name w:val="header"/>
    <w:basedOn w:val="Normal"/>
    <w:link w:val="HeaderChar"/>
    <w:uiPriority w:val="99"/>
    <w:unhideWhenUsed/>
    <w:rsid w:val="00814CA5"/>
    <w:pPr>
      <w:tabs>
        <w:tab w:val="center" w:pos="4680"/>
        <w:tab w:val="right" w:pos="9360"/>
      </w:tabs>
      <w:spacing w:after="0" w:line="240" w:lineRule="auto"/>
    </w:pPr>
  </w:style>
  <w:style w:type="character" w:customStyle="1" w:styleId="HeaderChar">
    <w:name w:val="Header Char"/>
    <w:basedOn w:val="DefaultParagraphFont"/>
    <w:link w:val="Header"/>
    <w:uiPriority w:val="99"/>
    <w:rsid w:val="00814CA5"/>
    <w:rPr>
      <w:rFonts w:ascii="Cambria" w:hAnsi="Cambria"/>
      <w:sz w:val="24"/>
    </w:rPr>
  </w:style>
  <w:style w:type="paragraph" w:styleId="Footer">
    <w:name w:val="footer"/>
    <w:basedOn w:val="Normal"/>
    <w:link w:val="FooterChar"/>
    <w:uiPriority w:val="99"/>
    <w:unhideWhenUsed/>
    <w:rsid w:val="00814CA5"/>
    <w:pPr>
      <w:tabs>
        <w:tab w:val="center" w:pos="4680"/>
        <w:tab w:val="right" w:pos="9360"/>
      </w:tabs>
      <w:spacing w:after="0" w:line="240" w:lineRule="auto"/>
    </w:pPr>
  </w:style>
  <w:style w:type="character" w:customStyle="1" w:styleId="FooterChar">
    <w:name w:val="Footer Char"/>
    <w:basedOn w:val="DefaultParagraphFont"/>
    <w:link w:val="Footer"/>
    <w:uiPriority w:val="99"/>
    <w:rsid w:val="00814CA5"/>
    <w:rPr>
      <w:rFonts w:ascii="Cambria" w:hAnsi="Cambria"/>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904884">
      <w:bodyDiv w:val="1"/>
      <w:marLeft w:val="0"/>
      <w:marRight w:val="0"/>
      <w:marTop w:val="0"/>
      <w:marBottom w:val="0"/>
      <w:divBdr>
        <w:top w:val="none" w:sz="0" w:space="0" w:color="auto"/>
        <w:left w:val="none" w:sz="0" w:space="0" w:color="auto"/>
        <w:bottom w:val="none" w:sz="0" w:space="0" w:color="auto"/>
        <w:right w:val="none" w:sz="0" w:space="0" w:color="auto"/>
      </w:divBdr>
    </w:div>
    <w:div w:id="9796661">
      <w:bodyDiv w:val="1"/>
      <w:marLeft w:val="0"/>
      <w:marRight w:val="0"/>
      <w:marTop w:val="0"/>
      <w:marBottom w:val="0"/>
      <w:divBdr>
        <w:top w:val="none" w:sz="0" w:space="0" w:color="auto"/>
        <w:left w:val="none" w:sz="0" w:space="0" w:color="auto"/>
        <w:bottom w:val="none" w:sz="0" w:space="0" w:color="auto"/>
        <w:right w:val="none" w:sz="0" w:space="0" w:color="auto"/>
      </w:divBdr>
    </w:div>
    <w:div w:id="22828235">
      <w:bodyDiv w:val="1"/>
      <w:marLeft w:val="0"/>
      <w:marRight w:val="0"/>
      <w:marTop w:val="0"/>
      <w:marBottom w:val="0"/>
      <w:divBdr>
        <w:top w:val="none" w:sz="0" w:space="0" w:color="auto"/>
        <w:left w:val="none" w:sz="0" w:space="0" w:color="auto"/>
        <w:bottom w:val="none" w:sz="0" w:space="0" w:color="auto"/>
        <w:right w:val="none" w:sz="0" w:space="0" w:color="auto"/>
      </w:divBdr>
    </w:div>
    <w:div w:id="49771246">
      <w:bodyDiv w:val="1"/>
      <w:marLeft w:val="0"/>
      <w:marRight w:val="0"/>
      <w:marTop w:val="0"/>
      <w:marBottom w:val="0"/>
      <w:divBdr>
        <w:top w:val="none" w:sz="0" w:space="0" w:color="auto"/>
        <w:left w:val="none" w:sz="0" w:space="0" w:color="auto"/>
        <w:bottom w:val="none" w:sz="0" w:space="0" w:color="auto"/>
        <w:right w:val="none" w:sz="0" w:space="0" w:color="auto"/>
      </w:divBdr>
    </w:div>
    <w:div w:id="62605996">
      <w:bodyDiv w:val="1"/>
      <w:marLeft w:val="0"/>
      <w:marRight w:val="0"/>
      <w:marTop w:val="0"/>
      <w:marBottom w:val="0"/>
      <w:divBdr>
        <w:top w:val="none" w:sz="0" w:space="0" w:color="auto"/>
        <w:left w:val="none" w:sz="0" w:space="0" w:color="auto"/>
        <w:bottom w:val="none" w:sz="0" w:space="0" w:color="auto"/>
        <w:right w:val="none" w:sz="0" w:space="0" w:color="auto"/>
      </w:divBdr>
    </w:div>
    <w:div w:id="143133354">
      <w:bodyDiv w:val="1"/>
      <w:marLeft w:val="0"/>
      <w:marRight w:val="0"/>
      <w:marTop w:val="0"/>
      <w:marBottom w:val="0"/>
      <w:divBdr>
        <w:top w:val="none" w:sz="0" w:space="0" w:color="auto"/>
        <w:left w:val="none" w:sz="0" w:space="0" w:color="auto"/>
        <w:bottom w:val="none" w:sz="0" w:space="0" w:color="auto"/>
        <w:right w:val="none" w:sz="0" w:space="0" w:color="auto"/>
      </w:divBdr>
    </w:div>
    <w:div w:id="172959173">
      <w:bodyDiv w:val="1"/>
      <w:marLeft w:val="0"/>
      <w:marRight w:val="0"/>
      <w:marTop w:val="0"/>
      <w:marBottom w:val="0"/>
      <w:divBdr>
        <w:top w:val="none" w:sz="0" w:space="0" w:color="auto"/>
        <w:left w:val="none" w:sz="0" w:space="0" w:color="auto"/>
        <w:bottom w:val="none" w:sz="0" w:space="0" w:color="auto"/>
        <w:right w:val="none" w:sz="0" w:space="0" w:color="auto"/>
      </w:divBdr>
    </w:div>
    <w:div w:id="188372317">
      <w:bodyDiv w:val="1"/>
      <w:marLeft w:val="0"/>
      <w:marRight w:val="0"/>
      <w:marTop w:val="0"/>
      <w:marBottom w:val="0"/>
      <w:divBdr>
        <w:top w:val="none" w:sz="0" w:space="0" w:color="auto"/>
        <w:left w:val="none" w:sz="0" w:space="0" w:color="auto"/>
        <w:bottom w:val="none" w:sz="0" w:space="0" w:color="auto"/>
        <w:right w:val="none" w:sz="0" w:space="0" w:color="auto"/>
      </w:divBdr>
    </w:div>
    <w:div w:id="235668258">
      <w:bodyDiv w:val="1"/>
      <w:marLeft w:val="0"/>
      <w:marRight w:val="0"/>
      <w:marTop w:val="0"/>
      <w:marBottom w:val="0"/>
      <w:divBdr>
        <w:top w:val="none" w:sz="0" w:space="0" w:color="auto"/>
        <w:left w:val="none" w:sz="0" w:space="0" w:color="auto"/>
        <w:bottom w:val="none" w:sz="0" w:space="0" w:color="auto"/>
        <w:right w:val="none" w:sz="0" w:space="0" w:color="auto"/>
      </w:divBdr>
    </w:div>
    <w:div w:id="251354563">
      <w:bodyDiv w:val="1"/>
      <w:marLeft w:val="0"/>
      <w:marRight w:val="0"/>
      <w:marTop w:val="0"/>
      <w:marBottom w:val="0"/>
      <w:divBdr>
        <w:top w:val="none" w:sz="0" w:space="0" w:color="auto"/>
        <w:left w:val="none" w:sz="0" w:space="0" w:color="auto"/>
        <w:bottom w:val="none" w:sz="0" w:space="0" w:color="auto"/>
        <w:right w:val="none" w:sz="0" w:space="0" w:color="auto"/>
      </w:divBdr>
    </w:div>
    <w:div w:id="307516316">
      <w:bodyDiv w:val="1"/>
      <w:marLeft w:val="0"/>
      <w:marRight w:val="0"/>
      <w:marTop w:val="0"/>
      <w:marBottom w:val="0"/>
      <w:divBdr>
        <w:top w:val="none" w:sz="0" w:space="0" w:color="auto"/>
        <w:left w:val="none" w:sz="0" w:space="0" w:color="auto"/>
        <w:bottom w:val="none" w:sz="0" w:space="0" w:color="auto"/>
        <w:right w:val="none" w:sz="0" w:space="0" w:color="auto"/>
      </w:divBdr>
    </w:div>
    <w:div w:id="324433959">
      <w:bodyDiv w:val="1"/>
      <w:marLeft w:val="0"/>
      <w:marRight w:val="0"/>
      <w:marTop w:val="0"/>
      <w:marBottom w:val="0"/>
      <w:divBdr>
        <w:top w:val="none" w:sz="0" w:space="0" w:color="auto"/>
        <w:left w:val="none" w:sz="0" w:space="0" w:color="auto"/>
        <w:bottom w:val="none" w:sz="0" w:space="0" w:color="auto"/>
        <w:right w:val="none" w:sz="0" w:space="0" w:color="auto"/>
      </w:divBdr>
    </w:div>
    <w:div w:id="326903952">
      <w:bodyDiv w:val="1"/>
      <w:marLeft w:val="0"/>
      <w:marRight w:val="0"/>
      <w:marTop w:val="0"/>
      <w:marBottom w:val="0"/>
      <w:divBdr>
        <w:top w:val="none" w:sz="0" w:space="0" w:color="auto"/>
        <w:left w:val="none" w:sz="0" w:space="0" w:color="auto"/>
        <w:bottom w:val="none" w:sz="0" w:space="0" w:color="auto"/>
        <w:right w:val="none" w:sz="0" w:space="0" w:color="auto"/>
      </w:divBdr>
    </w:div>
    <w:div w:id="337853462">
      <w:bodyDiv w:val="1"/>
      <w:marLeft w:val="0"/>
      <w:marRight w:val="0"/>
      <w:marTop w:val="0"/>
      <w:marBottom w:val="0"/>
      <w:divBdr>
        <w:top w:val="none" w:sz="0" w:space="0" w:color="auto"/>
        <w:left w:val="none" w:sz="0" w:space="0" w:color="auto"/>
        <w:bottom w:val="none" w:sz="0" w:space="0" w:color="auto"/>
        <w:right w:val="none" w:sz="0" w:space="0" w:color="auto"/>
      </w:divBdr>
    </w:div>
    <w:div w:id="401366722">
      <w:bodyDiv w:val="1"/>
      <w:marLeft w:val="0"/>
      <w:marRight w:val="0"/>
      <w:marTop w:val="0"/>
      <w:marBottom w:val="0"/>
      <w:divBdr>
        <w:top w:val="none" w:sz="0" w:space="0" w:color="auto"/>
        <w:left w:val="none" w:sz="0" w:space="0" w:color="auto"/>
        <w:bottom w:val="none" w:sz="0" w:space="0" w:color="auto"/>
        <w:right w:val="none" w:sz="0" w:space="0" w:color="auto"/>
      </w:divBdr>
    </w:div>
    <w:div w:id="422848464">
      <w:bodyDiv w:val="1"/>
      <w:marLeft w:val="0"/>
      <w:marRight w:val="0"/>
      <w:marTop w:val="0"/>
      <w:marBottom w:val="0"/>
      <w:divBdr>
        <w:top w:val="none" w:sz="0" w:space="0" w:color="auto"/>
        <w:left w:val="none" w:sz="0" w:space="0" w:color="auto"/>
        <w:bottom w:val="none" w:sz="0" w:space="0" w:color="auto"/>
        <w:right w:val="none" w:sz="0" w:space="0" w:color="auto"/>
      </w:divBdr>
    </w:div>
    <w:div w:id="471412855">
      <w:bodyDiv w:val="1"/>
      <w:marLeft w:val="0"/>
      <w:marRight w:val="0"/>
      <w:marTop w:val="0"/>
      <w:marBottom w:val="0"/>
      <w:divBdr>
        <w:top w:val="none" w:sz="0" w:space="0" w:color="auto"/>
        <w:left w:val="none" w:sz="0" w:space="0" w:color="auto"/>
        <w:bottom w:val="none" w:sz="0" w:space="0" w:color="auto"/>
        <w:right w:val="none" w:sz="0" w:space="0" w:color="auto"/>
      </w:divBdr>
    </w:div>
    <w:div w:id="492843962">
      <w:bodyDiv w:val="1"/>
      <w:marLeft w:val="0"/>
      <w:marRight w:val="0"/>
      <w:marTop w:val="0"/>
      <w:marBottom w:val="0"/>
      <w:divBdr>
        <w:top w:val="none" w:sz="0" w:space="0" w:color="auto"/>
        <w:left w:val="none" w:sz="0" w:space="0" w:color="auto"/>
        <w:bottom w:val="none" w:sz="0" w:space="0" w:color="auto"/>
        <w:right w:val="none" w:sz="0" w:space="0" w:color="auto"/>
      </w:divBdr>
    </w:div>
    <w:div w:id="505826614">
      <w:bodyDiv w:val="1"/>
      <w:marLeft w:val="0"/>
      <w:marRight w:val="0"/>
      <w:marTop w:val="0"/>
      <w:marBottom w:val="0"/>
      <w:divBdr>
        <w:top w:val="none" w:sz="0" w:space="0" w:color="auto"/>
        <w:left w:val="none" w:sz="0" w:space="0" w:color="auto"/>
        <w:bottom w:val="none" w:sz="0" w:space="0" w:color="auto"/>
        <w:right w:val="none" w:sz="0" w:space="0" w:color="auto"/>
      </w:divBdr>
    </w:div>
    <w:div w:id="509761775">
      <w:bodyDiv w:val="1"/>
      <w:marLeft w:val="0"/>
      <w:marRight w:val="0"/>
      <w:marTop w:val="0"/>
      <w:marBottom w:val="0"/>
      <w:divBdr>
        <w:top w:val="none" w:sz="0" w:space="0" w:color="auto"/>
        <w:left w:val="none" w:sz="0" w:space="0" w:color="auto"/>
        <w:bottom w:val="none" w:sz="0" w:space="0" w:color="auto"/>
        <w:right w:val="none" w:sz="0" w:space="0" w:color="auto"/>
      </w:divBdr>
    </w:div>
    <w:div w:id="514463137">
      <w:bodyDiv w:val="1"/>
      <w:marLeft w:val="0"/>
      <w:marRight w:val="0"/>
      <w:marTop w:val="0"/>
      <w:marBottom w:val="0"/>
      <w:divBdr>
        <w:top w:val="none" w:sz="0" w:space="0" w:color="auto"/>
        <w:left w:val="none" w:sz="0" w:space="0" w:color="auto"/>
        <w:bottom w:val="none" w:sz="0" w:space="0" w:color="auto"/>
        <w:right w:val="none" w:sz="0" w:space="0" w:color="auto"/>
      </w:divBdr>
    </w:div>
    <w:div w:id="514809939">
      <w:bodyDiv w:val="1"/>
      <w:marLeft w:val="0"/>
      <w:marRight w:val="0"/>
      <w:marTop w:val="0"/>
      <w:marBottom w:val="0"/>
      <w:divBdr>
        <w:top w:val="none" w:sz="0" w:space="0" w:color="auto"/>
        <w:left w:val="none" w:sz="0" w:space="0" w:color="auto"/>
        <w:bottom w:val="none" w:sz="0" w:space="0" w:color="auto"/>
        <w:right w:val="none" w:sz="0" w:space="0" w:color="auto"/>
      </w:divBdr>
      <w:divsChild>
        <w:div w:id="72170348">
          <w:marLeft w:val="0"/>
          <w:marRight w:val="0"/>
          <w:marTop w:val="0"/>
          <w:marBottom w:val="0"/>
          <w:divBdr>
            <w:top w:val="none" w:sz="0" w:space="0" w:color="auto"/>
            <w:left w:val="none" w:sz="0" w:space="0" w:color="auto"/>
            <w:bottom w:val="none" w:sz="0" w:space="0" w:color="auto"/>
            <w:right w:val="none" w:sz="0" w:space="0" w:color="auto"/>
          </w:divBdr>
        </w:div>
        <w:div w:id="724959708">
          <w:marLeft w:val="0"/>
          <w:marRight w:val="0"/>
          <w:marTop w:val="0"/>
          <w:marBottom w:val="0"/>
          <w:divBdr>
            <w:top w:val="none" w:sz="0" w:space="0" w:color="auto"/>
            <w:left w:val="none" w:sz="0" w:space="0" w:color="auto"/>
            <w:bottom w:val="none" w:sz="0" w:space="0" w:color="auto"/>
            <w:right w:val="none" w:sz="0" w:space="0" w:color="auto"/>
          </w:divBdr>
        </w:div>
        <w:div w:id="1528367282">
          <w:marLeft w:val="0"/>
          <w:marRight w:val="0"/>
          <w:marTop w:val="0"/>
          <w:marBottom w:val="0"/>
          <w:divBdr>
            <w:top w:val="none" w:sz="0" w:space="0" w:color="auto"/>
            <w:left w:val="none" w:sz="0" w:space="0" w:color="auto"/>
            <w:bottom w:val="none" w:sz="0" w:space="0" w:color="auto"/>
            <w:right w:val="none" w:sz="0" w:space="0" w:color="auto"/>
          </w:divBdr>
        </w:div>
        <w:div w:id="743793849">
          <w:marLeft w:val="0"/>
          <w:marRight w:val="0"/>
          <w:marTop w:val="0"/>
          <w:marBottom w:val="0"/>
          <w:divBdr>
            <w:top w:val="none" w:sz="0" w:space="0" w:color="auto"/>
            <w:left w:val="none" w:sz="0" w:space="0" w:color="auto"/>
            <w:bottom w:val="none" w:sz="0" w:space="0" w:color="auto"/>
            <w:right w:val="none" w:sz="0" w:space="0" w:color="auto"/>
          </w:divBdr>
        </w:div>
        <w:div w:id="639505476">
          <w:marLeft w:val="0"/>
          <w:marRight w:val="0"/>
          <w:marTop w:val="0"/>
          <w:marBottom w:val="0"/>
          <w:divBdr>
            <w:top w:val="none" w:sz="0" w:space="0" w:color="auto"/>
            <w:left w:val="none" w:sz="0" w:space="0" w:color="auto"/>
            <w:bottom w:val="none" w:sz="0" w:space="0" w:color="auto"/>
            <w:right w:val="none" w:sz="0" w:space="0" w:color="auto"/>
          </w:divBdr>
        </w:div>
        <w:div w:id="159155">
          <w:marLeft w:val="0"/>
          <w:marRight w:val="0"/>
          <w:marTop w:val="0"/>
          <w:marBottom w:val="0"/>
          <w:divBdr>
            <w:top w:val="none" w:sz="0" w:space="0" w:color="auto"/>
            <w:left w:val="none" w:sz="0" w:space="0" w:color="auto"/>
            <w:bottom w:val="none" w:sz="0" w:space="0" w:color="auto"/>
            <w:right w:val="none" w:sz="0" w:space="0" w:color="auto"/>
          </w:divBdr>
        </w:div>
        <w:div w:id="574705826">
          <w:marLeft w:val="0"/>
          <w:marRight w:val="0"/>
          <w:marTop w:val="0"/>
          <w:marBottom w:val="0"/>
          <w:divBdr>
            <w:top w:val="none" w:sz="0" w:space="0" w:color="auto"/>
            <w:left w:val="none" w:sz="0" w:space="0" w:color="auto"/>
            <w:bottom w:val="none" w:sz="0" w:space="0" w:color="auto"/>
            <w:right w:val="none" w:sz="0" w:space="0" w:color="auto"/>
          </w:divBdr>
        </w:div>
        <w:div w:id="2036081648">
          <w:marLeft w:val="0"/>
          <w:marRight w:val="0"/>
          <w:marTop w:val="0"/>
          <w:marBottom w:val="0"/>
          <w:divBdr>
            <w:top w:val="none" w:sz="0" w:space="0" w:color="auto"/>
            <w:left w:val="none" w:sz="0" w:space="0" w:color="auto"/>
            <w:bottom w:val="none" w:sz="0" w:space="0" w:color="auto"/>
            <w:right w:val="none" w:sz="0" w:space="0" w:color="auto"/>
          </w:divBdr>
        </w:div>
        <w:div w:id="882867870">
          <w:marLeft w:val="0"/>
          <w:marRight w:val="0"/>
          <w:marTop w:val="0"/>
          <w:marBottom w:val="0"/>
          <w:divBdr>
            <w:top w:val="none" w:sz="0" w:space="0" w:color="auto"/>
            <w:left w:val="none" w:sz="0" w:space="0" w:color="auto"/>
            <w:bottom w:val="none" w:sz="0" w:space="0" w:color="auto"/>
            <w:right w:val="none" w:sz="0" w:space="0" w:color="auto"/>
          </w:divBdr>
        </w:div>
        <w:div w:id="368141982">
          <w:marLeft w:val="0"/>
          <w:marRight w:val="0"/>
          <w:marTop w:val="0"/>
          <w:marBottom w:val="0"/>
          <w:divBdr>
            <w:top w:val="none" w:sz="0" w:space="0" w:color="auto"/>
            <w:left w:val="none" w:sz="0" w:space="0" w:color="auto"/>
            <w:bottom w:val="none" w:sz="0" w:space="0" w:color="auto"/>
            <w:right w:val="none" w:sz="0" w:space="0" w:color="auto"/>
          </w:divBdr>
        </w:div>
        <w:div w:id="1494417833">
          <w:marLeft w:val="0"/>
          <w:marRight w:val="0"/>
          <w:marTop w:val="0"/>
          <w:marBottom w:val="0"/>
          <w:divBdr>
            <w:top w:val="none" w:sz="0" w:space="0" w:color="auto"/>
            <w:left w:val="none" w:sz="0" w:space="0" w:color="auto"/>
            <w:bottom w:val="none" w:sz="0" w:space="0" w:color="auto"/>
            <w:right w:val="none" w:sz="0" w:space="0" w:color="auto"/>
          </w:divBdr>
        </w:div>
        <w:div w:id="1148403883">
          <w:marLeft w:val="0"/>
          <w:marRight w:val="0"/>
          <w:marTop w:val="0"/>
          <w:marBottom w:val="0"/>
          <w:divBdr>
            <w:top w:val="none" w:sz="0" w:space="0" w:color="auto"/>
            <w:left w:val="none" w:sz="0" w:space="0" w:color="auto"/>
            <w:bottom w:val="none" w:sz="0" w:space="0" w:color="auto"/>
            <w:right w:val="none" w:sz="0" w:space="0" w:color="auto"/>
          </w:divBdr>
        </w:div>
        <w:div w:id="1952661002">
          <w:marLeft w:val="0"/>
          <w:marRight w:val="0"/>
          <w:marTop w:val="0"/>
          <w:marBottom w:val="0"/>
          <w:divBdr>
            <w:top w:val="none" w:sz="0" w:space="0" w:color="auto"/>
            <w:left w:val="none" w:sz="0" w:space="0" w:color="auto"/>
            <w:bottom w:val="none" w:sz="0" w:space="0" w:color="auto"/>
            <w:right w:val="none" w:sz="0" w:space="0" w:color="auto"/>
          </w:divBdr>
        </w:div>
        <w:div w:id="433139170">
          <w:marLeft w:val="0"/>
          <w:marRight w:val="0"/>
          <w:marTop w:val="0"/>
          <w:marBottom w:val="0"/>
          <w:divBdr>
            <w:top w:val="none" w:sz="0" w:space="0" w:color="auto"/>
            <w:left w:val="none" w:sz="0" w:space="0" w:color="auto"/>
            <w:bottom w:val="none" w:sz="0" w:space="0" w:color="auto"/>
            <w:right w:val="none" w:sz="0" w:space="0" w:color="auto"/>
          </w:divBdr>
        </w:div>
        <w:div w:id="1016149437">
          <w:marLeft w:val="0"/>
          <w:marRight w:val="0"/>
          <w:marTop w:val="0"/>
          <w:marBottom w:val="0"/>
          <w:divBdr>
            <w:top w:val="none" w:sz="0" w:space="0" w:color="auto"/>
            <w:left w:val="none" w:sz="0" w:space="0" w:color="auto"/>
            <w:bottom w:val="none" w:sz="0" w:space="0" w:color="auto"/>
            <w:right w:val="none" w:sz="0" w:space="0" w:color="auto"/>
          </w:divBdr>
        </w:div>
        <w:div w:id="663121750">
          <w:marLeft w:val="0"/>
          <w:marRight w:val="0"/>
          <w:marTop w:val="0"/>
          <w:marBottom w:val="0"/>
          <w:divBdr>
            <w:top w:val="none" w:sz="0" w:space="0" w:color="auto"/>
            <w:left w:val="none" w:sz="0" w:space="0" w:color="auto"/>
            <w:bottom w:val="none" w:sz="0" w:space="0" w:color="auto"/>
            <w:right w:val="none" w:sz="0" w:space="0" w:color="auto"/>
          </w:divBdr>
        </w:div>
        <w:div w:id="1696618921">
          <w:marLeft w:val="0"/>
          <w:marRight w:val="0"/>
          <w:marTop w:val="0"/>
          <w:marBottom w:val="0"/>
          <w:divBdr>
            <w:top w:val="none" w:sz="0" w:space="0" w:color="auto"/>
            <w:left w:val="none" w:sz="0" w:space="0" w:color="auto"/>
            <w:bottom w:val="none" w:sz="0" w:space="0" w:color="auto"/>
            <w:right w:val="none" w:sz="0" w:space="0" w:color="auto"/>
          </w:divBdr>
        </w:div>
        <w:div w:id="1463695501">
          <w:marLeft w:val="0"/>
          <w:marRight w:val="0"/>
          <w:marTop w:val="0"/>
          <w:marBottom w:val="0"/>
          <w:divBdr>
            <w:top w:val="none" w:sz="0" w:space="0" w:color="auto"/>
            <w:left w:val="none" w:sz="0" w:space="0" w:color="auto"/>
            <w:bottom w:val="none" w:sz="0" w:space="0" w:color="auto"/>
            <w:right w:val="none" w:sz="0" w:space="0" w:color="auto"/>
          </w:divBdr>
        </w:div>
        <w:div w:id="98916836">
          <w:marLeft w:val="0"/>
          <w:marRight w:val="0"/>
          <w:marTop w:val="0"/>
          <w:marBottom w:val="0"/>
          <w:divBdr>
            <w:top w:val="none" w:sz="0" w:space="0" w:color="auto"/>
            <w:left w:val="none" w:sz="0" w:space="0" w:color="auto"/>
            <w:bottom w:val="none" w:sz="0" w:space="0" w:color="auto"/>
            <w:right w:val="none" w:sz="0" w:space="0" w:color="auto"/>
          </w:divBdr>
        </w:div>
        <w:div w:id="668286491">
          <w:marLeft w:val="0"/>
          <w:marRight w:val="0"/>
          <w:marTop w:val="0"/>
          <w:marBottom w:val="0"/>
          <w:divBdr>
            <w:top w:val="none" w:sz="0" w:space="0" w:color="auto"/>
            <w:left w:val="none" w:sz="0" w:space="0" w:color="auto"/>
            <w:bottom w:val="none" w:sz="0" w:space="0" w:color="auto"/>
            <w:right w:val="none" w:sz="0" w:space="0" w:color="auto"/>
          </w:divBdr>
        </w:div>
        <w:div w:id="763577541">
          <w:marLeft w:val="0"/>
          <w:marRight w:val="0"/>
          <w:marTop w:val="0"/>
          <w:marBottom w:val="0"/>
          <w:divBdr>
            <w:top w:val="none" w:sz="0" w:space="0" w:color="auto"/>
            <w:left w:val="none" w:sz="0" w:space="0" w:color="auto"/>
            <w:bottom w:val="none" w:sz="0" w:space="0" w:color="auto"/>
            <w:right w:val="none" w:sz="0" w:space="0" w:color="auto"/>
          </w:divBdr>
        </w:div>
        <w:div w:id="1661732824">
          <w:marLeft w:val="0"/>
          <w:marRight w:val="0"/>
          <w:marTop w:val="0"/>
          <w:marBottom w:val="0"/>
          <w:divBdr>
            <w:top w:val="none" w:sz="0" w:space="0" w:color="auto"/>
            <w:left w:val="none" w:sz="0" w:space="0" w:color="auto"/>
            <w:bottom w:val="none" w:sz="0" w:space="0" w:color="auto"/>
            <w:right w:val="none" w:sz="0" w:space="0" w:color="auto"/>
          </w:divBdr>
        </w:div>
        <w:div w:id="2092654601">
          <w:marLeft w:val="0"/>
          <w:marRight w:val="0"/>
          <w:marTop w:val="0"/>
          <w:marBottom w:val="0"/>
          <w:divBdr>
            <w:top w:val="none" w:sz="0" w:space="0" w:color="auto"/>
            <w:left w:val="none" w:sz="0" w:space="0" w:color="auto"/>
            <w:bottom w:val="none" w:sz="0" w:space="0" w:color="auto"/>
            <w:right w:val="none" w:sz="0" w:space="0" w:color="auto"/>
          </w:divBdr>
        </w:div>
        <w:div w:id="1785076069">
          <w:marLeft w:val="0"/>
          <w:marRight w:val="0"/>
          <w:marTop w:val="0"/>
          <w:marBottom w:val="0"/>
          <w:divBdr>
            <w:top w:val="none" w:sz="0" w:space="0" w:color="auto"/>
            <w:left w:val="none" w:sz="0" w:space="0" w:color="auto"/>
            <w:bottom w:val="none" w:sz="0" w:space="0" w:color="auto"/>
            <w:right w:val="none" w:sz="0" w:space="0" w:color="auto"/>
          </w:divBdr>
        </w:div>
        <w:div w:id="892539828">
          <w:marLeft w:val="0"/>
          <w:marRight w:val="0"/>
          <w:marTop w:val="0"/>
          <w:marBottom w:val="0"/>
          <w:divBdr>
            <w:top w:val="none" w:sz="0" w:space="0" w:color="auto"/>
            <w:left w:val="none" w:sz="0" w:space="0" w:color="auto"/>
            <w:bottom w:val="none" w:sz="0" w:space="0" w:color="auto"/>
            <w:right w:val="none" w:sz="0" w:space="0" w:color="auto"/>
          </w:divBdr>
        </w:div>
      </w:divsChild>
    </w:div>
    <w:div w:id="516432696">
      <w:bodyDiv w:val="1"/>
      <w:marLeft w:val="0"/>
      <w:marRight w:val="0"/>
      <w:marTop w:val="0"/>
      <w:marBottom w:val="0"/>
      <w:divBdr>
        <w:top w:val="none" w:sz="0" w:space="0" w:color="auto"/>
        <w:left w:val="none" w:sz="0" w:space="0" w:color="auto"/>
        <w:bottom w:val="none" w:sz="0" w:space="0" w:color="auto"/>
        <w:right w:val="none" w:sz="0" w:space="0" w:color="auto"/>
      </w:divBdr>
    </w:div>
    <w:div w:id="641617223">
      <w:bodyDiv w:val="1"/>
      <w:marLeft w:val="0"/>
      <w:marRight w:val="0"/>
      <w:marTop w:val="0"/>
      <w:marBottom w:val="0"/>
      <w:divBdr>
        <w:top w:val="none" w:sz="0" w:space="0" w:color="auto"/>
        <w:left w:val="none" w:sz="0" w:space="0" w:color="auto"/>
        <w:bottom w:val="none" w:sz="0" w:space="0" w:color="auto"/>
        <w:right w:val="none" w:sz="0" w:space="0" w:color="auto"/>
      </w:divBdr>
    </w:div>
    <w:div w:id="689838280">
      <w:bodyDiv w:val="1"/>
      <w:marLeft w:val="0"/>
      <w:marRight w:val="0"/>
      <w:marTop w:val="0"/>
      <w:marBottom w:val="0"/>
      <w:divBdr>
        <w:top w:val="none" w:sz="0" w:space="0" w:color="auto"/>
        <w:left w:val="none" w:sz="0" w:space="0" w:color="auto"/>
        <w:bottom w:val="none" w:sz="0" w:space="0" w:color="auto"/>
        <w:right w:val="none" w:sz="0" w:space="0" w:color="auto"/>
      </w:divBdr>
    </w:div>
    <w:div w:id="769280560">
      <w:bodyDiv w:val="1"/>
      <w:marLeft w:val="0"/>
      <w:marRight w:val="0"/>
      <w:marTop w:val="0"/>
      <w:marBottom w:val="0"/>
      <w:divBdr>
        <w:top w:val="none" w:sz="0" w:space="0" w:color="auto"/>
        <w:left w:val="none" w:sz="0" w:space="0" w:color="auto"/>
        <w:bottom w:val="none" w:sz="0" w:space="0" w:color="auto"/>
        <w:right w:val="none" w:sz="0" w:space="0" w:color="auto"/>
      </w:divBdr>
    </w:div>
    <w:div w:id="774254352">
      <w:bodyDiv w:val="1"/>
      <w:marLeft w:val="0"/>
      <w:marRight w:val="0"/>
      <w:marTop w:val="0"/>
      <w:marBottom w:val="0"/>
      <w:divBdr>
        <w:top w:val="none" w:sz="0" w:space="0" w:color="auto"/>
        <w:left w:val="none" w:sz="0" w:space="0" w:color="auto"/>
        <w:bottom w:val="none" w:sz="0" w:space="0" w:color="auto"/>
        <w:right w:val="none" w:sz="0" w:space="0" w:color="auto"/>
      </w:divBdr>
    </w:div>
    <w:div w:id="859665411">
      <w:bodyDiv w:val="1"/>
      <w:marLeft w:val="0"/>
      <w:marRight w:val="0"/>
      <w:marTop w:val="0"/>
      <w:marBottom w:val="0"/>
      <w:divBdr>
        <w:top w:val="none" w:sz="0" w:space="0" w:color="auto"/>
        <w:left w:val="none" w:sz="0" w:space="0" w:color="auto"/>
        <w:bottom w:val="none" w:sz="0" w:space="0" w:color="auto"/>
        <w:right w:val="none" w:sz="0" w:space="0" w:color="auto"/>
      </w:divBdr>
    </w:div>
    <w:div w:id="865143565">
      <w:bodyDiv w:val="1"/>
      <w:marLeft w:val="0"/>
      <w:marRight w:val="0"/>
      <w:marTop w:val="0"/>
      <w:marBottom w:val="0"/>
      <w:divBdr>
        <w:top w:val="none" w:sz="0" w:space="0" w:color="auto"/>
        <w:left w:val="none" w:sz="0" w:space="0" w:color="auto"/>
        <w:bottom w:val="none" w:sz="0" w:space="0" w:color="auto"/>
        <w:right w:val="none" w:sz="0" w:space="0" w:color="auto"/>
      </w:divBdr>
    </w:div>
    <w:div w:id="868374177">
      <w:bodyDiv w:val="1"/>
      <w:marLeft w:val="0"/>
      <w:marRight w:val="0"/>
      <w:marTop w:val="0"/>
      <w:marBottom w:val="0"/>
      <w:divBdr>
        <w:top w:val="none" w:sz="0" w:space="0" w:color="auto"/>
        <w:left w:val="none" w:sz="0" w:space="0" w:color="auto"/>
        <w:bottom w:val="none" w:sz="0" w:space="0" w:color="auto"/>
        <w:right w:val="none" w:sz="0" w:space="0" w:color="auto"/>
      </w:divBdr>
    </w:div>
    <w:div w:id="880090586">
      <w:bodyDiv w:val="1"/>
      <w:marLeft w:val="0"/>
      <w:marRight w:val="0"/>
      <w:marTop w:val="0"/>
      <w:marBottom w:val="0"/>
      <w:divBdr>
        <w:top w:val="none" w:sz="0" w:space="0" w:color="auto"/>
        <w:left w:val="none" w:sz="0" w:space="0" w:color="auto"/>
        <w:bottom w:val="none" w:sz="0" w:space="0" w:color="auto"/>
        <w:right w:val="none" w:sz="0" w:space="0" w:color="auto"/>
      </w:divBdr>
    </w:div>
    <w:div w:id="908536272">
      <w:bodyDiv w:val="1"/>
      <w:marLeft w:val="0"/>
      <w:marRight w:val="0"/>
      <w:marTop w:val="0"/>
      <w:marBottom w:val="0"/>
      <w:divBdr>
        <w:top w:val="none" w:sz="0" w:space="0" w:color="auto"/>
        <w:left w:val="none" w:sz="0" w:space="0" w:color="auto"/>
        <w:bottom w:val="none" w:sz="0" w:space="0" w:color="auto"/>
        <w:right w:val="none" w:sz="0" w:space="0" w:color="auto"/>
      </w:divBdr>
    </w:div>
    <w:div w:id="941914461">
      <w:bodyDiv w:val="1"/>
      <w:marLeft w:val="0"/>
      <w:marRight w:val="0"/>
      <w:marTop w:val="0"/>
      <w:marBottom w:val="0"/>
      <w:divBdr>
        <w:top w:val="none" w:sz="0" w:space="0" w:color="auto"/>
        <w:left w:val="none" w:sz="0" w:space="0" w:color="auto"/>
        <w:bottom w:val="none" w:sz="0" w:space="0" w:color="auto"/>
        <w:right w:val="none" w:sz="0" w:space="0" w:color="auto"/>
      </w:divBdr>
    </w:div>
    <w:div w:id="1000430567">
      <w:bodyDiv w:val="1"/>
      <w:marLeft w:val="0"/>
      <w:marRight w:val="0"/>
      <w:marTop w:val="0"/>
      <w:marBottom w:val="0"/>
      <w:divBdr>
        <w:top w:val="none" w:sz="0" w:space="0" w:color="auto"/>
        <w:left w:val="none" w:sz="0" w:space="0" w:color="auto"/>
        <w:bottom w:val="none" w:sz="0" w:space="0" w:color="auto"/>
        <w:right w:val="none" w:sz="0" w:space="0" w:color="auto"/>
      </w:divBdr>
    </w:div>
    <w:div w:id="1015426727">
      <w:bodyDiv w:val="1"/>
      <w:marLeft w:val="0"/>
      <w:marRight w:val="0"/>
      <w:marTop w:val="0"/>
      <w:marBottom w:val="0"/>
      <w:divBdr>
        <w:top w:val="none" w:sz="0" w:space="0" w:color="auto"/>
        <w:left w:val="none" w:sz="0" w:space="0" w:color="auto"/>
        <w:bottom w:val="none" w:sz="0" w:space="0" w:color="auto"/>
        <w:right w:val="none" w:sz="0" w:space="0" w:color="auto"/>
      </w:divBdr>
    </w:div>
    <w:div w:id="1060976509">
      <w:bodyDiv w:val="1"/>
      <w:marLeft w:val="0"/>
      <w:marRight w:val="0"/>
      <w:marTop w:val="0"/>
      <w:marBottom w:val="0"/>
      <w:divBdr>
        <w:top w:val="none" w:sz="0" w:space="0" w:color="auto"/>
        <w:left w:val="none" w:sz="0" w:space="0" w:color="auto"/>
        <w:bottom w:val="none" w:sz="0" w:space="0" w:color="auto"/>
        <w:right w:val="none" w:sz="0" w:space="0" w:color="auto"/>
      </w:divBdr>
    </w:div>
    <w:div w:id="1075207284">
      <w:bodyDiv w:val="1"/>
      <w:marLeft w:val="0"/>
      <w:marRight w:val="0"/>
      <w:marTop w:val="0"/>
      <w:marBottom w:val="0"/>
      <w:divBdr>
        <w:top w:val="none" w:sz="0" w:space="0" w:color="auto"/>
        <w:left w:val="none" w:sz="0" w:space="0" w:color="auto"/>
        <w:bottom w:val="none" w:sz="0" w:space="0" w:color="auto"/>
        <w:right w:val="none" w:sz="0" w:space="0" w:color="auto"/>
      </w:divBdr>
    </w:div>
    <w:div w:id="1080833940">
      <w:bodyDiv w:val="1"/>
      <w:marLeft w:val="0"/>
      <w:marRight w:val="0"/>
      <w:marTop w:val="0"/>
      <w:marBottom w:val="0"/>
      <w:divBdr>
        <w:top w:val="none" w:sz="0" w:space="0" w:color="auto"/>
        <w:left w:val="none" w:sz="0" w:space="0" w:color="auto"/>
        <w:bottom w:val="none" w:sz="0" w:space="0" w:color="auto"/>
        <w:right w:val="none" w:sz="0" w:space="0" w:color="auto"/>
      </w:divBdr>
    </w:div>
    <w:div w:id="1094278337">
      <w:bodyDiv w:val="1"/>
      <w:marLeft w:val="0"/>
      <w:marRight w:val="0"/>
      <w:marTop w:val="0"/>
      <w:marBottom w:val="0"/>
      <w:divBdr>
        <w:top w:val="none" w:sz="0" w:space="0" w:color="auto"/>
        <w:left w:val="none" w:sz="0" w:space="0" w:color="auto"/>
        <w:bottom w:val="none" w:sz="0" w:space="0" w:color="auto"/>
        <w:right w:val="none" w:sz="0" w:space="0" w:color="auto"/>
      </w:divBdr>
    </w:div>
    <w:div w:id="1094976421">
      <w:bodyDiv w:val="1"/>
      <w:marLeft w:val="0"/>
      <w:marRight w:val="0"/>
      <w:marTop w:val="0"/>
      <w:marBottom w:val="0"/>
      <w:divBdr>
        <w:top w:val="none" w:sz="0" w:space="0" w:color="auto"/>
        <w:left w:val="none" w:sz="0" w:space="0" w:color="auto"/>
        <w:bottom w:val="none" w:sz="0" w:space="0" w:color="auto"/>
        <w:right w:val="none" w:sz="0" w:space="0" w:color="auto"/>
      </w:divBdr>
    </w:div>
    <w:div w:id="1110472820">
      <w:bodyDiv w:val="1"/>
      <w:marLeft w:val="0"/>
      <w:marRight w:val="0"/>
      <w:marTop w:val="0"/>
      <w:marBottom w:val="0"/>
      <w:divBdr>
        <w:top w:val="none" w:sz="0" w:space="0" w:color="auto"/>
        <w:left w:val="none" w:sz="0" w:space="0" w:color="auto"/>
        <w:bottom w:val="none" w:sz="0" w:space="0" w:color="auto"/>
        <w:right w:val="none" w:sz="0" w:space="0" w:color="auto"/>
      </w:divBdr>
    </w:div>
    <w:div w:id="1154250365">
      <w:bodyDiv w:val="1"/>
      <w:marLeft w:val="0"/>
      <w:marRight w:val="0"/>
      <w:marTop w:val="0"/>
      <w:marBottom w:val="0"/>
      <w:divBdr>
        <w:top w:val="none" w:sz="0" w:space="0" w:color="auto"/>
        <w:left w:val="none" w:sz="0" w:space="0" w:color="auto"/>
        <w:bottom w:val="none" w:sz="0" w:space="0" w:color="auto"/>
        <w:right w:val="none" w:sz="0" w:space="0" w:color="auto"/>
      </w:divBdr>
    </w:div>
    <w:div w:id="1306012650">
      <w:bodyDiv w:val="1"/>
      <w:marLeft w:val="0"/>
      <w:marRight w:val="0"/>
      <w:marTop w:val="0"/>
      <w:marBottom w:val="0"/>
      <w:divBdr>
        <w:top w:val="none" w:sz="0" w:space="0" w:color="auto"/>
        <w:left w:val="none" w:sz="0" w:space="0" w:color="auto"/>
        <w:bottom w:val="none" w:sz="0" w:space="0" w:color="auto"/>
        <w:right w:val="none" w:sz="0" w:space="0" w:color="auto"/>
      </w:divBdr>
    </w:div>
    <w:div w:id="1317875471">
      <w:bodyDiv w:val="1"/>
      <w:marLeft w:val="0"/>
      <w:marRight w:val="0"/>
      <w:marTop w:val="0"/>
      <w:marBottom w:val="0"/>
      <w:divBdr>
        <w:top w:val="none" w:sz="0" w:space="0" w:color="auto"/>
        <w:left w:val="none" w:sz="0" w:space="0" w:color="auto"/>
        <w:bottom w:val="none" w:sz="0" w:space="0" w:color="auto"/>
        <w:right w:val="none" w:sz="0" w:space="0" w:color="auto"/>
      </w:divBdr>
    </w:div>
    <w:div w:id="1346513280">
      <w:bodyDiv w:val="1"/>
      <w:marLeft w:val="0"/>
      <w:marRight w:val="0"/>
      <w:marTop w:val="0"/>
      <w:marBottom w:val="0"/>
      <w:divBdr>
        <w:top w:val="none" w:sz="0" w:space="0" w:color="auto"/>
        <w:left w:val="none" w:sz="0" w:space="0" w:color="auto"/>
        <w:bottom w:val="none" w:sz="0" w:space="0" w:color="auto"/>
        <w:right w:val="none" w:sz="0" w:space="0" w:color="auto"/>
      </w:divBdr>
    </w:div>
    <w:div w:id="1378162830">
      <w:bodyDiv w:val="1"/>
      <w:marLeft w:val="0"/>
      <w:marRight w:val="0"/>
      <w:marTop w:val="0"/>
      <w:marBottom w:val="0"/>
      <w:divBdr>
        <w:top w:val="none" w:sz="0" w:space="0" w:color="auto"/>
        <w:left w:val="none" w:sz="0" w:space="0" w:color="auto"/>
        <w:bottom w:val="none" w:sz="0" w:space="0" w:color="auto"/>
        <w:right w:val="none" w:sz="0" w:space="0" w:color="auto"/>
      </w:divBdr>
    </w:div>
    <w:div w:id="1389183216">
      <w:bodyDiv w:val="1"/>
      <w:marLeft w:val="0"/>
      <w:marRight w:val="0"/>
      <w:marTop w:val="0"/>
      <w:marBottom w:val="0"/>
      <w:divBdr>
        <w:top w:val="none" w:sz="0" w:space="0" w:color="auto"/>
        <w:left w:val="none" w:sz="0" w:space="0" w:color="auto"/>
        <w:bottom w:val="none" w:sz="0" w:space="0" w:color="auto"/>
        <w:right w:val="none" w:sz="0" w:space="0" w:color="auto"/>
      </w:divBdr>
    </w:div>
    <w:div w:id="1414090190">
      <w:bodyDiv w:val="1"/>
      <w:marLeft w:val="0"/>
      <w:marRight w:val="0"/>
      <w:marTop w:val="0"/>
      <w:marBottom w:val="0"/>
      <w:divBdr>
        <w:top w:val="none" w:sz="0" w:space="0" w:color="auto"/>
        <w:left w:val="none" w:sz="0" w:space="0" w:color="auto"/>
        <w:bottom w:val="none" w:sz="0" w:space="0" w:color="auto"/>
        <w:right w:val="none" w:sz="0" w:space="0" w:color="auto"/>
      </w:divBdr>
    </w:div>
    <w:div w:id="1437019551">
      <w:bodyDiv w:val="1"/>
      <w:marLeft w:val="0"/>
      <w:marRight w:val="0"/>
      <w:marTop w:val="0"/>
      <w:marBottom w:val="0"/>
      <w:divBdr>
        <w:top w:val="none" w:sz="0" w:space="0" w:color="auto"/>
        <w:left w:val="none" w:sz="0" w:space="0" w:color="auto"/>
        <w:bottom w:val="none" w:sz="0" w:space="0" w:color="auto"/>
        <w:right w:val="none" w:sz="0" w:space="0" w:color="auto"/>
      </w:divBdr>
    </w:div>
    <w:div w:id="1526017184">
      <w:bodyDiv w:val="1"/>
      <w:marLeft w:val="0"/>
      <w:marRight w:val="0"/>
      <w:marTop w:val="0"/>
      <w:marBottom w:val="0"/>
      <w:divBdr>
        <w:top w:val="none" w:sz="0" w:space="0" w:color="auto"/>
        <w:left w:val="none" w:sz="0" w:space="0" w:color="auto"/>
        <w:bottom w:val="none" w:sz="0" w:space="0" w:color="auto"/>
        <w:right w:val="none" w:sz="0" w:space="0" w:color="auto"/>
      </w:divBdr>
    </w:div>
    <w:div w:id="1564639080">
      <w:bodyDiv w:val="1"/>
      <w:marLeft w:val="0"/>
      <w:marRight w:val="0"/>
      <w:marTop w:val="0"/>
      <w:marBottom w:val="0"/>
      <w:divBdr>
        <w:top w:val="none" w:sz="0" w:space="0" w:color="auto"/>
        <w:left w:val="none" w:sz="0" w:space="0" w:color="auto"/>
        <w:bottom w:val="none" w:sz="0" w:space="0" w:color="auto"/>
        <w:right w:val="none" w:sz="0" w:space="0" w:color="auto"/>
      </w:divBdr>
    </w:div>
    <w:div w:id="1601794900">
      <w:bodyDiv w:val="1"/>
      <w:marLeft w:val="0"/>
      <w:marRight w:val="0"/>
      <w:marTop w:val="0"/>
      <w:marBottom w:val="0"/>
      <w:divBdr>
        <w:top w:val="none" w:sz="0" w:space="0" w:color="auto"/>
        <w:left w:val="none" w:sz="0" w:space="0" w:color="auto"/>
        <w:bottom w:val="none" w:sz="0" w:space="0" w:color="auto"/>
        <w:right w:val="none" w:sz="0" w:space="0" w:color="auto"/>
      </w:divBdr>
    </w:div>
    <w:div w:id="1669361489">
      <w:bodyDiv w:val="1"/>
      <w:marLeft w:val="0"/>
      <w:marRight w:val="0"/>
      <w:marTop w:val="0"/>
      <w:marBottom w:val="0"/>
      <w:divBdr>
        <w:top w:val="none" w:sz="0" w:space="0" w:color="auto"/>
        <w:left w:val="none" w:sz="0" w:space="0" w:color="auto"/>
        <w:bottom w:val="none" w:sz="0" w:space="0" w:color="auto"/>
        <w:right w:val="none" w:sz="0" w:space="0" w:color="auto"/>
      </w:divBdr>
      <w:divsChild>
        <w:div w:id="1351222971">
          <w:marLeft w:val="0"/>
          <w:marRight w:val="0"/>
          <w:marTop w:val="0"/>
          <w:marBottom w:val="0"/>
          <w:divBdr>
            <w:top w:val="none" w:sz="0" w:space="0" w:color="auto"/>
            <w:left w:val="none" w:sz="0" w:space="0" w:color="auto"/>
            <w:bottom w:val="none" w:sz="0" w:space="0" w:color="auto"/>
            <w:right w:val="none" w:sz="0" w:space="0" w:color="auto"/>
          </w:divBdr>
        </w:div>
        <w:div w:id="1163007281">
          <w:marLeft w:val="0"/>
          <w:marRight w:val="0"/>
          <w:marTop w:val="0"/>
          <w:marBottom w:val="0"/>
          <w:divBdr>
            <w:top w:val="none" w:sz="0" w:space="0" w:color="auto"/>
            <w:left w:val="none" w:sz="0" w:space="0" w:color="auto"/>
            <w:bottom w:val="none" w:sz="0" w:space="0" w:color="auto"/>
            <w:right w:val="none" w:sz="0" w:space="0" w:color="auto"/>
          </w:divBdr>
        </w:div>
        <w:div w:id="2039505165">
          <w:marLeft w:val="0"/>
          <w:marRight w:val="0"/>
          <w:marTop w:val="0"/>
          <w:marBottom w:val="0"/>
          <w:divBdr>
            <w:top w:val="none" w:sz="0" w:space="0" w:color="auto"/>
            <w:left w:val="none" w:sz="0" w:space="0" w:color="auto"/>
            <w:bottom w:val="none" w:sz="0" w:space="0" w:color="auto"/>
            <w:right w:val="none" w:sz="0" w:space="0" w:color="auto"/>
          </w:divBdr>
        </w:div>
        <w:div w:id="1628312707">
          <w:marLeft w:val="0"/>
          <w:marRight w:val="0"/>
          <w:marTop w:val="0"/>
          <w:marBottom w:val="0"/>
          <w:divBdr>
            <w:top w:val="none" w:sz="0" w:space="0" w:color="auto"/>
            <w:left w:val="none" w:sz="0" w:space="0" w:color="auto"/>
            <w:bottom w:val="none" w:sz="0" w:space="0" w:color="auto"/>
            <w:right w:val="none" w:sz="0" w:space="0" w:color="auto"/>
          </w:divBdr>
        </w:div>
        <w:div w:id="1800413360">
          <w:marLeft w:val="0"/>
          <w:marRight w:val="0"/>
          <w:marTop w:val="0"/>
          <w:marBottom w:val="0"/>
          <w:divBdr>
            <w:top w:val="none" w:sz="0" w:space="0" w:color="auto"/>
            <w:left w:val="none" w:sz="0" w:space="0" w:color="auto"/>
            <w:bottom w:val="none" w:sz="0" w:space="0" w:color="auto"/>
            <w:right w:val="none" w:sz="0" w:space="0" w:color="auto"/>
          </w:divBdr>
        </w:div>
        <w:div w:id="405690423">
          <w:marLeft w:val="0"/>
          <w:marRight w:val="0"/>
          <w:marTop w:val="0"/>
          <w:marBottom w:val="0"/>
          <w:divBdr>
            <w:top w:val="none" w:sz="0" w:space="0" w:color="auto"/>
            <w:left w:val="none" w:sz="0" w:space="0" w:color="auto"/>
            <w:bottom w:val="none" w:sz="0" w:space="0" w:color="auto"/>
            <w:right w:val="none" w:sz="0" w:space="0" w:color="auto"/>
          </w:divBdr>
        </w:div>
        <w:div w:id="1451707038">
          <w:marLeft w:val="0"/>
          <w:marRight w:val="0"/>
          <w:marTop w:val="0"/>
          <w:marBottom w:val="0"/>
          <w:divBdr>
            <w:top w:val="none" w:sz="0" w:space="0" w:color="auto"/>
            <w:left w:val="none" w:sz="0" w:space="0" w:color="auto"/>
            <w:bottom w:val="none" w:sz="0" w:space="0" w:color="auto"/>
            <w:right w:val="none" w:sz="0" w:space="0" w:color="auto"/>
          </w:divBdr>
        </w:div>
        <w:div w:id="991713982">
          <w:marLeft w:val="0"/>
          <w:marRight w:val="0"/>
          <w:marTop w:val="0"/>
          <w:marBottom w:val="0"/>
          <w:divBdr>
            <w:top w:val="none" w:sz="0" w:space="0" w:color="auto"/>
            <w:left w:val="none" w:sz="0" w:space="0" w:color="auto"/>
            <w:bottom w:val="none" w:sz="0" w:space="0" w:color="auto"/>
            <w:right w:val="none" w:sz="0" w:space="0" w:color="auto"/>
          </w:divBdr>
        </w:div>
        <w:div w:id="1413578528">
          <w:marLeft w:val="0"/>
          <w:marRight w:val="0"/>
          <w:marTop w:val="0"/>
          <w:marBottom w:val="0"/>
          <w:divBdr>
            <w:top w:val="none" w:sz="0" w:space="0" w:color="auto"/>
            <w:left w:val="none" w:sz="0" w:space="0" w:color="auto"/>
            <w:bottom w:val="none" w:sz="0" w:space="0" w:color="auto"/>
            <w:right w:val="none" w:sz="0" w:space="0" w:color="auto"/>
          </w:divBdr>
        </w:div>
        <w:div w:id="773287507">
          <w:marLeft w:val="0"/>
          <w:marRight w:val="0"/>
          <w:marTop w:val="0"/>
          <w:marBottom w:val="0"/>
          <w:divBdr>
            <w:top w:val="none" w:sz="0" w:space="0" w:color="auto"/>
            <w:left w:val="none" w:sz="0" w:space="0" w:color="auto"/>
            <w:bottom w:val="none" w:sz="0" w:space="0" w:color="auto"/>
            <w:right w:val="none" w:sz="0" w:space="0" w:color="auto"/>
          </w:divBdr>
        </w:div>
        <w:div w:id="2137946760">
          <w:marLeft w:val="0"/>
          <w:marRight w:val="0"/>
          <w:marTop w:val="0"/>
          <w:marBottom w:val="0"/>
          <w:divBdr>
            <w:top w:val="none" w:sz="0" w:space="0" w:color="auto"/>
            <w:left w:val="none" w:sz="0" w:space="0" w:color="auto"/>
            <w:bottom w:val="none" w:sz="0" w:space="0" w:color="auto"/>
            <w:right w:val="none" w:sz="0" w:space="0" w:color="auto"/>
          </w:divBdr>
        </w:div>
        <w:div w:id="1597790458">
          <w:marLeft w:val="0"/>
          <w:marRight w:val="0"/>
          <w:marTop w:val="0"/>
          <w:marBottom w:val="0"/>
          <w:divBdr>
            <w:top w:val="none" w:sz="0" w:space="0" w:color="auto"/>
            <w:left w:val="none" w:sz="0" w:space="0" w:color="auto"/>
            <w:bottom w:val="none" w:sz="0" w:space="0" w:color="auto"/>
            <w:right w:val="none" w:sz="0" w:space="0" w:color="auto"/>
          </w:divBdr>
        </w:div>
        <w:div w:id="302731415">
          <w:marLeft w:val="0"/>
          <w:marRight w:val="0"/>
          <w:marTop w:val="0"/>
          <w:marBottom w:val="0"/>
          <w:divBdr>
            <w:top w:val="none" w:sz="0" w:space="0" w:color="auto"/>
            <w:left w:val="none" w:sz="0" w:space="0" w:color="auto"/>
            <w:bottom w:val="none" w:sz="0" w:space="0" w:color="auto"/>
            <w:right w:val="none" w:sz="0" w:space="0" w:color="auto"/>
          </w:divBdr>
        </w:div>
        <w:div w:id="1406219115">
          <w:marLeft w:val="0"/>
          <w:marRight w:val="0"/>
          <w:marTop w:val="0"/>
          <w:marBottom w:val="0"/>
          <w:divBdr>
            <w:top w:val="none" w:sz="0" w:space="0" w:color="auto"/>
            <w:left w:val="none" w:sz="0" w:space="0" w:color="auto"/>
            <w:bottom w:val="none" w:sz="0" w:space="0" w:color="auto"/>
            <w:right w:val="none" w:sz="0" w:space="0" w:color="auto"/>
          </w:divBdr>
        </w:div>
        <w:div w:id="355081374">
          <w:marLeft w:val="0"/>
          <w:marRight w:val="0"/>
          <w:marTop w:val="0"/>
          <w:marBottom w:val="0"/>
          <w:divBdr>
            <w:top w:val="none" w:sz="0" w:space="0" w:color="auto"/>
            <w:left w:val="none" w:sz="0" w:space="0" w:color="auto"/>
            <w:bottom w:val="none" w:sz="0" w:space="0" w:color="auto"/>
            <w:right w:val="none" w:sz="0" w:space="0" w:color="auto"/>
          </w:divBdr>
        </w:div>
        <w:div w:id="1678922566">
          <w:marLeft w:val="0"/>
          <w:marRight w:val="0"/>
          <w:marTop w:val="0"/>
          <w:marBottom w:val="0"/>
          <w:divBdr>
            <w:top w:val="none" w:sz="0" w:space="0" w:color="auto"/>
            <w:left w:val="none" w:sz="0" w:space="0" w:color="auto"/>
            <w:bottom w:val="none" w:sz="0" w:space="0" w:color="auto"/>
            <w:right w:val="none" w:sz="0" w:space="0" w:color="auto"/>
          </w:divBdr>
        </w:div>
        <w:div w:id="1290819429">
          <w:marLeft w:val="0"/>
          <w:marRight w:val="0"/>
          <w:marTop w:val="0"/>
          <w:marBottom w:val="0"/>
          <w:divBdr>
            <w:top w:val="none" w:sz="0" w:space="0" w:color="auto"/>
            <w:left w:val="none" w:sz="0" w:space="0" w:color="auto"/>
            <w:bottom w:val="none" w:sz="0" w:space="0" w:color="auto"/>
            <w:right w:val="none" w:sz="0" w:space="0" w:color="auto"/>
          </w:divBdr>
        </w:div>
        <w:div w:id="1702634091">
          <w:marLeft w:val="0"/>
          <w:marRight w:val="0"/>
          <w:marTop w:val="0"/>
          <w:marBottom w:val="0"/>
          <w:divBdr>
            <w:top w:val="none" w:sz="0" w:space="0" w:color="auto"/>
            <w:left w:val="none" w:sz="0" w:space="0" w:color="auto"/>
            <w:bottom w:val="none" w:sz="0" w:space="0" w:color="auto"/>
            <w:right w:val="none" w:sz="0" w:space="0" w:color="auto"/>
          </w:divBdr>
        </w:div>
        <w:div w:id="2017534346">
          <w:marLeft w:val="0"/>
          <w:marRight w:val="0"/>
          <w:marTop w:val="0"/>
          <w:marBottom w:val="0"/>
          <w:divBdr>
            <w:top w:val="none" w:sz="0" w:space="0" w:color="auto"/>
            <w:left w:val="none" w:sz="0" w:space="0" w:color="auto"/>
            <w:bottom w:val="none" w:sz="0" w:space="0" w:color="auto"/>
            <w:right w:val="none" w:sz="0" w:space="0" w:color="auto"/>
          </w:divBdr>
        </w:div>
        <w:div w:id="1150486435">
          <w:marLeft w:val="0"/>
          <w:marRight w:val="0"/>
          <w:marTop w:val="0"/>
          <w:marBottom w:val="0"/>
          <w:divBdr>
            <w:top w:val="none" w:sz="0" w:space="0" w:color="auto"/>
            <w:left w:val="none" w:sz="0" w:space="0" w:color="auto"/>
            <w:bottom w:val="none" w:sz="0" w:space="0" w:color="auto"/>
            <w:right w:val="none" w:sz="0" w:space="0" w:color="auto"/>
          </w:divBdr>
        </w:div>
        <w:div w:id="1994524518">
          <w:marLeft w:val="0"/>
          <w:marRight w:val="0"/>
          <w:marTop w:val="0"/>
          <w:marBottom w:val="0"/>
          <w:divBdr>
            <w:top w:val="none" w:sz="0" w:space="0" w:color="auto"/>
            <w:left w:val="none" w:sz="0" w:space="0" w:color="auto"/>
            <w:bottom w:val="none" w:sz="0" w:space="0" w:color="auto"/>
            <w:right w:val="none" w:sz="0" w:space="0" w:color="auto"/>
          </w:divBdr>
        </w:div>
        <w:div w:id="1879581076">
          <w:marLeft w:val="0"/>
          <w:marRight w:val="0"/>
          <w:marTop w:val="0"/>
          <w:marBottom w:val="0"/>
          <w:divBdr>
            <w:top w:val="none" w:sz="0" w:space="0" w:color="auto"/>
            <w:left w:val="none" w:sz="0" w:space="0" w:color="auto"/>
            <w:bottom w:val="none" w:sz="0" w:space="0" w:color="auto"/>
            <w:right w:val="none" w:sz="0" w:space="0" w:color="auto"/>
          </w:divBdr>
        </w:div>
        <w:div w:id="1138688627">
          <w:marLeft w:val="0"/>
          <w:marRight w:val="0"/>
          <w:marTop w:val="0"/>
          <w:marBottom w:val="0"/>
          <w:divBdr>
            <w:top w:val="none" w:sz="0" w:space="0" w:color="auto"/>
            <w:left w:val="none" w:sz="0" w:space="0" w:color="auto"/>
            <w:bottom w:val="none" w:sz="0" w:space="0" w:color="auto"/>
            <w:right w:val="none" w:sz="0" w:space="0" w:color="auto"/>
          </w:divBdr>
        </w:div>
        <w:div w:id="267197641">
          <w:marLeft w:val="0"/>
          <w:marRight w:val="0"/>
          <w:marTop w:val="0"/>
          <w:marBottom w:val="0"/>
          <w:divBdr>
            <w:top w:val="none" w:sz="0" w:space="0" w:color="auto"/>
            <w:left w:val="none" w:sz="0" w:space="0" w:color="auto"/>
            <w:bottom w:val="none" w:sz="0" w:space="0" w:color="auto"/>
            <w:right w:val="none" w:sz="0" w:space="0" w:color="auto"/>
          </w:divBdr>
        </w:div>
        <w:div w:id="1769813627">
          <w:marLeft w:val="0"/>
          <w:marRight w:val="0"/>
          <w:marTop w:val="0"/>
          <w:marBottom w:val="0"/>
          <w:divBdr>
            <w:top w:val="none" w:sz="0" w:space="0" w:color="auto"/>
            <w:left w:val="none" w:sz="0" w:space="0" w:color="auto"/>
            <w:bottom w:val="none" w:sz="0" w:space="0" w:color="auto"/>
            <w:right w:val="none" w:sz="0" w:space="0" w:color="auto"/>
          </w:divBdr>
        </w:div>
      </w:divsChild>
    </w:div>
    <w:div w:id="1680738988">
      <w:bodyDiv w:val="1"/>
      <w:marLeft w:val="0"/>
      <w:marRight w:val="0"/>
      <w:marTop w:val="0"/>
      <w:marBottom w:val="0"/>
      <w:divBdr>
        <w:top w:val="none" w:sz="0" w:space="0" w:color="auto"/>
        <w:left w:val="none" w:sz="0" w:space="0" w:color="auto"/>
        <w:bottom w:val="none" w:sz="0" w:space="0" w:color="auto"/>
        <w:right w:val="none" w:sz="0" w:space="0" w:color="auto"/>
      </w:divBdr>
    </w:div>
    <w:div w:id="1845825329">
      <w:bodyDiv w:val="1"/>
      <w:marLeft w:val="0"/>
      <w:marRight w:val="0"/>
      <w:marTop w:val="0"/>
      <w:marBottom w:val="0"/>
      <w:divBdr>
        <w:top w:val="none" w:sz="0" w:space="0" w:color="auto"/>
        <w:left w:val="none" w:sz="0" w:space="0" w:color="auto"/>
        <w:bottom w:val="none" w:sz="0" w:space="0" w:color="auto"/>
        <w:right w:val="none" w:sz="0" w:space="0" w:color="auto"/>
      </w:divBdr>
    </w:div>
    <w:div w:id="1851678971">
      <w:bodyDiv w:val="1"/>
      <w:marLeft w:val="0"/>
      <w:marRight w:val="0"/>
      <w:marTop w:val="0"/>
      <w:marBottom w:val="0"/>
      <w:divBdr>
        <w:top w:val="none" w:sz="0" w:space="0" w:color="auto"/>
        <w:left w:val="none" w:sz="0" w:space="0" w:color="auto"/>
        <w:bottom w:val="none" w:sz="0" w:space="0" w:color="auto"/>
        <w:right w:val="none" w:sz="0" w:space="0" w:color="auto"/>
      </w:divBdr>
    </w:div>
    <w:div w:id="1855849897">
      <w:bodyDiv w:val="1"/>
      <w:marLeft w:val="0"/>
      <w:marRight w:val="0"/>
      <w:marTop w:val="0"/>
      <w:marBottom w:val="0"/>
      <w:divBdr>
        <w:top w:val="none" w:sz="0" w:space="0" w:color="auto"/>
        <w:left w:val="none" w:sz="0" w:space="0" w:color="auto"/>
        <w:bottom w:val="none" w:sz="0" w:space="0" w:color="auto"/>
        <w:right w:val="none" w:sz="0" w:space="0" w:color="auto"/>
      </w:divBdr>
    </w:div>
    <w:div w:id="1927297286">
      <w:bodyDiv w:val="1"/>
      <w:marLeft w:val="0"/>
      <w:marRight w:val="0"/>
      <w:marTop w:val="0"/>
      <w:marBottom w:val="0"/>
      <w:divBdr>
        <w:top w:val="none" w:sz="0" w:space="0" w:color="auto"/>
        <w:left w:val="none" w:sz="0" w:space="0" w:color="auto"/>
        <w:bottom w:val="none" w:sz="0" w:space="0" w:color="auto"/>
        <w:right w:val="none" w:sz="0" w:space="0" w:color="auto"/>
      </w:divBdr>
    </w:div>
    <w:div w:id="1965651311">
      <w:bodyDiv w:val="1"/>
      <w:marLeft w:val="0"/>
      <w:marRight w:val="0"/>
      <w:marTop w:val="0"/>
      <w:marBottom w:val="0"/>
      <w:divBdr>
        <w:top w:val="none" w:sz="0" w:space="0" w:color="auto"/>
        <w:left w:val="none" w:sz="0" w:space="0" w:color="auto"/>
        <w:bottom w:val="none" w:sz="0" w:space="0" w:color="auto"/>
        <w:right w:val="none" w:sz="0" w:space="0" w:color="auto"/>
      </w:divBdr>
    </w:div>
    <w:div w:id="2011104864">
      <w:bodyDiv w:val="1"/>
      <w:marLeft w:val="0"/>
      <w:marRight w:val="0"/>
      <w:marTop w:val="0"/>
      <w:marBottom w:val="0"/>
      <w:divBdr>
        <w:top w:val="none" w:sz="0" w:space="0" w:color="auto"/>
        <w:left w:val="none" w:sz="0" w:space="0" w:color="auto"/>
        <w:bottom w:val="none" w:sz="0" w:space="0" w:color="auto"/>
        <w:right w:val="none" w:sz="0" w:space="0" w:color="auto"/>
      </w:divBdr>
    </w:div>
    <w:div w:id="2014412347">
      <w:bodyDiv w:val="1"/>
      <w:marLeft w:val="0"/>
      <w:marRight w:val="0"/>
      <w:marTop w:val="0"/>
      <w:marBottom w:val="0"/>
      <w:divBdr>
        <w:top w:val="none" w:sz="0" w:space="0" w:color="auto"/>
        <w:left w:val="none" w:sz="0" w:space="0" w:color="auto"/>
        <w:bottom w:val="none" w:sz="0" w:space="0" w:color="auto"/>
        <w:right w:val="none" w:sz="0" w:space="0" w:color="auto"/>
      </w:divBdr>
    </w:div>
    <w:div w:id="2029283376">
      <w:bodyDiv w:val="1"/>
      <w:marLeft w:val="0"/>
      <w:marRight w:val="0"/>
      <w:marTop w:val="0"/>
      <w:marBottom w:val="0"/>
      <w:divBdr>
        <w:top w:val="none" w:sz="0" w:space="0" w:color="auto"/>
        <w:left w:val="none" w:sz="0" w:space="0" w:color="auto"/>
        <w:bottom w:val="none" w:sz="0" w:space="0" w:color="auto"/>
        <w:right w:val="none" w:sz="0" w:space="0" w:color="auto"/>
      </w:divBdr>
    </w:div>
    <w:div w:id="2041710347">
      <w:bodyDiv w:val="1"/>
      <w:marLeft w:val="0"/>
      <w:marRight w:val="0"/>
      <w:marTop w:val="0"/>
      <w:marBottom w:val="0"/>
      <w:divBdr>
        <w:top w:val="none" w:sz="0" w:space="0" w:color="auto"/>
        <w:left w:val="none" w:sz="0" w:space="0" w:color="auto"/>
        <w:bottom w:val="none" w:sz="0" w:space="0" w:color="auto"/>
        <w:right w:val="none" w:sz="0" w:space="0" w:color="auto"/>
      </w:divBdr>
    </w:div>
    <w:div w:id="2100170987">
      <w:bodyDiv w:val="1"/>
      <w:marLeft w:val="0"/>
      <w:marRight w:val="0"/>
      <w:marTop w:val="0"/>
      <w:marBottom w:val="0"/>
      <w:divBdr>
        <w:top w:val="none" w:sz="0" w:space="0" w:color="auto"/>
        <w:left w:val="none" w:sz="0" w:space="0" w:color="auto"/>
        <w:bottom w:val="none" w:sz="0" w:space="0" w:color="auto"/>
        <w:right w:val="none" w:sz="0" w:space="0" w:color="auto"/>
      </w:divBdr>
    </w:div>
    <w:div w:id="2109039009">
      <w:bodyDiv w:val="1"/>
      <w:marLeft w:val="0"/>
      <w:marRight w:val="0"/>
      <w:marTop w:val="0"/>
      <w:marBottom w:val="0"/>
      <w:divBdr>
        <w:top w:val="none" w:sz="0" w:space="0" w:color="auto"/>
        <w:left w:val="none" w:sz="0" w:space="0" w:color="auto"/>
        <w:bottom w:val="none" w:sz="0" w:space="0" w:color="auto"/>
        <w:right w:val="none" w:sz="0" w:space="0" w:color="auto"/>
      </w:divBdr>
    </w:div>
    <w:div w:id="21184056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theme" Target="theme/theme1.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2.png"/><Relationship Id="rId11" Type="http://schemas.openxmlformats.org/officeDocument/2006/relationships/image" Target="media/image5.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microsoft.com/office/2007/relationships/hdphoto" Target="media/hdphoto1.wdp"/><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19</Pages>
  <Words>5934</Words>
  <Characters>33830</Characters>
  <Application>Microsoft Office Word</Application>
  <DocSecurity>0</DocSecurity>
  <Lines>281</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PMLS</dc:creator>
  <cp:keywords/>
  <dc:description/>
  <cp:lastModifiedBy>PMLS</cp:lastModifiedBy>
  <cp:revision>2</cp:revision>
  <dcterms:created xsi:type="dcterms:W3CDTF">2026-01-22T17:16:00Z</dcterms:created>
  <dcterms:modified xsi:type="dcterms:W3CDTF">2026-01-22T17:16:00Z</dcterms:modified>
</cp:coreProperties>
</file>