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327E" w14:textId="77777777" w:rsidR="001F62B7" w:rsidRDefault="001F6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F62B7" w14:paraId="2A29F9AC" w14:textId="77777777">
        <w:trPr>
          <w:jc w:val="center"/>
        </w:trPr>
        <w:tc>
          <w:tcPr>
            <w:tcW w:w="8645" w:type="dxa"/>
            <w:gridSpan w:val="5"/>
            <w:shd w:val="clear" w:color="auto" w:fill="CCCCCC"/>
          </w:tcPr>
          <w:p w14:paraId="4390EEE7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  <w:sz w:val="24"/>
                <w:szCs w:val="24"/>
              </w:rPr>
              <w:t>Checklist: Manual de</w:t>
            </w:r>
            <w:r>
              <w:rPr>
                <w:b/>
                <w:sz w:val="24"/>
                <w:szCs w:val="24"/>
              </w:rPr>
              <w:t xml:space="preserve"> operación</w:t>
            </w:r>
          </w:p>
        </w:tc>
      </w:tr>
      <w:tr w:rsidR="001F62B7" w14:paraId="10C238D0" w14:textId="77777777">
        <w:trPr>
          <w:jc w:val="center"/>
        </w:trPr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75C0896" w14:textId="77777777" w:rsidR="001F62B7" w:rsidRDefault="008660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proyecto y del producto</w:t>
            </w:r>
          </w:p>
        </w:tc>
      </w:tr>
      <w:tr w:rsidR="001F62B7" w14:paraId="525E3BC0" w14:textId="77777777">
        <w:trPr>
          <w:jc w:val="center"/>
        </w:trPr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40A2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Proyecto</w:t>
            </w:r>
            <w:r>
              <w:rPr>
                <w:b/>
                <w:color w:val="000000"/>
              </w:rPr>
              <w:t>:</w:t>
            </w:r>
            <w:r w:rsidR="00D41D1A">
              <w:rPr>
                <w:b/>
              </w:rPr>
              <w:t xml:space="preserve"> RutasOffline</w:t>
            </w:r>
          </w:p>
        </w:tc>
      </w:tr>
      <w:tr w:rsidR="001F62B7" w14:paraId="6AC638BF" w14:textId="77777777">
        <w:trPr>
          <w:jc w:val="center"/>
        </w:trPr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17BC" w14:textId="1A4B17DA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Producto</w:t>
            </w:r>
            <w:r>
              <w:rPr>
                <w:b/>
                <w:color w:val="000000"/>
                <w:u w:val="single"/>
              </w:rPr>
              <w:t>:</w:t>
            </w:r>
            <w:r w:rsidR="00D41D1A">
              <w:rPr>
                <w:b/>
              </w:rPr>
              <w:t xml:space="preserve"> </w:t>
            </w:r>
            <w:r w:rsidR="00AE7242">
              <w:rPr>
                <w:b/>
              </w:rPr>
              <w:t>Aplicación móvil RutasOffline</w:t>
            </w:r>
          </w:p>
        </w:tc>
      </w:tr>
      <w:tr w:rsidR="001F62B7" w14:paraId="1B29B55D" w14:textId="77777777">
        <w:trPr>
          <w:jc w:val="center"/>
        </w:trPr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7BF318" w14:textId="77777777" w:rsidR="001F62B7" w:rsidRDefault="008660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Verificado por:</w:t>
            </w:r>
          </w:p>
        </w:tc>
      </w:tr>
      <w:tr w:rsidR="00AE7242" w14:paraId="2168E8FA" w14:textId="77777777">
        <w:trPr>
          <w:trHeight w:val="340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DA5422" w14:textId="77777777" w:rsidR="00AE7242" w:rsidRDefault="00AE7242" w:rsidP="00AE7242">
            <w:pPr>
              <w:pStyle w:val="Encabezado"/>
              <w:rPr>
                <w:b/>
                <w:sz w:val="16"/>
                <w:u w:val="single"/>
              </w:rPr>
            </w:pPr>
          </w:p>
          <w:p w14:paraId="41DA761E" w14:textId="77777777" w:rsidR="00AE7242" w:rsidRPr="006B7D32" w:rsidRDefault="00AE7242" w:rsidP="00AE7242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74F22799" w14:textId="77777777" w:rsidR="00AE7242" w:rsidRDefault="00AE7242" w:rsidP="00AE7242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América Lizett Hernández Cardiel </w:t>
            </w: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37B1B371" w14:textId="08E61C76" w:rsidR="00AE7242" w:rsidRDefault="00AE7242" w:rsidP="00AE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80"/>
              <w:right w:val="single" w:sz="4" w:space="0" w:color="000000"/>
            </w:tcBorders>
          </w:tcPr>
          <w:p w14:paraId="5D22BCA8" w14:textId="77777777" w:rsidR="00AE7242" w:rsidRDefault="00AE7242" w:rsidP="00AE7242">
            <w:pPr>
              <w:pStyle w:val="Encabezado"/>
              <w:rPr>
                <w:b/>
                <w:sz w:val="16"/>
                <w:u w:val="single"/>
              </w:rPr>
            </w:pPr>
          </w:p>
          <w:p w14:paraId="18AC6C46" w14:textId="77777777" w:rsidR="00AE7242" w:rsidRDefault="00AE7242" w:rsidP="00AE7242">
            <w:pPr>
              <w:pStyle w:val="Encabezado"/>
              <w:rPr>
                <w:b/>
                <w:sz w:val="16"/>
              </w:rPr>
            </w:pPr>
          </w:p>
          <w:p w14:paraId="29C27AD8" w14:textId="77777777" w:rsidR="00AE7242" w:rsidRDefault="00AE7242" w:rsidP="00AE7242">
            <w:pPr>
              <w:pStyle w:val="Encabezado"/>
              <w:rPr>
                <w:sz w:val="16"/>
              </w:rPr>
            </w:pPr>
          </w:p>
          <w:p w14:paraId="18A58841" w14:textId="24EF79E7" w:rsidR="00AE7242" w:rsidRDefault="00AE7242" w:rsidP="00AE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sz w:val="16"/>
              </w:rPr>
              <w:t>Rol: Gerente de Calidad y Procesos ____________________________________</w:t>
            </w:r>
          </w:p>
        </w:tc>
      </w:tr>
      <w:tr w:rsidR="00AE7242" w14:paraId="23FADC0A" w14:textId="77777777">
        <w:trPr>
          <w:trHeight w:val="340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3BAC55" w14:textId="77777777" w:rsidR="00AE7242" w:rsidRDefault="00AE7242" w:rsidP="00AE7242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  <w:p w14:paraId="50BE7D9C" w14:textId="414F199D" w:rsidR="00AE7242" w:rsidRDefault="00AE7242" w:rsidP="00AE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  <w:r>
              <w:rPr>
                <w:b/>
                <w:sz w:val="16"/>
                <w:u w:val="single"/>
              </w:rPr>
              <w:t xml:space="preserve"> </w:t>
            </w:r>
          </w:p>
        </w:tc>
        <w:tc>
          <w:tcPr>
            <w:tcW w:w="432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80"/>
              <w:right w:val="single" w:sz="4" w:space="0" w:color="000000"/>
            </w:tcBorders>
          </w:tcPr>
          <w:p w14:paraId="36E5ABC1" w14:textId="77777777" w:rsidR="00AE7242" w:rsidRDefault="00AE7242" w:rsidP="00AE7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1F62B7" w14:paraId="242B3B77" w14:textId="77777777">
        <w:trPr>
          <w:trHeight w:val="220"/>
          <w:jc w:val="center"/>
        </w:trPr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9D825B3" w14:textId="77777777" w:rsidR="001F62B7" w:rsidRDefault="008660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Checklist</w:t>
            </w:r>
          </w:p>
        </w:tc>
      </w:tr>
      <w:tr w:rsidR="001F62B7" w14:paraId="63E2DF92" w14:textId="77777777">
        <w:trPr>
          <w:jc w:val="center"/>
        </w:trPr>
        <w:tc>
          <w:tcPr>
            <w:tcW w:w="6733" w:type="dxa"/>
            <w:gridSpan w:val="2"/>
          </w:tcPr>
          <w:p w14:paraId="29950C3D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14:paraId="560348FD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57140107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638" w:type="dxa"/>
          </w:tcPr>
          <w:p w14:paraId="357851B2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N/A</w:t>
            </w:r>
          </w:p>
        </w:tc>
      </w:tr>
      <w:tr w:rsidR="001F62B7" w14:paraId="09BC5A10" w14:textId="77777777">
        <w:trPr>
          <w:jc w:val="center"/>
        </w:trPr>
        <w:tc>
          <w:tcPr>
            <w:tcW w:w="6733" w:type="dxa"/>
            <w:gridSpan w:val="2"/>
            <w:shd w:val="clear" w:color="auto" w:fill="E6E6E6"/>
          </w:tcPr>
          <w:p w14:paraId="11A7CFF0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Adherencia</w:t>
            </w:r>
          </w:p>
        </w:tc>
        <w:tc>
          <w:tcPr>
            <w:tcW w:w="637" w:type="dxa"/>
            <w:shd w:val="clear" w:color="auto" w:fill="E6E6E6"/>
          </w:tcPr>
          <w:p w14:paraId="6DE0F33D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7" w:type="dxa"/>
            <w:shd w:val="clear" w:color="auto" w:fill="E6E6E6"/>
          </w:tcPr>
          <w:p w14:paraId="69E06F2E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8" w:type="dxa"/>
            <w:shd w:val="clear" w:color="auto" w:fill="E6E6E6"/>
          </w:tcPr>
          <w:p w14:paraId="62163A02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F62B7" w14:paraId="4843A26C" w14:textId="77777777">
        <w:trPr>
          <w:jc w:val="center"/>
        </w:trPr>
        <w:tc>
          <w:tcPr>
            <w:tcW w:w="6733" w:type="dxa"/>
            <w:gridSpan w:val="2"/>
          </w:tcPr>
          <w:p w14:paraId="19D7CA8B" w14:textId="77777777" w:rsidR="001F62B7" w:rsidRDefault="00866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documento se adhiere a los estándares definidos?</w:t>
            </w:r>
          </w:p>
        </w:tc>
        <w:tc>
          <w:tcPr>
            <w:tcW w:w="637" w:type="dxa"/>
          </w:tcPr>
          <w:p w14:paraId="0681E8DA" w14:textId="77777777" w:rsidR="001F62B7" w:rsidRDefault="00D4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637" w:type="dxa"/>
          </w:tcPr>
          <w:p w14:paraId="40CEA912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</w:tcPr>
          <w:p w14:paraId="5338E204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1F62B7" w14:paraId="34488B0E" w14:textId="77777777">
        <w:trPr>
          <w:jc w:val="center"/>
        </w:trPr>
        <w:tc>
          <w:tcPr>
            <w:tcW w:w="6733" w:type="dxa"/>
            <w:gridSpan w:val="2"/>
            <w:shd w:val="clear" w:color="auto" w:fill="E6E6E6"/>
          </w:tcPr>
          <w:p w14:paraId="65BAE372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Claridad</w:t>
            </w:r>
          </w:p>
        </w:tc>
        <w:tc>
          <w:tcPr>
            <w:tcW w:w="637" w:type="dxa"/>
            <w:shd w:val="clear" w:color="auto" w:fill="E6E6E6"/>
          </w:tcPr>
          <w:p w14:paraId="4DB480ED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7" w:type="dxa"/>
            <w:shd w:val="clear" w:color="auto" w:fill="E6E6E6"/>
          </w:tcPr>
          <w:p w14:paraId="20C2EF3F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8" w:type="dxa"/>
            <w:shd w:val="clear" w:color="auto" w:fill="E6E6E6"/>
          </w:tcPr>
          <w:p w14:paraId="716113FB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F62B7" w14:paraId="4F915B33" w14:textId="77777777">
        <w:trPr>
          <w:jc w:val="center"/>
        </w:trPr>
        <w:tc>
          <w:tcPr>
            <w:tcW w:w="6733" w:type="dxa"/>
            <w:gridSpan w:val="2"/>
          </w:tcPr>
          <w:p w14:paraId="5E0B7020" w14:textId="77777777" w:rsidR="001F62B7" w:rsidRDefault="008660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¿La terminología utilizada es consistente con los conocimientos del usuario?</w:t>
            </w:r>
          </w:p>
        </w:tc>
        <w:tc>
          <w:tcPr>
            <w:tcW w:w="637" w:type="dxa"/>
          </w:tcPr>
          <w:p w14:paraId="77D965DF" w14:textId="77777777" w:rsidR="001F62B7" w:rsidRDefault="00D4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637" w:type="dxa"/>
          </w:tcPr>
          <w:p w14:paraId="6A260B94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</w:tcPr>
          <w:p w14:paraId="50971870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1F62B7" w14:paraId="1FC24226" w14:textId="77777777">
        <w:trPr>
          <w:jc w:val="center"/>
        </w:trPr>
        <w:tc>
          <w:tcPr>
            <w:tcW w:w="6733" w:type="dxa"/>
            <w:gridSpan w:val="2"/>
            <w:tcBorders>
              <w:bottom w:val="nil"/>
            </w:tcBorders>
          </w:tcPr>
          <w:p w14:paraId="16649D8E" w14:textId="77777777" w:rsidR="001F62B7" w:rsidRDefault="00866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¿La documentación es de fácil lectura y comprensión para el usuario final?</w:t>
            </w:r>
          </w:p>
        </w:tc>
        <w:tc>
          <w:tcPr>
            <w:tcW w:w="637" w:type="dxa"/>
            <w:tcBorders>
              <w:bottom w:val="nil"/>
            </w:tcBorders>
          </w:tcPr>
          <w:p w14:paraId="2CFD04E3" w14:textId="77777777" w:rsidR="001F62B7" w:rsidRDefault="00D4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01B14A11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09731A3D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1F62B7" w14:paraId="220706A3" w14:textId="77777777">
        <w:trPr>
          <w:jc w:val="center"/>
        </w:trPr>
        <w:tc>
          <w:tcPr>
            <w:tcW w:w="6733" w:type="dxa"/>
            <w:gridSpan w:val="2"/>
            <w:tcBorders>
              <w:bottom w:val="nil"/>
            </w:tcBorders>
          </w:tcPr>
          <w:p w14:paraId="7A7067CF" w14:textId="77777777" w:rsidR="001F62B7" w:rsidRDefault="00866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manual de</w:t>
            </w:r>
            <w:r>
              <w:rPr>
                <w:sz w:val="16"/>
                <w:szCs w:val="16"/>
              </w:rPr>
              <w:t xml:space="preserve"> operación</w:t>
            </w:r>
            <w:r>
              <w:rPr>
                <w:color w:val="000000"/>
                <w:sz w:val="16"/>
                <w:szCs w:val="16"/>
              </w:rPr>
              <w:t xml:space="preserve"> se encuentra a nivel del usuario final del software?</w:t>
            </w:r>
          </w:p>
        </w:tc>
        <w:tc>
          <w:tcPr>
            <w:tcW w:w="637" w:type="dxa"/>
            <w:tcBorders>
              <w:bottom w:val="nil"/>
            </w:tcBorders>
          </w:tcPr>
          <w:p w14:paraId="454B741C" w14:textId="77777777" w:rsidR="001F62B7" w:rsidRDefault="00D4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7AB23ACC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2286A224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1F62B7" w14:paraId="30EF4DD7" w14:textId="77777777">
        <w:trPr>
          <w:jc w:val="center"/>
        </w:trPr>
        <w:tc>
          <w:tcPr>
            <w:tcW w:w="6733" w:type="dxa"/>
            <w:gridSpan w:val="2"/>
            <w:shd w:val="clear" w:color="auto" w:fill="E6E6E6"/>
          </w:tcPr>
          <w:p w14:paraId="0296609A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Completitud</w:t>
            </w:r>
          </w:p>
        </w:tc>
        <w:tc>
          <w:tcPr>
            <w:tcW w:w="637" w:type="dxa"/>
            <w:shd w:val="clear" w:color="auto" w:fill="E6E6E6"/>
          </w:tcPr>
          <w:p w14:paraId="5E04AF10" w14:textId="77777777" w:rsidR="001F62B7" w:rsidRDefault="001F62B7" w:rsidP="00D4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637" w:type="dxa"/>
            <w:shd w:val="clear" w:color="auto" w:fill="E6E6E6"/>
          </w:tcPr>
          <w:p w14:paraId="74BCDEB7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8" w:type="dxa"/>
            <w:shd w:val="clear" w:color="auto" w:fill="E6E6E6"/>
          </w:tcPr>
          <w:p w14:paraId="0CB90486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F62B7" w14:paraId="46CD31DE" w14:textId="77777777">
        <w:trPr>
          <w:jc w:val="center"/>
        </w:trPr>
        <w:tc>
          <w:tcPr>
            <w:tcW w:w="6733" w:type="dxa"/>
            <w:gridSpan w:val="2"/>
            <w:tcBorders>
              <w:bottom w:val="nil"/>
            </w:tcBorders>
          </w:tcPr>
          <w:p w14:paraId="6789FDAE" w14:textId="77777777" w:rsidR="001F62B7" w:rsidRDefault="00866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manual de</w:t>
            </w:r>
            <w:r>
              <w:rPr>
                <w:sz w:val="16"/>
                <w:szCs w:val="16"/>
              </w:rPr>
              <w:t xml:space="preserve"> operación</w:t>
            </w:r>
            <w:r>
              <w:rPr>
                <w:color w:val="000000"/>
                <w:sz w:val="16"/>
                <w:szCs w:val="16"/>
              </w:rPr>
              <w:t xml:space="preserve"> describe </w:t>
            </w:r>
            <w:r>
              <w:rPr>
                <w:sz w:val="16"/>
                <w:szCs w:val="16"/>
              </w:rPr>
              <w:t>describe los criterios para la operación del producto de software?</w:t>
            </w:r>
          </w:p>
          <w:p w14:paraId="33D5EE7A" w14:textId="77777777" w:rsidR="001F62B7" w:rsidRDefault="00866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¿El manual de operación describe cómo operar el producto de manera entendible?</w:t>
            </w:r>
          </w:p>
          <w:p w14:paraId="312A983C" w14:textId="77777777" w:rsidR="001F62B7" w:rsidRDefault="00866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¿El manual de operación contempla las alertas de seguridad?</w:t>
            </w:r>
          </w:p>
          <w:p w14:paraId="4A1F0E70" w14:textId="77777777" w:rsidR="001F62B7" w:rsidRDefault="00866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¿El manual de operación describe los preparativos para la puesta en marcha del sistema de información?</w:t>
            </w:r>
          </w:p>
        </w:tc>
        <w:tc>
          <w:tcPr>
            <w:tcW w:w="637" w:type="dxa"/>
            <w:tcBorders>
              <w:bottom w:val="nil"/>
            </w:tcBorders>
          </w:tcPr>
          <w:p w14:paraId="666DDA71" w14:textId="0F60F1CB" w:rsidR="001F62B7" w:rsidRDefault="0015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</w:t>
            </w:r>
            <w:r w:rsidR="00D41D1A">
              <w:rPr>
                <w:color w:val="000000"/>
                <w:sz w:val="16"/>
                <w:szCs w:val="16"/>
              </w:rPr>
              <w:t>i</w:t>
            </w:r>
          </w:p>
          <w:p w14:paraId="5532CF11" w14:textId="77777777" w:rsidR="0015500D" w:rsidRDefault="0015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  <w:p w14:paraId="1CB06ACE" w14:textId="4C2D34EF" w:rsidR="0015500D" w:rsidRDefault="0015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>i</w:t>
            </w:r>
          </w:p>
          <w:p w14:paraId="0140C6D1" w14:textId="0A99AB54" w:rsidR="0015500D" w:rsidRDefault="0015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>i</w:t>
            </w:r>
          </w:p>
          <w:p w14:paraId="55B3ECD1" w14:textId="3CFE1188" w:rsidR="0015500D" w:rsidRDefault="0015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>i</w:t>
            </w:r>
          </w:p>
          <w:p w14:paraId="2479B3F5" w14:textId="0EF7DBB2" w:rsidR="0015500D" w:rsidRDefault="0015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14:paraId="6BF98C9A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5F93DE8A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1F62B7" w14:paraId="19CADD99" w14:textId="77777777">
        <w:trPr>
          <w:jc w:val="center"/>
        </w:trPr>
        <w:tc>
          <w:tcPr>
            <w:tcW w:w="6733" w:type="dxa"/>
            <w:gridSpan w:val="2"/>
          </w:tcPr>
          <w:p w14:paraId="48FEF467" w14:textId="77777777" w:rsidR="001F62B7" w:rsidRDefault="00866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¿El manual de operación contempla preguntas frecuentes, certificados y aprobaciones de seguridad?</w:t>
            </w:r>
          </w:p>
          <w:p w14:paraId="77F2FCB0" w14:textId="77777777" w:rsidR="001F62B7" w:rsidRDefault="00866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¿El manual de operación contempla la garantía e instrucciones de reemplazo?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637" w:type="dxa"/>
          </w:tcPr>
          <w:p w14:paraId="067DB265" w14:textId="4981BE1F" w:rsidR="001F62B7" w:rsidRDefault="0015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</w:t>
            </w:r>
            <w:r w:rsidR="00D41D1A">
              <w:rPr>
                <w:color w:val="000000"/>
                <w:sz w:val="16"/>
                <w:szCs w:val="16"/>
              </w:rPr>
              <w:t>i</w:t>
            </w:r>
          </w:p>
          <w:p w14:paraId="49A3DC8D" w14:textId="77777777" w:rsidR="0015500D" w:rsidRDefault="0015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  <w:p w14:paraId="3FD4F402" w14:textId="627FFAEE" w:rsidR="0015500D" w:rsidRDefault="0015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>i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37" w:type="dxa"/>
          </w:tcPr>
          <w:p w14:paraId="67A1C52B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</w:tcPr>
          <w:p w14:paraId="4415F7A9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1F62B7" w14:paraId="2CCFE7D7" w14:textId="77777777">
        <w:trPr>
          <w:jc w:val="center"/>
        </w:trPr>
        <w:tc>
          <w:tcPr>
            <w:tcW w:w="6733" w:type="dxa"/>
            <w:gridSpan w:val="2"/>
            <w:shd w:val="clear" w:color="auto" w:fill="E6E6E6"/>
          </w:tcPr>
          <w:p w14:paraId="16A3E9D6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Mantenibilidad</w:t>
            </w:r>
          </w:p>
        </w:tc>
        <w:tc>
          <w:tcPr>
            <w:tcW w:w="637" w:type="dxa"/>
            <w:shd w:val="clear" w:color="auto" w:fill="E6E6E6"/>
          </w:tcPr>
          <w:p w14:paraId="294E7383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7" w:type="dxa"/>
            <w:shd w:val="clear" w:color="auto" w:fill="E6E6E6"/>
          </w:tcPr>
          <w:p w14:paraId="41B227FB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8" w:type="dxa"/>
            <w:shd w:val="clear" w:color="auto" w:fill="E6E6E6"/>
          </w:tcPr>
          <w:p w14:paraId="6AB49548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F62B7" w14:paraId="14722094" w14:textId="77777777">
        <w:trPr>
          <w:jc w:val="center"/>
        </w:trPr>
        <w:tc>
          <w:tcPr>
            <w:tcW w:w="6733" w:type="dxa"/>
            <w:gridSpan w:val="2"/>
          </w:tcPr>
          <w:p w14:paraId="3EFDE02C" w14:textId="77777777" w:rsidR="001F62B7" w:rsidRDefault="00866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¿El manual de</w:t>
            </w:r>
            <w:r>
              <w:rPr>
                <w:sz w:val="16"/>
                <w:szCs w:val="16"/>
              </w:rPr>
              <w:t xml:space="preserve"> operación </w:t>
            </w:r>
            <w:r>
              <w:rPr>
                <w:color w:val="000000"/>
                <w:sz w:val="16"/>
                <w:szCs w:val="16"/>
              </w:rPr>
              <w:t xml:space="preserve"> fue diseñado para facilitar su mantenibilidad?</w:t>
            </w:r>
          </w:p>
        </w:tc>
        <w:tc>
          <w:tcPr>
            <w:tcW w:w="637" w:type="dxa"/>
          </w:tcPr>
          <w:p w14:paraId="2C8DD340" w14:textId="77777777" w:rsidR="001F62B7" w:rsidRDefault="00D41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</w:t>
            </w:r>
          </w:p>
        </w:tc>
        <w:tc>
          <w:tcPr>
            <w:tcW w:w="637" w:type="dxa"/>
          </w:tcPr>
          <w:p w14:paraId="57EDFADE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8" w:type="dxa"/>
          </w:tcPr>
          <w:p w14:paraId="5FBDEE76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14:paraId="79587CF8" w14:textId="77777777" w:rsidR="001F62B7" w:rsidRDefault="001F62B7"/>
    <w:tbl>
      <w:tblPr>
        <w:tblStyle w:val="a0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5"/>
        <w:gridCol w:w="4069"/>
      </w:tblGrid>
      <w:tr w:rsidR="001F62B7" w14:paraId="58CC3A2C" w14:textId="77777777">
        <w:tc>
          <w:tcPr>
            <w:tcW w:w="4715" w:type="dxa"/>
            <w:shd w:val="clear" w:color="auto" w:fill="D9D9D9"/>
          </w:tcPr>
          <w:p w14:paraId="52BF2091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br/>
              <w:t>Resultados de la verificación:</w:t>
            </w:r>
          </w:p>
        </w:tc>
        <w:tc>
          <w:tcPr>
            <w:tcW w:w="4069" w:type="dxa"/>
            <w:shd w:val="clear" w:color="auto" w:fill="D9D9D9"/>
          </w:tcPr>
          <w:p w14:paraId="095138DD" w14:textId="77777777" w:rsidR="001F62B7" w:rsidRDefault="001F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</w:p>
          <w:p w14:paraId="0BFF3621" w14:textId="77777777" w:rsidR="001F62B7" w:rsidRDefault="0086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a realizar:</w:t>
            </w:r>
          </w:p>
        </w:tc>
      </w:tr>
      <w:tr w:rsidR="001F62B7" w14:paraId="3CFDABC8" w14:textId="77777777">
        <w:tc>
          <w:tcPr>
            <w:tcW w:w="4715" w:type="dxa"/>
            <w:shd w:val="clear" w:color="auto" w:fill="auto"/>
          </w:tcPr>
          <w:p w14:paraId="392796FB" w14:textId="53813EDB" w:rsidR="001F62B7" w:rsidRDefault="00166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11/11</w:t>
            </w:r>
          </w:p>
          <w:p w14:paraId="2DE08DF1" w14:textId="3ED7EE34" w:rsidR="00166F68" w:rsidRDefault="00166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t>Todo está correcto.</w:t>
            </w:r>
          </w:p>
        </w:tc>
        <w:tc>
          <w:tcPr>
            <w:tcW w:w="4069" w:type="dxa"/>
            <w:shd w:val="clear" w:color="auto" w:fill="auto"/>
          </w:tcPr>
          <w:p w14:paraId="1AB215DE" w14:textId="040355B8" w:rsidR="001F62B7" w:rsidRDefault="00752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 w:rsidRPr="00752E91">
              <w:rPr>
                <w:b/>
                <w:color w:val="000000"/>
              </w:rPr>
              <w:t>Subir los archivos al repositorio</w:t>
            </w:r>
          </w:p>
        </w:tc>
      </w:tr>
    </w:tbl>
    <w:p w14:paraId="6AB3F218" w14:textId="77777777" w:rsidR="001F62B7" w:rsidRDefault="0086601D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 </w:t>
      </w:r>
    </w:p>
    <w:p w14:paraId="145B65C7" w14:textId="77777777" w:rsidR="001F62B7" w:rsidRDefault="001F62B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115C3BB8" w14:textId="77777777" w:rsidR="001F62B7" w:rsidRDefault="001F62B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1A6BACB5" w14:textId="77777777" w:rsidR="001F62B7" w:rsidRDefault="001F62B7"/>
    <w:sectPr w:rsidR="001F62B7">
      <w:headerReference w:type="default" r:id="rId9"/>
      <w:footerReference w:type="default" r:id="rId10"/>
      <w:pgSz w:w="12240" w:h="15840"/>
      <w:pgMar w:top="1417" w:right="1701" w:bottom="1417" w:left="1701" w:header="56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A02D3" w14:textId="77777777" w:rsidR="0008005B" w:rsidRDefault="0008005B">
      <w:pPr>
        <w:spacing w:after="0" w:line="240" w:lineRule="auto"/>
      </w:pPr>
      <w:r>
        <w:separator/>
      </w:r>
    </w:p>
  </w:endnote>
  <w:endnote w:type="continuationSeparator" w:id="0">
    <w:p w14:paraId="1DF81677" w14:textId="77777777" w:rsidR="0008005B" w:rsidRDefault="0008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BA57C" w14:textId="77777777" w:rsidR="001F62B7" w:rsidRDefault="0086601D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Página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>
      <w:rPr>
        <w:color w:val="17365D"/>
        <w:sz w:val="24"/>
        <w:szCs w:val="24"/>
      </w:rPr>
      <w:fldChar w:fldCharType="separate"/>
    </w:r>
    <w:r w:rsidR="00D41D1A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|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>
      <w:rPr>
        <w:color w:val="17365D"/>
        <w:sz w:val="24"/>
        <w:szCs w:val="24"/>
      </w:rPr>
      <w:fldChar w:fldCharType="separate"/>
    </w:r>
    <w:r w:rsidR="00D41D1A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</w:p>
  <w:p w14:paraId="17E853FA" w14:textId="77777777" w:rsidR="001F62B7" w:rsidRDefault="008660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" w:eastAsia="Arial Rounded" w:hAnsi="Arial Rounded" w:cs="Arial Rounded"/>
        <w:b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9F34A" w14:textId="77777777" w:rsidR="0008005B" w:rsidRDefault="0008005B">
      <w:pPr>
        <w:spacing w:after="0" w:line="240" w:lineRule="auto"/>
      </w:pPr>
      <w:r>
        <w:separator/>
      </w:r>
    </w:p>
  </w:footnote>
  <w:footnote w:type="continuationSeparator" w:id="0">
    <w:p w14:paraId="11E54163" w14:textId="77777777" w:rsidR="0008005B" w:rsidRDefault="0008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73FB6" w14:textId="77777777" w:rsidR="001F62B7" w:rsidRDefault="0086601D">
    <w:pPr>
      <w:pBdr>
        <w:top w:val="nil"/>
        <w:left w:val="nil"/>
        <w:bottom w:val="nil"/>
        <w:right w:val="nil"/>
        <w:between w:val="nil"/>
      </w:pBdr>
      <w:tabs>
        <w:tab w:val="right" w:pos="8217"/>
      </w:tabs>
      <w:spacing w:after="0" w:line="240" w:lineRule="auto"/>
      <w:ind w:left="1134" w:right="118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853A2CA" wp14:editId="3B99285A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33FE2A" w14:textId="77777777" w:rsidR="001F62B7" w:rsidRDefault="008660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Checklist Verificación Manual </w:t>
    </w:r>
    <w:r>
      <w:rPr>
        <w:rFonts w:ascii="Tahoma" w:eastAsia="Tahoma" w:hAnsi="Tahoma" w:cs="Tahoma"/>
        <w:sz w:val="28"/>
        <w:szCs w:val="28"/>
      </w:rPr>
      <w:t>de Operación</w:t>
    </w:r>
  </w:p>
  <w:p w14:paraId="70AA4AF3" w14:textId="77777777" w:rsidR="001F62B7" w:rsidRDefault="001F62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14A5"/>
    <w:multiLevelType w:val="multilevel"/>
    <w:tmpl w:val="491E8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E1B286E"/>
    <w:multiLevelType w:val="multilevel"/>
    <w:tmpl w:val="A21212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C5E435D"/>
    <w:multiLevelType w:val="multilevel"/>
    <w:tmpl w:val="0248FF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2B7"/>
    <w:rsid w:val="0008005B"/>
    <w:rsid w:val="0015500D"/>
    <w:rsid w:val="00166F68"/>
    <w:rsid w:val="001F62B7"/>
    <w:rsid w:val="00752E91"/>
    <w:rsid w:val="0086601D"/>
    <w:rsid w:val="00AE7242"/>
    <w:rsid w:val="00D4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7CDC"/>
  <w15:docId w15:val="{14B04781-E027-4572-A805-A69A041A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41D1A"/>
    <w:pPr>
      <w:tabs>
        <w:tab w:val="center" w:pos="4252"/>
        <w:tab w:val="right" w:pos="8504"/>
      </w:tabs>
      <w:spacing w:after="0" w:line="240" w:lineRule="auto"/>
    </w:pPr>
    <w:rPr>
      <w:lang w:eastAsia="es-ES"/>
    </w:rPr>
  </w:style>
  <w:style w:type="character" w:customStyle="1" w:styleId="EncabezadoCar">
    <w:name w:val="Encabezado Car"/>
    <w:basedOn w:val="Fuentedeprrafopredeter"/>
    <w:link w:val="Encabezado"/>
    <w:rsid w:val="00D41D1A"/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AE72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Lizett Cardiel</dc:creator>
  <cp:lastModifiedBy>joset geovanni pacheco castillo</cp:lastModifiedBy>
  <cp:revision>6</cp:revision>
  <dcterms:created xsi:type="dcterms:W3CDTF">2020-06-02T03:47:00Z</dcterms:created>
  <dcterms:modified xsi:type="dcterms:W3CDTF">2020-06-02T05:36:00Z</dcterms:modified>
</cp:coreProperties>
</file>