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775C" w14:textId="2D37F22A" w:rsidR="00653BA5" w:rsidRDefault="0082100D" w:rsidP="00FF6A3B">
      <w:pPr>
        <w:ind w:left="3600" w:firstLine="720"/>
        <w:rPr>
          <w:rFonts w:ascii="Times New Roman" w:hAnsi="Times New Roman" w:cs="Times New Roman"/>
          <w:b/>
          <w:bCs/>
          <w:sz w:val="40"/>
          <w:szCs w:val="40"/>
          <w:u w:val="dotDotDash"/>
        </w:rPr>
      </w:pPr>
      <w:r w:rsidRPr="0082100D">
        <w:rPr>
          <w:rFonts w:ascii="Times New Roman" w:hAnsi="Times New Roman" w:cs="Times New Roman"/>
          <w:b/>
          <w:bCs/>
          <w:sz w:val="40"/>
          <w:szCs w:val="40"/>
          <w:u w:val="dotDotDash"/>
        </w:rPr>
        <w:t>LAB01</w:t>
      </w:r>
    </w:p>
    <w:p w14:paraId="2FEF350D" w14:textId="65177442" w:rsidR="0082100D" w:rsidRPr="0082100D" w:rsidRDefault="0082100D" w:rsidP="00043F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dotDotDash"/>
        </w:rPr>
        <w:t>Lab Summary</w:t>
      </w:r>
    </w:p>
    <w:p w14:paraId="3409025A" w14:textId="730871A4" w:rsidR="0082100D" w:rsidRPr="0082100D" w:rsidRDefault="0082100D" w:rsidP="0082100D">
      <w:pPr>
        <w:rPr>
          <w:rFonts w:ascii="Times New Roman" w:hAnsi="Times New Roman" w:cs="Times New Roman"/>
          <w:sz w:val="28"/>
          <w:szCs w:val="28"/>
        </w:rPr>
      </w:pPr>
      <w:r w:rsidRPr="0082100D">
        <w:rPr>
          <w:rFonts w:ascii="Times New Roman" w:hAnsi="Times New Roman" w:cs="Times New Roman"/>
          <w:sz w:val="28"/>
          <w:szCs w:val="28"/>
        </w:rPr>
        <w:t xml:space="preserve">#This Lab was about creating users and groups, assigning users to groups, creating a resource </w:t>
      </w:r>
      <w:r w:rsidRPr="0082100D">
        <w:rPr>
          <w:rFonts w:ascii="Times New Roman" w:hAnsi="Times New Roman" w:cs="Times New Roman"/>
          <w:sz w:val="28"/>
          <w:szCs w:val="28"/>
        </w:rPr>
        <w:t>group,</w:t>
      </w:r>
      <w:r w:rsidRPr="0082100D">
        <w:rPr>
          <w:rFonts w:ascii="Times New Roman" w:hAnsi="Times New Roman" w:cs="Times New Roman"/>
          <w:sz w:val="28"/>
          <w:szCs w:val="28"/>
        </w:rPr>
        <w:t xml:space="preserve"> and deleting the </w:t>
      </w:r>
      <w:r w:rsidRPr="0082100D">
        <w:rPr>
          <w:rFonts w:ascii="Times New Roman" w:hAnsi="Times New Roman" w:cs="Times New Roman"/>
          <w:sz w:val="28"/>
          <w:szCs w:val="28"/>
        </w:rPr>
        <w:t>resource</w:t>
      </w:r>
      <w:r w:rsidRPr="0082100D">
        <w:rPr>
          <w:rFonts w:ascii="Times New Roman" w:hAnsi="Times New Roman" w:cs="Times New Roman"/>
          <w:sz w:val="28"/>
          <w:szCs w:val="28"/>
        </w:rPr>
        <w:t xml:space="preserve"> group.</w:t>
      </w:r>
    </w:p>
    <w:p w14:paraId="58ABF9D4" w14:textId="1A667426" w:rsidR="0082100D" w:rsidRPr="0082100D" w:rsidRDefault="0082100D" w:rsidP="0082100D">
      <w:pPr>
        <w:rPr>
          <w:rFonts w:ascii="Times New Roman" w:hAnsi="Times New Roman" w:cs="Times New Roman"/>
          <w:sz w:val="28"/>
          <w:szCs w:val="28"/>
        </w:rPr>
      </w:pPr>
      <w:r w:rsidRPr="0082100D">
        <w:rPr>
          <w:rFonts w:ascii="Times New Roman" w:hAnsi="Times New Roman" w:cs="Times New Roman"/>
          <w:sz w:val="28"/>
          <w:szCs w:val="28"/>
        </w:rPr>
        <w:t>#Users in azure are created in the Azure active directory</w:t>
      </w:r>
      <w:r w:rsidRPr="0082100D">
        <w:rPr>
          <w:rFonts w:ascii="Times New Roman" w:hAnsi="Times New Roman" w:cs="Times New Roman"/>
          <w:sz w:val="28"/>
          <w:szCs w:val="28"/>
        </w:rPr>
        <w:t xml:space="preserve"> (Azure</w:t>
      </w:r>
      <w:r w:rsidRPr="0082100D">
        <w:rPr>
          <w:rFonts w:ascii="Times New Roman" w:hAnsi="Times New Roman" w:cs="Times New Roman"/>
          <w:sz w:val="28"/>
          <w:szCs w:val="28"/>
        </w:rPr>
        <w:t xml:space="preserve"> AD)</w:t>
      </w:r>
    </w:p>
    <w:p w14:paraId="121A8D1C" w14:textId="5F5BE729" w:rsidR="0082100D" w:rsidRDefault="0082100D" w:rsidP="0082100D">
      <w:pPr>
        <w:rPr>
          <w:rFonts w:ascii="Times New Roman" w:hAnsi="Times New Roman" w:cs="Times New Roman"/>
          <w:sz w:val="28"/>
          <w:szCs w:val="28"/>
        </w:rPr>
      </w:pPr>
      <w:r w:rsidRPr="0082100D">
        <w:rPr>
          <w:rFonts w:ascii="Times New Roman" w:hAnsi="Times New Roman" w:cs="Times New Roman"/>
          <w:sz w:val="28"/>
          <w:szCs w:val="28"/>
        </w:rPr>
        <w:t>#There are 3 ways to create users</w:t>
      </w:r>
      <w:r w:rsidR="005223F0">
        <w:rPr>
          <w:rFonts w:ascii="Times New Roman" w:hAnsi="Times New Roman" w:cs="Times New Roman"/>
          <w:sz w:val="28"/>
          <w:szCs w:val="28"/>
        </w:rPr>
        <w:t xml:space="preserve">, </w:t>
      </w:r>
      <w:r w:rsidR="002573CB" w:rsidRPr="0082100D">
        <w:rPr>
          <w:rFonts w:ascii="Times New Roman" w:hAnsi="Times New Roman" w:cs="Times New Roman"/>
          <w:sz w:val="28"/>
          <w:szCs w:val="28"/>
        </w:rPr>
        <w:t>groups,</w:t>
      </w:r>
      <w:r w:rsidRPr="0082100D">
        <w:rPr>
          <w:rFonts w:ascii="Times New Roman" w:hAnsi="Times New Roman" w:cs="Times New Roman"/>
          <w:sz w:val="28"/>
          <w:szCs w:val="28"/>
        </w:rPr>
        <w:t xml:space="preserve"> </w:t>
      </w:r>
      <w:r w:rsidR="005223F0">
        <w:rPr>
          <w:rFonts w:ascii="Times New Roman" w:hAnsi="Times New Roman" w:cs="Times New Roman"/>
          <w:sz w:val="28"/>
          <w:szCs w:val="28"/>
        </w:rPr>
        <w:t xml:space="preserve">and resource groups </w:t>
      </w:r>
      <w:r w:rsidRPr="0082100D">
        <w:rPr>
          <w:rFonts w:ascii="Times New Roman" w:hAnsi="Times New Roman" w:cs="Times New Roman"/>
          <w:sz w:val="28"/>
          <w:szCs w:val="28"/>
        </w:rPr>
        <w:t xml:space="preserve">on Azure. Using Azure AD GUI, </w:t>
      </w:r>
      <w:r w:rsidRPr="0082100D">
        <w:rPr>
          <w:rFonts w:ascii="Times New Roman" w:hAnsi="Times New Roman" w:cs="Times New Roman"/>
          <w:sz w:val="28"/>
          <w:szCs w:val="28"/>
        </w:rPr>
        <w:t>PowerShell,</w:t>
      </w:r>
      <w:r w:rsidRPr="0082100D">
        <w:rPr>
          <w:rFonts w:ascii="Times New Roman" w:hAnsi="Times New Roman" w:cs="Times New Roman"/>
          <w:sz w:val="28"/>
          <w:szCs w:val="28"/>
        </w:rPr>
        <w:t xml:space="preserve"> and CLI/Bash</w:t>
      </w:r>
    </w:p>
    <w:p w14:paraId="6823E53A" w14:textId="441DDD67" w:rsidR="0082100D" w:rsidRDefault="0082100D" w:rsidP="0082100D">
      <w:pPr>
        <w:rPr>
          <w:rFonts w:ascii="Times New Roman" w:hAnsi="Times New Roman" w:cs="Times New Roman"/>
          <w:sz w:val="28"/>
          <w:szCs w:val="28"/>
        </w:rPr>
      </w:pPr>
    </w:p>
    <w:p w14:paraId="48C39182" w14:textId="098FAB56" w:rsidR="0082100D" w:rsidRPr="00004C09" w:rsidRDefault="0082100D" w:rsidP="0082100D">
      <w:pPr>
        <w:rPr>
          <w:rFonts w:ascii="Times New Roman" w:hAnsi="Times New Roman" w:cs="Times New Roman"/>
          <w:b/>
          <w:bCs/>
          <w:sz w:val="32"/>
          <w:szCs w:val="32"/>
          <w:u w:val="dotDotDash"/>
        </w:rPr>
      </w:pPr>
      <w:r w:rsidRPr="00004C09">
        <w:rPr>
          <w:rFonts w:ascii="Times New Roman" w:hAnsi="Times New Roman" w:cs="Times New Roman"/>
          <w:b/>
          <w:bCs/>
          <w:sz w:val="32"/>
          <w:szCs w:val="32"/>
          <w:u w:val="dotDotDash"/>
        </w:rPr>
        <w:t>GUI</w:t>
      </w:r>
    </w:p>
    <w:p w14:paraId="40F9288E" w14:textId="68B705C8" w:rsidR="001A0A17" w:rsidRDefault="00004C09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logging into through the azure portal, users can choose the Azure AD Icon</w:t>
      </w:r>
      <w:r w:rsidR="001A0A17">
        <w:rPr>
          <w:rFonts w:ascii="Times New Roman" w:hAnsi="Times New Roman" w:cs="Times New Roman"/>
          <w:sz w:val="28"/>
          <w:szCs w:val="28"/>
        </w:rPr>
        <w:t xml:space="preserve"> </w:t>
      </w:r>
      <w:r w:rsidR="00043FCC">
        <w:rPr>
          <w:rFonts w:ascii="Times New Roman" w:hAnsi="Times New Roman" w:cs="Times New Roman"/>
          <w:sz w:val="28"/>
          <w:szCs w:val="28"/>
        </w:rPr>
        <w:t xml:space="preserve">welcome </w:t>
      </w:r>
      <w:r w:rsidR="001A0A17">
        <w:rPr>
          <w:rFonts w:ascii="Times New Roman" w:hAnsi="Times New Roman" w:cs="Times New Roman"/>
          <w:sz w:val="28"/>
          <w:szCs w:val="28"/>
        </w:rPr>
        <w:t>page</w:t>
      </w:r>
      <w:r w:rsidR="00D61E7E">
        <w:rPr>
          <w:rFonts w:ascii="Times New Roman" w:hAnsi="Times New Roman" w:cs="Times New Roman"/>
          <w:sz w:val="28"/>
          <w:szCs w:val="28"/>
        </w:rPr>
        <w:t xml:space="preserve"> (1)</w:t>
      </w:r>
      <w:r w:rsidR="001A0A17">
        <w:rPr>
          <w:rFonts w:ascii="Times New Roman" w:hAnsi="Times New Roman" w:cs="Times New Roman"/>
          <w:sz w:val="28"/>
          <w:szCs w:val="28"/>
        </w:rPr>
        <w:t xml:space="preserve"> or search for it in the search resources bar</w:t>
      </w:r>
      <w:r w:rsidR="00D61E7E">
        <w:rPr>
          <w:rFonts w:ascii="Times New Roman" w:hAnsi="Times New Roman" w:cs="Times New Roman"/>
          <w:sz w:val="28"/>
          <w:szCs w:val="28"/>
        </w:rPr>
        <w:t xml:space="preserve"> (2)</w:t>
      </w:r>
      <w:r w:rsidR="001A0A17">
        <w:rPr>
          <w:rFonts w:ascii="Times New Roman" w:hAnsi="Times New Roman" w:cs="Times New Roman"/>
          <w:sz w:val="28"/>
          <w:szCs w:val="28"/>
        </w:rPr>
        <w:t>.</w:t>
      </w:r>
    </w:p>
    <w:p w14:paraId="52432893" w14:textId="167C5898" w:rsidR="00D61E7E" w:rsidRDefault="00D61E7E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AE1990" wp14:editId="4DA6AE6C">
            <wp:extent cx="5928874" cy="23395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776A" w14:textId="2525CC28" w:rsidR="00D61E7E" w:rsidRDefault="00193DEA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 are redirected to the Azure AD home page with a list of activities on the left. To create a user, we either choose from the left tab (1) or by clicking the add sign (2).</w:t>
      </w:r>
    </w:p>
    <w:p w14:paraId="512EC0A4" w14:textId="48ABE22A" w:rsidR="00193DEA" w:rsidRDefault="0076672C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E858A" wp14:editId="477F9BF7">
            <wp:extent cx="6858000" cy="2910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8E20" w14:textId="607A0C20" w:rsidR="00C82D6B" w:rsidRDefault="007C0208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Either option chosen, the users are presented with an option to either create a new user or add a user and a form to fill. For this lab, we are creating a new user</w:t>
      </w:r>
      <w:r w:rsidR="00C82D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so we go ahead to fill in the details we want. Username </w:t>
      </w:r>
      <w:r w:rsidR="00C82D6B">
        <w:rPr>
          <w:rFonts w:ascii="Times New Roman" w:hAnsi="Times New Roman" w:cs="Times New Roman"/>
          <w:sz w:val="28"/>
          <w:szCs w:val="28"/>
        </w:rPr>
        <w:t xml:space="preserve">(1) </w:t>
      </w:r>
      <w:r>
        <w:rPr>
          <w:rFonts w:ascii="Times New Roman" w:hAnsi="Times New Roman" w:cs="Times New Roman"/>
          <w:sz w:val="28"/>
          <w:szCs w:val="28"/>
        </w:rPr>
        <w:t xml:space="preserve">for the </w:t>
      </w:r>
      <w:r w:rsidR="00C82D6B">
        <w:rPr>
          <w:rFonts w:ascii="Times New Roman" w:hAnsi="Times New Roman" w:cs="Times New Roman"/>
          <w:sz w:val="28"/>
          <w:szCs w:val="28"/>
        </w:rPr>
        <w:t>user, name (2) and a password (3) which we could auto generate or create ourselves.</w:t>
      </w:r>
    </w:p>
    <w:p w14:paraId="351F9A97" w14:textId="5A382507" w:rsidR="00C82D6B" w:rsidRDefault="00C82D6B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C916DD" wp14:editId="1A74E287">
            <wp:extent cx="6858000" cy="3836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5416" w14:textId="2CB4B849" w:rsidR="0076672C" w:rsidRDefault="0076672C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creating the new user, users are taken back to the Azure AD home page. Next, we create a new group. As usual, you either use (1) or (2)</w:t>
      </w:r>
    </w:p>
    <w:p w14:paraId="2C0EA3A2" w14:textId="52DB18BD" w:rsidR="0076672C" w:rsidRDefault="0076672C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0FB3F" wp14:editId="21A1AF9F">
            <wp:extent cx="6858000" cy="2910205"/>
            <wp:effectExtent l="0" t="0" r="0" b="444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EA6B" w14:textId="3F571296" w:rsidR="0076672C" w:rsidRDefault="005223F0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getting to the group creation page, users are presented with a form to fill. (1) for the group name and users that have been created can be added as owners and/or members.</w:t>
      </w:r>
    </w:p>
    <w:p w14:paraId="0A70DA94" w14:textId="267E1F02" w:rsidR="005223F0" w:rsidRDefault="005223F0" w:rsidP="0082100D">
      <w:pPr>
        <w:rPr>
          <w:rFonts w:ascii="Times New Roman" w:hAnsi="Times New Roman" w:cs="Times New Roman"/>
          <w:sz w:val="28"/>
          <w:szCs w:val="28"/>
        </w:rPr>
      </w:pPr>
    </w:p>
    <w:p w14:paraId="4F784EE4" w14:textId="5F933BA5" w:rsidR="005223F0" w:rsidRDefault="005223F0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640B40" wp14:editId="12EB7420">
            <wp:extent cx="6858000" cy="4393565"/>
            <wp:effectExtent l="0" t="0" r="0" b="698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B57F" w14:textId="3B1AD315" w:rsidR="005223F0" w:rsidRDefault="005223F0" w:rsidP="0082100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Fill in the required dteails and create a group.</w:t>
      </w:r>
    </w:p>
    <w:p w14:paraId="68E8EC6C" w14:textId="5E66EC60" w:rsidR="005223F0" w:rsidRDefault="005223F0" w:rsidP="0082100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This was how I created the user and group. </w:t>
      </w:r>
    </w:p>
    <w:p w14:paraId="2D86FF29" w14:textId="77777777" w:rsidR="00F1358F" w:rsidRDefault="00F1358F" w:rsidP="0082100D">
      <w:pPr>
        <w:rPr>
          <w:rFonts w:ascii="Times New Roman" w:hAnsi="Times New Roman" w:cs="Times New Roman"/>
          <w:noProof/>
          <w:sz w:val="28"/>
          <w:szCs w:val="28"/>
        </w:rPr>
      </w:pPr>
    </w:p>
    <w:p w14:paraId="2E59CCB4" w14:textId="413F7B27" w:rsidR="005223F0" w:rsidRDefault="005223F0" w:rsidP="0082100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As earlier said, users can use the PowerShell or Bash to create users and groups. The process will not be addressed in this file, but </w:t>
      </w:r>
      <w:r w:rsidR="00042A92">
        <w:rPr>
          <w:rFonts w:ascii="Times New Roman" w:hAnsi="Times New Roman" w:cs="Times New Roman"/>
          <w:noProof/>
          <w:sz w:val="28"/>
          <w:szCs w:val="28"/>
        </w:rPr>
        <w:t xml:space="preserve">steps </w:t>
      </w:r>
      <w:r>
        <w:rPr>
          <w:rFonts w:ascii="Times New Roman" w:hAnsi="Times New Roman" w:cs="Times New Roman"/>
          <w:noProof/>
          <w:sz w:val="28"/>
          <w:szCs w:val="28"/>
        </w:rPr>
        <w:t>for users to get to the power shell or bash</w:t>
      </w:r>
      <w:r w:rsidR="00042A92">
        <w:rPr>
          <w:rFonts w:ascii="Times New Roman" w:hAnsi="Times New Roman" w:cs="Times New Roman"/>
          <w:noProof/>
          <w:sz w:val="28"/>
          <w:szCs w:val="28"/>
        </w:rPr>
        <w:t xml:space="preserve"> will be discussed.</w:t>
      </w:r>
    </w:p>
    <w:p w14:paraId="23581498" w14:textId="051ABF73" w:rsidR="00F4120A" w:rsidRDefault="00042A92" w:rsidP="0082100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From anywhere on the azure page, on the top-right side of the page, the option for the console (1) can be found.</w:t>
      </w:r>
    </w:p>
    <w:p w14:paraId="026880C4" w14:textId="1CF5F8D7" w:rsidR="00042A92" w:rsidRDefault="00A90D06" w:rsidP="0082100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5A5A14" wp14:editId="56ADA10A">
            <wp:extent cx="6957060" cy="1805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4" t="-997" r="-1111" b="22194"/>
                    <a:stretch/>
                  </pic:blipFill>
                  <pic:spPr bwMode="auto">
                    <a:xfrm>
                      <a:off x="0" y="0"/>
                      <a:ext cx="695706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A8CCF" w14:textId="6E2F430A" w:rsidR="001A0A17" w:rsidRDefault="001A0A17" w:rsidP="0082100D">
      <w:pPr>
        <w:rPr>
          <w:rFonts w:ascii="Times New Roman" w:hAnsi="Times New Roman" w:cs="Times New Roman"/>
          <w:sz w:val="28"/>
          <w:szCs w:val="28"/>
        </w:rPr>
      </w:pPr>
    </w:p>
    <w:p w14:paraId="262BD38A" w14:textId="3D078E8A" w:rsidR="00F4120A" w:rsidRDefault="00F4120A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console will pop up at the bottom of the screen, where users get to choose</w:t>
      </w:r>
      <w:r w:rsidR="00563DA0">
        <w:rPr>
          <w:rFonts w:ascii="Times New Roman" w:hAnsi="Times New Roman" w:cs="Times New Roman"/>
          <w:sz w:val="28"/>
          <w:szCs w:val="28"/>
        </w:rPr>
        <w:t xml:space="preserve"> (1)</w:t>
      </w:r>
      <w:r>
        <w:rPr>
          <w:rFonts w:ascii="Times New Roman" w:hAnsi="Times New Roman" w:cs="Times New Roman"/>
          <w:sz w:val="28"/>
          <w:szCs w:val="28"/>
        </w:rPr>
        <w:t xml:space="preserve"> if they want </w:t>
      </w:r>
      <w:r w:rsidR="00563DA0">
        <w:rPr>
          <w:rFonts w:ascii="Times New Roman" w:hAnsi="Times New Roman" w:cs="Times New Roman"/>
          <w:sz w:val="28"/>
          <w:szCs w:val="28"/>
        </w:rPr>
        <w:t>to use PowerShell or Bash.</w:t>
      </w:r>
    </w:p>
    <w:p w14:paraId="76B94CC4" w14:textId="1D130716" w:rsidR="00563DA0" w:rsidRDefault="00563DA0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834C7D" wp14:editId="050BD684">
            <wp:extent cx="6553768" cy="28577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768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4D21" w14:textId="3DC2FDBB" w:rsidR="00563DA0" w:rsidRDefault="00563DA0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221DA" wp14:editId="4C759A4F">
            <wp:extent cx="5860288" cy="2049958"/>
            <wp:effectExtent l="0" t="0" r="7620" b="762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B297" w14:textId="3CAC4BE2" w:rsidR="00563DA0" w:rsidRDefault="00563DA0" w:rsidP="0082100D">
      <w:pPr>
        <w:rPr>
          <w:rFonts w:ascii="Times New Roman" w:hAnsi="Times New Roman" w:cs="Times New Roman"/>
          <w:sz w:val="28"/>
          <w:szCs w:val="28"/>
        </w:rPr>
      </w:pPr>
    </w:p>
    <w:p w14:paraId="2A2F0917" w14:textId="2EF78B08" w:rsidR="001418B0" w:rsidRDefault="00563DA0" w:rsidP="0082100D">
      <w:pPr>
        <w:rPr>
          <w:rFonts w:ascii="Times New Roman" w:hAnsi="Times New Roman" w:cs="Times New Roman"/>
          <w:b/>
          <w:bCs/>
          <w:sz w:val="32"/>
          <w:szCs w:val="32"/>
          <w:u w:val="dotDotDash"/>
        </w:rPr>
      </w:pPr>
      <w:r w:rsidRPr="00563DA0">
        <w:rPr>
          <w:rFonts w:ascii="Times New Roman" w:hAnsi="Times New Roman" w:cs="Times New Roman"/>
          <w:b/>
          <w:bCs/>
          <w:sz w:val="32"/>
          <w:szCs w:val="32"/>
          <w:u w:val="dotDotDash"/>
        </w:rPr>
        <w:t>RESOURCE GROUP</w:t>
      </w:r>
    </w:p>
    <w:p w14:paraId="699D8227" w14:textId="42A3B2E6" w:rsidR="00F1358F" w:rsidRPr="00EA6F4F" w:rsidRDefault="00F1358F" w:rsidP="008210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6F4F">
        <w:rPr>
          <w:rFonts w:ascii="Times New Roman" w:hAnsi="Times New Roman" w:cs="Times New Roman"/>
          <w:b/>
          <w:bCs/>
          <w:sz w:val="28"/>
          <w:szCs w:val="28"/>
        </w:rPr>
        <w:t>STEP1:</w:t>
      </w:r>
    </w:p>
    <w:p w14:paraId="047EF094" w14:textId="25C9AB1D" w:rsidR="00563DA0" w:rsidRDefault="001418B0" w:rsidP="008210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3193AA" wp14:editId="0D4746D2">
            <wp:extent cx="5928874" cy="2339543"/>
            <wp:effectExtent l="0" t="0" r="0" b="381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2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071E" w14:textId="7F23128D" w:rsidR="00F1358F" w:rsidRPr="00EA6F4F" w:rsidRDefault="00F1358F" w:rsidP="008210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6F4F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2:</w:t>
      </w:r>
    </w:p>
    <w:p w14:paraId="5218B0D0" w14:textId="77777777" w:rsidR="00F1358F" w:rsidRDefault="001418B0" w:rsidP="008210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8D8150" wp14:editId="5CB0FF84">
            <wp:extent cx="3139712" cy="1364098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4A47" w14:textId="488E73FE" w:rsidR="008527DA" w:rsidRPr="00EA6F4F" w:rsidRDefault="00F1358F" w:rsidP="008210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6F4F"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14:paraId="0531A911" w14:textId="77777777" w:rsidR="008527DA" w:rsidRDefault="001418B0" w:rsidP="0082100D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194D736" wp14:editId="68F36686">
            <wp:extent cx="6858000" cy="365760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 rotWithShape="1">
                    <a:blip r:embed="rId1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51"/>
                    <a:stretch/>
                  </pic:blipFill>
                  <pic:spPr bwMode="auto"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324D8" w14:textId="5D2EED36" w:rsidR="008527DA" w:rsidRPr="00EA6F4F" w:rsidRDefault="00EA6F4F" w:rsidP="0082100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STEP 4:</w:t>
      </w:r>
    </w:p>
    <w:p w14:paraId="29AD16A0" w14:textId="6C4F15C5" w:rsidR="008527DA" w:rsidRDefault="001418B0" w:rsidP="008210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B1FB9B" wp14:editId="5E07F365">
            <wp:extent cx="6858000" cy="1882140"/>
            <wp:effectExtent l="0" t="0" r="0" b="3810"/>
            <wp:docPr id="16" name="Picture 1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eams&#10;&#10;Description automatically generated"/>
                    <pic:cNvPicPr/>
                  </pic:nvPicPr>
                  <pic:blipFill rotWithShape="1">
                    <a:blip r:embed="rId1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74"/>
                    <a:stretch/>
                  </pic:blipFill>
                  <pic:spPr bwMode="auto">
                    <a:xfrm>
                      <a:off x="0" y="0"/>
                      <a:ext cx="6858000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308A6" w14:textId="5C6F994D" w:rsidR="00EA6F4F" w:rsidRDefault="00EA6F4F" w:rsidP="0082100D">
      <w:pPr>
        <w:rPr>
          <w:rFonts w:ascii="Times New Roman" w:hAnsi="Times New Roman" w:cs="Times New Roman"/>
          <w:sz w:val="32"/>
          <w:szCs w:val="32"/>
        </w:rPr>
      </w:pPr>
    </w:p>
    <w:p w14:paraId="40590660" w14:textId="32565DD4" w:rsidR="00EA6F4F" w:rsidRDefault="00EA6F4F" w:rsidP="0082100D">
      <w:pPr>
        <w:rPr>
          <w:rFonts w:ascii="Times New Roman" w:hAnsi="Times New Roman" w:cs="Times New Roman"/>
          <w:sz w:val="32"/>
          <w:szCs w:val="32"/>
        </w:rPr>
      </w:pPr>
    </w:p>
    <w:p w14:paraId="365A5666" w14:textId="42B14C5D" w:rsidR="00EA6F4F" w:rsidRDefault="00EA6F4F" w:rsidP="0082100D">
      <w:pPr>
        <w:rPr>
          <w:rFonts w:ascii="Times New Roman" w:hAnsi="Times New Roman" w:cs="Times New Roman"/>
          <w:sz w:val="32"/>
          <w:szCs w:val="32"/>
        </w:rPr>
      </w:pPr>
    </w:p>
    <w:p w14:paraId="26CB664D" w14:textId="3454DCC8" w:rsidR="00EA6F4F" w:rsidRPr="00EA6F4F" w:rsidRDefault="00EA6F4F" w:rsidP="008210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5:</w:t>
      </w:r>
    </w:p>
    <w:p w14:paraId="36319C72" w14:textId="284BA2BF" w:rsidR="00EA6F4F" w:rsidRDefault="001418B0" w:rsidP="008210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EC2408" wp14:editId="72113FB5">
            <wp:extent cx="3894157" cy="3825572"/>
            <wp:effectExtent l="0" t="0" r="0" b="381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8302" w14:textId="00510374" w:rsidR="00EA6F4F" w:rsidRPr="00EA6F4F" w:rsidRDefault="00EA6F4F" w:rsidP="0082100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STEP 5:</w:t>
      </w:r>
    </w:p>
    <w:p w14:paraId="3DE2518D" w14:textId="2263D621" w:rsidR="001418B0" w:rsidRPr="00563DA0" w:rsidRDefault="001418B0" w:rsidP="008210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62AA50" wp14:editId="3EFE33CF">
            <wp:extent cx="6339840" cy="4518660"/>
            <wp:effectExtent l="0" t="0" r="381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 rotWithShape="1">
                    <a:blip r:embed="rId1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94"/>
                    <a:stretch/>
                  </pic:blipFill>
                  <pic:spPr bwMode="auto">
                    <a:xfrm>
                      <a:off x="0" y="0"/>
                      <a:ext cx="6340389" cy="4519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74D70" w14:textId="77777777" w:rsidR="00C25BD3" w:rsidRDefault="00EA6F4F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Like </w:t>
      </w:r>
      <w:r w:rsidR="00C25BD3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reating </w:t>
      </w:r>
      <w:r w:rsidR="00C25BD3">
        <w:rPr>
          <w:rFonts w:ascii="Times New Roman" w:hAnsi="Times New Roman" w:cs="Times New Roman"/>
          <w:sz w:val="28"/>
          <w:szCs w:val="28"/>
        </w:rPr>
        <w:t xml:space="preserve">and deleting </w:t>
      </w:r>
      <w:r>
        <w:rPr>
          <w:rFonts w:ascii="Times New Roman" w:hAnsi="Times New Roman" w:cs="Times New Roman"/>
          <w:sz w:val="28"/>
          <w:szCs w:val="28"/>
        </w:rPr>
        <w:t>users</w:t>
      </w:r>
      <w:r w:rsidR="00C25BD3">
        <w:rPr>
          <w:rFonts w:ascii="Times New Roman" w:hAnsi="Times New Roman" w:cs="Times New Roman"/>
          <w:sz w:val="28"/>
          <w:szCs w:val="28"/>
        </w:rPr>
        <w:t xml:space="preserve"> on the PowerShell and CLI</w:t>
      </w:r>
      <w:r>
        <w:rPr>
          <w:rFonts w:ascii="Times New Roman" w:hAnsi="Times New Roman" w:cs="Times New Roman"/>
          <w:sz w:val="28"/>
          <w:szCs w:val="28"/>
        </w:rPr>
        <w:t>, resource groups can be</w:t>
      </w:r>
      <w:r w:rsidR="00C25BD3">
        <w:rPr>
          <w:rFonts w:ascii="Times New Roman" w:hAnsi="Times New Roman" w:cs="Times New Roman"/>
          <w:sz w:val="28"/>
          <w:szCs w:val="28"/>
        </w:rPr>
        <w:t xml:space="preserve"> deleted on PowerShell with the command</w:t>
      </w:r>
    </w:p>
    <w:p w14:paraId="6A49CECA" w14:textId="6F8AD68F" w:rsidR="00563DA0" w:rsidRPr="00FF6A3B" w:rsidRDefault="00EA6F4F" w:rsidP="008210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5BD3" w:rsidRPr="00FF6A3B">
        <w:rPr>
          <w:rFonts w:ascii="Times New Roman" w:hAnsi="Times New Roman" w:cs="Times New Roman"/>
          <w:b/>
          <w:bCs/>
          <w:sz w:val="28"/>
          <w:szCs w:val="28"/>
        </w:rPr>
        <w:t xml:space="preserve">Remove-AzResourceGroup -Name </w:t>
      </w:r>
      <w:r w:rsidR="00B10D46" w:rsidRPr="00FF6A3B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C25BD3" w:rsidRPr="00FF6A3B">
        <w:rPr>
          <w:rFonts w:ascii="Times New Roman" w:hAnsi="Times New Roman" w:cs="Times New Roman"/>
          <w:b/>
          <w:bCs/>
          <w:sz w:val="28"/>
          <w:szCs w:val="28"/>
        </w:rPr>
        <w:t>AZ500LAB1</w:t>
      </w:r>
      <w:r w:rsidR="00B10D46" w:rsidRPr="00FF6A3B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C25BD3" w:rsidRPr="00FF6A3B">
        <w:rPr>
          <w:rFonts w:ascii="Times New Roman" w:hAnsi="Times New Roman" w:cs="Times New Roman"/>
          <w:b/>
          <w:bCs/>
          <w:sz w:val="28"/>
          <w:szCs w:val="28"/>
        </w:rPr>
        <w:t xml:space="preserve"> -Force</w:t>
      </w:r>
      <w:r w:rsidR="00B10D46" w:rsidRPr="00FF6A3B">
        <w:rPr>
          <w:rFonts w:ascii="Times New Roman" w:hAnsi="Times New Roman" w:cs="Times New Roman"/>
          <w:b/>
          <w:bCs/>
          <w:sz w:val="28"/>
          <w:szCs w:val="28"/>
        </w:rPr>
        <w:t xml:space="preserve"> -AsJob</w:t>
      </w:r>
    </w:p>
    <w:p w14:paraId="3FC1F9F0" w14:textId="6D5E51CB" w:rsidR="00B10D46" w:rsidRDefault="00B10D46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-Force allows you delete files with system attributes or even hidden files.</w:t>
      </w:r>
    </w:p>
    <w:p w14:paraId="7D998A93" w14:textId="687E537D" w:rsidR="00B10D46" w:rsidRDefault="00B10D46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-AsJob </w:t>
      </w:r>
      <w:r w:rsidR="00FF6A3B">
        <w:rPr>
          <w:rFonts w:ascii="Times New Roman" w:hAnsi="Times New Roman" w:cs="Times New Roman"/>
          <w:sz w:val="28"/>
          <w:szCs w:val="28"/>
        </w:rPr>
        <w:t>is used to create a PowerShell job which then operates at the background until completed.</w:t>
      </w:r>
    </w:p>
    <w:p w14:paraId="6FBF7BDF" w14:textId="729255C0" w:rsidR="00FF6A3B" w:rsidRPr="00EA6F4F" w:rsidRDefault="00FF6A3B" w:rsidP="0082100D">
      <w:pPr>
        <w:rPr>
          <w:rFonts w:ascii="Times New Roman" w:hAnsi="Times New Roman" w:cs="Times New Roman"/>
          <w:sz w:val="28"/>
          <w:szCs w:val="28"/>
        </w:rPr>
      </w:pPr>
    </w:p>
    <w:sectPr w:rsidR="00FF6A3B" w:rsidRPr="00EA6F4F" w:rsidSect="00A478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0D"/>
    <w:rsid w:val="00004C09"/>
    <w:rsid w:val="00042A92"/>
    <w:rsid w:val="00043FCC"/>
    <w:rsid w:val="001418B0"/>
    <w:rsid w:val="00193DEA"/>
    <w:rsid w:val="001A0A17"/>
    <w:rsid w:val="002573CB"/>
    <w:rsid w:val="005223F0"/>
    <w:rsid w:val="00563DA0"/>
    <w:rsid w:val="00653BA5"/>
    <w:rsid w:val="0076672C"/>
    <w:rsid w:val="007C0208"/>
    <w:rsid w:val="0082100D"/>
    <w:rsid w:val="008527DA"/>
    <w:rsid w:val="008F6267"/>
    <w:rsid w:val="00A47895"/>
    <w:rsid w:val="00A90D06"/>
    <w:rsid w:val="00B10D46"/>
    <w:rsid w:val="00C25BD3"/>
    <w:rsid w:val="00C82D6B"/>
    <w:rsid w:val="00D61E7E"/>
    <w:rsid w:val="00EA6F4F"/>
    <w:rsid w:val="00F1358F"/>
    <w:rsid w:val="00F4120A"/>
    <w:rsid w:val="00FF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EFE9"/>
  <w15:chartTrackingRefBased/>
  <w15:docId w15:val="{39644B21-A81D-4DE7-BD5C-A9D2ACA8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BF0D4-4B88-4C89-9275-B2CCDE1D6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fatayo</dc:creator>
  <cp:keywords/>
  <dc:description/>
  <cp:lastModifiedBy>segun fatayo</cp:lastModifiedBy>
  <cp:revision>3</cp:revision>
  <dcterms:created xsi:type="dcterms:W3CDTF">2022-09-16T12:02:00Z</dcterms:created>
  <dcterms:modified xsi:type="dcterms:W3CDTF">2022-09-16T15:19:00Z</dcterms:modified>
</cp:coreProperties>
</file>