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3E9" w:rsidRDefault="00D70A3E" w:rsidP="00D70A3E">
      <w:pPr>
        <w:bidi/>
        <w:rPr>
          <w:rtl/>
        </w:rPr>
      </w:pPr>
      <w:r w:rsidRPr="00D70A3E">
        <w:rPr>
          <w:rFonts w:ascii="Segoe UI" w:eastAsia="Times New Roman" w:hAnsi="Segoe UI" w:cs="Segoe UI"/>
          <w:b/>
          <w:bCs/>
          <w:color w:val="2C3E50"/>
          <w:sz w:val="32"/>
          <w:szCs w:val="32"/>
          <w:highlight w:val="yellow"/>
          <w:rtl/>
        </w:rPr>
        <w:t>חלק ב</w:t>
      </w:r>
      <w:r w:rsidRPr="00D70A3E">
        <w:rPr>
          <w:rFonts w:ascii="Segoe UI" w:eastAsia="Times New Roman" w:hAnsi="Segoe UI" w:cs="Segoe UI"/>
          <w:b/>
          <w:bCs/>
          <w:color w:val="2C3E50"/>
          <w:sz w:val="32"/>
          <w:szCs w:val="32"/>
          <w:highlight w:val="yellow"/>
        </w:rPr>
        <w:t xml:space="preserve"> – Architecture '</w:t>
      </w:r>
      <w:r w:rsidRPr="00D70A3E">
        <w:rPr>
          <w:rFonts w:ascii="Segoe UI" w:eastAsia="Times New Roman" w:hAnsi="Segoe UI" w:cs="Segoe UI" w:hint="cs"/>
          <w:b/>
          <w:bCs/>
          <w:color w:val="2C3E50"/>
          <w:sz w:val="32"/>
          <w:szCs w:val="32"/>
          <w:highlight w:val="yellow"/>
          <w:rtl/>
        </w:rPr>
        <w:t xml:space="preserve"> תכנון</w:t>
      </w:r>
    </w:p>
    <w:p w:rsidR="00D70A3E" w:rsidRDefault="00D70A3E" w:rsidP="00D70A3E">
      <w:pPr>
        <w:bidi/>
        <w:rPr>
          <w:rtl/>
        </w:rPr>
      </w:pPr>
      <w:r w:rsidRPr="0097373D">
        <w:rPr>
          <w:rFonts w:ascii="Segoe UI" w:eastAsia="Times New Roman" w:hAnsi="Segoe UI" w:cs="Segoe UI"/>
          <w:color w:val="1A1A1A"/>
          <w:sz w:val="24"/>
          <w:szCs w:val="24"/>
          <w:rtl/>
        </w:rPr>
        <w:t>המערכת גדלה ועוברת ל</w:t>
      </w:r>
      <w:r w:rsidRPr="0097373D">
        <w:rPr>
          <w:rFonts w:ascii="Segoe UI" w:eastAsia="Times New Roman" w:hAnsi="Segoe UI" w:cs="Segoe UI"/>
          <w:color w:val="1A1A1A"/>
          <w:sz w:val="24"/>
          <w:szCs w:val="24"/>
        </w:rPr>
        <w:t>-Microservices.</w:t>
      </w:r>
    </w:p>
    <w:p w:rsidR="00D70A3E" w:rsidRPr="00D70A3E" w:rsidRDefault="00D70A3E" w:rsidP="00D70A3E">
      <w:pPr>
        <w:bidi/>
      </w:pPr>
      <w:r>
        <w:rPr>
          <w:rFonts w:hint="cs"/>
          <w:rtl/>
        </w:rPr>
        <w:t>חלוקה אפשרית: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473"/>
        <w:gridCol w:w="3488"/>
      </w:tblGrid>
      <w:tr w:rsidR="00D70A3E" w:rsidRPr="00D70A3E" w:rsidTr="00D70A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מאפיין / רכיב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מצב קיים</w:t>
            </w: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(Monolith - Clean Architecture)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מצב תכנון חדש</w:t>
            </w: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Microservices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Architecture)</w:t>
            </w:r>
          </w:p>
        </w:tc>
      </w:tr>
      <w:tr w:rsidR="00D70A3E" w:rsidRPr="00D70A3E" w:rsidTr="00D70A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פריסה</w:t>
            </w: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(Deployment)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 xml:space="preserve">פריסה 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כמיקשה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 xml:space="preserve"> אחת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70A3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Requests.Api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מכיל את כל הלוגיקה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פריסה נפרדת לכל שירות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(Requests, Users, Notifications, Reports).</w:t>
            </w:r>
          </w:p>
        </w:tc>
      </w:tr>
      <w:tr w:rsidR="00D70A3E" w:rsidRPr="00D70A3E" w:rsidTr="00D70A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בסיס נתונים</w:t>
            </w: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(Database)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בסיס נתונים מרכזי יחיד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70A3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RequestsDbContext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ב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-Infrastructure).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בסיס נתונים נפרד לכל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Microservice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(Database per Service)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למניעת תלות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</w:tr>
      <w:tr w:rsidR="00D70A3E" w:rsidRPr="00D70A3E" w:rsidTr="00D70A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נקודת גישה</w:t>
            </w: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(Entry Point)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הלקוח פונה ישירות ל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-Controllers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ב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D70A3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Requests.Api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הלקוח פונה ל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-API Gateway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 xml:space="preserve">המבצע 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נתוב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, אימות ועומסים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D70A3E" w:rsidRPr="00D70A3E" w:rsidTr="00D70A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תקשורת בין רכיבים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קריאות פנימיות בתוך ה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-In-Process (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הזרקת תלויות ב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-C#).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תקשורת אסינכרונית באמצעות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 Bus (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כמו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RabbitMQ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/Kafka)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או קריאות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HTTP/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gRPC</w:t>
            </w:r>
            <w:proofErr w:type="spellEnd"/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D70A3E" w:rsidRPr="00D70A3E" w:rsidTr="00D70A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טיפול בהתראות/דוחות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מבוצע בצורה סינכרונית או כחלק מאותו תהליך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מבוצע בשירותים נפרדים ועצמאיים המגיבים לאירועים ברקע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D70A3E" w:rsidRPr="00D70A3E" w:rsidTr="00D70A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אחזקה </w:t>
            </w:r>
            <w:proofErr w:type="spellStart"/>
            <w:r w:rsidRPr="00D70A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וסקילביליות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הגדלת משאבים שווה לכל המערכת; שינוי קטן דורש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Deploy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מחדש לכל ה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-API.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A3E" w:rsidRPr="00D70A3E" w:rsidRDefault="00D70A3E" w:rsidP="00D70A3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הגדלת משאבים רק לשירות התקול/העמוס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Deploy 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עצמאי לכל שירות</w:t>
            </w:r>
            <w:r w:rsidRPr="00D70A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:rsidR="00D70A3E" w:rsidRDefault="00D70A3E" w:rsidP="00D70A3E">
      <w:pPr>
        <w:bidi/>
        <w:rPr>
          <w:rtl/>
          <w:lang w:val="en-US"/>
        </w:rPr>
      </w:pPr>
    </w:p>
    <w:p w:rsidR="00D70A3E" w:rsidRPr="00D70A3E" w:rsidRDefault="00D70A3E" w:rsidP="00D70A3E">
      <w:pPr>
        <w:bidi/>
        <w:rPr>
          <w:b/>
          <w:bCs/>
          <w:sz w:val="28"/>
          <w:szCs w:val="28"/>
          <w:lang w:val="en-US"/>
        </w:rPr>
      </w:pPr>
      <w:r w:rsidRPr="00D70A3E">
        <w:rPr>
          <w:rFonts w:hint="cs"/>
          <w:b/>
          <w:bCs/>
          <w:sz w:val="28"/>
          <w:szCs w:val="28"/>
          <w:rtl/>
          <w:lang w:val="en-US"/>
        </w:rPr>
        <w:t>נקודות חשובות</w:t>
      </w:r>
    </w:p>
    <w:p w:rsidR="00D70A3E" w:rsidRPr="00D70A3E" w:rsidRDefault="00D70A3E" w:rsidP="00D70A3E">
      <w:pPr>
        <w:pStyle w:val="a4"/>
        <w:numPr>
          <w:ilvl w:val="0"/>
          <w:numId w:val="1"/>
        </w:numPr>
        <w:bidi/>
        <w:rPr>
          <w:rtl/>
          <w:lang w:val="en-US"/>
        </w:rPr>
      </w:pPr>
      <w:r>
        <w:rPr>
          <w:rtl/>
        </w:rPr>
        <w:t>הקוד הקיים ב</w:t>
      </w:r>
      <w:r>
        <w:t>-</w:t>
      </w:r>
      <w:r w:rsidRPr="00D70A3E">
        <w:rPr>
          <w:rStyle w:val="HTMLCode"/>
          <w:rFonts w:eastAsiaTheme="minorHAnsi"/>
        </w:rPr>
        <w:t>Requests.Domain</w:t>
      </w:r>
      <w:r>
        <w:t xml:space="preserve"> </w:t>
      </w:r>
      <w:r>
        <w:rPr>
          <w:rtl/>
        </w:rPr>
        <w:t>ו</w:t>
      </w:r>
      <w:r>
        <w:t>-</w:t>
      </w:r>
      <w:r w:rsidRPr="00D70A3E">
        <w:rPr>
          <w:rStyle w:val="HTMLCode"/>
          <w:rFonts w:eastAsiaTheme="minorHAnsi"/>
        </w:rPr>
        <w:t>Requests.Application</w:t>
      </w:r>
      <w:r>
        <w:t xml:space="preserve"> </w:t>
      </w:r>
      <w:r>
        <w:rPr>
          <w:rtl/>
        </w:rPr>
        <w:t>ישמש כבסיס ל</w:t>
      </w:r>
      <w:r>
        <w:t>-</w:t>
      </w:r>
      <w:r w:rsidRPr="00D70A3E">
        <w:rPr>
          <w:b/>
          <w:bCs/>
        </w:rPr>
        <w:t>Requests Service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החדש</w:t>
      </w:r>
    </w:p>
    <w:p w:rsidR="00D70A3E" w:rsidRPr="00D70A3E" w:rsidRDefault="00D70A3E" w:rsidP="00D70A3E">
      <w:pPr>
        <w:pStyle w:val="a4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</w:rPr>
        <w:t>נ</w:t>
      </w:r>
      <w:r>
        <w:rPr>
          <w:rtl/>
        </w:rPr>
        <w:t>יתוק ה</w:t>
      </w:r>
      <w:r>
        <w:t xml:space="preserve">-Context </w:t>
      </w:r>
      <w:r>
        <w:rPr>
          <w:rtl/>
        </w:rPr>
        <w:t>הקיים</w:t>
      </w:r>
      <w:r>
        <w:t xml:space="preserve"> (</w:t>
      </w:r>
      <w:r w:rsidRPr="00D70A3E">
        <w:rPr>
          <w:rStyle w:val="HTMLCode"/>
          <w:rFonts w:eastAsiaTheme="minorHAnsi"/>
        </w:rPr>
        <w:t>RequestsDbContext</w:t>
      </w:r>
      <w:r>
        <w:t xml:space="preserve">) </w:t>
      </w:r>
      <w:r>
        <w:rPr>
          <w:rtl/>
        </w:rPr>
        <w:t>מטבלאות שאינן קשורות ישירות לניהול הבקשות</w:t>
      </w:r>
      <w:r>
        <w:rPr>
          <w:rFonts w:hint="cs"/>
          <w:rtl/>
        </w:rPr>
        <w:t xml:space="preserve">-הפרדת </w:t>
      </w:r>
      <w:r>
        <w:rPr>
          <w:rFonts w:hint="cs"/>
        </w:rPr>
        <w:t>DB</w:t>
      </w:r>
    </w:p>
    <w:p w:rsidR="00D70A3E" w:rsidRDefault="00D70A3E" w:rsidP="00D70A3E">
      <w:pPr>
        <w:pStyle w:val="a4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</w:rPr>
        <w:t>הפעלת שירותים שיפיצו אירועים וישמרו בתור ושירות ניהול תורים וכל הכרוך בזה.</w:t>
      </w:r>
    </w:p>
    <w:p w:rsidR="00260B5B" w:rsidRDefault="00260B5B" w:rsidP="00260B5B">
      <w:pPr>
        <w:bidi/>
        <w:rPr>
          <w:rtl/>
          <w:lang w:val="en-US"/>
        </w:rPr>
      </w:pPr>
    </w:p>
    <w:p w:rsidR="00260B5B" w:rsidRPr="00260B5B" w:rsidRDefault="00260B5B" w:rsidP="00260B5B">
      <w:pPr>
        <w:bidi/>
        <w:rPr>
          <w:rFonts w:ascii="Times New Roman" w:eastAsia="Times New Roman" w:hAnsi="Times New Roman" w:cs="Segoe UI"/>
          <w:b/>
          <w:bCs/>
          <w:color w:val="2C3E50"/>
          <w:sz w:val="32"/>
          <w:szCs w:val="32"/>
          <w:highlight w:val="yellow"/>
        </w:rPr>
      </w:pPr>
      <w:r w:rsidRPr="00260B5B">
        <w:rPr>
          <w:rFonts w:ascii="Segoe UI" w:eastAsia="Times New Roman" w:hAnsi="Segoe UI" w:cs="Segoe UI"/>
          <w:b/>
          <w:bCs/>
          <w:color w:val="2C3E50"/>
          <w:sz w:val="32"/>
          <w:szCs w:val="32"/>
          <w:highlight w:val="yellow"/>
          <w:rtl/>
        </w:rPr>
        <w:t>תרחיש הודעות.</w:t>
      </w:r>
    </w:p>
    <w:p w:rsidR="00260B5B" w:rsidRPr="00260B5B" w:rsidRDefault="00260B5B" w:rsidP="00260B5B">
      <w:pPr>
        <w:bidi/>
        <w:rPr>
          <w:lang w:val="en-US"/>
        </w:rPr>
      </w:pPr>
      <w:r w:rsidRPr="00260B5B">
        <w:rPr>
          <w:rFonts w:cs="Arial"/>
          <w:rtl/>
          <w:lang w:val="en-US"/>
        </w:rPr>
        <w:t xml:space="preserve">לדעתי התהליך אמור </w:t>
      </w:r>
      <w:r w:rsidRPr="00260B5B">
        <w:rPr>
          <w:rFonts w:cs="Arial" w:hint="cs"/>
          <w:rtl/>
          <w:lang w:val="en-US"/>
        </w:rPr>
        <w:t>להתבצע</w:t>
      </w:r>
      <w:bookmarkStart w:id="0" w:name="_GoBack"/>
      <w:bookmarkEnd w:id="0"/>
      <w:r w:rsidRPr="00260B5B">
        <w:rPr>
          <w:rFonts w:cs="Arial"/>
          <w:rtl/>
          <w:lang w:val="en-US"/>
        </w:rPr>
        <w:t xml:space="preserve"> בצורה אסינכרונית בצורה כזאת:</w:t>
      </w:r>
    </w:p>
    <w:p w:rsidR="00260B5B" w:rsidRPr="00260B5B" w:rsidRDefault="00260B5B" w:rsidP="00260B5B">
      <w:pPr>
        <w:bidi/>
        <w:rPr>
          <w:lang w:val="en-US"/>
        </w:rPr>
      </w:pPr>
      <w:r w:rsidRPr="00260B5B">
        <w:rPr>
          <w:rFonts w:cs="Arial"/>
          <w:rtl/>
          <w:lang w:val="en-US"/>
        </w:rPr>
        <w:lastRenderedPageBreak/>
        <w:t xml:space="preserve">כאשר נוצר </w:t>
      </w:r>
      <w:r w:rsidRPr="00260B5B">
        <w:rPr>
          <w:lang w:val="en-US"/>
        </w:rPr>
        <w:t>Request</w:t>
      </w:r>
      <w:r w:rsidRPr="00260B5B">
        <w:rPr>
          <w:rFonts w:cs="Arial"/>
          <w:rtl/>
          <w:lang w:val="en-US"/>
        </w:rPr>
        <w:t xml:space="preserve"> או משתנה הסטטוס שלו, שירות ה-</w:t>
      </w:r>
      <w:r w:rsidRPr="00260B5B">
        <w:rPr>
          <w:lang w:val="en-US"/>
        </w:rPr>
        <w:t>Request</w:t>
      </w:r>
      <w:r w:rsidRPr="00260B5B">
        <w:rPr>
          <w:rFonts w:cs="Arial"/>
          <w:rtl/>
          <w:lang w:val="en-US"/>
        </w:rPr>
        <w:t xml:space="preserve"> אינו פונה ישירות ל-</w:t>
      </w:r>
      <w:r w:rsidRPr="00260B5B">
        <w:rPr>
          <w:lang w:val="en-US"/>
        </w:rPr>
        <w:t>Notification Service</w:t>
      </w:r>
      <w:r w:rsidRPr="00260B5B">
        <w:rPr>
          <w:rFonts w:cs="Arial"/>
          <w:rtl/>
          <w:lang w:val="en-US"/>
        </w:rPr>
        <w:t xml:space="preserve"> אלא השירות מרים אירוע</w:t>
      </w:r>
    </w:p>
    <w:p w:rsidR="00260B5B" w:rsidRPr="00260B5B" w:rsidRDefault="00260B5B" w:rsidP="00260B5B">
      <w:pPr>
        <w:bidi/>
        <w:rPr>
          <w:lang w:val="en-US"/>
        </w:rPr>
      </w:pPr>
      <w:r w:rsidRPr="00260B5B">
        <w:rPr>
          <w:rFonts w:cs="Arial"/>
          <w:rtl/>
          <w:lang w:val="en-US"/>
        </w:rPr>
        <w:t xml:space="preserve">ו"דוחף" לתור הודעות ע"י מנגנון מיועד כגון </w:t>
      </w:r>
      <w:r w:rsidRPr="00260B5B">
        <w:rPr>
          <w:lang w:val="en-US"/>
        </w:rPr>
        <w:t>Kafka.</w:t>
      </w:r>
    </w:p>
    <w:p w:rsidR="00260B5B" w:rsidRPr="00260B5B" w:rsidRDefault="00260B5B" w:rsidP="00260B5B">
      <w:pPr>
        <w:bidi/>
        <w:rPr>
          <w:lang w:val="en-US"/>
        </w:rPr>
      </w:pPr>
      <w:r w:rsidRPr="00260B5B">
        <w:rPr>
          <w:rFonts w:cs="Arial"/>
          <w:rtl/>
          <w:lang w:val="en-US"/>
        </w:rPr>
        <w:t xml:space="preserve">שירות ה </w:t>
      </w:r>
      <w:r w:rsidRPr="00260B5B">
        <w:rPr>
          <w:lang w:val="en-US"/>
        </w:rPr>
        <w:t xml:space="preserve">Notification  </w:t>
      </w:r>
      <w:r w:rsidRPr="00260B5B">
        <w:rPr>
          <w:rFonts w:cs="Arial"/>
          <w:rtl/>
          <w:lang w:val="en-US"/>
        </w:rPr>
        <w:t xml:space="preserve">מנהל מסרים ע"י </w:t>
      </w:r>
      <w:r w:rsidRPr="00260B5B">
        <w:rPr>
          <w:lang w:val="en-US"/>
        </w:rPr>
        <w:t>HUB</w:t>
      </w:r>
      <w:r w:rsidRPr="00260B5B">
        <w:rPr>
          <w:rFonts w:cs="Arial"/>
          <w:rtl/>
          <w:lang w:val="en-US"/>
        </w:rPr>
        <w:t xml:space="preserve"> ומקבל את הפוש ברגע שהוא זמין.</w:t>
      </w:r>
    </w:p>
    <w:p w:rsidR="00260B5B" w:rsidRPr="00260B5B" w:rsidRDefault="00260B5B" w:rsidP="00260B5B">
      <w:pPr>
        <w:bidi/>
        <w:rPr>
          <w:lang w:val="en-US"/>
        </w:rPr>
      </w:pPr>
      <w:r w:rsidRPr="00260B5B">
        <w:rPr>
          <w:rFonts w:cs="Arial"/>
          <w:rtl/>
          <w:lang w:val="en-US"/>
        </w:rPr>
        <w:t>במידה ושירות ה-</w:t>
      </w:r>
      <w:r w:rsidRPr="00260B5B">
        <w:rPr>
          <w:lang w:val="en-US"/>
        </w:rPr>
        <w:t>Notification</w:t>
      </w:r>
      <w:r w:rsidRPr="00260B5B">
        <w:rPr>
          <w:rFonts w:cs="Arial"/>
          <w:rtl/>
          <w:lang w:val="en-US"/>
        </w:rPr>
        <w:t xml:space="preserve"> אינו זמין, ההודעות מצטברות בתור בבטחה ולא הולכות לאיבוד.</w:t>
      </w:r>
    </w:p>
    <w:p w:rsidR="00260B5B" w:rsidRPr="00260B5B" w:rsidRDefault="00260B5B" w:rsidP="00260B5B">
      <w:pPr>
        <w:bidi/>
        <w:rPr>
          <w:rFonts w:hint="cs"/>
          <w:rtl/>
          <w:lang w:val="en-US"/>
        </w:rPr>
      </w:pPr>
      <w:r w:rsidRPr="00260B5B">
        <w:rPr>
          <w:rFonts w:cs="Arial"/>
          <w:rtl/>
          <w:lang w:val="en-US"/>
        </w:rPr>
        <w:t>ברגע שהשירות (או ה-</w:t>
      </w:r>
      <w:r w:rsidRPr="00260B5B">
        <w:rPr>
          <w:lang w:val="en-US"/>
        </w:rPr>
        <w:t xml:space="preserve">Hub) </w:t>
      </w:r>
      <w:r w:rsidRPr="00260B5B">
        <w:rPr>
          <w:rFonts w:cs="Arial"/>
          <w:rtl/>
          <w:lang w:val="en-US"/>
        </w:rPr>
        <w:t>חוזר לפעילות, הוא מושך/מקבל את כל ההודעות הממתינות מהנקודה שבה הפסיק ומעבד אותן כראוי</w:t>
      </w:r>
    </w:p>
    <w:sectPr w:rsidR="00260B5B" w:rsidRPr="00260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1C4"/>
    <w:multiLevelType w:val="hybridMultilevel"/>
    <w:tmpl w:val="45D43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A3E"/>
    <w:rsid w:val="00260B5B"/>
    <w:rsid w:val="002A33E9"/>
    <w:rsid w:val="00D7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EE40"/>
  <w15:chartTrackingRefBased/>
  <w15:docId w15:val="{80F26E8D-0049-467F-A9F1-23BD8312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0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D70A3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a3">
    <w:name w:val="Strong"/>
    <w:basedOn w:val="a0"/>
    <w:uiPriority w:val="22"/>
    <w:qFormat/>
    <w:rsid w:val="00D70A3E"/>
    <w:rPr>
      <w:b/>
      <w:bCs/>
    </w:rPr>
  </w:style>
  <w:style w:type="paragraph" w:styleId="NormalWeb">
    <w:name w:val="Normal (Web)"/>
    <w:basedOn w:val="a"/>
    <w:uiPriority w:val="99"/>
    <w:semiHidden/>
    <w:unhideWhenUsed/>
    <w:rsid w:val="00D70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a0"/>
    <w:uiPriority w:val="99"/>
    <w:semiHidden/>
    <w:unhideWhenUsed/>
    <w:rsid w:val="00D70A3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70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2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298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</dc:creator>
  <cp:keywords/>
  <dc:description/>
  <cp:lastModifiedBy>ruti</cp:lastModifiedBy>
  <cp:revision>2</cp:revision>
  <dcterms:created xsi:type="dcterms:W3CDTF">2026-09-08T19:52:00Z</dcterms:created>
  <dcterms:modified xsi:type="dcterms:W3CDTF">2026-09-08T20:06:00Z</dcterms:modified>
</cp:coreProperties>
</file>