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2AE5" w14:textId="77777777" w:rsidR="00B1733C" w:rsidRPr="00B1733C" w:rsidRDefault="00B1733C" w:rsidP="00B1733C">
      <w:pPr>
        <w:pStyle w:val="Title"/>
        <w:rPr>
          <w:b/>
          <w:bCs/>
          <w:sz w:val="36"/>
          <w:szCs w:val="36"/>
        </w:rPr>
      </w:pPr>
      <w:r w:rsidRPr="00B1733C">
        <w:rPr>
          <w:b/>
          <w:bCs/>
          <w:sz w:val="36"/>
          <w:szCs w:val="36"/>
          <w:lang w:val="en-ZA"/>
        </w:rPr>
        <w:t xml:space="preserve">BIOFILM2 – Michelle </w:t>
      </w:r>
      <w:proofErr w:type="spellStart"/>
      <w:r w:rsidRPr="00B1733C">
        <w:rPr>
          <w:b/>
          <w:bCs/>
          <w:sz w:val="36"/>
          <w:szCs w:val="36"/>
          <w:lang w:val="en-ZA"/>
        </w:rPr>
        <w:t>Kuttel</w:t>
      </w:r>
      <w:proofErr w:type="spellEnd"/>
      <w:r w:rsidRPr="00B1733C">
        <w:rPr>
          <w:b/>
          <w:bCs/>
          <w:sz w:val="36"/>
          <w:szCs w:val="36"/>
        </w:rPr>
        <w:t> </w:t>
      </w:r>
    </w:p>
    <w:p w14:paraId="7CF872A6" w14:textId="77777777" w:rsidR="00B1733C" w:rsidRPr="00B1733C" w:rsidRDefault="00B1733C" w:rsidP="00B1733C">
      <w:pPr>
        <w:pStyle w:val="Title"/>
        <w:rPr>
          <w:b/>
          <w:bCs/>
          <w:sz w:val="36"/>
          <w:szCs w:val="36"/>
        </w:rPr>
      </w:pPr>
      <w:r w:rsidRPr="00B1733C">
        <w:rPr>
          <w:b/>
          <w:bCs/>
          <w:sz w:val="36"/>
          <w:szCs w:val="36"/>
          <w:lang w:val="en-ZA"/>
        </w:rPr>
        <w:t>Byron Clarke, Ruth Rudolph, Sonali Naidoo</w:t>
      </w:r>
      <w:r w:rsidRPr="00B1733C">
        <w:rPr>
          <w:b/>
          <w:bCs/>
          <w:sz w:val="36"/>
          <w:szCs w:val="36"/>
        </w:rPr>
        <w:t> </w:t>
      </w:r>
    </w:p>
    <w:p w14:paraId="55A160AB" w14:textId="77777777" w:rsidR="00B1733C" w:rsidRPr="00B1733C" w:rsidRDefault="00B1733C" w:rsidP="00180B4F">
      <w:pPr>
        <w:pStyle w:val="Title"/>
        <w:jc w:val="center"/>
        <w:rPr>
          <w:b/>
          <w:bCs/>
          <w:sz w:val="40"/>
          <w:szCs w:val="40"/>
        </w:rPr>
      </w:pPr>
    </w:p>
    <w:p w14:paraId="4E55AED0" w14:textId="154754E3" w:rsidR="00E24190" w:rsidRPr="00B1733C" w:rsidRDefault="00B1733C" w:rsidP="00B1733C">
      <w:pPr>
        <w:pStyle w:val="Title"/>
        <w:rPr>
          <w:b/>
          <w:bCs/>
          <w:sz w:val="36"/>
          <w:szCs w:val="36"/>
          <w:u w:val="single"/>
        </w:rPr>
      </w:pPr>
      <w:r w:rsidRPr="00B1733C">
        <w:rPr>
          <w:b/>
          <w:bCs/>
          <w:sz w:val="36"/>
          <w:szCs w:val="36"/>
          <w:u w:val="single"/>
        </w:rPr>
        <w:t>Choice</w:t>
      </w:r>
      <w:r w:rsidR="00180B4F" w:rsidRPr="00B1733C">
        <w:rPr>
          <w:b/>
          <w:bCs/>
          <w:sz w:val="36"/>
          <w:szCs w:val="36"/>
          <w:u w:val="single"/>
        </w:rPr>
        <w:t xml:space="preserve"> of prototype</w:t>
      </w:r>
      <w:r w:rsidRPr="00B1733C">
        <w:rPr>
          <w:b/>
          <w:bCs/>
          <w:sz w:val="36"/>
          <w:szCs w:val="36"/>
          <w:u w:val="single"/>
        </w:rPr>
        <w:t>:</w:t>
      </w:r>
    </w:p>
    <w:p w14:paraId="606C515F" w14:textId="77777777" w:rsidR="00180B4F" w:rsidRPr="00B1733C" w:rsidRDefault="00180B4F" w:rsidP="00B1733C">
      <w:pPr>
        <w:rPr>
          <w:sz w:val="22"/>
          <w:szCs w:val="22"/>
        </w:rPr>
      </w:pPr>
    </w:p>
    <w:p w14:paraId="33F60497" w14:textId="77777777" w:rsidR="00180B4F" w:rsidRPr="00180B4F" w:rsidRDefault="00180B4F" w:rsidP="00180B4F">
      <w:r w:rsidRPr="00180B4F">
        <w:rPr>
          <w:b/>
          <w:bCs/>
        </w:rPr>
        <w:t>Choice: Horizontal Evolutionary Prototype</w:t>
      </w:r>
    </w:p>
    <w:p w14:paraId="001AF704" w14:textId="69AF58C4" w:rsidR="00180B4F" w:rsidRPr="00180B4F" w:rsidRDefault="00180B4F" w:rsidP="00180B4F">
      <w:r w:rsidRPr="00180B4F">
        <w:t xml:space="preserve">Our team chose to adopt an evolutionary prototyping approach because it enables </w:t>
      </w:r>
      <w:r>
        <w:t>effective</w:t>
      </w:r>
      <w:r w:rsidRPr="00180B4F">
        <w:t xml:space="preserve"> feedback from the </w:t>
      </w:r>
      <w:r w:rsidR="00122579" w:rsidRPr="00180B4F">
        <w:t>client</w:t>
      </w:r>
      <w:r w:rsidR="00122579">
        <w:t xml:space="preserve"> and</w:t>
      </w:r>
      <w:r>
        <w:t xml:space="preserve"> enables us to re-assess</w:t>
      </w:r>
      <w:r w:rsidRPr="00180B4F">
        <w:t xml:space="preserve"> throughout the development process. By demonstrating a </w:t>
      </w:r>
      <w:r w:rsidR="00122579">
        <w:t xml:space="preserve">basic </w:t>
      </w:r>
      <w:r w:rsidRPr="00180B4F">
        <w:t xml:space="preserve">working prototype at </w:t>
      </w:r>
      <w:r w:rsidR="00122579">
        <w:t>this stage</w:t>
      </w:r>
      <w:r w:rsidRPr="00180B4F">
        <w:t>, the client can assess the progress made and verify whether the system is developing in line with their requirements. This iterative refinement helps ensure that the final product aligns closely with user expectations.</w:t>
      </w:r>
    </w:p>
    <w:p w14:paraId="258305FC" w14:textId="68367E45" w:rsidR="00180B4F" w:rsidRPr="00180B4F" w:rsidRDefault="00180B4F" w:rsidP="00180B4F">
      <w:r w:rsidRPr="00180B4F">
        <w:t xml:space="preserve">We selected a horizontal prototype to provide a broad overview of the system’s major components. This approach allows the client to evaluate the overall structure and </w:t>
      </w:r>
      <w:r w:rsidR="00122579">
        <w:t xml:space="preserve">features </w:t>
      </w:r>
      <w:r w:rsidRPr="00180B4F">
        <w:t xml:space="preserve">of the simulation without focusing on full functionality </w:t>
      </w:r>
      <w:r w:rsidR="00122579">
        <w:t xml:space="preserve">and aesthetic </w:t>
      </w:r>
      <w:r w:rsidRPr="00180B4F">
        <w:t>at an early stage. By exposing a wide range of features</w:t>
      </w:r>
      <w:r w:rsidR="00122579">
        <w:t xml:space="preserve">, at a basic level of functionality </w:t>
      </w:r>
      <w:r w:rsidRPr="00180B4F">
        <w:t xml:space="preserve">we encourage more comprehensive feedback on each </w:t>
      </w:r>
      <w:r w:rsidR="00122579">
        <w:t>element</w:t>
      </w:r>
      <w:r w:rsidRPr="00180B4F">
        <w:t xml:space="preserve"> of the design.</w:t>
      </w:r>
    </w:p>
    <w:p w14:paraId="2E894A80" w14:textId="5DFACADB" w:rsidR="00180B4F" w:rsidRPr="00180B4F" w:rsidRDefault="00180B4F" w:rsidP="00180B4F">
      <w:r w:rsidRPr="00180B4F">
        <w:t xml:space="preserve">Accordingly, each class has been outlined to some extent, either through placeholder methods and variables that </w:t>
      </w:r>
      <w:r w:rsidR="00122579">
        <w:t xml:space="preserve">indicate the </w:t>
      </w:r>
      <w:r w:rsidRPr="00180B4F">
        <w:t>intended functionality or through basic implementations</w:t>
      </w:r>
      <w:r w:rsidR="00122579">
        <w:t xml:space="preserve"> of key features</w:t>
      </w:r>
      <w:r w:rsidRPr="00180B4F">
        <w:t xml:space="preserve">. This provides enough structure for meaningful evaluation while leaving room for </w:t>
      </w:r>
      <w:r w:rsidR="00122579">
        <w:t>valuable criticism.</w:t>
      </w:r>
    </w:p>
    <w:p w14:paraId="56646DA5" w14:textId="77777777" w:rsidR="00180B4F" w:rsidRPr="00180B4F" w:rsidRDefault="00180B4F" w:rsidP="00180B4F"/>
    <w:sectPr w:rsidR="00180B4F" w:rsidRPr="00180B4F" w:rsidSect="009F6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4F"/>
    <w:rsid w:val="00122579"/>
    <w:rsid w:val="00180B4F"/>
    <w:rsid w:val="002A0449"/>
    <w:rsid w:val="002C3890"/>
    <w:rsid w:val="00505AC3"/>
    <w:rsid w:val="006868FD"/>
    <w:rsid w:val="009F6534"/>
    <w:rsid w:val="009F6C87"/>
    <w:rsid w:val="00A1154B"/>
    <w:rsid w:val="00B1733C"/>
    <w:rsid w:val="00B77BF4"/>
    <w:rsid w:val="00C4040A"/>
    <w:rsid w:val="00CA108B"/>
    <w:rsid w:val="00E01F2C"/>
    <w:rsid w:val="00E24190"/>
    <w:rsid w:val="00F410BA"/>
    <w:rsid w:val="00F709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76E74"/>
  <w15:chartTrackingRefBased/>
  <w15:docId w15:val="{1AE4A75D-FCE9-4707-B153-17D6A72C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B4F"/>
    <w:rPr>
      <w:rFonts w:eastAsiaTheme="majorEastAsia" w:cstheme="majorBidi"/>
      <w:color w:val="272727" w:themeColor="text1" w:themeTint="D8"/>
    </w:rPr>
  </w:style>
  <w:style w:type="paragraph" w:styleId="Title">
    <w:name w:val="Title"/>
    <w:basedOn w:val="Normal"/>
    <w:next w:val="Normal"/>
    <w:link w:val="TitleChar"/>
    <w:uiPriority w:val="10"/>
    <w:qFormat/>
    <w:rsid w:val="0018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B4F"/>
    <w:pPr>
      <w:spacing w:before="160"/>
      <w:jc w:val="center"/>
    </w:pPr>
    <w:rPr>
      <w:i/>
      <w:iCs/>
      <w:color w:val="404040" w:themeColor="text1" w:themeTint="BF"/>
    </w:rPr>
  </w:style>
  <w:style w:type="character" w:customStyle="1" w:styleId="QuoteChar">
    <w:name w:val="Quote Char"/>
    <w:basedOn w:val="DefaultParagraphFont"/>
    <w:link w:val="Quote"/>
    <w:uiPriority w:val="29"/>
    <w:rsid w:val="00180B4F"/>
    <w:rPr>
      <w:i/>
      <w:iCs/>
      <w:color w:val="404040" w:themeColor="text1" w:themeTint="BF"/>
    </w:rPr>
  </w:style>
  <w:style w:type="paragraph" w:styleId="ListParagraph">
    <w:name w:val="List Paragraph"/>
    <w:basedOn w:val="Normal"/>
    <w:uiPriority w:val="34"/>
    <w:qFormat/>
    <w:rsid w:val="00180B4F"/>
    <w:pPr>
      <w:ind w:left="720"/>
      <w:contextualSpacing/>
    </w:pPr>
  </w:style>
  <w:style w:type="character" w:styleId="IntenseEmphasis">
    <w:name w:val="Intense Emphasis"/>
    <w:basedOn w:val="DefaultParagraphFont"/>
    <w:uiPriority w:val="21"/>
    <w:qFormat/>
    <w:rsid w:val="00180B4F"/>
    <w:rPr>
      <w:i/>
      <w:iCs/>
      <w:color w:val="0F4761" w:themeColor="accent1" w:themeShade="BF"/>
    </w:rPr>
  </w:style>
  <w:style w:type="paragraph" w:styleId="IntenseQuote">
    <w:name w:val="Intense Quote"/>
    <w:basedOn w:val="Normal"/>
    <w:next w:val="Normal"/>
    <w:link w:val="IntenseQuoteChar"/>
    <w:uiPriority w:val="30"/>
    <w:qFormat/>
    <w:rsid w:val="00180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B4F"/>
    <w:rPr>
      <w:i/>
      <w:iCs/>
      <w:color w:val="0F4761" w:themeColor="accent1" w:themeShade="BF"/>
    </w:rPr>
  </w:style>
  <w:style w:type="character" w:styleId="IntenseReference">
    <w:name w:val="Intense Reference"/>
    <w:basedOn w:val="DefaultParagraphFont"/>
    <w:uiPriority w:val="32"/>
    <w:qFormat/>
    <w:rsid w:val="00180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Rudolph</dc:creator>
  <cp:keywords/>
  <dc:description/>
  <cp:lastModifiedBy>Ruth Rudolph</cp:lastModifiedBy>
  <cp:revision>2</cp:revision>
  <dcterms:created xsi:type="dcterms:W3CDTF">2025-08-21T19:52:00Z</dcterms:created>
  <dcterms:modified xsi:type="dcterms:W3CDTF">2025-08-21T20:13:00Z</dcterms:modified>
</cp:coreProperties>
</file>