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2D" w:rsidRPr="00E763BA" w:rsidRDefault="0001784C" w:rsidP="004257E5">
      <w:pPr>
        <w:spacing w:line="360" w:lineRule="auto"/>
        <w:ind w:left="708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763BA">
        <w:rPr>
          <w:rFonts w:ascii="Times New Roman" w:hAnsi="Times New Roman" w:cs="Times New Roman"/>
          <w:sz w:val="36"/>
          <w:szCs w:val="36"/>
          <w:u w:val="single"/>
        </w:rPr>
        <w:t>LE RAPPPORT DU PROJET C</w:t>
      </w:r>
    </w:p>
    <w:p w:rsidR="0001784C" w:rsidRPr="004257E5" w:rsidRDefault="006228D5" w:rsidP="004257E5">
      <w:pPr>
        <w:spacing w:line="360" w:lineRule="auto"/>
        <w:ind w:left="708"/>
        <w:jc w:val="center"/>
        <w:rPr>
          <w:rFonts w:ascii="Times New Roman" w:hAnsi="Times New Roman" w:cs="Times New Roman"/>
          <w:sz w:val="36"/>
          <w:szCs w:val="36"/>
          <w:vertAlign w:val="subscript"/>
        </w:rPr>
      </w:pPr>
      <w:r w:rsidRPr="004257E5">
        <w:rPr>
          <w:rFonts w:ascii="Times New Roman" w:hAnsi="Times New Roman" w:cs="Times New Roman"/>
          <w:sz w:val="36"/>
          <w:szCs w:val="36"/>
          <w:vertAlign w:val="subscript"/>
        </w:rPr>
        <w:t>LA LISTE DE PARTICIPANTS :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MUKEBO KALASA RUTH L2B2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MUKUMBI NDALA BLANDINE L2B2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TSHITETA SAMATEMBA SHAGGY L2 B5</w:t>
      </w:r>
    </w:p>
    <w:p w:rsidR="0054125D" w:rsidRDefault="006228D5" w:rsidP="0054125D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MWADI TONGONI GRACE L2B3</w:t>
      </w:r>
    </w:p>
    <w:p w:rsidR="0054125D" w:rsidRDefault="00E763BA" w:rsidP="00E763BA">
      <w:p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E763BA">
        <w:rPr>
          <w:rFonts w:ascii="Times New Roman" w:hAnsi="Times New Roman" w:cs="Times New Roman"/>
          <w:sz w:val="36"/>
          <w:szCs w:val="36"/>
        </w:rPr>
        <w:t>Notre travail</w:t>
      </w:r>
      <w:r w:rsidR="00407F61" w:rsidRPr="008E5CCE">
        <w:rPr>
          <w:rFonts w:ascii="Times New Roman" w:hAnsi="Times New Roman" w:cs="Times New Roman"/>
          <w:sz w:val="36"/>
          <w:szCs w:val="36"/>
        </w:rPr>
        <w:t xml:space="preserve"> </w:t>
      </w:r>
      <w:r w:rsidR="00407F61" w:rsidRPr="0054125D">
        <w:rPr>
          <w:rFonts w:ascii="Times New Roman" w:hAnsi="Times New Roman" w:cs="Times New Roman"/>
          <w:sz w:val="32"/>
          <w:szCs w:val="36"/>
        </w:rPr>
        <w:t xml:space="preserve">consiste à </w:t>
      </w:r>
      <w:r w:rsidR="0054125D" w:rsidRPr="0054125D">
        <w:rPr>
          <w:rFonts w:ascii="Times New Roman" w:hAnsi="Times New Roman" w:cs="Times New Roman"/>
          <w:sz w:val="32"/>
          <w:szCs w:val="36"/>
        </w:rPr>
        <w:t>générer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un code qui permettra de faire des transactions ou des services dans un secteur bancaire de </w:t>
      </w:r>
      <w:r w:rsidR="0054125D" w:rsidRPr="0054125D">
        <w:rPr>
          <w:rFonts w:ascii="Times New Roman" w:hAnsi="Times New Roman" w:cs="Times New Roman"/>
          <w:sz w:val="32"/>
          <w:szCs w:val="36"/>
        </w:rPr>
        <w:t>façon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ou l’un agent sera en mesure de</w:t>
      </w:r>
      <w:r w:rsidR="0054125D" w:rsidRPr="0054125D">
        <w:rPr>
          <w:rFonts w:ascii="Times New Roman" w:hAnsi="Times New Roman" w:cs="Times New Roman"/>
          <w:sz w:val="32"/>
          <w:szCs w:val="36"/>
        </w:rPr>
        <w:t> :(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créer</w:t>
      </w:r>
      <w:r w:rsidR="0054125D" w:rsidRPr="0054125D">
        <w:rPr>
          <w:rFonts w:ascii="Times New Roman" w:hAnsi="Times New Roman" w:cs="Times New Roman"/>
          <w:sz w:val="32"/>
          <w:szCs w:val="36"/>
        </w:rPr>
        <w:t xml:space="preserve">, faire un </w:t>
      </w:r>
      <w:r w:rsidR="008E5CCE" w:rsidRPr="0054125D">
        <w:rPr>
          <w:rFonts w:ascii="Times New Roman" w:hAnsi="Times New Roman" w:cs="Times New Roman"/>
          <w:sz w:val="32"/>
          <w:szCs w:val="36"/>
        </w:rPr>
        <w:t>dépôt</w:t>
      </w:r>
      <w:r w:rsidR="0054125D" w:rsidRPr="0054125D">
        <w:rPr>
          <w:rFonts w:ascii="Times New Roman" w:hAnsi="Times New Roman" w:cs="Times New Roman"/>
          <w:sz w:val="32"/>
          <w:szCs w:val="36"/>
        </w:rPr>
        <w:t xml:space="preserve">, de faire un retrait, et donner le libre </w:t>
      </w:r>
      <w:r w:rsidR="009B6565" w:rsidRPr="0054125D">
        <w:rPr>
          <w:rFonts w:ascii="Times New Roman" w:hAnsi="Times New Roman" w:cs="Times New Roman"/>
          <w:sz w:val="32"/>
          <w:szCs w:val="36"/>
        </w:rPr>
        <w:t>choix) d’un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compte pour un client et nous avons pu facilit</w:t>
      </w:r>
      <w:r w:rsidR="0054125D" w:rsidRPr="0054125D">
        <w:rPr>
          <w:rFonts w:ascii="Times New Roman" w:hAnsi="Times New Roman" w:cs="Times New Roman"/>
          <w:sz w:val="32"/>
          <w:szCs w:val="36"/>
        </w:rPr>
        <w:t>er cela en utilisant des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fonction</w:t>
      </w:r>
      <w:r w:rsidR="0054125D" w:rsidRPr="0054125D">
        <w:rPr>
          <w:rFonts w:ascii="Times New Roman" w:hAnsi="Times New Roman" w:cs="Times New Roman"/>
          <w:sz w:val="32"/>
          <w:szCs w:val="36"/>
        </w:rPr>
        <w:t>s et des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structure</w:t>
      </w:r>
      <w:r w:rsidR="0054125D" w:rsidRPr="0054125D">
        <w:rPr>
          <w:rFonts w:ascii="Times New Roman" w:hAnsi="Times New Roman" w:cs="Times New Roman"/>
          <w:sz w:val="32"/>
          <w:szCs w:val="36"/>
        </w:rPr>
        <w:t>s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qui </w:t>
      </w:r>
      <w:r w:rsidR="009B6565" w:rsidRPr="0054125D">
        <w:rPr>
          <w:rFonts w:ascii="Times New Roman" w:hAnsi="Times New Roman" w:cs="Times New Roman"/>
          <w:sz w:val="32"/>
          <w:szCs w:val="36"/>
        </w:rPr>
        <w:t>génèrent toutes</w:t>
      </w:r>
      <w:r w:rsidR="0054125D" w:rsidRPr="0054125D">
        <w:rPr>
          <w:rFonts w:ascii="Times New Roman" w:hAnsi="Times New Roman" w:cs="Times New Roman"/>
          <w:sz w:val="32"/>
          <w:szCs w:val="36"/>
        </w:rPr>
        <w:t xml:space="preserve"> ces </w:t>
      </w:r>
      <w:r w:rsidR="009B6565" w:rsidRPr="0054125D">
        <w:rPr>
          <w:rFonts w:ascii="Times New Roman" w:hAnsi="Times New Roman" w:cs="Times New Roman"/>
          <w:sz w:val="32"/>
          <w:szCs w:val="36"/>
        </w:rPr>
        <w:t>contraintes.</w:t>
      </w:r>
      <w:r w:rsidR="0054125D" w:rsidRPr="0054125D">
        <w:rPr>
          <w:rFonts w:ascii="Times New Roman" w:hAnsi="Times New Roman" w:cs="Times New Roman"/>
          <w:sz w:val="32"/>
          <w:szCs w:val="36"/>
        </w:rPr>
        <w:t xml:space="preserve"> </w:t>
      </w:r>
    </w:p>
    <w:p w:rsidR="00E763BA" w:rsidRDefault="009B6565" w:rsidP="00E763BA">
      <w:p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Premièrement</w:t>
      </w:r>
      <w:r w:rsidR="00E763BA">
        <w:rPr>
          <w:rFonts w:ascii="Times New Roman" w:hAnsi="Times New Roman" w:cs="Times New Roman"/>
          <w:sz w:val="32"/>
          <w:szCs w:val="36"/>
        </w:rPr>
        <w:t xml:space="preserve"> : nous avons </w:t>
      </w:r>
      <w:r>
        <w:rPr>
          <w:rFonts w:ascii="Times New Roman" w:hAnsi="Times New Roman" w:cs="Times New Roman"/>
          <w:sz w:val="32"/>
          <w:szCs w:val="36"/>
        </w:rPr>
        <w:t xml:space="preserve">utilisé la structure personne qui permet de récupérer toutes les informations concernant le client stocke dans un fichier Txt après avoir créer ou enregistrer le lancement </w:t>
      </w:r>
    </w:p>
    <w:p w:rsidR="009B6565" w:rsidRDefault="009B6565" w:rsidP="00E763BA">
      <w:p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Deuxième : nous avons utilisé la structure agent qui permet de récupérer toutes les informations le concernant et stocke dans un fichier Txt au préalable.</w:t>
      </w:r>
    </w:p>
    <w:p w:rsidR="009B6565" w:rsidRDefault="009B6565" w:rsidP="00E763BA">
      <w:p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Troisiement : </w:t>
      </w:r>
      <w:r w:rsidR="00063050">
        <w:rPr>
          <w:rFonts w:ascii="Times New Roman" w:hAnsi="Times New Roman" w:cs="Times New Roman"/>
          <w:sz w:val="32"/>
          <w:szCs w:val="36"/>
        </w:rPr>
        <w:t>nous avons utilisé la structure agent et compte.</w:t>
      </w:r>
    </w:p>
    <w:p w:rsidR="00063050" w:rsidRDefault="007A0AFE" w:rsidP="00E763BA">
      <w:p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Concernant les fonctions ; nous avons utilisé 5 fonction à savoir :</w:t>
      </w:r>
    </w:p>
    <w:p w:rsidR="007A0AFE" w:rsidRDefault="007A0AFE" w:rsidP="007A0AFE">
      <w:pPr>
        <w:pStyle w:val="Paragraphedeliste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Fonction creercompte qui prend en parametre id de l’agent et un pointeur (personne) et qui ne retourne rien</w:t>
      </w:r>
    </w:p>
    <w:p w:rsidR="007A0AFE" w:rsidRDefault="007A0AFE" w:rsidP="007A0AFE">
      <w:pPr>
        <w:pStyle w:val="Paragraphedeliste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Fonction depot qui prend en paramtre l’idcompte et un montant</w:t>
      </w:r>
    </w:p>
    <w:p w:rsidR="007A0AFE" w:rsidRDefault="007A0AFE" w:rsidP="007A0AFE">
      <w:pPr>
        <w:pStyle w:val="Paragraphedeliste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Fonction retrait qui prend en </w:t>
      </w:r>
      <w:r w:rsidR="0099046F">
        <w:rPr>
          <w:rFonts w:ascii="Times New Roman" w:hAnsi="Times New Roman" w:cs="Times New Roman"/>
          <w:sz w:val="32"/>
          <w:szCs w:val="36"/>
        </w:rPr>
        <w:t xml:space="preserve"> parametre un idcompte et un montant</w:t>
      </w:r>
    </w:p>
    <w:p w:rsidR="0099046F" w:rsidRDefault="0099046F" w:rsidP="007A0AFE">
      <w:pPr>
        <w:pStyle w:val="Paragraphedeliste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Fonction dernieridcompte qui prend rien  en parametre et qui retourne un valeur</w:t>
      </w:r>
    </w:p>
    <w:p w:rsidR="00FB6B87" w:rsidRDefault="0099046F" w:rsidP="007A0AFE">
      <w:pPr>
        <w:pStyle w:val="Paragraphedeliste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Fonction authentificationAgent qui prend en parametre un agent et retourne 1 si ,authentification s’est  bien passée </w:t>
      </w:r>
    </w:p>
    <w:p w:rsidR="00FB6B87" w:rsidRDefault="00FB6B87" w:rsidP="00FB6B87">
      <w:pPr>
        <w:spacing w:before="240" w:line="240" w:lineRule="auto"/>
        <w:ind w:left="36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Le découpage de notre projet ; </w:t>
      </w:r>
      <w:r>
        <w:rPr>
          <w:rFonts w:ascii="Times New Roman" w:hAnsi="Times New Roman" w:cs="Times New Roman"/>
          <w:sz w:val="32"/>
          <w:szCs w:val="36"/>
        </w:rPr>
        <w:t>Nous avons divisé notre travail en module à savoir</w:t>
      </w:r>
      <w:r>
        <w:rPr>
          <w:rFonts w:ascii="Times New Roman" w:hAnsi="Times New Roman" w:cs="Times New Roman"/>
          <w:sz w:val="32"/>
          <w:szCs w:val="36"/>
        </w:rPr>
        <w:t> :</w:t>
      </w:r>
    </w:p>
    <w:p w:rsidR="00FB6B87" w:rsidRDefault="00FB6B87" w:rsidP="00FB6B87">
      <w:pPr>
        <w:pStyle w:val="Paragraphedeliste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Fonction.h : qui contient toutes les fonction utilisées dans notre projet</w:t>
      </w:r>
    </w:p>
    <w:p w:rsidR="00AC27A8" w:rsidRDefault="00FB6B87" w:rsidP="00FB6B87">
      <w:pPr>
        <w:pStyle w:val="Paragraphedeliste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Structure.h : qui contient toutes les structures</w:t>
      </w:r>
    </w:p>
    <w:p w:rsidR="00AC27A8" w:rsidRDefault="00AC27A8" w:rsidP="00AC27A8">
      <w:pPr>
        <w:pStyle w:val="Paragraphedeliste"/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</w:p>
    <w:p w:rsidR="00AC27A8" w:rsidRDefault="00AC27A8" w:rsidP="00AC27A8">
      <w:pPr>
        <w:pStyle w:val="Paragraphedeliste"/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L’organisation de l’équipe ; chaque membre du groupe a contribué avec sa connaissance</w:t>
      </w:r>
    </w:p>
    <w:p w:rsidR="00AC27A8" w:rsidRDefault="00AC27A8" w:rsidP="00AC27A8">
      <w:pPr>
        <w:pStyle w:val="Paragraphedeliste"/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MUKEBO KALASA RUTH se chargera de la partie creercompte pour un client</w:t>
      </w:r>
    </w:p>
    <w:p w:rsidR="00AC27A8" w:rsidRDefault="00AC27A8" w:rsidP="00AC27A8">
      <w:pPr>
        <w:pStyle w:val="Paragraphedeliste"/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MUKUMBI NDALA BLANDINE se chargera de partie depot concernant un client</w:t>
      </w:r>
    </w:p>
    <w:p w:rsidR="00AC27A8" w:rsidRDefault="00AC27A8" w:rsidP="00AC27A8">
      <w:pPr>
        <w:pStyle w:val="Paragraphedeliste"/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TSHITETA SAMATEMBA SHAGGY s</w:t>
      </w:r>
      <w:r w:rsidR="00FB5545">
        <w:rPr>
          <w:rFonts w:ascii="Times New Roman" w:hAnsi="Times New Roman" w:cs="Times New Roman"/>
          <w:sz w:val="32"/>
          <w:szCs w:val="36"/>
        </w:rPr>
        <w:t>e chargera</w:t>
      </w:r>
      <w:r>
        <w:rPr>
          <w:rFonts w:ascii="Times New Roman" w:hAnsi="Times New Roman" w:cs="Times New Roman"/>
          <w:sz w:val="32"/>
          <w:szCs w:val="36"/>
        </w:rPr>
        <w:t xml:space="preserve"> de la partie retrait</w:t>
      </w:r>
    </w:p>
    <w:p w:rsidR="00AC27A8" w:rsidRDefault="00AC27A8" w:rsidP="00AC27A8">
      <w:pPr>
        <w:pStyle w:val="Paragraphedeliste"/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MWADI TONGONI GRACE s</w:t>
      </w:r>
      <w:r w:rsidR="00FB5545">
        <w:rPr>
          <w:rFonts w:ascii="Times New Roman" w:hAnsi="Times New Roman" w:cs="Times New Roman"/>
          <w:sz w:val="32"/>
          <w:szCs w:val="36"/>
        </w:rPr>
        <w:t>e chargera</w:t>
      </w:r>
      <w:r>
        <w:rPr>
          <w:rFonts w:ascii="Times New Roman" w:hAnsi="Times New Roman" w:cs="Times New Roman"/>
          <w:sz w:val="32"/>
          <w:szCs w:val="36"/>
        </w:rPr>
        <w:t xml:space="preserve"> de la partie authentification de l’agent</w:t>
      </w:r>
    </w:p>
    <w:p w:rsidR="00FB5545" w:rsidRDefault="00FB5545" w:rsidP="00AC27A8">
      <w:pPr>
        <w:pStyle w:val="Paragraphedeliste"/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L’organisation du projet se déroulera de facon qu’à chaque fois une option est faite il y a un message qui marque la fin de cette parie et ainsi de suite.</w:t>
      </w:r>
      <w:bookmarkStart w:id="0" w:name="_GoBack"/>
      <w:bookmarkEnd w:id="0"/>
    </w:p>
    <w:p w:rsidR="00FB6B87" w:rsidRPr="00AC27A8" w:rsidRDefault="00FB6B87" w:rsidP="00AC27A8">
      <w:p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AC27A8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B6B87" w:rsidRPr="00FB6B87" w:rsidRDefault="00FB6B87" w:rsidP="00FB6B87">
      <w:pPr>
        <w:spacing w:before="240" w:line="240" w:lineRule="auto"/>
        <w:ind w:left="360"/>
        <w:jc w:val="both"/>
        <w:rPr>
          <w:rFonts w:ascii="Times New Roman" w:hAnsi="Times New Roman" w:cs="Times New Roman"/>
          <w:sz w:val="32"/>
          <w:szCs w:val="36"/>
        </w:rPr>
      </w:pPr>
    </w:p>
    <w:p w:rsidR="00FB6B87" w:rsidRPr="00FB6B87" w:rsidRDefault="00FB6B87" w:rsidP="00FB6B87">
      <w:pPr>
        <w:spacing w:before="240" w:line="240" w:lineRule="auto"/>
        <w:ind w:left="360"/>
        <w:jc w:val="both"/>
        <w:rPr>
          <w:rFonts w:ascii="Times New Roman" w:hAnsi="Times New Roman" w:cs="Times New Roman"/>
          <w:sz w:val="32"/>
          <w:szCs w:val="36"/>
        </w:rPr>
      </w:pPr>
      <w:r w:rsidRPr="00FB6B87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B6B87" w:rsidRDefault="00FB6B87" w:rsidP="00FB6B87">
      <w:pPr>
        <w:spacing w:before="240" w:line="240" w:lineRule="auto"/>
        <w:ind w:left="360"/>
        <w:jc w:val="both"/>
        <w:rPr>
          <w:rFonts w:ascii="Times New Roman" w:hAnsi="Times New Roman" w:cs="Times New Roman"/>
          <w:sz w:val="32"/>
          <w:szCs w:val="36"/>
        </w:rPr>
      </w:pPr>
    </w:p>
    <w:p w:rsidR="007A0AFE" w:rsidRPr="007A0AFE" w:rsidRDefault="007A0AFE" w:rsidP="007A0AFE">
      <w:pPr>
        <w:spacing w:before="240" w:line="240" w:lineRule="auto"/>
        <w:jc w:val="both"/>
        <w:rPr>
          <w:rFonts w:ascii="Times New Roman" w:hAnsi="Times New Roman" w:cs="Times New Roman"/>
          <w:sz w:val="32"/>
          <w:szCs w:val="36"/>
        </w:rPr>
      </w:pPr>
    </w:p>
    <w:p w:rsidR="00E763BA" w:rsidRPr="00E763BA" w:rsidRDefault="00E763BA" w:rsidP="00E763BA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u w:val="single"/>
          <w:vertAlign w:val="superscript"/>
        </w:rPr>
      </w:pPr>
    </w:p>
    <w:sectPr w:rsidR="00E763BA" w:rsidRPr="00E76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254"/>
    <w:multiLevelType w:val="hybridMultilevel"/>
    <w:tmpl w:val="EB4C7B40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CD2CD4"/>
    <w:multiLevelType w:val="hybridMultilevel"/>
    <w:tmpl w:val="E1FE5D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ABC6977"/>
    <w:multiLevelType w:val="hybridMultilevel"/>
    <w:tmpl w:val="BEEA8A78"/>
    <w:lvl w:ilvl="0" w:tplc="29EA6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BD"/>
    <w:rsid w:val="0001784C"/>
    <w:rsid w:val="0002664F"/>
    <w:rsid w:val="00063050"/>
    <w:rsid w:val="000824D4"/>
    <w:rsid w:val="001134BD"/>
    <w:rsid w:val="00407F61"/>
    <w:rsid w:val="004257E5"/>
    <w:rsid w:val="0054125D"/>
    <w:rsid w:val="006228D5"/>
    <w:rsid w:val="007A0AFE"/>
    <w:rsid w:val="007E4299"/>
    <w:rsid w:val="008E5CCE"/>
    <w:rsid w:val="0099046F"/>
    <w:rsid w:val="009B6565"/>
    <w:rsid w:val="00AC27A8"/>
    <w:rsid w:val="00B75839"/>
    <w:rsid w:val="00D57E2D"/>
    <w:rsid w:val="00E763BA"/>
    <w:rsid w:val="00EE7CE4"/>
    <w:rsid w:val="00FB5545"/>
    <w:rsid w:val="00F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D47F"/>
  <w15:chartTrackingRefBased/>
  <w15:docId w15:val="{D83913C3-8FE2-4B59-9A0C-A397244B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7</cp:revision>
  <dcterms:created xsi:type="dcterms:W3CDTF">2024-06-14T10:50:00Z</dcterms:created>
  <dcterms:modified xsi:type="dcterms:W3CDTF">2024-06-22T10:31:00Z</dcterms:modified>
</cp:coreProperties>
</file>