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E9B" w:rsidRPr="00DD73AD" w:rsidRDefault="00E45E9B" w:rsidP="00DD73AD">
      <w:pPr>
        <w:spacing w:before="240" w:after="240"/>
        <w:jc w:val="both"/>
        <w:rPr>
          <w:rFonts w:ascii="Times New Roman" w:eastAsia="Georgia" w:hAnsi="Times New Roman" w:cs="Times New Roman"/>
          <w:sz w:val="24"/>
          <w:szCs w:val="24"/>
        </w:rPr>
      </w:pPr>
      <w:bookmarkStart w:id="0" w:name="_GoBack"/>
      <w:bookmarkEnd w:id="0"/>
    </w:p>
    <w:p w:rsidR="00E45E9B" w:rsidRPr="00DD73AD" w:rsidRDefault="00DD73AD" w:rsidP="00DD73AD">
      <w:pPr>
        <w:spacing w:before="240" w:after="240"/>
        <w:jc w:val="center"/>
        <w:rPr>
          <w:rFonts w:ascii="Times New Roman" w:eastAsia="Georgia" w:hAnsi="Times New Roman" w:cs="Times New Roman"/>
          <w:b/>
          <w:sz w:val="24"/>
          <w:szCs w:val="24"/>
          <w:u w:val="single"/>
        </w:rPr>
      </w:pPr>
      <w:r w:rsidRPr="00DD73AD">
        <w:rPr>
          <w:rFonts w:ascii="Times New Roman" w:eastAsia="Georgia" w:hAnsi="Times New Roman" w:cs="Times New Roman"/>
          <w:b/>
          <w:sz w:val="24"/>
          <w:szCs w:val="24"/>
          <w:u w:val="single"/>
        </w:rPr>
        <w:t>An analysis using Latent Growth Modelling</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Covariance of Latent Factors</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noProof/>
          <w:sz w:val="24"/>
          <w:szCs w:val="24"/>
        </w:rPr>
        <w:drawing>
          <wp:inline distT="114300" distB="114300" distL="114300" distR="114300">
            <wp:extent cx="5943600" cy="17018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5943600" cy="1701800"/>
                    </a:xfrm>
                    <a:prstGeom prst="rect">
                      <a:avLst/>
                    </a:prstGeom>
                    <a:ln/>
                  </pic:spPr>
                </pic:pic>
              </a:graphicData>
            </a:graphic>
          </wp:inline>
        </w:drawing>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The table above shows the variance of the math ability of kindergarten students over time and the covariances show the relationship between factors over time. From the variance covariance matrix of the latent factors, there exist a positive correlation amo</w:t>
      </w:r>
      <w:r w:rsidRPr="00DD73AD">
        <w:rPr>
          <w:rFonts w:ascii="Times New Roman" w:eastAsia="Georgia" w:hAnsi="Times New Roman" w:cs="Times New Roman"/>
          <w:sz w:val="24"/>
          <w:szCs w:val="24"/>
        </w:rPr>
        <w:t>ng the variables. That implies that they as a variable is affected, the other is also affected, hence the decrease in one lead</w:t>
      </w:r>
      <w:r w:rsidRPr="00DD73AD">
        <w:rPr>
          <w:rFonts w:ascii="Times New Roman" w:eastAsia="Georgia" w:hAnsi="Times New Roman" w:cs="Times New Roman"/>
          <w:sz w:val="24"/>
          <w:szCs w:val="24"/>
        </w:rPr>
        <w:t xml:space="preserve"> to a decrease in the other factor. </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Mean of Latent Factors</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noProof/>
          <w:sz w:val="24"/>
          <w:szCs w:val="24"/>
        </w:rPr>
        <w:drawing>
          <wp:inline distT="114300" distB="114300" distL="114300" distR="114300">
            <wp:extent cx="5943600" cy="635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635000"/>
                    </a:xfrm>
                    <a:prstGeom prst="rect">
                      <a:avLst/>
                    </a:prstGeom>
                    <a:ln/>
                  </pic:spPr>
                </pic:pic>
              </a:graphicData>
            </a:graphic>
          </wp:inline>
        </w:drawing>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This table shows the average improvement of </w:t>
      </w:r>
      <w:proofErr w:type="spellStart"/>
      <w:r w:rsidRPr="00DD73AD">
        <w:rPr>
          <w:rFonts w:ascii="Times New Roman" w:eastAsia="Georgia" w:hAnsi="Times New Roman" w:cs="Times New Roman"/>
          <w:sz w:val="24"/>
          <w:szCs w:val="24"/>
        </w:rPr>
        <w:t>maths</w:t>
      </w:r>
      <w:proofErr w:type="spellEnd"/>
      <w:r w:rsidRPr="00DD73AD">
        <w:rPr>
          <w:rFonts w:ascii="Times New Roman" w:eastAsia="Georgia" w:hAnsi="Times New Roman" w:cs="Times New Roman"/>
          <w:sz w:val="24"/>
          <w:szCs w:val="24"/>
        </w:rPr>
        <w:t xml:space="preserve"> ability in kinder</w:t>
      </w:r>
      <w:r w:rsidRPr="00DD73AD">
        <w:rPr>
          <w:rFonts w:ascii="Times New Roman" w:eastAsia="Georgia" w:hAnsi="Times New Roman" w:cs="Times New Roman"/>
          <w:sz w:val="24"/>
          <w:szCs w:val="24"/>
        </w:rPr>
        <w:t xml:space="preserve">garten over time. </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Summary statistics of Latent Factors</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noProof/>
          <w:sz w:val="24"/>
          <w:szCs w:val="24"/>
        </w:rPr>
        <w:drawing>
          <wp:inline distT="114300" distB="114300" distL="114300" distR="114300">
            <wp:extent cx="5943600" cy="13970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397000"/>
                    </a:xfrm>
                    <a:prstGeom prst="rect">
                      <a:avLst/>
                    </a:prstGeom>
                    <a:ln/>
                  </pic:spPr>
                </pic:pic>
              </a:graphicData>
            </a:graphic>
          </wp:inline>
        </w:drawing>
      </w:r>
    </w:p>
    <w:p w:rsidR="00E45E9B" w:rsidRPr="00DD73AD" w:rsidRDefault="00E45E9B" w:rsidP="00DD73AD">
      <w:pPr>
        <w:spacing w:before="240" w:after="240"/>
        <w:jc w:val="both"/>
        <w:rPr>
          <w:rFonts w:ascii="Times New Roman" w:eastAsia="Georgia" w:hAnsi="Times New Roman" w:cs="Times New Roman"/>
          <w:sz w:val="24"/>
          <w:szCs w:val="24"/>
        </w:rPr>
      </w:pP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lastRenderedPageBreak/>
        <w:t xml:space="preserve">Hypothesis Question 1: Does math ability change over time by variables (gender, SES </w:t>
      </w:r>
      <w:proofErr w:type="spellStart"/>
      <w:r w:rsidRPr="00DD73AD">
        <w:rPr>
          <w:rFonts w:ascii="Times New Roman" w:eastAsia="Georgia" w:hAnsi="Times New Roman" w:cs="Times New Roman"/>
          <w:sz w:val="24"/>
          <w:szCs w:val="24"/>
        </w:rPr>
        <w:t>etc</w:t>
      </w:r>
      <w:proofErr w:type="spellEnd"/>
      <w:r w:rsidRPr="00DD73AD">
        <w:rPr>
          <w:rFonts w:ascii="Times New Roman" w:eastAsia="Georgia" w:hAnsi="Times New Roman" w:cs="Times New Roman"/>
          <w:sz w:val="24"/>
          <w:szCs w:val="24"/>
        </w:rPr>
        <w:t>) from the beginning of kindergarten through the end of the fifth grade?</w:t>
      </w:r>
    </w:p>
    <w:tbl>
      <w:tblPr>
        <w:tblStyle w:val="a"/>
        <w:tblW w:w="8280" w:type="dxa"/>
        <w:tblBorders>
          <w:top w:val="nil"/>
          <w:left w:val="nil"/>
          <w:bottom w:val="nil"/>
          <w:right w:val="nil"/>
          <w:insideH w:val="nil"/>
          <w:insideV w:val="nil"/>
        </w:tblBorders>
        <w:tblLayout w:type="fixed"/>
        <w:tblLook w:val="0600" w:firstRow="0" w:lastRow="0" w:firstColumn="0" w:lastColumn="0" w:noHBand="1" w:noVBand="1"/>
      </w:tblPr>
      <w:tblGrid>
        <w:gridCol w:w="3900"/>
        <w:gridCol w:w="1650"/>
        <w:gridCol w:w="1575"/>
        <w:gridCol w:w="1155"/>
      </w:tblGrid>
      <w:tr w:rsidR="00E45E9B" w:rsidRPr="00DD73AD">
        <w:trPr>
          <w:trHeight w:val="350"/>
        </w:trPr>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4380" w:type="dxa"/>
            <w:gridSpan w:val="3"/>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Coefficient</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b</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SE</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Z-Value</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X1MTHETK5</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PIEXPECT</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-.0148</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0.007</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-22.266</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X12SESL</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0.387</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0.013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29.051</w:t>
            </w:r>
            <w:r w:rsidRPr="00DD73AD">
              <w:rPr>
                <w:rFonts w:ascii="Times New Roman" w:eastAsia="Georgia" w:hAnsi="Times New Roman" w:cs="Times New Roman"/>
                <w:sz w:val="24"/>
                <w:szCs w:val="24"/>
              </w:rPr>
              <w:tab/>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X_CHSEX_R</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-0.328</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0.019</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-17.081</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X2DISABL</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-0.012</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0.007</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-1.660</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X4MTHETK5</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PIEXPECT</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0.043</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0.007</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6.220</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X12SESL</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0.247</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0.014</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17.813</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X_CHSEX_R</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0.014</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0.020</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0.685</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X2DISABL</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0.029</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0.007</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3.928</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X7MTHETK5</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PIEXPECT</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0.153</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0.007</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20.731</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X12SESL</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0.190</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0.015</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12.250</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X_CHSEX_R</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0.184</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0.022</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8.382</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X2DISABL</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0.044</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0.008</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5.357</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X9MTHETK5</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lastRenderedPageBreak/>
              <w:t>PIEXPECT</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0.192</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0.008</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23.363</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X12SESL</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0.202</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0.018</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11.323</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X_CHSEX_R</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0.303</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0.025</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12.130</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X2DISABL</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0.052</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0.009</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5.463</w:t>
            </w:r>
          </w:p>
        </w:tc>
      </w:tr>
    </w:tbl>
    <w:p w:rsidR="00E45E9B" w:rsidRPr="00DD73AD" w:rsidRDefault="00DD73AD" w:rsidP="00DD73AD">
      <w:pPr>
        <w:jc w:val="both"/>
        <w:rPr>
          <w:rFonts w:ascii="Times New Roman" w:hAnsi="Times New Roman" w:cs="Times New Roman"/>
          <w:sz w:val="24"/>
          <w:szCs w:val="24"/>
        </w:rPr>
      </w:pPr>
      <w:r w:rsidRPr="00DD73AD">
        <w:rPr>
          <w:rFonts w:ascii="Times New Roman" w:hAnsi="Times New Roman" w:cs="Times New Roman"/>
          <w:sz w:val="24"/>
          <w:szCs w:val="24"/>
        </w:rPr>
        <w:t xml:space="preserve">Table 1 shows if math ability of kindergarten students </w:t>
      </w:r>
      <w:proofErr w:type="gramStart"/>
      <w:r w:rsidRPr="00DD73AD">
        <w:rPr>
          <w:rFonts w:ascii="Times New Roman" w:hAnsi="Times New Roman" w:cs="Times New Roman"/>
          <w:sz w:val="24"/>
          <w:szCs w:val="24"/>
        </w:rPr>
        <w:t>change</w:t>
      </w:r>
      <w:proofErr w:type="gramEnd"/>
      <w:r w:rsidRPr="00DD73AD">
        <w:rPr>
          <w:rFonts w:ascii="Times New Roman" w:hAnsi="Times New Roman" w:cs="Times New Roman"/>
          <w:sz w:val="24"/>
          <w:szCs w:val="24"/>
        </w:rPr>
        <w:t xml:space="preserve"> over time by sex and other variables from the beginning of kindergarten through to the end of the fifth grade. There was a negative </w:t>
      </w:r>
      <w:proofErr w:type="gramStart"/>
      <w:r w:rsidRPr="00DD73AD">
        <w:rPr>
          <w:rFonts w:ascii="Times New Roman" w:hAnsi="Times New Roman" w:cs="Times New Roman"/>
          <w:sz w:val="24"/>
          <w:szCs w:val="24"/>
        </w:rPr>
        <w:t>slope(</w:t>
      </w:r>
      <w:proofErr w:type="gramEnd"/>
      <w:r w:rsidRPr="00DD73AD">
        <w:rPr>
          <w:rFonts w:ascii="Times New Roman" w:hAnsi="Times New Roman" w:cs="Times New Roman"/>
          <w:sz w:val="24"/>
          <w:szCs w:val="24"/>
        </w:rPr>
        <w:t xml:space="preserve">-0.328) and then in the second grade it became positive </w:t>
      </w:r>
      <w:r w:rsidRPr="00DD73AD">
        <w:rPr>
          <w:rFonts w:ascii="Times New Roman" w:hAnsi="Times New Roman" w:cs="Times New Roman"/>
          <w:sz w:val="24"/>
          <w:szCs w:val="24"/>
        </w:rPr>
        <w:t>(0.014). Hence, there was a change over time by sex from the beginning of the kindergarten to the end of the fifth grade.</w:t>
      </w:r>
    </w:p>
    <w:p w:rsidR="00E45E9B" w:rsidRPr="00DD73AD" w:rsidRDefault="00DD73AD" w:rsidP="00DD73AD">
      <w:pPr>
        <w:jc w:val="both"/>
        <w:rPr>
          <w:rFonts w:ascii="Times New Roman" w:hAnsi="Times New Roman" w:cs="Times New Roman"/>
          <w:sz w:val="24"/>
          <w:szCs w:val="24"/>
        </w:rPr>
      </w:pPr>
      <w:proofErr w:type="gramStart"/>
      <w:r w:rsidRPr="00DD73AD">
        <w:rPr>
          <w:rFonts w:ascii="Times New Roman" w:hAnsi="Times New Roman" w:cs="Times New Roman"/>
          <w:sz w:val="24"/>
          <w:szCs w:val="24"/>
        </w:rPr>
        <w:t>Also</w:t>
      </w:r>
      <w:proofErr w:type="gramEnd"/>
      <w:r w:rsidRPr="00DD73AD">
        <w:rPr>
          <w:rFonts w:ascii="Times New Roman" w:hAnsi="Times New Roman" w:cs="Times New Roman"/>
          <w:sz w:val="24"/>
          <w:szCs w:val="24"/>
        </w:rPr>
        <w:t xml:space="preserve"> for other variables such as child with disability, SES score which represents parents salary, education and prestige score of Par</w:t>
      </w:r>
      <w:r w:rsidRPr="00DD73AD">
        <w:rPr>
          <w:rFonts w:ascii="Times New Roman" w:hAnsi="Times New Roman" w:cs="Times New Roman"/>
          <w:sz w:val="24"/>
          <w:szCs w:val="24"/>
        </w:rPr>
        <w:t xml:space="preserve">ents Jobs, How far in school parents expects Child to go, there was a positive change over the on the </w:t>
      </w:r>
      <w:proofErr w:type="spellStart"/>
      <w:r w:rsidRPr="00DD73AD">
        <w:rPr>
          <w:rFonts w:ascii="Times New Roman" w:hAnsi="Times New Roman" w:cs="Times New Roman"/>
          <w:sz w:val="24"/>
          <w:szCs w:val="24"/>
        </w:rPr>
        <w:t>maths</w:t>
      </w:r>
      <w:proofErr w:type="spellEnd"/>
      <w:r w:rsidRPr="00DD73AD">
        <w:rPr>
          <w:rFonts w:ascii="Times New Roman" w:hAnsi="Times New Roman" w:cs="Times New Roman"/>
          <w:sz w:val="24"/>
          <w:szCs w:val="24"/>
        </w:rPr>
        <w:t xml:space="preserve"> ability of kindergarten students.</w:t>
      </w:r>
    </w:p>
    <w:p w:rsidR="00E45E9B" w:rsidRPr="00DD73AD" w:rsidRDefault="00DD73AD" w:rsidP="00DD73AD">
      <w:pPr>
        <w:jc w:val="both"/>
        <w:rPr>
          <w:rFonts w:ascii="Times New Roman" w:hAnsi="Times New Roman" w:cs="Times New Roman"/>
          <w:sz w:val="24"/>
          <w:szCs w:val="24"/>
        </w:rPr>
      </w:pPr>
      <w:proofErr w:type="spellStart"/>
      <w:proofErr w:type="gramStart"/>
      <w:r w:rsidRPr="00DD73AD">
        <w:rPr>
          <w:rFonts w:ascii="Times New Roman" w:hAnsi="Times New Roman" w:cs="Times New Roman"/>
          <w:sz w:val="24"/>
          <w:szCs w:val="24"/>
        </w:rPr>
        <w:t>Hence,there</w:t>
      </w:r>
      <w:proofErr w:type="spellEnd"/>
      <w:proofErr w:type="gramEnd"/>
      <w:r w:rsidRPr="00DD73AD">
        <w:rPr>
          <w:rFonts w:ascii="Times New Roman" w:hAnsi="Times New Roman" w:cs="Times New Roman"/>
          <w:sz w:val="24"/>
          <w:szCs w:val="24"/>
        </w:rPr>
        <w:t xml:space="preserve"> was a significant difference in the math ability of kindergarten students over time by sex, expectatio</w:t>
      </w:r>
      <w:r w:rsidRPr="00DD73AD">
        <w:rPr>
          <w:rFonts w:ascii="Times New Roman" w:hAnsi="Times New Roman" w:cs="Times New Roman"/>
          <w:sz w:val="24"/>
          <w:szCs w:val="24"/>
        </w:rPr>
        <w:t>ns, disability etc.</w:t>
      </w:r>
    </w:p>
    <w:p w:rsidR="00E45E9B" w:rsidRPr="00DD73AD" w:rsidRDefault="00E45E9B" w:rsidP="00DD73AD">
      <w:pPr>
        <w:jc w:val="both"/>
        <w:rPr>
          <w:rFonts w:ascii="Times New Roman" w:eastAsia="Georgia" w:hAnsi="Times New Roman" w:cs="Times New Roman"/>
          <w:sz w:val="24"/>
          <w:szCs w:val="24"/>
        </w:rPr>
      </w:pPr>
    </w:p>
    <w:p w:rsidR="00E45E9B" w:rsidRPr="00DD73AD" w:rsidRDefault="00E45E9B" w:rsidP="00DD73AD">
      <w:pPr>
        <w:jc w:val="both"/>
        <w:rPr>
          <w:rFonts w:ascii="Times New Roman" w:eastAsia="Georgia" w:hAnsi="Times New Roman" w:cs="Times New Roman"/>
          <w:sz w:val="24"/>
          <w:szCs w:val="24"/>
        </w:rPr>
      </w:pPr>
    </w:p>
    <w:p w:rsidR="00E45E9B" w:rsidRPr="00DD73AD" w:rsidRDefault="00E45E9B" w:rsidP="00DD73AD">
      <w:pPr>
        <w:spacing w:before="240" w:after="240"/>
        <w:jc w:val="both"/>
        <w:rPr>
          <w:rFonts w:ascii="Times New Roman" w:eastAsia="Georgia" w:hAnsi="Times New Roman" w:cs="Times New Roman"/>
          <w:sz w:val="24"/>
          <w:szCs w:val="24"/>
        </w:rPr>
      </w:pPr>
    </w:p>
    <w:p w:rsidR="00E45E9B" w:rsidRPr="00DD73AD" w:rsidRDefault="00DD73AD" w:rsidP="00DD73AD">
      <w:pPr>
        <w:spacing w:before="240" w:after="240"/>
        <w:jc w:val="both"/>
        <w:rPr>
          <w:rFonts w:ascii="Times New Roman" w:hAnsi="Times New Roman" w:cs="Times New Roman"/>
          <w:sz w:val="24"/>
          <w:szCs w:val="24"/>
        </w:rPr>
      </w:pPr>
      <w:r w:rsidRPr="00DD73AD">
        <w:rPr>
          <w:rFonts w:ascii="Times New Roman" w:eastAsia="Georgia" w:hAnsi="Times New Roman" w:cs="Times New Roman"/>
          <w:sz w:val="24"/>
          <w:szCs w:val="24"/>
        </w:rPr>
        <w:t xml:space="preserve"> </w:t>
      </w:r>
      <w:r w:rsidRPr="00DD73AD">
        <w:rPr>
          <w:rFonts w:ascii="Times New Roman" w:hAnsi="Times New Roman" w:cs="Times New Roman"/>
          <w:sz w:val="24"/>
          <w:szCs w:val="24"/>
        </w:rPr>
        <w:t>In the model below, a basic LGCM with a quadratic growth factor and eight measurement occasions of cortisol is depicted. The latent variables in this model are the intercept and slope (i.e., linear and quadratic) growth factors. For</w:t>
      </w:r>
      <w:r w:rsidRPr="00DD73AD">
        <w:rPr>
          <w:rFonts w:ascii="Times New Roman" w:hAnsi="Times New Roman" w:cs="Times New Roman"/>
          <w:sz w:val="24"/>
          <w:szCs w:val="24"/>
        </w:rPr>
        <w:t xml:space="preserve"> the growth factors to represent change over time, the paths between the cortisol measurement occasions and the growth factors are fixed to specific values.</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noProof/>
          <w:sz w:val="24"/>
          <w:szCs w:val="24"/>
        </w:rPr>
        <w:drawing>
          <wp:inline distT="114300" distB="114300" distL="114300" distR="114300">
            <wp:extent cx="5943600" cy="2425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425700"/>
                    </a:xfrm>
                    <a:prstGeom prst="rect">
                      <a:avLst/>
                    </a:prstGeom>
                    <a:ln/>
                  </pic:spPr>
                </pic:pic>
              </a:graphicData>
            </a:graphic>
          </wp:inline>
        </w:drawing>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&gt; </w:t>
      </w:r>
      <w:proofErr w:type="gramStart"/>
      <w:r w:rsidRPr="00DD73AD">
        <w:rPr>
          <w:rFonts w:ascii="Times New Roman" w:eastAsia="Georgia" w:hAnsi="Times New Roman" w:cs="Times New Roman"/>
          <w:sz w:val="24"/>
          <w:szCs w:val="24"/>
        </w:rPr>
        <w:t>AIC(</w:t>
      </w:r>
      <w:proofErr w:type="gramEnd"/>
      <w:r w:rsidRPr="00DD73AD">
        <w:rPr>
          <w:rFonts w:ascii="Times New Roman" w:eastAsia="Georgia" w:hAnsi="Times New Roman" w:cs="Times New Roman"/>
          <w:sz w:val="24"/>
          <w:szCs w:val="24"/>
        </w:rPr>
        <w:t>ECLS.fit1)</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lastRenderedPageBreak/>
        <w:t>[1] 22166.66</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&gt;</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&gt; </w:t>
      </w:r>
      <w:proofErr w:type="spellStart"/>
      <w:proofErr w:type="gramStart"/>
      <w:r w:rsidRPr="00DD73AD">
        <w:rPr>
          <w:rFonts w:ascii="Times New Roman" w:eastAsia="Georgia" w:hAnsi="Times New Roman" w:cs="Times New Roman"/>
          <w:sz w:val="24"/>
          <w:szCs w:val="24"/>
        </w:rPr>
        <w:t>fitMeasures</w:t>
      </w:r>
      <w:proofErr w:type="spellEnd"/>
      <w:r w:rsidRPr="00DD73AD">
        <w:rPr>
          <w:rFonts w:ascii="Times New Roman" w:eastAsia="Georgia" w:hAnsi="Times New Roman" w:cs="Times New Roman"/>
          <w:sz w:val="24"/>
          <w:szCs w:val="24"/>
        </w:rPr>
        <w:t>(</w:t>
      </w:r>
      <w:proofErr w:type="gramEnd"/>
      <w:r w:rsidRPr="00DD73AD">
        <w:rPr>
          <w:rFonts w:ascii="Times New Roman" w:eastAsia="Georgia" w:hAnsi="Times New Roman" w:cs="Times New Roman"/>
          <w:sz w:val="24"/>
          <w:szCs w:val="24"/>
        </w:rPr>
        <w:t>ECLS.fit1, c("</w:t>
      </w:r>
      <w:proofErr w:type="spellStart"/>
      <w:r w:rsidRPr="00DD73AD">
        <w:rPr>
          <w:rFonts w:ascii="Times New Roman" w:eastAsia="Georgia" w:hAnsi="Times New Roman" w:cs="Times New Roman"/>
          <w:sz w:val="24"/>
          <w:szCs w:val="24"/>
        </w:rPr>
        <w:t>cfi</w:t>
      </w:r>
      <w:proofErr w:type="spellEnd"/>
      <w:r w:rsidRPr="00DD73AD">
        <w:rPr>
          <w:rFonts w:ascii="Times New Roman" w:eastAsia="Georgia" w:hAnsi="Times New Roman" w:cs="Times New Roman"/>
          <w:sz w:val="24"/>
          <w:szCs w:val="24"/>
        </w:rPr>
        <w:t>","</w:t>
      </w:r>
      <w:proofErr w:type="spellStart"/>
      <w:r w:rsidRPr="00DD73AD">
        <w:rPr>
          <w:rFonts w:ascii="Times New Roman" w:eastAsia="Georgia" w:hAnsi="Times New Roman" w:cs="Times New Roman"/>
          <w:sz w:val="24"/>
          <w:szCs w:val="24"/>
        </w:rPr>
        <w:t>rmsea</w:t>
      </w:r>
      <w:proofErr w:type="spellEnd"/>
      <w:r w:rsidRPr="00DD73AD">
        <w:rPr>
          <w:rFonts w:ascii="Times New Roman" w:eastAsia="Georgia" w:hAnsi="Times New Roman" w:cs="Times New Roman"/>
          <w:sz w:val="24"/>
          <w:szCs w:val="24"/>
        </w:rPr>
        <w:t>","</w:t>
      </w:r>
      <w:proofErr w:type="spellStart"/>
      <w:r w:rsidRPr="00DD73AD">
        <w:rPr>
          <w:rFonts w:ascii="Times New Roman" w:eastAsia="Georgia" w:hAnsi="Times New Roman" w:cs="Times New Roman"/>
          <w:sz w:val="24"/>
          <w:szCs w:val="24"/>
        </w:rPr>
        <w:t>srmr</w:t>
      </w:r>
      <w:proofErr w:type="spellEnd"/>
      <w:r w:rsidRPr="00DD73AD">
        <w:rPr>
          <w:rFonts w:ascii="Times New Roman" w:eastAsia="Georgia" w:hAnsi="Times New Roman" w:cs="Times New Roman"/>
          <w:sz w:val="24"/>
          <w:szCs w:val="24"/>
        </w:rPr>
        <w:t>"))</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roofErr w:type="spellStart"/>
      <w:r w:rsidRPr="00DD73AD">
        <w:rPr>
          <w:rFonts w:ascii="Times New Roman" w:eastAsia="Georgia" w:hAnsi="Times New Roman" w:cs="Times New Roman"/>
          <w:sz w:val="24"/>
          <w:szCs w:val="24"/>
        </w:rPr>
        <w:t>cfi</w:t>
      </w:r>
      <w:proofErr w:type="spellEnd"/>
      <w:r w:rsidRPr="00DD73AD">
        <w:rPr>
          <w:rFonts w:ascii="Times New Roman" w:eastAsia="Georgia" w:hAnsi="Times New Roman" w:cs="Times New Roman"/>
          <w:sz w:val="24"/>
          <w:szCs w:val="24"/>
        </w:rPr>
        <w:t xml:space="preserve"> </w:t>
      </w:r>
      <w:proofErr w:type="spellStart"/>
      <w:proofErr w:type="gramStart"/>
      <w:r w:rsidRPr="00DD73AD">
        <w:rPr>
          <w:rFonts w:ascii="Times New Roman" w:eastAsia="Georgia" w:hAnsi="Times New Roman" w:cs="Times New Roman"/>
          <w:sz w:val="24"/>
          <w:szCs w:val="24"/>
        </w:rPr>
        <w:t>rmsea</w:t>
      </w:r>
      <w:proofErr w:type="spellEnd"/>
      <w:r w:rsidRPr="00DD73AD">
        <w:rPr>
          <w:rFonts w:ascii="Times New Roman" w:eastAsia="Georgia" w:hAnsi="Times New Roman" w:cs="Times New Roman"/>
          <w:sz w:val="24"/>
          <w:szCs w:val="24"/>
        </w:rPr>
        <w:t xml:space="preserve">  </w:t>
      </w:r>
      <w:proofErr w:type="spellStart"/>
      <w:r w:rsidRPr="00DD73AD">
        <w:rPr>
          <w:rFonts w:ascii="Times New Roman" w:eastAsia="Georgia" w:hAnsi="Times New Roman" w:cs="Times New Roman"/>
          <w:sz w:val="24"/>
          <w:szCs w:val="24"/>
        </w:rPr>
        <w:t>srmr</w:t>
      </w:r>
      <w:proofErr w:type="spellEnd"/>
      <w:proofErr w:type="gramEnd"/>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0.000 0.524 0.344</w:t>
      </w:r>
    </w:p>
    <w:p w:rsidR="00E45E9B" w:rsidRPr="00DD73AD" w:rsidRDefault="00E45E9B" w:rsidP="00DD73AD">
      <w:pPr>
        <w:spacing w:before="240" w:after="240"/>
        <w:jc w:val="both"/>
        <w:rPr>
          <w:rFonts w:ascii="Times New Roman" w:eastAsia="Georgia" w:hAnsi="Times New Roman" w:cs="Times New Roman"/>
          <w:sz w:val="24"/>
          <w:szCs w:val="24"/>
        </w:rPr>
      </w:pP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Hypothesis Question </w:t>
      </w:r>
      <w:proofErr w:type="gramStart"/>
      <w:r w:rsidRPr="00DD73AD">
        <w:rPr>
          <w:rFonts w:ascii="Times New Roman" w:eastAsia="Georgia" w:hAnsi="Times New Roman" w:cs="Times New Roman"/>
          <w:sz w:val="24"/>
          <w:szCs w:val="24"/>
        </w:rPr>
        <w:t>2:Do</w:t>
      </w:r>
      <w:proofErr w:type="gramEnd"/>
      <w:r w:rsidRPr="00DD73AD">
        <w:rPr>
          <w:rFonts w:ascii="Times New Roman" w:eastAsia="Georgia" w:hAnsi="Times New Roman" w:cs="Times New Roman"/>
          <w:sz w:val="24"/>
          <w:szCs w:val="24"/>
        </w:rPr>
        <w:t xml:space="preserve"> gender gaps in math achievement during elementary school remain in the 2010 children from single-parent families?</w:t>
      </w:r>
    </w:p>
    <w:tbl>
      <w:tblPr>
        <w:tblStyle w:val="a0"/>
        <w:tblW w:w="8280" w:type="dxa"/>
        <w:tblBorders>
          <w:top w:val="nil"/>
          <w:left w:val="nil"/>
          <w:bottom w:val="nil"/>
          <w:right w:val="nil"/>
          <w:insideH w:val="nil"/>
          <w:insideV w:val="nil"/>
        </w:tblBorders>
        <w:tblLayout w:type="fixed"/>
        <w:tblLook w:val="0600" w:firstRow="0" w:lastRow="0" w:firstColumn="0" w:lastColumn="0" w:noHBand="1" w:noVBand="1"/>
      </w:tblPr>
      <w:tblGrid>
        <w:gridCol w:w="3900"/>
        <w:gridCol w:w="1650"/>
        <w:gridCol w:w="1575"/>
        <w:gridCol w:w="1155"/>
      </w:tblGrid>
      <w:tr w:rsidR="00E45E9B" w:rsidRPr="00DD73AD">
        <w:trPr>
          <w:trHeight w:val="350"/>
        </w:trPr>
        <w:tc>
          <w:tcPr>
            <w:tcW w:w="3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4380"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Coefficient</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b</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SE</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Z-Value</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X1MTHETK5</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X_CHSEX_R</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-0.730</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0.016</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-44.964</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X4MTHETK5</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X_CHSEX_R</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0.238</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0.016</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14.456</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X7MTHETK5</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X_CHSEX_R</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0.766</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0.017</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44.584</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X9MTHETK5</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39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X_CHSEX_R</w:t>
            </w:r>
          </w:p>
        </w:tc>
        <w:tc>
          <w:tcPr>
            <w:tcW w:w="16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1.015</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0.018</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55.537</w:t>
            </w:r>
          </w:p>
        </w:tc>
      </w:tr>
    </w:tbl>
    <w:p w:rsidR="00E45E9B" w:rsidRPr="00DD73AD" w:rsidRDefault="00E45E9B" w:rsidP="00DD73AD">
      <w:pPr>
        <w:jc w:val="both"/>
        <w:rPr>
          <w:rFonts w:ascii="Times New Roman" w:eastAsia="Georgia" w:hAnsi="Times New Roman" w:cs="Times New Roman"/>
          <w:sz w:val="24"/>
          <w:szCs w:val="24"/>
        </w:rPr>
      </w:pPr>
    </w:p>
    <w:p w:rsidR="00E45E9B" w:rsidRPr="00DD73AD" w:rsidRDefault="00DD73AD" w:rsidP="00DD73AD">
      <w:pPr>
        <w:jc w:val="both"/>
        <w:rPr>
          <w:rFonts w:ascii="Times New Roman" w:hAnsi="Times New Roman" w:cs="Times New Roman"/>
          <w:sz w:val="24"/>
          <w:szCs w:val="24"/>
        </w:rPr>
      </w:pPr>
      <w:r w:rsidRPr="00DD73AD">
        <w:rPr>
          <w:rFonts w:ascii="Times New Roman" w:hAnsi="Times New Roman" w:cs="Times New Roman"/>
          <w:sz w:val="24"/>
          <w:szCs w:val="24"/>
        </w:rPr>
        <w:t>Table 2 shows the gender-gaps</w:t>
      </w:r>
      <w:r w:rsidRPr="00DD73AD">
        <w:rPr>
          <w:rFonts w:ascii="Times New Roman" w:hAnsi="Times New Roman" w:cs="Times New Roman"/>
          <w:sz w:val="24"/>
          <w:szCs w:val="24"/>
        </w:rPr>
        <w:t xml:space="preserve"> in math achievement during elementary school remain in 2010 children from single parent families. </w:t>
      </w:r>
    </w:p>
    <w:p w:rsidR="00E45E9B" w:rsidRPr="00DD73AD" w:rsidRDefault="00DD73AD" w:rsidP="00DD73AD">
      <w:pPr>
        <w:jc w:val="both"/>
        <w:rPr>
          <w:rFonts w:ascii="Times New Roman" w:eastAsia="Georgia" w:hAnsi="Times New Roman" w:cs="Times New Roman"/>
          <w:sz w:val="24"/>
          <w:szCs w:val="24"/>
        </w:rPr>
      </w:pPr>
      <w:r w:rsidRPr="00DD73AD">
        <w:rPr>
          <w:rFonts w:ascii="Times New Roman" w:hAnsi="Times New Roman" w:cs="Times New Roman"/>
          <w:sz w:val="24"/>
          <w:szCs w:val="24"/>
        </w:rPr>
        <w:t>From the results from the table, it can be seen that there was a positive improvement in gender-gaps</w:t>
      </w:r>
      <w:r w:rsidRPr="00DD73AD">
        <w:rPr>
          <w:rFonts w:ascii="Times New Roman" w:hAnsi="Times New Roman" w:cs="Times New Roman"/>
          <w:sz w:val="24"/>
          <w:szCs w:val="24"/>
        </w:rPr>
        <w:t xml:space="preserve"> in math achievement during e</w:t>
      </w:r>
      <w:r w:rsidRPr="00DD73AD">
        <w:rPr>
          <w:rFonts w:ascii="Times New Roman" w:hAnsi="Times New Roman" w:cs="Times New Roman"/>
          <w:sz w:val="24"/>
          <w:szCs w:val="24"/>
        </w:rPr>
        <w:t>lementary school in 2010 from children with single parent.</w:t>
      </w:r>
    </w:p>
    <w:p w:rsidR="00E45E9B" w:rsidRPr="00DD73AD" w:rsidRDefault="00E45E9B" w:rsidP="00DD73AD">
      <w:pPr>
        <w:spacing w:before="240" w:after="240"/>
        <w:jc w:val="both"/>
        <w:rPr>
          <w:rFonts w:ascii="Times New Roman" w:eastAsia="Georgia" w:hAnsi="Times New Roman" w:cs="Times New Roman"/>
          <w:sz w:val="24"/>
          <w:szCs w:val="24"/>
        </w:rPr>
      </w:pPr>
    </w:p>
    <w:p w:rsidR="00E45E9B" w:rsidRPr="00DD73AD" w:rsidRDefault="00DD73AD" w:rsidP="00DD73AD">
      <w:pPr>
        <w:spacing w:before="240" w:after="240"/>
        <w:jc w:val="both"/>
        <w:rPr>
          <w:rFonts w:ascii="Times New Roman" w:hAnsi="Times New Roman" w:cs="Times New Roman"/>
          <w:sz w:val="24"/>
          <w:szCs w:val="24"/>
        </w:rPr>
      </w:pPr>
      <w:r w:rsidRPr="00DD73AD">
        <w:rPr>
          <w:rFonts w:ascii="Times New Roman" w:eastAsia="Georgia" w:hAnsi="Times New Roman" w:cs="Times New Roman"/>
          <w:sz w:val="24"/>
          <w:szCs w:val="24"/>
        </w:rPr>
        <w:t xml:space="preserve"> </w:t>
      </w:r>
      <w:r w:rsidRPr="00DD73AD">
        <w:rPr>
          <w:rFonts w:ascii="Times New Roman" w:hAnsi="Times New Roman" w:cs="Times New Roman"/>
          <w:sz w:val="24"/>
          <w:szCs w:val="24"/>
        </w:rPr>
        <w:t>In the model presented below, a</w:t>
      </w:r>
      <w:r w:rsidRPr="00DD73AD">
        <w:rPr>
          <w:rFonts w:ascii="Times New Roman" w:hAnsi="Times New Roman" w:cs="Times New Roman"/>
          <w:sz w:val="24"/>
          <w:szCs w:val="24"/>
        </w:rPr>
        <w:t xml:space="preserve"> basic LGCM with a quadratic growth factor and four measurement occasions of cortisol is depicted (X1M, X4M, X</w:t>
      </w:r>
      <w:r w:rsidRPr="00DD73AD">
        <w:rPr>
          <w:rFonts w:ascii="Times New Roman" w:hAnsi="Times New Roman" w:cs="Times New Roman"/>
          <w:sz w:val="24"/>
          <w:szCs w:val="24"/>
        </w:rPr>
        <w:t xml:space="preserve">7M and X9M). The latent variables </w:t>
      </w:r>
      <w:r w:rsidRPr="00DD73AD">
        <w:rPr>
          <w:rFonts w:ascii="Times New Roman" w:hAnsi="Times New Roman" w:cs="Times New Roman"/>
          <w:sz w:val="24"/>
          <w:szCs w:val="24"/>
        </w:rPr>
        <w:lastRenderedPageBreak/>
        <w:t>in this model are the</w:t>
      </w:r>
      <w:r w:rsidRPr="00DD73AD">
        <w:rPr>
          <w:rFonts w:ascii="Times New Roman" w:hAnsi="Times New Roman" w:cs="Times New Roman"/>
          <w:sz w:val="24"/>
          <w:szCs w:val="24"/>
        </w:rPr>
        <w:t xml:space="preserve"> intercept and slope (i.e., linear and quadratic) growth factors. For the growth factors to represent change over time, the paths between the cortisol measurement occasions and the growth factors are to be fixed to specific values.</w:t>
      </w:r>
    </w:p>
    <w:p w:rsidR="00E45E9B" w:rsidRPr="00DD73AD" w:rsidRDefault="00E45E9B" w:rsidP="00DD73AD">
      <w:pPr>
        <w:jc w:val="both"/>
        <w:rPr>
          <w:rFonts w:ascii="Times New Roman" w:hAnsi="Times New Roman" w:cs="Times New Roman"/>
          <w:sz w:val="24"/>
          <w:szCs w:val="24"/>
        </w:rPr>
      </w:pP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noProof/>
          <w:sz w:val="24"/>
          <w:szCs w:val="24"/>
        </w:rPr>
        <w:drawing>
          <wp:inline distT="114300" distB="114300" distL="114300" distR="114300">
            <wp:extent cx="5943600" cy="2425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425700"/>
                    </a:xfrm>
                    <a:prstGeom prst="rect">
                      <a:avLst/>
                    </a:prstGeom>
                    <a:ln/>
                  </pic:spPr>
                </pic:pic>
              </a:graphicData>
            </a:graphic>
          </wp:inline>
        </w:drawing>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&gt; </w:t>
      </w:r>
      <w:proofErr w:type="gramStart"/>
      <w:r w:rsidRPr="00DD73AD">
        <w:rPr>
          <w:rFonts w:ascii="Times New Roman" w:eastAsia="Georgia" w:hAnsi="Times New Roman" w:cs="Times New Roman"/>
          <w:sz w:val="24"/>
          <w:szCs w:val="24"/>
        </w:rPr>
        <w:t>AIC(</w:t>
      </w:r>
      <w:proofErr w:type="gramEnd"/>
      <w:r w:rsidRPr="00DD73AD">
        <w:rPr>
          <w:rFonts w:ascii="Times New Roman" w:eastAsia="Georgia" w:hAnsi="Times New Roman" w:cs="Times New Roman"/>
          <w:sz w:val="24"/>
          <w:szCs w:val="24"/>
        </w:rPr>
        <w:t>ECLS.fit2)</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[1] </w:t>
      </w:r>
      <w:r w:rsidRPr="00DD73AD">
        <w:rPr>
          <w:rFonts w:ascii="Times New Roman" w:eastAsia="Georgia" w:hAnsi="Times New Roman" w:cs="Times New Roman"/>
          <w:sz w:val="24"/>
          <w:szCs w:val="24"/>
        </w:rPr>
        <w:t>25015.5</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&gt;</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&gt; </w:t>
      </w:r>
      <w:proofErr w:type="spellStart"/>
      <w:proofErr w:type="gramStart"/>
      <w:r w:rsidRPr="00DD73AD">
        <w:rPr>
          <w:rFonts w:ascii="Times New Roman" w:eastAsia="Georgia" w:hAnsi="Times New Roman" w:cs="Times New Roman"/>
          <w:sz w:val="24"/>
          <w:szCs w:val="24"/>
        </w:rPr>
        <w:t>fitMeasures</w:t>
      </w:r>
      <w:proofErr w:type="spellEnd"/>
      <w:r w:rsidRPr="00DD73AD">
        <w:rPr>
          <w:rFonts w:ascii="Times New Roman" w:eastAsia="Georgia" w:hAnsi="Times New Roman" w:cs="Times New Roman"/>
          <w:sz w:val="24"/>
          <w:szCs w:val="24"/>
        </w:rPr>
        <w:t>(</w:t>
      </w:r>
      <w:proofErr w:type="gramEnd"/>
      <w:r w:rsidRPr="00DD73AD">
        <w:rPr>
          <w:rFonts w:ascii="Times New Roman" w:eastAsia="Georgia" w:hAnsi="Times New Roman" w:cs="Times New Roman"/>
          <w:sz w:val="24"/>
          <w:szCs w:val="24"/>
        </w:rPr>
        <w:t>ECLS.fit2, c("</w:t>
      </w:r>
      <w:proofErr w:type="spellStart"/>
      <w:r w:rsidRPr="00DD73AD">
        <w:rPr>
          <w:rFonts w:ascii="Times New Roman" w:eastAsia="Georgia" w:hAnsi="Times New Roman" w:cs="Times New Roman"/>
          <w:sz w:val="24"/>
          <w:szCs w:val="24"/>
        </w:rPr>
        <w:t>cfi</w:t>
      </w:r>
      <w:proofErr w:type="spellEnd"/>
      <w:r w:rsidRPr="00DD73AD">
        <w:rPr>
          <w:rFonts w:ascii="Times New Roman" w:eastAsia="Georgia" w:hAnsi="Times New Roman" w:cs="Times New Roman"/>
          <w:sz w:val="24"/>
          <w:szCs w:val="24"/>
        </w:rPr>
        <w:t>","</w:t>
      </w:r>
      <w:proofErr w:type="spellStart"/>
      <w:r w:rsidRPr="00DD73AD">
        <w:rPr>
          <w:rFonts w:ascii="Times New Roman" w:eastAsia="Georgia" w:hAnsi="Times New Roman" w:cs="Times New Roman"/>
          <w:sz w:val="24"/>
          <w:szCs w:val="24"/>
        </w:rPr>
        <w:t>rmsea</w:t>
      </w:r>
      <w:proofErr w:type="spellEnd"/>
      <w:r w:rsidRPr="00DD73AD">
        <w:rPr>
          <w:rFonts w:ascii="Times New Roman" w:eastAsia="Georgia" w:hAnsi="Times New Roman" w:cs="Times New Roman"/>
          <w:sz w:val="24"/>
          <w:szCs w:val="24"/>
        </w:rPr>
        <w:t>","</w:t>
      </w:r>
      <w:proofErr w:type="spellStart"/>
      <w:r w:rsidRPr="00DD73AD">
        <w:rPr>
          <w:rFonts w:ascii="Times New Roman" w:eastAsia="Georgia" w:hAnsi="Times New Roman" w:cs="Times New Roman"/>
          <w:sz w:val="24"/>
          <w:szCs w:val="24"/>
        </w:rPr>
        <w:t>srmr</w:t>
      </w:r>
      <w:proofErr w:type="spellEnd"/>
      <w:r w:rsidRPr="00DD73AD">
        <w:rPr>
          <w:rFonts w:ascii="Times New Roman" w:eastAsia="Georgia" w:hAnsi="Times New Roman" w:cs="Times New Roman"/>
          <w:sz w:val="24"/>
          <w:szCs w:val="24"/>
        </w:rPr>
        <w:t>"))</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roofErr w:type="spellStart"/>
      <w:r w:rsidRPr="00DD73AD">
        <w:rPr>
          <w:rFonts w:ascii="Times New Roman" w:eastAsia="Georgia" w:hAnsi="Times New Roman" w:cs="Times New Roman"/>
          <w:sz w:val="24"/>
          <w:szCs w:val="24"/>
        </w:rPr>
        <w:t>cfi</w:t>
      </w:r>
      <w:proofErr w:type="spellEnd"/>
      <w:r w:rsidRPr="00DD73AD">
        <w:rPr>
          <w:rFonts w:ascii="Times New Roman" w:eastAsia="Georgia" w:hAnsi="Times New Roman" w:cs="Times New Roman"/>
          <w:sz w:val="24"/>
          <w:szCs w:val="24"/>
        </w:rPr>
        <w:t xml:space="preserve"> </w:t>
      </w:r>
      <w:proofErr w:type="spellStart"/>
      <w:proofErr w:type="gramStart"/>
      <w:r w:rsidRPr="00DD73AD">
        <w:rPr>
          <w:rFonts w:ascii="Times New Roman" w:eastAsia="Georgia" w:hAnsi="Times New Roman" w:cs="Times New Roman"/>
          <w:sz w:val="24"/>
          <w:szCs w:val="24"/>
        </w:rPr>
        <w:t>rmsea</w:t>
      </w:r>
      <w:proofErr w:type="spellEnd"/>
      <w:r w:rsidRPr="00DD73AD">
        <w:rPr>
          <w:rFonts w:ascii="Times New Roman" w:eastAsia="Georgia" w:hAnsi="Times New Roman" w:cs="Times New Roman"/>
          <w:sz w:val="24"/>
          <w:szCs w:val="24"/>
        </w:rPr>
        <w:t xml:space="preserve">  </w:t>
      </w:r>
      <w:proofErr w:type="spellStart"/>
      <w:r w:rsidRPr="00DD73AD">
        <w:rPr>
          <w:rFonts w:ascii="Times New Roman" w:eastAsia="Georgia" w:hAnsi="Times New Roman" w:cs="Times New Roman"/>
          <w:sz w:val="24"/>
          <w:szCs w:val="24"/>
        </w:rPr>
        <w:t>srmr</w:t>
      </w:r>
      <w:proofErr w:type="spellEnd"/>
      <w:proofErr w:type="gramEnd"/>
    </w:p>
    <w:p w:rsidR="00E45E9B" w:rsidRPr="00DD73AD" w:rsidRDefault="00DD73AD" w:rsidP="00DD73AD">
      <w:pPr>
        <w:spacing w:before="240" w:after="240"/>
        <w:ind w:left="720" w:hanging="36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w:t>
      </w:r>
      <w:r w:rsidRPr="00DD73AD">
        <w:rPr>
          <w:rFonts w:ascii="Times New Roman" w:eastAsia="Times New Roman" w:hAnsi="Times New Roman" w:cs="Times New Roman"/>
          <w:sz w:val="24"/>
          <w:szCs w:val="24"/>
        </w:rPr>
        <w:t xml:space="preserve">      </w:t>
      </w:r>
      <w:r w:rsidRPr="00DD73AD">
        <w:rPr>
          <w:rFonts w:ascii="Times New Roman" w:eastAsia="Georgia" w:hAnsi="Times New Roman" w:cs="Times New Roman"/>
          <w:sz w:val="24"/>
          <w:szCs w:val="24"/>
        </w:rPr>
        <w:t>0.590 0.948</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r w:rsidRPr="00DD73AD">
        <w:rPr>
          <w:rFonts w:ascii="Times New Roman" w:eastAsia="Georgia" w:hAnsi="Times New Roman" w:cs="Times New Roman"/>
          <w:sz w:val="24"/>
          <w:szCs w:val="24"/>
        </w:rPr>
        <w:tab/>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Hypothesis Question 3: How does the parental involvement include parents' educatio</w:t>
      </w:r>
      <w:r w:rsidRPr="00DD73AD">
        <w:rPr>
          <w:rFonts w:ascii="Times New Roman" w:eastAsia="Georgia" w:hAnsi="Times New Roman" w:cs="Times New Roman"/>
          <w:sz w:val="24"/>
          <w:szCs w:val="24"/>
        </w:rPr>
        <w:t xml:space="preserve">nal expectations for their children, beliefs in skills that children need to succeed in kindergarten and </w:t>
      </w:r>
      <w:proofErr w:type="gramStart"/>
      <w:r w:rsidRPr="00DD73AD">
        <w:rPr>
          <w:rFonts w:ascii="Times New Roman" w:eastAsia="Georgia" w:hAnsi="Times New Roman" w:cs="Times New Roman"/>
          <w:sz w:val="24"/>
          <w:szCs w:val="24"/>
        </w:rPr>
        <w:t>parents</w:t>
      </w:r>
      <w:proofErr w:type="gramEnd"/>
      <w:r w:rsidRPr="00DD73AD">
        <w:rPr>
          <w:rFonts w:ascii="Times New Roman" w:eastAsia="Georgia" w:hAnsi="Times New Roman" w:cs="Times New Roman"/>
          <w:sz w:val="24"/>
          <w:szCs w:val="24"/>
        </w:rPr>
        <w:t xml:space="preserve"> cognitive involvement in facilitating boys' and </w:t>
      </w:r>
      <w:proofErr w:type="spellStart"/>
      <w:r w:rsidRPr="00DD73AD">
        <w:rPr>
          <w:rFonts w:ascii="Times New Roman" w:eastAsia="Georgia" w:hAnsi="Times New Roman" w:cs="Times New Roman"/>
          <w:sz w:val="24"/>
          <w:szCs w:val="24"/>
        </w:rPr>
        <w:t>girls</w:t>
      </w:r>
      <w:proofErr w:type="spellEnd"/>
      <w:r w:rsidRPr="00DD73AD">
        <w:rPr>
          <w:rFonts w:ascii="Times New Roman" w:eastAsia="Georgia" w:hAnsi="Times New Roman" w:cs="Times New Roman"/>
          <w:sz w:val="24"/>
          <w:szCs w:val="24"/>
        </w:rPr>
        <w:t xml:space="preserve"> mathematics proficiency with a single parent? </w:t>
      </w:r>
    </w:p>
    <w:tbl>
      <w:tblPr>
        <w:tblStyle w:val="a1"/>
        <w:tblW w:w="8277" w:type="dxa"/>
        <w:tblBorders>
          <w:top w:val="nil"/>
          <w:left w:val="nil"/>
          <w:bottom w:val="nil"/>
          <w:right w:val="nil"/>
          <w:insideH w:val="nil"/>
          <w:insideV w:val="nil"/>
        </w:tblBorders>
        <w:tblLayout w:type="fixed"/>
        <w:tblLook w:val="0600" w:firstRow="0" w:lastRow="0" w:firstColumn="0" w:lastColumn="0" w:noHBand="1" w:noVBand="1"/>
      </w:tblPr>
      <w:tblGrid>
        <w:gridCol w:w="3825"/>
        <w:gridCol w:w="1722"/>
        <w:gridCol w:w="1575"/>
        <w:gridCol w:w="1155"/>
      </w:tblGrid>
      <w:tr w:rsidR="00E45E9B" w:rsidRPr="00DD73AD">
        <w:trPr>
          <w:trHeight w:val="350"/>
        </w:trPr>
        <w:tc>
          <w:tcPr>
            <w:tcW w:w="38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4452"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Coefficient</w:t>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b</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SE</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Z-Value</w:t>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lastRenderedPageBreak/>
              <w:t>X1MTHETK5</w:t>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X1HPARNT</w:t>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-0.190</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0.013</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-14.153</w:t>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P4HLPHWK</w:t>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-0.145</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0.010</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-14.692</w:t>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P7HWKCMP        </w:t>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-0.116</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0.013</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-8.631</w:t>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T2PARIN       </w:t>
            </w:r>
            <w:r w:rsidRPr="00DD73AD">
              <w:rPr>
                <w:rFonts w:ascii="Times New Roman" w:eastAsia="Georgia" w:hAnsi="Times New Roman" w:cs="Times New Roman"/>
                <w:sz w:val="24"/>
                <w:szCs w:val="24"/>
              </w:rPr>
              <w:tab/>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0.040</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0.011</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3.643</w:t>
            </w:r>
            <w:r w:rsidRPr="00DD73AD">
              <w:rPr>
                <w:rFonts w:ascii="Times New Roman" w:eastAsia="Georgia" w:hAnsi="Times New Roman" w:cs="Times New Roman"/>
                <w:sz w:val="24"/>
                <w:szCs w:val="24"/>
              </w:rPr>
              <w:tab/>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P1EXPECT </w:t>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-0.033</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0.008</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-4.353</w:t>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X4MTHETK5</w:t>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X1HPARNT</w:t>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-0.095 </w:t>
            </w:r>
            <w:r w:rsidRPr="00DD73AD">
              <w:rPr>
                <w:rFonts w:ascii="Times New Roman" w:eastAsia="Georgia" w:hAnsi="Times New Roman" w:cs="Times New Roman"/>
                <w:sz w:val="24"/>
                <w:szCs w:val="24"/>
              </w:rPr>
              <w:tab/>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0.014</w:t>
            </w:r>
            <w:r w:rsidRPr="00DD73AD">
              <w:rPr>
                <w:rFonts w:ascii="Times New Roman" w:eastAsia="Georgia" w:hAnsi="Times New Roman" w:cs="Times New Roman"/>
                <w:sz w:val="24"/>
                <w:szCs w:val="24"/>
              </w:rPr>
              <w:tab/>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-6.840</w:t>
            </w:r>
            <w:r w:rsidRPr="00DD73AD">
              <w:rPr>
                <w:rFonts w:ascii="Times New Roman" w:eastAsia="Georgia" w:hAnsi="Times New Roman" w:cs="Times New Roman"/>
                <w:sz w:val="24"/>
                <w:szCs w:val="24"/>
              </w:rPr>
              <w:tab/>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P4HLPHWK</w:t>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-0.050</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0.010</w:t>
            </w:r>
            <w:r w:rsidRPr="00DD73AD">
              <w:rPr>
                <w:rFonts w:ascii="Times New Roman" w:eastAsia="Georgia" w:hAnsi="Times New Roman" w:cs="Times New Roman"/>
                <w:sz w:val="24"/>
                <w:szCs w:val="24"/>
              </w:rPr>
              <w:tab/>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-4.860</w:t>
            </w:r>
            <w:r w:rsidRPr="00DD73AD">
              <w:rPr>
                <w:rFonts w:ascii="Times New Roman" w:eastAsia="Georgia" w:hAnsi="Times New Roman" w:cs="Times New Roman"/>
                <w:sz w:val="24"/>
                <w:szCs w:val="24"/>
              </w:rPr>
              <w:tab/>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P7HWKCMP     </w:t>
            </w:r>
            <w:r w:rsidRPr="00DD73AD">
              <w:rPr>
                <w:rFonts w:ascii="Times New Roman" w:eastAsia="Georgia" w:hAnsi="Times New Roman" w:cs="Times New Roman"/>
                <w:sz w:val="24"/>
                <w:szCs w:val="24"/>
              </w:rPr>
              <w:tab/>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ab/>
              <w:t xml:space="preserve">0.052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0.014</w:t>
            </w:r>
            <w:r w:rsidRPr="00DD73AD">
              <w:rPr>
                <w:rFonts w:ascii="Times New Roman" w:eastAsia="Georgia" w:hAnsi="Times New Roman" w:cs="Times New Roman"/>
                <w:sz w:val="24"/>
                <w:szCs w:val="24"/>
              </w:rPr>
              <w:tab/>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3.749</w:t>
            </w:r>
            <w:r w:rsidRPr="00DD73AD">
              <w:rPr>
                <w:rFonts w:ascii="Times New Roman" w:eastAsia="Georgia" w:hAnsi="Times New Roman" w:cs="Times New Roman"/>
                <w:sz w:val="24"/>
                <w:szCs w:val="24"/>
              </w:rPr>
              <w:tab/>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T2PARIN       </w:t>
            </w:r>
            <w:r w:rsidRPr="00DD73AD">
              <w:rPr>
                <w:rFonts w:ascii="Times New Roman" w:eastAsia="Georgia" w:hAnsi="Times New Roman" w:cs="Times New Roman"/>
                <w:sz w:val="24"/>
                <w:szCs w:val="24"/>
              </w:rPr>
              <w:tab/>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0.088</w:t>
            </w:r>
            <w:r w:rsidRPr="00DD73AD">
              <w:rPr>
                <w:rFonts w:ascii="Times New Roman" w:eastAsia="Georgia" w:hAnsi="Times New Roman" w:cs="Times New Roman"/>
                <w:sz w:val="24"/>
                <w:szCs w:val="24"/>
              </w:rPr>
              <w:tab/>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0.011 </w:t>
            </w:r>
            <w:r w:rsidRPr="00DD73AD">
              <w:rPr>
                <w:rFonts w:ascii="Times New Roman" w:eastAsia="Georgia" w:hAnsi="Times New Roman" w:cs="Times New Roman"/>
                <w:sz w:val="24"/>
                <w:szCs w:val="24"/>
              </w:rPr>
              <w:tab/>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7.865</w:t>
            </w:r>
            <w:r w:rsidRPr="00DD73AD">
              <w:rPr>
                <w:rFonts w:ascii="Times New Roman" w:eastAsia="Georgia" w:hAnsi="Times New Roman" w:cs="Times New Roman"/>
                <w:sz w:val="24"/>
                <w:szCs w:val="24"/>
              </w:rPr>
              <w:tab/>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P1EXPECT </w:t>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ab/>
              <w:t>0.035</w:t>
            </w:r>
            <w:r w:rsidRPr="00DD73AD">
              <w:rPr>
                <w:rFonts w:ascii="Times New Roman" w:eastAsia="Georgia" w:hAnsi="Times New Roman" w:cs="Times New Roman"/>
                <w:sz w:val="24"/>
                <w:szCs w:val="24"/>
              </w:rPr>
              <w:tab/>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0.008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4.472</w:t>
            </w:r>
            <w:r w:rsidRPr="00DD73AD">
              <w:rPr>
                <w:rFonts w:ascii="Times New Roman" w:eastAsia="Georgia" w:hAnsi="Times New Roman" w:cs="Times New Roman"/>
                <w:sz w:val="24"/>
                <w:szCs w:val="24"/>
              </w:rPr>
              <w:tab/>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X7MTHETK5</w:t>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485"/>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X1HPARNT</w:t>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-0.042</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0.015 </w:t>
            </w:r>
            <w:r w:rsidRPr="00DD73AD">
              <w:rPr>
                <w:rFonts w:ascii="Times New Roman" w:eastAsia="Georgia" w:hAnsi="Times New Roman" w:cs="Times New Roman"/>
                <w:sz w:val="24"/>
                <w:szCs w:val="24"/>
              </w:rPr>
              <w:tab/>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-2.733   </w:t>
            </w:r>
          </w:p>
        </w:tc>
      </w:tr>
      <w:tr w:rsidR="00E45E9B" w:rsidRPr="00DD73AD">
        <w:trPr>
          <w:trHeight w:val="485"/>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P4HLPHWK</w:t>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0.002</w:t>
            </w:r>
            <w:r w:rsidRPr="00DD73AD">
              <w:rPr>
                <w:rFonts w:ascii="Times New Roman" w:eastAsia="Georgia" w:hAnsi="Times New Roman" w:cs="Times New Roman"/>
                <w:sz w:val="24"/>
                <w:szCs w:val="24"/>
              </w:rPr>
              <w:tab/>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0.011 </w:t>
            </w:r>
            <w:r w:rsidRPr="00DD73AD">
              <w:rPr>
                <w:rFonts w:ascii="Times New Roman" w:eastAsia="Georgia" w:hAnsi="Times New Roman" w:cs="Times New Roman"/>
                <w:sz w:val="24"/>
                <w:szCs w:val="24"/>
              </w:rPr>
              <w:tab/>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0.192   </w:t>
            </w:r>
          </w:p>
        </w:tc>
      </w:tr>
      <w:tr w:rsidR="00E45E9B" w:rsidRPr="00DD73AD">
        <w:trPr>
          <w:trHeight w:val="485"/>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P7HWKCMP     </w:t>
            </w:r>
            <w:r w:rsidRPr="00DD73AD">
              <w:rPr>
                <w:rFonts w:ascii="Times New Roman" w:eastAsia="Georgia" w:hAnsi="Times New Roman" w:cs="Times New Roman"/>
                <w:sz w:val="24"/>
                <w:szCs w:val="24"/>
              </w:rPr>
              <w:tab/>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0.144 </w:t>
            </w:r>
            <w:r w:rsidRPr="00DD73AD">
              <w:rPr>
                <w:rFonts w:ascii="Times New Roman" w:eastAsia="Georgia" w:hAnsi="Times New Roman" w:cs="Times New Roman"/>
                <w:sz w:val="24"/>
                <w:szCs w:val="24"/>
              </w:rPr>
              <w:tab/>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0.015</w:t>
            </w:r>
            <w:r w:rsidRPr="00DD73AD">
              <w:rPr>
                <w:rFonts w:ascii="Times New Roman" w:eastAsia="Georgia" w:hAnsi="Times New Roman" w:cs="Times New Roman"/>
                <w:sz w:val="24"/>
                <w:szCs w:val="24"/>
              </w:rPr>
              <w:tab/>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9.607   </w:t>
            </w:r>
          </w:p>
        </w:tc>
      </w:tr>
      <w:tr w:rsidR="00E45E9B" w:rsidRPr="00DD73AD">
        <w:trPr>
          <w:trHeight w:val="485"/>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T2PARIN       </w:t>
            </w:r>
            <w:r w:rsidRPr="00DD73AD">
              <w:rPr>
                <w:rFonts w:ascii="Times New Roman" w:eastAsia="Georgia" w:hAnsi="Times New Roman" w:cs="Times New Roman"/>
                <w:sz w:val="24"/>
                <w:szCs w:val="24"/>
              </w:rPr>
              <w:tab/>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proofErr w:type="gramStart"/>
            <w:r w:rsidRPr="00DD73AD">
              <w:rPr>
                <w:rFonts w:ascii="Times New Roman" w:eastAsia="Georgia" w:hAnsi="Times New Roman" w:cs="Times New Roman"/>
                <w:sz w:val="24"/>
                <w:szCs w:val="24"/>
              </w:rPr>
              <w:t xml:space="preserve">0.103  </w:t>
            </w:r>
            <w:r w:rsidRPr="00DD73AD">
              <w:rPr>
                <w:rFonts w:ascii="Times New Roman" w:eastAsia="Georgia" w:hAnsi="Times New Roman" w:cs="Times New Roman"/>
                <w:sz w:val="24"/>
                <w:szCs w:val="24"/>
              </w:rPr>
              <w:tab/>
            </w:r>
            <w:proofErr w:type="gramEnd"/>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0.012</w:t>
            </w:r>
            <w:r w:rsidRPr="00DD73AD">
              <w:rPr>
                <w:rFonts w:ascii="Times New Roman" w:eastAsia="Georgia" w:hAnsi="Times New Roman" w:cs="Times New Roman"/>
                <w:sz w:val="24"/>
                <w:szCs w:val="24"/>
              </w:rPr>
              <w:tab/>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8.396   </w:t>
            </w:r>
          </w:p>
        </w:tc>
      </w:tr>
      <w:tr w:rsidR="00E45E9B" w:rsidRPr="00DD73AD">
        <w:trPr>
          <w:trHeight w:val="485"/>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P1EXPECT </w:t>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proofErr w:type="gramStart"/>
            <w:r w:rsidRPr="00DD73AD">
              <w:rPr>
                <w:rFonts w:ascii="Times New Roman" w:eastAsia="Georgia" w:hAnsi="Times New Roman" w:cs="Times New Roman"/>
                <w:sz w:val="24"/>
                <w:szCs w:val="24"/>
              </w:rPr>
              <w:t xml:space="preserve">0.077  </w:t>
            </w:r>
            <w:r w:rsidRPr="00DD73AD">
              <w:rPr>
                <w:rFonts w:ascii="Times New Roman" w:eastAsia="Georgia" w:hAnsi="Times New Roman" w:cs="Times New Roman"/>
                <w:sz w:val="24"/>
                <w:szCs w:val="24"/>
              </w:rPr>
              <w:tab/>
            </w:r>
            <w:proofErr w:type="gramEnd"/>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0.009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9.047   </w:t>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lastRenderedPageBreak/>
              <w:t>X9MTHETK5</w:t>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X1HPARNT</w:t>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-0.040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0.017 </w:t>
            </w:r>
            <w:r w:rsidRPr="00DD73AD">
              <w:rPr>
                <w:rFonts w:ascii="Times New Roman" w:eastAsia="Georgia" w:hAnsi="Times New Roman" w:cs="Times New Roman"/>
                <w:sz w:val="24"/>
                <w:szCs w:val="24"/>
              </w:rPr>
              <w:tab/>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-2.303</w:t>
            </w:r>
            <w:r w:rsidRPr="00DD73AD">
              <w:rPr>
                <w:rFonts w:ascii="Times New Roman" w:eastAsia="Georgia" w:hAnsi="Times New Roman" w:cs="Times New Roman"/>
                <w:sz w:val="24"/>
                <w:szCs w:val="24"/>
              </w:rPr>
              <w:tab/>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P4HLPHWK</w:t>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0.023</w:t>
            </w:r>
            <w:r w:rsidRPr="00DD73AD">
              <w:rPr>
                <w:rFonts w:ascii="Times New Roman" w:eastAsia="Georgia" w:hAnsi="Times New Roman" w:cs="Times New Roman"/>
                <w:sz w:val="24"/>
                <w:szCs w:val="24"/>
              </w:rPr>
              <w:tab/>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0.013 </w:t>
            </w:r>
            <w:r w:rsidRPr="00DD73AD">
              <w:rPr>
                <w:rFonts w:ascii="Times New Roman" w:eastAsia="Georgia" w:hAnsi="Times New Roman" w:cs="Times New Roman"/>
                <w:sz w:val="24"/>
                <w:szCs w:val="24"/>
              </w:rPr>
              <w:tab/>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1.861</w:t>
            </w:r>
            <w:r w:rsidRPr="00DD73AD">
              <w:rPr>
                <w:rFonts w:ascii="Times New Roman" w:eastAsia="Georgia" w:hAnsi="Times New Roman" w:cs="Times New Roman"/>
                <w:sz w:val="24"/>
                <w:szCs w:val="24"/>
              </w:rPr>
              <w:tab/>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P7HWKCMP     </w:t>
            </w:r>
            <w:r w:rsidRPr="00DD73AD">
              <w:rPr>
                <w:rFonts w:ascii="Times New Roman" w:eastAsia="Georgia" w:hAnsi="Times New Roman" w:cs="Times New Roman"/>
                <w:sz w:val="24"/>
                <w:szCs w:val="24"/>
              </w:rPr>
              <w:tab/>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0.187</w:t>
            </w:r>
            <w:r w:rsidRPr="00DD73AD">
              <w:rPr>
                <w:rFonts w:ascii="Times New Roman" w:eastAsia="Georgia" w:hAnsi="Times New Roman" w:cs="Times New Roman"/>
                <w:sz w:val="24"/>
                <w:szCs w:val="24"/>
              </w:rPr>
              <w:tab/>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0.017</w:t>
            </w:r>
            <w:r w:rsidRPr="00DD73AD">
              <w:rPr>
                <w:rFonts w:ascii="Times New Roman" w:eastAsia="Georgia" w:hAnsi="Times New Roman" w:cs="Times New Roman"/>
                <w:sz w:val="24"/>
                <w:szCs w:val="24"/>
              </w:rPr>
              <w:tab/>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11.214</w:t>
            </w:r>
            <w:r w:rsidRPr="00DD73AD">
              <w:rPr>
                <w:rFonts w:ascii="Times New Roman" w:eastAsia="Georgia" w:hAnsi="Times New Roman" w:cs="Times New Roman"/>
                <w:sz w:val="24"/>
                <w:szCs w:val="24"/>
              </w:rPr>
              <w:tab/>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T2PARIN       </w:t>
            </w:r>
            <w:r w:rsidRPr="00DD73AD">
              <w:rPr>
                <w:rFonts w:ascii="Times New Roman" w:eastAsia="Georgia" w:hAnsi="Times New Roman" w:cs="Times New Roman"/>
                <w:sz w:val="24"/>
                <w:szCs w:val="24"/>
              </w:rPr>
              <w:tab/>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0.129</w:t>
            </w:r>
            <w:r w:rsidRPr="00DD73AD">
              <w:rPr>
                <w:rFonts w:ascii="Times New Roman" w:eastAsia="Georgia" w:hAnsi="Times New Roman" w:cs="Times New Roman"/>
                <w:sz w:val="24"/>
                <w:szCs w:val="24"/>
              </w:rPr>
              <w:tab/>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0.014</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9.280</w:t>
            </w:r>
            <w:r w:rsidRPr="00DD73AD">
              <w:rPr>
                <w:rFonts w:ascii="Times New Roman" w:eastAsia="Georgia" w:hAnsi="Times New Roman" w:cs="Times New Roman"/>
                <w:sz w:val="24"/>
                <w:szCs w:val="24"/>
              </w:rPr>
              <w:tab/>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P1EXPECT </w:t>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0.096</w:t>
            </w:r>
            <w:r w:rsidRPr="00DD73AD">
              <w:rPr>
                <w:rFonts w:ascii="Times New Roman" w:eastAsia="Georgia" w:hAnsi="Times New Roman" w:cs="Times New Roman"/>
                <w:sz w:val="24"/>
                <w:szCs w:val="24"/>
              </w:rPr>
              <w:tab/>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0.010 </w:t>
            </w:r>
            <w:r w:rsidRPr="00DD73AD">
              <w:rPr>
                <w:rFonts w:ascii="Times New Roman" w:eastAsia="Georgia" w:hAnsi="Times New Roman" w:cs="Times New Roman"/>
                <w:sz w:val="24"/>
                <w:szCs w:val="24"/>
              </w:rPr>
              <w:tab/>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10.047</w:t>
            </w:r>
            <w:r w:rsidRPr="00DD73AD">
              <w:rPr>
                <w:rFonts w:ascii="Times New Roman" w:eastAsia="Georgia" w:hAnsi="Times New Roman" w:cs="Times New Roman"/>
                <w:sz w:val="24"/>
                <w:szCs w:val="24"/>
              </w:rPr>
              <w:tab/>
            </w:r>
          </w:p>
        </w:tc>
      </w:tr>
      <w:tr w:rsidR="00E45E9B" w:rsidRPr="00DD73AD">
        <w:trPr>
          <w:trHeight w:val="350"/>
        </w:trPr>
        <w:tc>
          <w:tcPr>
            <w:tcW w:w="38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7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bl>
    <w:p w:rsidR="00E45E9B" w:rsidRPr="00DD73AD" w:rsidRDefault="00DD73AD" w:rsidP="00DD73AD">
      <w:pPr>
        <w:spacing w:before="240" w:after="240"/>
        <w:jc w:val="both"/>
        <w:rPr>
          <w:rFonts w:ascii="Times New Roman" w:hAnsi="Times New Roman" w:cs="Times New Roman"/>
          <w:sz w:val="24"/>
          <w:szCs w:val="24"/>
        </w:rPr>
      </w:pPr>
      <w:r w:rsidRPr="00DD73AD">
        <w:rPr>
          <w:rFonts w:ascii="Times New Roman" w:hAnsi="Times New Roman" w:cs="Times New Roman"/>
          <w:sz w:val="24"/>
          <w:szCs w:val="24"/>
        </w:rPr>
        <w:t>Table 3 shows how some variables (e.g.</w:t>
      </w:r>
      <w:r w:rsidRPr="00DD73AD">
        <w:rPr>
          <w:rFonts w:ascii="Times New Roman" w:hAnsi="Times New Roman" w:cs="Times New Roman"/>
          <w:sz w:val="24"/>
          <w:szCs w:val="24"/>
        </w:rPr>
        <w:t xml:space="preserve"> types of parents in household, how</w:t>
      </w:r>
      <w:r w:rsidRPr="00DD73AD">
        <w:rPr>
          <w:rFonts w:ascii="Times New Roman" w:hAnsi="Times New Roman" w:cs="Times New Roman"/>
          <w:sz w:val="24"/>
          <w:szCs w:val="24"/>
        </w:rPr>
        <w:t xml:space="preserve"> often do you help with your child’s homework?</w:t>
      </w:r>
      <w:r w:rsidRPr="00DD73AD">
        <w:rPr>
          <w:rFonts w:ascii="Times New Roman" w:hAnsi="Times New Roman" w:cs="Times New Roman"/>
          <w:sz w:val="24"/>
          <w:szCs w:val="24"/>
        </w:rPr>
        <w:t xml:space="preserve"> Frequency of parenting/family activities, Teacher</w:t>
      </w:r>
      <w:r w:rsidRPr="00DD73AD">
        <w:rPr>
          <w:rFonts w:ascii="Times New Roman" w:hAnsi="Times New Roman" w:cs="Times New Roman"/>
          <w:sz w:val="24"/>
          <w:szCs w:val="24"/>
        </w:rPr>
        <w:t xml:space="preserve"> rated parental) help</w:t>
      </w:r>
      <w:r w:rsidRPr="00DD73AD">
        <w:rPr>
          <w:rFonts w:ascii="Times New Roman" w:hAnsi="Times New Roman" w:cs="Times New Roman"/>
          <w:sz w:val="24"/>
          <w:szCs w:val="24"/>
        </w:rPr>
        <w:t xml:space="preserve"> in facilitating boys' and girls’</w:t>
      </w:r>
      <w:r w:rsidRPr="00DD73AD">
        <w:rPr>
          <w:rFonts w:ascii="Times New Roman" w:hAnsi="Times New Roman" w:cs="Times New Roman"/>
          <w:sz w:val="24"/>
          <w:szCs w:val="24"/>
        </w:rPr>
        <w:t xml:space="preserve"> mathematics proficiency with a sin</w:t>
      </w:r>
      <w:r w:rsidRPr="00DD73AD">
        <w:rPr>
          <w:rFonts w:ascii="Times New Roman" w:hAnsi="Times New Roman" w:cs="Times New Roman"/>
          <w:sz w:val="24"/>
          <w:szCs w:val="24"/>
        </w:rPr>
        <w:t xml:space="preserve">gle parent? </w:t>
      </w:r>
    </w:p>
    <w:p w:rsidR="00E45E9B" w:rsidRPr="00DD73AD" w:rsidRDefault="00DD73AD" w:rsidP="00DD73AD">
      <w:pPr>
        <w:spacing w:before="240" w:after="240"/>
        <w:jc w:val="both"/>
        <w:rPr>
          <w:rFonts w:ascii="Times New Roman" w:hAnsi="Times New Roman" w:cs="Times New Roman"/>
          <w:sz w:val="24"/>
          <w:szCs w:val="24"/>
        </w:rPr>
      </w:pPr>
      <w:r w:rsidRPr="00DD73AD">
        <w:rPr>
          <w:rFonts w:ascii="Times New Roman" w:hAnsi="Times New Roman" w:cs="Times New Roman"/>
          <w:sz w:val="24"/>
          <w:szCs w:val="24"/>
        </w:rPr>
        <w:t>The types of parents in the household had a negative impact in facilitating the children's mathematics proficiency with a single parent.</w:t>
      </w:r>
    </w:p>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noProof/>
          <w:sz w:val="24"/>
          <w:szCs w:val="24"/>
        </w:rPr>
        <w:drawing>
          <wp:inline distT="114300" distB="114300" distL="114300" distR="114300">
            <wp:extent cx="5943600" cy="16002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1600200"/>
                    </a:xfrm>
                    <a:prstGeom prst="rect">
                      <a:avLst/>
                    </a:prstGeom>
                    <a:ln/>
                  </pic:spPr>
                </pic:pic>
              </a:graphicData>
            </a:graphic>
          </wp:inline>
        </w:drawing>
      </w:r>
    </w:p>
    <w:p w:rsidR="00E45E9B" w:rsidRPr="00DD73AD" w:rsidRDefault="00E45E9B" w:rsidP="00DD73AD">
      <w:pPr>
        <w:jc w:val="both"/>
        <w:rPr>
          <w:rFonts w:ascii="Times New Roman" w:eastAsia="Georgia" w:hAnsi="Times New Roman" w:cs="Times New Roman"/>
          <w:sz w:val="24"/>
          <w:szCs w:val="24"/>
        </w:rPr>
      </w:pPr>
    </w:p>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noProof/>
          <w:sz w:val="24"/>
          <w:szCs w:val="24"/>
        </w:rPr>
        <w:drawing>
          <wp:inline distT="114300" distB="114300" distL="114300" distR="114300">
            <wp:extent cx="5943600" cy="12954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1295400"/>
                    </a:xfrm>
                    <a:prstGeom prst="rect">
                      <a:avLst/>
                    </a:prstGeom>
                    <a:ln/>
                  </pic:spPr>
                </pic:pic>
              </a:graphicData>
            </a:graphic>
          </wp:inline>
        </w:drawing>
      </w:r>
    </w:p>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noProof/>
          <w:sz w:val="24"/>
          <w:szCs w:val="24"/>
        </w:rPr>
        <w:lastRenderedPageBreak/>
        <w:drawing>
          <wp:inline distT="114300" distB="114300" distL="114300" distR="114300">
            <wp:extent cx="5943600" cy="12954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1295400"/>
                    </a:xfrm>
                    <a:prstGeom prst="rect">
                      <a:avLst/>
                    </a:prstGeom>
                    <a:ln/>
                  </pic:spPr>
                </pic:pic>
              </a:graphicData>
            </a:graphic>
          </wp:inline>
        </w:drawing>
      </w:r>
    </w:p>
    <w:p w:rsidR="00E45E9B" w:rsidRPr="00DD73AD" w:rsidRDefault="00E45E9B" w:rsidP="00DD73AD">
      <w:pPr>
        <w:jc w:val="both"/>
        <w:rPr>
          <w:rFonts w:ascii="Times New Roman" w:eastAsia="Georgia" w:hAnsi="Times New Roman" w:cs="Times New Roman"/>
          <w:sz w:val="24"/>
          <w:szCs w:val="24"/>
        </w:rPr>
      </w:pPr>
    </w:p>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noProof/>
          <w:sz w:val="24"/>
          <w:szCs w:val="24"/>
        </w:rPr>
        <w:drawing>
          <wp:inline distT="114300" distB="114300" distL="114300" distR="114300">
            <wp:extent cx="5943600" cy="12954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1295400"/>
                    </a:xfrm>
                    <a:prstGeom prst="rect">
                      <a:avLst/>
                    </a:prstGeom>
                    <a:ln/>
                  </pic:spPr>
                </pic:pic>
              </a:graphicData>
            </a:graphic>
          </wp:inline>
        </w:drawing>
      </w:r>
    </w:p>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Here's the statistics of male and female children staying with both parents, single parents etc.</w:t>
      </w:r>
    </w:p>
    <w:p w:rsidR="00E45E9B" w:rsidRPr="00DD73AD" w:rsidRDefault="00DD73AD" w:rsidP="00DD73AD">
      <w:pPr>
        <w:spacing w:before="240" w:after="240"/>
        <w:jc w:val="both"/>
        <w:rPr>
          <w:rFonts w:ascii="Times New Roman" w:hAnsi="Times New Roman" w:cs="Times New Roman"/>
          <w:sz w:val="24"/>
          <w:szCs w:val="24"/>
        </w:rPr>
      </w:pPr>
      <w:r w:rsidRPr="00DD73AD">
        <w:rPr>
          <w:rFonts w:ascii="Times New Roman" w:hAnsi="Times New Roman" w:cs="Times New Roman"/>
          <w:sz w:val="24"/>
          <w:szCs w:val="24"/>
        </w:rPr>
        <w:t>How often parents helped with their children's homework helped in facilitating the children's proficiency positively with a single parent. There was an improvement over time.</w:t>
      </w:r>
    </w:p>
    <w:p w:rsidR="00E45E9B" w:rsidRPr="00DD73AD" w:rsidRDefault="00DD73AD" w:rsidP="00DD73AD">
      <w:pPr>
        <w:spacing w:before="240" w:after="240"/>
        <w:jc w:val="both"/>
        <w:rPr>
          <w:rFonts w:ascii="Times New Roman" w:hAnsi="Times New Roman" w:cs="Times New Roman"/>
          <w:sz w:val="24"/>
          <w:szCs w:val="24"/>
        </w:rPr>
      </w:pPr>
      <w:r w:rsidRPr="00DD73AD">
        <w:rPr>
          <w:rFonts w:ascii="Times New Roman" w:hAnsi="Times New Roman" w:cs="Times New Roman"/>
          <w:sz w:val="24"/>
          <w:szCs w:val="24"/>
        </w:rPr>
        <w:t>All other variables also had positive improvement in facilitating the children's</w:t>
      </w:r>
      <w:r w:rsidRPr="00DD73AD">
        <w:rPr>
          <w:rFonts w:ascii="Times New Roman" w:hAnsi="Times New Roman" w:cs="Times New Roman"/>
          <w:sz w:val="24"/>
          <w:szCs w:val="24"/>
        </w:rPr>
        <w:t xml:space="preserve"> proficiency in mathematics despite living with a single parent</w:t>
      </w:r>
    </w:p>
    <w:p w:rsidR="00E45E9B" w:rsidRPr="00DD73AD" w:rsidRDefault="00E45E9B" w:rsidP="00DD73AD">
      <w:pPr>
        <w:spacing w:before="240" w:after="240"/>
        <w:jc w:val="both"/>
        <w:rPr>
          <w:rFonts w:ascii="Times New Roman" w:hAnsi="Times New Roman" w:cs="Times New Roman"/>
          <w:sz w:val="24"/>
          <w:szCs w:val="24"/>
        </w:rPr>
      </w:pP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noProof/>
          <w:sz w:val="24"/>
          <w:szCs w:val="24"/>
        </w:rPr>
        <w:lastRenderedPageBreak/>
        <w:drawing>
          <wp:inline distT="114300" distB="114300" distL="114300" distR="114300">
            <wp:extent cx="5943600" cy="36068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3606800"/>
                    </a:xfrm>
                    <a:prstGeom prst="rect">
                      <a:avLst/>
                    </a:prstGeom>
                    <a:ln/>
                  </pic:spPr>
                </pic:pic>
              </a:graphicData>
            </a:graphic>
          </wp:inline>
        </w:drawing>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&gt; </w:t>
      </w:r>
      <w:proofErr w:type="gramStart"/>
      <w:r w:rsidRPr="00DD73AD">
        <w:rPr>
          <w:rFonts w:ascii="Times New Roman" w:eastAsia="Georgia" w:hAnsi="Times New Roman" w:cs="Times New Roman"/>
          <w:sz w:val="24"/>
          <w:szCs w:val="24"/>
        </w:rPr>
        <w:t>AIC(</w:t>
      </w:r>
      <w:proofErr w:type="gramEnd"/>
      <w:r w:rsidRPr="00DD73AD">
        <w:rPr>
          <w:rFonts w:ascii="Times New Roman" w:eastAsia="Georgia" w:hAnsi="Times New Roman" w:cs="Times New Roman"/>
          <w:sz w:val="24"/>
          <w:szCs w:val="24"/>
        </w:rPr>
        <w:t>ECLS.fit3)</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[1] 22103.53</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&gt;</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&gt; </w:t>
      </w:r>
      <w:proofErr w:type="spellStart"/>
      <w:proofErr w:type="gramStart"/>
      <w:r w:rsidRPr="00DD73AD">
        <w:rPr>
          <w:rFonts w:ascii="Times New Roman" w:eastAsia="Georgia" w:hAnsi="Times New Roman" w:cs="Times New Roman"/>
          <w:sz w:val="24"/>
          <w:szCs w:val="24"/>
        </w:rPr>
        <w:t>fitMeasures</w:t>
      </w:r>
      <w:proofErr w:type="spellEnd"/>
      <w:r w:rsidRPr="00DD73AD">
        <w:rPr>
          <w:rFonts w:ascii="Times New Roman" w:eastAsia="Georgia" w:hAnsi="Times New Roman" w:cs="Times New Roman"/>
          <w:sz w:val="24"/>
          <w:szCs w:val="24"/>
        </w:rPr>
        <w:t>(</w:t>
      </w:r>
      <w:proofErr w:type="gramEnd"/>
      <w:r w:rsidRPr="00DD73AD">
        <w:rPr>
          <w:rFonts w:ascii="Times New Roman" w:eastAsia="Georgia" w:hAnsi="Times New Roman" w:cs="Times New Roman"/>
          <w:sz w:val="24"/>
          <w:szCs w:val="24"/>
        </w:rPr>
        <w:t>ECLS.fit3, c("</w:t>
      </w:r>
      <w:proofErr w:type="spellStart"/>
      <w:r w:rsidRPr="00DD73AD">
        <w:rPr>
          <w:rFonts w:ascii="Times New Roman" w:eastAsia="Georgia" w:hAnsi="Times New Roman" w:cs="Times New Roman"/>
          <w:sz w:val="24"/>
          <w:szCs w:val="24"/>
        </w:rPr>
        <w:t>cfi</w:t>
      </w:r>
      <w:proofErr w:type="spellEnd"/>
      <w:r w:rsidRPr="00DD73AD">
        <w:rPr>
          <w:rFonts w:ascii="Times New Roman" w:eastAsia="Georgia" w:hAnsi="Times New Roman" w:cs="Times New Roman"/>
          <w:sz w:val="24"/>
          <w:szCs w:val="24"/>
        </w:rPr>
        <w:t>","</w:t>
      </w:r>
      <w:proofErr w:type="spellStart"/>
      <w:r w:rsidRPr="00DD73AD">
        <w:rPr>
          <w:rFonts w:ascii="Times New Roman" w:eastAsia="Georgia" w:hAnsi="Times New Roman" w:cs="Times New Roman"/>
          <w:sz w:val="24"/>
          <w:szCs w:val="24"/>
        </w:rPr>
        <w:t>rmsea</w:t>
      </w:r>
      <w:proofErr w:type="spellEnd"/>
      <w:r w:rsidRPr="00DD73AD">
        <w:rPr>
          <w:rFonts w:ascii="Times New Roman" w:eastAsia="Georgia" w:hAnsi="Times New Roman" w:cs="Times New Roman"/>
          <w:sz w:val="24"/>
          <w:szCs w:val="24"/>
        </w:rPr>
        <w:t>","</w:t>
      </w:r>
      <w:proofErr w:type="spellStart"/>
      <w:r w:rsidRPr="00DD73AD">
        <w:rPr>
          <w:rFonts w:ascii="Times New Roman" w:eastAsia="Georgia" w:hAnsi="Times New Roman" w:cs="Times New Roman"/>
          <w:sz w:val="24"/>
          <w:szCs w:val="24"/>
        </w:rPr>
        <w:t>srmr</w:t>
      </w:r>
      <w:proofErr w:type="spellEnd"/>
      <w:r w:rsidRPr="00DD73AD">
        <w:rPr>
          <w:rFonts w:ascii="Times New Roman" w:eastAsia="Georgia" w:hAnsi="Times New Roman" w:cs="Times New Roman"/>
          <w:sz w:val="24"/>
          <w:szCs w:val="24"/>
        </w:rPr>
        <w:t>"))</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roofErr w:type="spellStart"/>
      <w:r w:rsidRPr="00DD73AD">
        <w:rPr>
          <w:rFonts w:ascii="Times New Roman" w:eastAsia="Georgia" w:hAnsi="Times New Roman" w:cs="Times New Roman"/>
          <w:sz w:val="24"/>
          <w:szCs w:val="24"/>
        </w:rPr>
        <w:t>cfi</w:t>
      </w:r>
      <w:proofErr w:type="spellEnd"/>
      <w:r w:rsidRPr="00DD73AD">
        <w:rPr>
          <w:rFonts w:ascii="Times New Roman" w:eastAsia="Georgia" w:hAnsi="Times New Roman" w:cs="Times New Roman"/>
          <w:sz w:val="24"/>
          <w:szCs w:val="24"/>
        </w:rPr>
        <w:t xml:space="preserve"> </w:t>
      </w:r>
      <w:proofErr w:type="spellStart"/>
      <w:proofErr w:type="gramStart"/>
      <w:r w:rsidRPr="00DD73AD">
        <w:rPr>
          <w:rFonts w:ascii="Times New Roman" w:eastAsia="Georgia" w:hAnsi="Times New Roman" w:cs="Times New Roman"/>
          <w:sz w:val="24"/>
          <w:szCs w:val="24"/>
        </w:rPr>
        <w:t>rmsea</w:t>
      </w:r>
      <w:proofErr w:type="spellEnd"/>
      <w:r w:rsidRPr="00DD73AD">
        <w:rPr>
          <w:rFonts w:ascii="Times New Roman" w:eastAsia="Georgia" w:hAnsi="Times New Roman" w:cs="Times New Roman"/>
          <w:sz w:val="24"/>
          <w:szCs w:val="24"/>
        </w:rPr>
        <w:t xml:space="preserve">  </w:t>
      </w:r>
      <w:proofErr w:type="spellStart"/>
      <w:r w:rsidRPr="00DD73AD">
        <w:rPr>
          <w:rFonts w:ascii="Times New Roman" w:eastAsia="Georgia" w:hAnsi="Times New Roman" w:cs="Times New Roman"/>
          <w:sz w:val="24"/>
          <w:szCs w:val="24"/>
        </w:rPr>
        <w:t>srmr</w:t>
      </w:r>
      <w:proofErr w:type="spellEnd"/>
      <w:proofErr w:type="gramEnd"/>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0.000 0.513 0.257</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Hypothesis Question 4: </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How do executive functions include worki</w:t>
      </w:r>
      <w:r w:rsidRPr="00DD73AD">
        <w:rPr>
          <w:rFonts w:ascii="Times New Roman" w:eastAsia="Georgia" w:hAnsi="Times New Roman" w:cs="Times New Roman"/>
          <w:sz w:val="24"/>
          <w:szCs w:val="24"/>
        </w:rPr>
        <w:t>ng memory and cognitive flexibility relate to the trajectories of gender gaps in math achievement?</w:t>
      </w:r>
    </w:p>
    <w:tbl>
      <w:tblPr>
        <w:tblStyle w:val="a2"/>
        <w:tblW w:w="8277" w:type="dxa"/>
        <w:tblBorders>
          <w:top w:val="nil"/>
          <w:left w:val="nil"/>
          <w:bottom w:val="nil"/>
          <w:right w:val="nil"/>
          <w:insideH w:val="nil"/>
          <w:insideV w:val="nil"/>
        </w:tblBorders>
        <w:tblLayout w:type="fixed"/>
        <w:tblLook w:val="0600" w:firstRow="0" w:lastRow="0" w:firstColumn="0" w:lastColumn="0" w:noHBand="1" w:noVBand="1"/>
      </w:tblPr>
      <w:tblGrid>
        <w:gridCol w:w="4125"/>
        <w:gridCol w:w="1422"/>
        <w:gridCol w:w="1575"/>
        <w:gridCol w:w="1155"/>
      </w:tblGrid>
      <w:tr w:rsidR="00E45E9B" w:rsidRPr="00DD73AD">
        <w:trPr>
          <w:trHeight w:val="350"/>
        </w:trPr>
        <w:tc>
          <w:tcPr>
            <w:tcW w:w="41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lastRenderedPageBreak/>
              <w:t xml:space="preserve"> </w:t>
            </w:r>
          </w:p>
        </w:tc>
        <w:tc>
          <w:tcPr>
            <w:tcW w:w="4152"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Coefficient</w:t>
            </w:r>
          </w:p>
        </w:tc>
      </w:tr>
      <w:tr w:rsidR="00E45E9B" w:rsidRPr="00DD73AD">
        <w:trPr>
          <w:trHeight w:val="350"/>
        </w:trPr>
        <w:tc>
          <w:tcPr>
            <w:tcW w:w="41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4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b</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SE</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Z-Value</w:t>
            </w:r>
          </w:p>
        </w:tc>
      </w:tr>
      <w:tr w:rsidR="00E45E9B" w:rsidRPr="00DD73AD">
        <w:trPr>
          <w:trHeight w:val="350"/>
        </w:trPr>
        <w:tc>
          <w:tcPr>
            <w:tcW w:w="41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X1MTHETK5</w:t>
            </w:r>
          </w:p>
        </w:tc>
        <w:tc>
          <w:tcPr>
            <w:tcW w:w="14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41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X7PWKMEM     </w:t>
            </w:r>
            <w:r w:rsidRPr="00DD73AD">
              <w:rPr>
                <w:rFonts w:ascii="Times New Roman" w:eastAsia="Georgia" w:hAnsi="Times New Roman" w:cs="Times New Roman"/>
                <w:sz w:val="24"/>
                <w:szCs w:val="24"/>
              </w:rPr>
              <w:tab/>
            </w:r>
          </w:p>
        </w:tc>
        <w:tc>
          <w:tcPr>
            <w:tcW w:w="14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-0.071</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0.007</w:t>
            </w:r>
            <w:r w:rsidRPr="00DD73AD">
              <w:rPr>
                <w:rFonts w:ascii="Times New Roman" w:eastAsia="Georgia" w:hAnsi="Times New Roman" w:cs="Times New Roman"/>
                <w:sz w:val="24"/>
                <w:szCs w:val="24"/>
              </w:rPr>
              <w:tab/>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-10.652</w:t>
            </w:r>
            <w:r w:rsidRPr="00DD73AD">
              <w:rPr>
                <w:rFonts w:ascii="Times New Roman" w:eastAsia="Georgia" w:hAnsi="Times New Roman" w:cs="Times New Roman"/>
                <w:sz w:val="24"/>
                <w:szCs w:val="24"/>
              </w:rPr>
              <w:tab/>
            </w:r>
          </w:p>
        </w:tc>
      </w:tr>
      <w:tr w:rsidR="00E45E9B" w:rsidRPr="00DD73AD">
        <w:trPr>
          <w:trHeight w:val="350"/>
        </w:trPr>
        <w:tc>
          <w:tcPr>
            <w:tcW w:w="41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X7TWKMEM     </w:t>
            </w:r>
            <w:r w:rsidRPr="00DD73AD">
              <w:rPr>
                <w:rFonts w:ascii="Times New Roman" w:eastAsia="Georgia" w:hAnsi="Times New Roman" w:cs="Times New Roman"/>
                <w:sz w:val="24"/>
                <w:szCs w:val="24"/>
              </w:rPr>
              <w:tab/>
            </w:r>
          </w:p>
        </w:tc>
        <w:tc>
          <w:tcPr>
            <w:tcW w:w="14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-0.492</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0.011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-45.168  </w:t>
            </w:r>
          </w:p>
        </w:tc>
      </w:tr>
      <w:tr w:rsidR="00E45E9B" w:rsidRPr="00DD73AD">
        <w:trPr>
          <w:trHeight w:val="350"/>
        </w:trPr>
        <w:tc>
          <w:tcPr>
            <w:tcW w:w="41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ab/>
            </w:r>
          </w:p>
        </w:tc>
        <w:tc>
          <w:tcPr>
            <w:tcW w:w="14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41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X4MTHETK5</w:t>
            </w:r>
          </w:p>
        </w:tc>
        <w:tc>
          <w:tcPr>
            <w:tcW w:w="14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41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X7PWKMEM     </w:t>
            </w:r>
            <w:r w:rsidRPr="00DD73AD">
              <w:rPr>
                <w:rFonts w:ascii="Times New Roman" w:eastAsia="Georgia" w:hAnsi="Times New Roman" w:cs="Times New Roman"/>
                <w:sz w:val="24"/>
                <w:szCs w:val="24"/>
              </w:rPr>
              <w:tab/>
            </w:r>
          </w:p>
        </w:tc>
        <w:tc>
          <w:tcPr>
            <w:tcW w:w="14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0.096</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0.008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12.425</w:t>
            </w:r>
            <w:r w:rsidRPr="00DD73AD">
              <w:rPr>
                <w:rFonts w:ascii="Times New Roman" w:eastAsia="Georgia" w:hAnsi="Times New Roman" w:cs="Times New Roman"/>
                <w:sz w:val="24"/>
                <w:szCs w:val="24"/>
              </w:rPr>
              <w:tab/>
            </w:r>
          </w:p>
        </w:tc>
      </w:tr>
      <w:tr w:rsidR="00E45E9B" w:rsidRPr="00DD73AD">
        <w:trPr>
          <w:trHeight w:val="350"/>
        </w:trPr>
        <w:tc>
          <w:tcPr>
            <w:tcW w:w="41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X7TWKMEM     </w:t>
            </w:r>
            <w:r w:rsidRPr="00DD73AD">
              <w:rPr>
                <w:rFonts w:ascii="Times New Roman" w:eastAsia="Georgia" w:hAnsi="Times New Roman" w:cs="Times New Roman"/>
                <w:sz w:val="24"/>
                <w:szCs w:val="24"/>
              </w:rPr>
              <w:tab/>
            </w:r>
          </w:p>
        </w:tc>
        <w:tc>
          <w:tcPr>
            <w:tcW w:w="14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0.191</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0.012</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15.936</w:t>
            </w:r>
          </w:p>
        </w:tc>
      </w:tr>
      <w:tr w:rsidR="00E45E9B" w:rsidRPr="00DD73AD">
        <w:trPr>
          <w:trHeight w:val="350"/>
        </w:trPr>
        <w:tc>
          <w:tcPr>
            <w:tcW w:w="41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4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41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X7MTHETK5</w:t>
            </w:r>
          </w:p>
        </w:tc>
        <w:tc>
          <w:tcPr>
            <w:tcW w:w="14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41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X7PWKMEM     </w:t>
            </w:r>
            <w:r w:rsidRPr="00DD73AD">
              <w:rPr>
                <w:rFonts w:ascii="Times New Roman" w:eastAsia="Georgia" w:hAnsi="Times New Roman" w:cs="Times New Roman"/>
                <w:sz w:val="24"/>
                <w:szCs w:val="24"/>
              </w:rPr>
              <w:tab/>
            </w:r>
          </w:p>
        </w:tc>
        <w:tc>
          <w:tcPr>
            <w:tcW w:w="14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0.184 </w:t>
            </w:r>
            <w:r w:rsidRPr="00DD73AD">
              <w:rPr>
                <w:rFonts w:ascii="Times New Roman" w:eastAsia="Georgia" w:hAnsi="Times New Roman" w:cs="Times New Roman"/>
                <w:sz w:val="24"/>
                <w:szCs w:val="24"/>
              </w:rPr>
              <w:tab/>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0.010 </w:t>
            </w:r>
            <w:r w:rsidRPr="00DD73AD">
              <w:rPr>
                <w:rFonts w:ascii="Times New Roman" w:eastAsia="Georgia" w:hAnsi="Times New Roman" w:cs="Times New Roman"/>
                <w:sz w:val="24"/>
                <w:szCs w:val="24"/>
              </w:rPr>
              <w:tab/>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17.929</w:t>
            </w:r>
            <w:r w:rsidRPr="00DD73AD">
              <w:rPr>
                <w:rFonts w:ascii="Times New Roman" w:eastAsia="Georgia" w:hAnsi="Times New Roman" w:cs="Times New Roman"/>
                <w:sz w:val="24"/>
                <w:szCs w:val="24"/>
              </w:rPr>
              <w:tab/>
            </w:r>
          </w:p>
        </w:tc>
      </w:tr>
      <w:tr w:rsidR="00E45E9B" w:rsidRPr="00DD73AD">
        <w:trPr>
          <w:trHeight w:val="350"/>
        </w:trPr>
        <w:tc>
          <w:tcPr>
            <w:tcW w:w="41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X7TWKMEM     </w:t>
            </w:r>
            <w:r w:rsidRPr="00DD73AD">
              <w:rPr>
                <w:rFonts w:ascii="Times New Roman" w:eastAsia="Georgia" w:hAnsi="Times New Roman" w:cs="Times New Roman"/>
                <w:sz w:val="24"/>
                <w:szCs w:val="24"/>
              </w:rPr>
              <w:tab/>
            </w:r>
          </w:p>
        </w:tc>
        <w:tc>
          <w:tcPr>
            <w:tcW w:w="14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0.568 </w:t>
            </w:r>
            <w:r w:rsidRPr="00DD73AD">
              <w:rPr>
                <w:rFonts w:ascii="Times New Roman" w:eastAsia="Georgia" w:hAnsi="Times New Roman" w:cs="Times New Roman"/>
                <w:sz w:val="24"/>
                <w:szCs w:val="24"/>
              </w:rPr>
              <w:tab/>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0.015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38.433</w:t>
            </w:r>
            <w:r w:rsidRPr="00DD73AD">
              <w:rPr>
                <w:rFonts w:ascii="Times New Roman" w:eastAsia="Georgia" w:hAnsi="Times New Roman" w:cs="Times New Roman"/>
                <w:sz w:val="24"/>
                <w:szCs w:val="24"/>
              </w:rPr>
              <w:tab/>
            </w:r>
          </w:p>
        </w:tc>
      </w:tr>
      <w:tr w:rsidR="00E45E9B" w:rsidRPr="00DD73AD">
        <w:trPr>
          <w:trHeight w:val="350"/>
        </w:trPr>
        <w:tc>
          <w:tcPr>
            <w:tcW w:w="41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4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41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X9MTHETK5</w:t>
            </w:r>
          </w:p>
        </w:tc>
        <w:tc>
          <w:tcPr>
            <w:tcW w:w="14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r w:rsidR="00E45E9B" w:rsidRPr="00DD73AD">
        <w:trPr>
          <w:trHeight w:val="350"/>
        </w:trPr>
        <w:tc>
          <w:tcPr>
            <w:tcW w:w="41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X7PWKMEM     </w:t>
            </w:r>
            <w:r w:rsidRPr="00DD73AD">
              <w:rPr>
                <w:rFonts w:ascii="Times New Roman" w:eastAsia="Georgia" w:hAnsi="Times New Roman" w:cs="Times New Roman"/>
                <w:sz w:val="24"/>
                <w:szCs w:val="24"/>
              </w:rPr>
              <w:tab/>
            </w:r>
          </w:p>
        </w:tc>
        <w:tc>
          <w:tcPr>
            <w:tcW w:w="14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0.236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0.013 </w:t>
            </w:r>
            <w:r w:rsidRPr="00DD73AD">
              <w:rPr>
                <w:rFonts w:ascii="Times New Roman" w:eastAsia="Georgia" w:hAnsi="Times New Roman" w:cs="Times New Roman"/>
                <w:sz w:val="24"/>
                <w:szCs w:val="24"/>
              </w:rPr>
              <w:tab/>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17.507</w:t>
            </w:r>
            <w:r w:rsidRPr="00DD73AD">
              <w:rPr>
                <w:rFonts w:ascii="Times New Roman" w:eastAsia="Georgia" w:hAnsi="Times New Roman" w:cs="Times New Roman"/>
                <w:sz w:val="24"/>
                <w:szCs w:val="24"/>
              </w:rPr>
              <w:tab/>
            </w:r>
          </w:p>
        </w:tc>
      </w:tr>
      <w:tr w:rsidR="00E45E9B" w:rsidRPr="00DD73AD">
        <w:trPr>
          <w:trHeight w:val="350"/>
        </w:trPr>
        <w:tc>
          <w:tcPr>
            <w:tcW w:w="41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X7TWKMEM     </w:t>
            </w:r>
            <w:r w:rsidRPr="00DD73AD">
              <w:rPr>
                <w:rFonts w:ascii="Times New Roman" w:eastAsia="Georgia" w:hAnsi="Times New Roman" w:cs="Times New Roman"/>
                <w:sz w:val="24"/>
                <w:szCs w:val="24"/>
              </w:rPr>
              <w:tab/>
            </w:r>
          </w:p>
        </w:tc>
        <w:tc>
          <w:tcPr>
            <w:tcW w:w="14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0.733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0.019</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39.597</w:t>
            </w:r>
          </w:p>
        </w:tc>
      </w:tr>
      <w:tr w:rsidR="00E45E9B" w:rsidRPr="00DD73AD">
        <w:trPr>
          <w:trHeight w:val="350"/>
        </w:trPr>
        <w:tc>
          <w:tcPr>
            <w:tcW w:w="41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42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E45E9B" w:rsidRPr="00DD73AD" w:rsidRDefault="00DD73AD" w:rsidP="00DD73AD">
            <w:pPr>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
        </w:tc>
      </w:tr>
    </w:tbl>
    <w:p w:rsidR="00E45E9B" w:rsidRPr="00DD73AD" w:rsidRDefault="00DD73AD" w:rsidP="00DD73AD">
      <w:pPr>
        <w:spacing w:before="240" w:after="240"/>
        <w:jc w:val="both"/>
        <w:rPr>
          <w:rFonts w:ascii="Times New Roman" w:hAnsi="Times New Roman" w:cs="Times New Roman"/>
          <w:sz w:val="24"/>
          <w:szCs w:val="24"/>
        </w:rPr>
      </w:pPr>
      <w:r w:rsidRPr="00DD73AD">
        <w:rPr>
          <w:rFonts w:ascii="Times New Roman" w:eastAsia="Georgia" w:hAnsi="Times New Roman" w:cs="Times New Roman"/>
          <w:sz w:val="24"/>
          <w:szCs w:val="24"/>
        </w:rPr>
        <w:t xml:space="preserve"> </w:t>
      </w:r>
      <w:r w:rsidRPr="00DD73AD">
        <w:rPr>
          <w:rFonts w:ascii="Times New Roman" w:hAnsi="Times New Roman" w:cs="Times New Roman"/>
          <w:sz w:val="24"/>
          <w:szCs w:val="24"/>
        </w:rPr>
        <w:t xml:space="preserve">From the results from the table above, it can be seen that the parent's report working Memory and that of the teacher's working </w:t>
      </w:r>
      <w:proofErr w:type="spellStart"/>
      <w:r w:rsidRPr="00DD73AD">
        <w:rPr>
          <w:rFonts w:ascii="Times New Roman" w:hAnsi="Times New Roman" w:cs="Times New Roman"/>
          <w:sz w:val="24"/>
          <w:szCs w:val="24"/>
        </w:rPr>
        <w:t>memoryLimitation</w:t>
      </w:r>
      <w:proofErr w:type="spellEnd"/>
      <w:r w:rsidRPr="00DD73AD">
        <w:rPr>
          <w:rFonts w:ascii="Times New Roman" w:hAnsi="Times New Roman" w:cs="Times New Roman"/>
          <w:sz w:val="24"/>
          <w:szCs w:val="24"/>
        </w:rPr>
        <w:t>: There was no data captured in the time points for cognitive var</w:t>
      </w:r>
      <w:r w:rsidRPr="00DD73AD">
        <w:rPr>
          <w:rFonts w:ascii="Times New Roman" w:hAnsi="Times New Roman" w:cs="Times New Roman"/>
          <w:sz w:val="24"/>
          <w:szCs w:val="24"/>
        </w:rPr>
        <w:t xml:space="preserve">iables. The working memory had only one time points which was </w:t>
      </w:r>
      <w:proofErr w:type="spellStart"/>
      <w:r w:rsidRPr="00DD73AD">
        <w:rPr>
          <w:rFonts w:ascii="Times New Roman" w:hAnsi="Times New Roman" w:cs="Times New Roman"/>
          <w:sz w:val="24"/>
          <w:szCs w:val="24"/>
        </w:rPr>
        <w:t>analysed</w:t>
      </w:r>
      <w:proofErr w:type="spellEnd"/>
      <w:r w:rsidRPr="00DD73AD">
        <w:rPr>
          <w:rFonts w:ascii="Times New Roman" w:hAnsi="Times New Roman" w:cs="Times New Roman"/>
          <w:sz w:val="24"/>
          <w:szCs w:val="24"/>
        </w:rPr>
        <w:t>.</w:t>
      </w:r>
    </w:p>
    <w:p w:rsidR="00E45E9B" w:rsidRPr="00DD73AD" w:rsidRDefault="00E45E9B" w:rsidP="00DD73AD">
      <w:pPr>
        <w:spacing w:before="240" w:after="240"/>
        <w:jc w:val="both"/>
        <w:rPr>
          <w:rFonts w:ascii="Times New Roman" w:eastAsia="Georgia" w:hAnsi="Times New Roman" w:cs="Times New Roman"/>
          <w:sz w:val="24"/>
          <w:szCs w:val="24"/>
        </w:rPr>
      </w:pP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noProof/>
          <w:sz w:val="24"/>
          <w:szCs w:val="24"/>
        </w:rPr>
        <w:lastRenderedPageBreak/>
        <w:drawing>
          <wp:inline distT="114300" distB="114300" distL="114300" distR="114300">
            <wp:extent cx="5943600" cy="49276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4927600"/>
                    </a:xfrm>
                    <a:prstGeom prst="rect">
                      <a:avLst/>
                    </a:prstGeom>
                    <a:ln/>
                  </pic:spPr>
                </pic:pic>
              </a:graphicData>
            </a:graphic>
          </wp:inline>
        </w:drawing>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&gt; </w:t>
      </w:r>
      <w:proofErr w:type="gramStart"/>
      <w:r w:rsidRPr="00DD73AD">
        <w:rPr>
          <w:rFonts w:ascii="Times New Roman" w:eastAsia="Georgia" w:hAnsi="Times New Roman" w:cs="Times New Roman"/>
          <w:sz w:val="24"/>
          <w:szCs w:val="24"/>
        </w:rPr>
        <w:t>AIC(</w:t>
      </w:r>
      <w:proofErr w:type="gramEnd"/>
      <w:r w:rsidRPr="00DD73AD">
        <w:rPr>
          <w:rFonts w:ascii="Times New Roman" w:eastAsia="Georgia" w:hAnsi="Times New Roman" w:cs="Times New Roman"/>
          <w:sz w:val="24"/>
          <w:szCs w:val="24"/>
        </w:rPr>
        <w:t>ECLS.fit4)</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[1] 26972</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&gt;</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&gt; </w:t>
      </w:r>
      <w:proofErr w:type="spellStart"/>
      <w:proofErr w:type="gramStart"/>
      <w:r w:rsidRPr="00DD73AD">
        <w:rPr>
          <w:rFonts w:ascii="Times New Roman" w:eastAsia="Georgia" w:hAnsi="Times New Roman" w:cs="Times New Roman"/>
          <w:sz w:val="24"/>
          <w:szCs w:val="24"/>
        </w:rPr>
        <w:t>fitMeasures</w:t>
      </w:r>
      <w:proofErr w:type="spellEnd"/>
      <w:r w:rsidRPr="00DD73AD">
        <w:rPr>
          <w:rFonts w:ascii="Times New Roman" w:eastAsia="Georgia" w:hAnsi="Times New Roman" w:cs="Times New Roman"/>
          <w:sz w:val="24"/>
          <w:szCs w:val="24"/>
        </w:rPr>
        <w:t>(</w:t>
      </w:r>
      <w:proofErr w:type="gramEnd"/>
      <w:r w:rsidRPr="00DD73AD">
        <w:rPr>
          <w:rFonts w:ascii="Times New Roman" w:eastAsia="Georgia" w:hAnsi="Times New Roman" w:cs="Times New Roman"/>
          <w:sz w:val="24"/>
          <w:szCs w:val="24"/>
        </w:rPr>
        <w:t>ECLS.fit4, c("</w:t>
      </w:r>
      <w:proofErr w:type="spellStart"/>
      <w:r w:rsidRPr="00DD73AD">
        <w:rPr>
          <w:rFonts w:ascii="Times New Roman" w:eastAsia="Georgia" w:hAnsi="Times New Roman" w:cs="Times New Roman"/>
          <w:sz w:val="24"/>
          <w:szCs w:val="24"/>
        </w:rPr>
        <w:t>cfi</w:t>
      </w:r>
      <w:proofErr w:type="spellEnd"/>
      <w:r w:rsidRPr="00DD73AD">
        <w:rPr>
          <w:rFonts w:ascii="Times New Roman" w:eastAsia="Georgia" w:hAnsi="Times New Roman" w:cs="Times New Roman"/>
          <w:sz w:val="24"/>
          <w:szCs w:val="24"/>
        </w:rPr>
        <w:t>","</w:t>
      </w:r>
      <w:proofErr w:type="spellStart"/>
      <w:r w:rsidRPr="00DD73AD">
        <w:rPr>
          <w:rFonts w:ascii="Times New Roman" w:eastAsia="Georgia" w:hAnsi="Times New Roman" w:cs="Times New Roman"/>
          <w:sz w:val="24"/>
          <w:szCs w:val="24"/>
        </w:rPr>
        <w:t>rmsea</w:t>
      </w:r>
      <w:proofErr w:type="spellEnd"/>
      <w:r w:rsidRPr="00DD73AD">
        <w:rPr>
          <w:rFonts w:ascii="Times New Roman" w:eastAsia="Georgia" w:hAnsi="Times New Roman" w:cs="Times New Roman"/>
          <w:sz w:val="24"/>
          <w:szCs w:val="24"/>
        </w:rPr>
        <w:t>","</w:t>
      </w:r>
      <w:proofErr w:type="spellStart"/>
      <w:r w:rsidRPr="00DD73AD">
        <w:rPr>
          <w:rFonts w:ascii="Times New Roman" w:eastAsia="Georgia" w:hAnsi="Times New Roman" w:cs="Times New Roman"/>
          <w:sz w:val="24"/>
          <w:szCs w:val="24"/>
        </w:rPr>
        <w:t>srmr</w:t>
      </w:r>
      <w:proofErr w:type="spellEnd"/>
      <w:r w:rsidRPr="00DD73AD">
        <w:rPr>
          <w:rFonts w:ascii="Times New Roman" w:eastAsia="Georgia" w:hAnsi="Times New Roman" w:cs="Times New Roman"/>
          <w:sz w:val="24"/>
          <w:szCs w:val="24"/>
        </w:rPr>
        <w:t>"))</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  </w:t>
      </w:r>
      <w:proofErr w:type="spellStart"/>
      <w:r w:rsidRPr="00DD73AD">
        <w:rPr>
          <w:rFonts w:ascii="Times New Roman" w:eastAsia="Georgia" w:hAnsi="Times New Roman" w:cs="Times New Roman"/>
          <w:sz w:val="24"/>
          <w:szCs w:val="24"/>
        </w:rPr>
        <w:t>cfi</w:t>
      </w:r>
      <w:proofErr w:type="spellEnd"/>
      <w:r w:rsidRPr="00DD73AD">
        <w:rPr>
          <w:rFonts w:ascii="Times New Roman" w:eastAsia="Georgia" w:hAnsi="Times New Roman" w:cs="Times New Roman"/>
          <w:sz w:val="24"/>
          <w:szCs w:val="24"/>
        </w:rPr>
        <w:t xml:space="preserve"> </w:t>
      </w:r>
      <w:proofErr w:type="spellStart"/>
      <w:proofErr w:type="gramStart"/>
      <w:r w:rsidRPr="00DD73AD">
        <w:rPr>
          <w:rFonts w:ascii="Times New Roman" w:eastAsia="Georgia" w:hAnsi="Times New Roman" w:cs="Times New Roman"/>
          <w:sz w:val="24"/>
          <w:szCs w:val="24"/>
        </w:rPr>
        <w:t>rmsea</w:t>
      </w:r>
      <w:proofErr w:type="spellEnd"/>
      <w:r w:rsidRPr="00DD73AD">
        <w:rPr>
          <w:rFonts w:ascii="Times New Roman" w:eastAsia="Georgia" w:hAnsi="Times New Roman" w:cs="Times New Roman"/>
          <w:sz w:val="24"/>
          <w:szCs w:val="24"/>
        </w:rPr>
        <w:t xml:space="preserve">  </w:t>
      </w:r>
      <w:proofErr w:type="spellStart"/>
      <w:r w:rsidRPr="00DD73AD">
        <w:rPr>
          <w:rFonts w:ascii="Times New Roman" w:eastAsia="Georgia" w:hAnsi="Times New Roman" w:cs="Times New Roman"/>
          <w:sz w:val="24"/>
          <w:szCs w:val="24"/>
        </w:rPr>
        <w:t>srmr</w:t>
      </w:r>
      <w:proofErr w:type="spellEnd"/>
      <w:proofErr w:type="gramEnd"/>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0.000 0.643 1.798</w:t>
      </w:r>
    </w:p>
    <w:p w:rsidR="00E45E9B" w:rsidRPr="00DD73AD" w:rsidRDefault="00DD73AD" w:rsidP="00DD73AD">
      <w:pPr>
        <w:spacing w:before="240" w:after="240"/>
        <w:jc w:val="both"/>
        <w:rPr>
          <w:rFonts w:ascii="Times New Roman" w:eastAsia="Georgia" w:hAnsi="Times New Roman" w:cs="Times New Roman"/>
          <w:sz w:val="24"/>
          <w:szCs w:val="24"/>
        </w:rPr>
      </w:pPr>
      <w:r w:rsidRPr="00DD73AD">
        <w:rPr>
          <w:rFonts w:ascii="Times New Roman" w:eastAsia="Georgia" w:hAnsi="Times New Roman" w:cs="Times New Roman"/>
          <w:sz w:val="24"/>
          <w:szCs w:val="24"/>
        </w:rPr>
        <w:t xml:space="preserve">&gt; </w:t>
      </w:r>
    </w:p>
    <w:p w:rsidR="00E45E9B" w:rsidRPr="00DD73AD" w:rsidRDefault="00E45E9B" w:rsidP="00DD73AD">
      <w:pPr>
        <w:jc w:val="both"/>
        <w:rPr>
          <w:rFonts w:ascii="Times New Roman" w:eastAsia="Georgia" w:hAnsi="Times New Roman" w:cs="Times New Roman"/>
          <w:sz w:val="24"/>
          <w:szCs w:val="24"/>
        </w:rPr>
      </w:pPr>
    </w:p>
    <w:p w:rsidR="00E45E9B" w:rsidRPr="00DD73AD" w:rsidRDefault="00E45E9B" w:rsidP="00DD73AD">
      <w:pPr>
        <w:jc w:val="both"/>
        <w:rPr>
          <w:rFonts w:ascii="Times New Roman" w:eastAsia="Georgia" w:hAnsi="Times New Roman" w:cs="Times New Roman"/>
          <w:sz w:val="24"/>
          <w:szCs w:val="24"/>
        </w:rPr>
      </w:pPr>
    </w:p>
    <w:p w:rsidR="00E45E9B" w:rsidRPr="00DD73AD" w:rsidRDefault="00E45E9B" w:rsidP="00DD73AD">
      <w:pPr>
        <w:jc w:val="both"/>
        <w:rPr>
          <w:rFonts w:ascii="Times New Roman" w:eastAsia="Georgia" w:hAnsi="Times New Roman" w:cs="Times New Roman"/>
          <w:sz w:val="24"/>
          <w:szCs w:val="24"/>
        </w:rPr>
      </w:pPr>
    </w:p>
    <w:p w:rsidR="00E45E9B" w:rsidRPr="00DD73AD" w:rsidRDefault="00E45E9B" w:rsidP="00DD73AD">
      <w:pPr>
        <w:jc w:val="both"/>
        <w:rPr>
          <w:rFonts w:ascii="Times New Roman" w:eastAsia="Georgia" w:hAnsi="Times New Roman" w:cs="Times New Roman"/>
          <w:sz w:val="24"/>
          <w:szCs w:val="24"/>
        </w:rPr>
      </w:pPr>
    </w:p>
    <w:p w:rsidR="00E45E9B" w:rsidRPr="00DD73AD" w:rsidRDefault="00E45E9B" w:rsidP="00DD73AD">
      <w:pPr>
        <w:jc w:val="both"/>
        <w:rPr>
          <w:rFonts w:ascii="Times New Roman" w:eastAsia="Georgia" w:hAnsi="Times New Roman" w:cs="Times New Roman"/>
          <w:sz w:val="24"/>
          <w:szCs w:val="24"/>
        </w:rPr>
      </w:pPr>
    </w:p>
    <w:p w:rsidR="00E45E9B" w:rsidRPr="00DD73AD" w:rsidRDefault="00E45E9B" w:rsidP="00DD73AD">
      <w:pPr>
        <w:jc w:val="both"/>
        <w:rPr>
          <w:rFonts w:ascii="Times New Roman" w:eastAsia="Georgia" w:hAnsi="Times New Roman" w:cs="Times New Roman"/>
          <w:sz w:val="24"/>
          <w:szCs w:val="24"/>
        </w:rPr>
      </w:pPr>
    </w:p>
    <w:p w:rsidR="00E45E9B" w:rsidRPr="00DD73AD" w:rsidRDefault="00E45E9B" w:rsidP="00DD73AD">
      <w:pPr>
        <w:jc w:val="both"/>
        <w:rPr>
          <w:rFonts w:ascii="Times New Roman" w:eastAsia="Georgia" w:hAnsi="Times New Roman" w:cs="Times New Roman"/>
          <w:sz w:val="24"/>
          <w:szCs w:val="24"/>
        </w:rPr>
      </w:pPr>
    </w:p>
    <w:p w:rsidR="00E45E9B" w:rsidRPr="00DD73AD" w:rsidRDefault="00E45E9B" w:rsidP="00DD73AD">
      <w:pPr>
        <w:jc w:val="both"/>
        <w:rPr>
          <w:rFonts w:ascii="Times New Roman" w:eastAsia="Georgia" w:hAnsi="Times New Roman" w:cs="Times New Roman"/>
          <w:sz w:val="24"/>
          <w:szCs w:val="24"/>
        </w:rPr>
      </w:pPr>
    </w:p>
    <w:p w:rsidR="00E45E9B" w:rsidRPr="00DD73AD" w:rsidRDefault="00E45E9B" w:rsidP="00DD73AD">
      <w:pPr>
        <w:jc w:val="both"/>
        <w:rPr>
          <w:rFonts w:ascii="Times New Roman" w:eastAsia="Georgia" w:hAnsi="Times New Roman" w:cs="Times New Roman"/>
          <w:sz w:val="24"/>
          <w:szCs w:val="24"/>
        </w:rPr>
      </w:pPr>
    </w:p>
    <w:p w:rsidR="00E45E9B" w:rsidRPr="00DD73AD" w:rsidRDefault="00E45E9B" w:rsidP="00DD73AD">
      <w:pPr>
        <w:jc w:val="both"/>
        <w:rPr>
          <w:rFonts w:ascii="Times New Roman" w:eastAsia="Georgia" w:hAnsi="Times New Roman" w:cs="Times New Roman"/>
          <w:sz w:val="24"/>
          <w:szCs w:val="24"/>
        </w:rPr>
      </w:pPr>
    </w:p>
    <w:p w:rsidR="00E45E9B" w:rsidRPr="00DD73AD" w:rsidRDefault="00E45E9B" w:rsidP="00DD73AD">
      <w:pPr>
        <w:jc w:val="both"/>
        <w:rPr>
          <w:rFonts w:ascii="Times New Roman" w:eastAsia="Georgia" w:hAnsi="Times New Roman" w:cs="Times New Roman"/>
          <w:sz w:val="24"/>
          <w:szCs w:val="24"/>
        </w:rPr>
      </w:pPr>
    </w:p>
    <w:p w:rsidR="00E45E9B" w:rsidRPr="00DD73AD" w:rsidRDefault="00E45E9B" w:rsidP="00DD73AD">
      <w:pPr>
        <w:jc w:val="both"/>
        <w:rPr>
          <w:rFonts w:ascii="Times New Roman" w:eastAsia="Georgia" w:hAnsi="Times New Roman" w:cs="Times New Roman"/>
          <w:sz w:val="24"/>
          <w:szCs w:val="24"/>
        </w:rPr>
      </w:pPr>
    </w:p>
    <w:sectPr w:rsidR="00E45E9B" w:rsidRPr="00DD73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E9B"/>
    <w:rsid w:val="00DD73AD"/>
    <w:rsid w:val="00E45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7BC5"/>
  <w15:docId w15:val="{0865C6AE-7B99-4EEF-947F-06191534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1068</Words>
  <Characters>6093</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2023-01-07T14:23:00Z</dcterms:created>
  <dcterms:modified xsi:type="dcterms:W3CDTF">2023-01-07T14:26:00Z</dcterms:modified>
</cp:coreProperties>
</file>