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FDB4B" w14:textId="77777777" w:rsidR="008D32C3" w:rsidRDefault="00000000" w:rsidP="000A6367">
      <w:pPr>
        <w:spacing w:after="0"/>
        <w:ind w:right="-673"/>
      </w:pPr>
      <w:r>
        <w:rPr>
          <w:noProof/>
        </w:rPr>
        <mc:AlternateContent>
          <mc:Choice Requires="wpg">
            <w:drawing>
              <wp:inline distT="0" distB="0" distL="0" distR="0" wp14:anchorId="185B6D47" wp14:editId="067BF12C">
                <wp:extent cx="6748704" cy="741045"/>
                <wp:effectExtent l="0" t="0" r="0" b="0"/>
                <wp:docPr id="2292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52CC256" w14:textId="77777777" w:rsidR="008D32C3" w:rsidRDefault="00000000">
      <w:pPr>
        <w:spacing w:after="31"/>
        <w:ind w:left="2287"/>
      </w:pPr>
      <w:r>
        <w:t xml:space="preserve"> </w:t>
      </w:r>
    </w:p>
    <w:p w14:paraId="21281AE9" w14:textId="77777777" w:rsidR="008D32C3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9D22EE" w14:textId="77777777" w:rsidR="008D32C3" w:rsidRDefault="00000000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51C67A" w14:textId="77777777" w:rsidR="008D32C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8D32C3" w14:paraId="071E1AB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7EAC4" w14:textId="77777777" w:rsidR="008D32C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6671B" w14:textId="5CE2C282" w:rsidR="008D32C3" w:rsidRDefault="000A6367"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</w:p>
        </w:tc>
      </w:tr>
      <w:tr w:rsidR="008D32C3" w14:paraId="22F6ECD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31F18" w14:textId="77777777" w:rsidR="008D32C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C9BEF" w14:textId="23E20164" w:rsidR="008D32C3" w:rsidRDefault="000A6367">
            <w:r>
              <w:t>739734</w:t>
            </w:r>
          </w:p>
        </w:tc>
      </w:tr>
      <w:tr w:rsidR="008D32C3" w14:paraId="03315967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9368B" w14:textId="77777777" w:rsidR="008D32C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E5A0D" w14:textId="4763CE79" w:rsidR="008D32C3" w:rsidRDefault="000A6367">
            <w:r>
              <w:t xml:space="preserve">Evolving efficient classification patterns in Lymphography </w:t>
            </w:r>
          </w:p>
        </w:tc>
      </w:tr>
      <w:tr w:rsidR="008D32C3" w14:paraId="3DD9E6D8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6C22" w14:textId="77777777" w:rsidR="008D32C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4122B" w14:textId="7BA94EFD" w:rsidR="008D32C3" w:rsidRDefault="008630C2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6B79C39C" w14:textId="77777777" w:rsidR="008D32C3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521B07" w14:textId="77777777" w:rsidR="008D32C3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1DE3AFFD" w14:textId="77777777" w:rsidR="008D32C3" w:rsidRDefault="00000000">
      <w:pPr>
        <w:spacing w:after="16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42E34B96" w14:textId="77777777" w:rsidR="008D32C3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D788B2" w14:textId="77777777" w:rsidR="008D32C3" w:rsidRDefault="00000000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7BA3C7E9" w14:textId="4A4B19B0" w:rsidR="008D32C3" w:rsidRDefault="00000000">
      <w:pPr>
        <w:spacing w:after="0"/>
        <w:ind w:right="207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93F23" w14:textId="38D31FEF" w:rsidR="008D32C3" w:rsidRDefault="003D79A5">
      <w:pPr>
        <w:spacing w:after="157"/>
        <w:ind w:left="-734" w:right="-673"/>
      </w:pPr>
      <w:r>
        <w:rPr>
          <w:noProof/>
        </w:rPr>
        <w:drawing>
          <wp:inline distT="0" distB="0" distL="0" distR="0" wp14:anchorId="0576731F" wp14:editId="0C8A8313">
            <wp:extent cx="5855335" cy="1218565"/>
            <wp:effectExtent l="0" t="0" r="0" b="635"/>
            <wp:docPr id="6834297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B231C" wp14:editId="3030AC76">
            <wp:extent cx="5855335" cy="1374140"/>
            <wp:effectExtent l="0" t="0" r="0" b="0"/>
            <wp:docPr id="1946277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EC184" wp14:editId="580CB170">
            <wp:extent cx="5855335" cy="1256030"/>
            <wp:effectExtent l="0" t="0" r="0" b="1270"/>
            <wp:docPr id="357459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29E5A" wp14:editId="1D868074">
            <wp:extent cx="5855335" cy="1398905"/>
            <wp:effectExtent l="0" t="0" r="0" b="0"/>
            <wp:docPr id="1040100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078C" w14:textId="77777777" w:rsidR="008D32C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tbl>
      <w:tblPr>
        <w:tblStyle w:val="TableGrid"/>
        <w:tblW w:w="6693" w:type="dxa"/>
        <w:tblInd w:w="5" w:type="dxa"/>
        <w:tblLayout w:type="fixed"/>
        <w:tblCellMar>
          <w:top w:w="8" w:type="dxa"/>
          <w:bottom w:w="155" w:type="dxa"/>
        </w:tblCellMar>
        <w:tblLook w:val="04A0" w:firstRow="1" w:lastRow="0" w:firstColumn="1" w:lastColumn="0" w:noHBand="0" w:noVBand="1"/>
      </w:tblPr>
      <w:tblGrid>
        <w:gridCol w:w="1561"/>
        <w:gridCol w:w="2632"/>
        <w:gridCol w:w="710"/>
        <w:gridCol w:w="1760"/>
        <w:gridCol w:w="30"/>
      </w:tblGrid>
      <w:tr w:rsidR="008D32C3" w14:paraId="036EF1B3" w14:textId="77777777" w:rsidTr="00323889">
        <w:trPr>
          <w:trHeight w:val="1265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0863391" w14:textId="77777777" w:rsidR="008D32C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77513DF" w14:textId="77777777" w:rsidR="008D32C3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nil"/>
            </w:tcBorders>
          </w:tcPr>
          <w:p w14:paraId="718835D0" w14:textId="77777777" w:rsidR="008D32C3" w:rsidRDefault="008D32C3"/>
        </w:tc>
        <w:tc>
          <w:tcPr>
            <w:tcW w:w="1763" w:type="dxa"/>
            <w:tcBorders>
              <w:top w:val="single" w:sz="4" w:space="0" w:color="000000"/>
              <w:left w:val="nil"/>
              <w:bottom w:val="single" w:sz="40" w:space="0" w:color="FFFFFF"/>
              <w:right w:val="single" w:sz="4" w:space="0" w:color="000000"/>
            </w:tcBorders>
            <w:vAlign w:val="bottom"/>
          </w:tcPr>
          <w:p w14:paraId="11856AAC" w14:textId="77777777" w:rsidR="008D32C3" w:rsidRDefault="00000000"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659F092" w14:textId="78355EEC" w:rsidR="008D32C3" w:rsidRDefault="008D32C3" w:rsidP="00323889">
            <w:pPr>
              <w:ind w:right="33"/>
            </w:pPr>
          </w:p>
        </w:tc>
      </w:tr>
      <w:tr w:rsidR="008D32C3" w14:paraId="33C41646" w14:textId="77777777" w:rsidTr="00323889">
        <w:trPr>
          <w:trHeight w:val="1973"/>
        </w:trPr>
        <w:tc>
          <w:tcPr>
            <w:tcW w:w="156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6269D71" w14:textId="77777777" w:rsidR="00323889" w:rsidRDefault="00323889">
            <w:pPr>
              <w:ind w:left="101"/>
              <w:jc w:val="both"/>
            </w:pPr>
          </w:p>
          <w:p w14:paraId="2E0F99C8" w14:textId="77777777" w:rsidR="00323889" w:rsidRDefault="00323889">
            <w:pPr>
              <w:ind w:left="101"/>
              <w:jc w:val="both"/>
            </w:pPr>
          </w:p>
          <w:p w14:paraId="26510FE0" w14:textId="77777777" w:rsidR="00323889" w:rsidRDefault="00323889">
            <w:pPr>
              <w:ind w:left="101"/>
              <w:jc w:val="both"/>
            </w:pPr>
          </w:p>
          <w:p w14:paraId="7C2A258E" w14:textId="77777777" w:rsidR="00323889" w:rsidRDefault="00323889">
            <w:pPr>
              <w:ind w:left="101"/>
              <w:jc w:val="both"/>
            </w:pPr>
          </w:p>
          <w:p w14:paraId="523B1FA4" w14:textId="0EDAD500" w:rsidR="008D32C3" w:rsidRDefault="00000000">
            <w:pPr>
              <w:ind w:left="101"/>
              <w:jc w:val="both"/>
            </w:pPr>
            <w:r>
              <w:t>Random Forest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139B896" w14:textId="2B8A2008" w:rsidR="008D32C3" w:rsidRDefault="00323889" w:rsidP="00323889">
            <w:pPr>
              <w:ind w:right="-12"/>
            </w:pPr>
            <w:r>
              <w:rPr>
                <w:noProof/>
              </w:rPr>
              <w:drawing>
                <wp:inline distT="0" distB="0" distL="0" distR="0" wp14:anchorId="6CFBA014" wp14:editId="0C3922EB">
                  <wp:extent cx="1663700" cy="658091"/>
                  <wp:effectExtent l="0" t="0" r="0" b="8890"/>
                  <wp:docPr id="16432446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472" cy="68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nil"/>
            </w:tcBorders>
          </w:tcPr>
          <w:p w14:paraId="267164FA" w14:textId="77777777" w:rsidR="008D32C3" w:rsidRDefault="008D32C3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74FDC683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3F45E5E3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518BD16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276A4D82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2020D1DA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5E6B1C72" w14:textId="2202670F" w:rsidR="00323889" w:rsidRDefault="00323889" w:rsidP="0032388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0.86</w:t>
            </w:r>
          </w:p>
        </w:tc>
        <w:tc>
          <w:tcPr>
            <w:tcW w:w="1763" w:type="dxa"/>
            <w:tcBorders>
              <w:top w:val="single" w:sz="40" w:space="0" w:color="FFFFFF"/>
              <w:left w:val="nil"/>
              <w:bottom w:val="single" w:sz="40" w:space="0" w:color="FFFFFF"/>
              <w:right w:val="single" w:sz="4" w:space="0" w:color="000000"/>
            </w:tcBorders>
          </w:tcPr>
          <w:p w14:paraId="4E2F25F8" w14:textId="77777777" w:rsidR="008D32C3" w:rsidRDefault="008D32C3"/>
        </w:tc>
        <w:tc>
          <w:tcPr>
            <w:tcW w:w="2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1D06BCC" w14:textId="5CB5DFDC" w:rsidR="008D32C3" w:rsidRDefault="00000000">
            <w:pPr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8D32C3" w14:paraId="400963AD" w14:textId="77777777" w:rsidTr="00323889">
        <w:trPr>
          <w:trHeight w:val="1743"/>
        </w:trPr>
        <w:tc>
          <w:tcPr>
            <w:tcW w:w="156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DC4DEB2" w14:textId="77777777" w:rsidR="00323889" w:rsidRDefault="00323889">
            <w:pPr>
              <w:ind w:left="101"/>
            </w:pPr>
          </w:p>
          <w:p w14:paraId="4DD2B9D0" w14:textId="77777777" w:rsidR="00323889" w:rsidRDefault="00323889">
            <w:pPr>
              <w:ind w:left="101"/>
            </w:pPr>
          </w:p>
          <w:p w14:paraId="38BD7D9F" w14:textId="77777777" w:rsidR="00323889" w:rsidRDefault="00323889">
            <w:pPr>
              <w:ind w:left="101"/>
            </w:pPr>
          </w:p>
          <w:p w14:paraId="1F1AD946" w14:textId="77777777" w:rsidR="00323889" w:rsidRDefault="00323889">
            <w:pPr>
              <w:ind w:left="101"/>
            </w:pPr>
          </w:p>
          <w:p w14:paraId="729EE92F" w14:textId="77777777" w:rsidR="008D32C3" w:rsidRDefault="003D79A5">
            <w:pPr>
              <w:ind w:left="101"/>
            </w:pPr>
            <w:r>
              <w:t>Linear regression</w:t>
            </w:r>
          </w:p>
          <w:p w14:paraId="103C0307" w14:textId="77777777" w:rsidR="006B316A" w:rsidRDefault="006B316A">
            <w:pPr>
              <w:ind w:left="101"/>
            </w:pPr>
          </w:p>
          <w:p w14:paraId="049758DF" w14:textId="58891C98" w:rsidR="006B316A" w:rsidRDefault="006B316A">
            <w:pPr>
              <w:ind w:left="101"/>
            </w:pPr>
          </w:p>
        </w:tc>
        <w:tc>
          <w:tcPr>
            <w:tcW w:w="263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D391A89" w14:textId="492A757A" w:rsidR="008D32C3" w:rsidRDefault="00323889">
            <w:pPr>
              <w:ind w:right="43"/>
              <w:jc w:val="right"/>
            </w:pPr>
            <w:r>
              <w:rPr>
                <w:noProof/>
              </w:rPr>
              <w:drawing>
                <wp:inline distT="0" distB="0" distL="0" distR="0" wp14:anchorId="4A22FDE0" wp14:editId="7CE9985E">
                  <wp:extent cx="1664970" cy="645160"/>
                  <wp:effectExtent l="0" t="0" r="0" b="2540"/>
                  <wp:docPr id="72755905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nil"/>
            </w:tcBorders>
          </w:tcPr>
          <w:p w14:paraId="24595EF3" w14:textId="77777777" w:rsidR="008D32C3" w:rsidRDefault="008D32C3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E22064C" w14:textId="77777777" w:rsidR="006B316A" w:rsidRDefault="006B316A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229F6D28" w14:textId="77777777" w:rsidR="006B316A" w:rsidRDefault="006B316A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FFA1A17" w14:textId="77777777" w:rsidR="006B316A" w:rsidRDefault="006B316A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52BBC419" w14:textId="660CED76" w:rsidR="006B316A" w:rsidRDefault="006B316A">
            <w:pPr>
              <w:ind w:left="8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     0.30</w:t>
            </w:r>
          </w:p>
        </w:tc>
        <w:tc>
          <w:tcPr>
            <w:tcW w:w="1763" w:type="dxa"/>
            <w:tcBorders>
              <w:top w:val="single" w:sz="40" w:space="0" w:color="FFFFFF"/>
              <w:left w:val="nil"/>
              <w:bottom w:val="single" w:sz="40" w:space="0" w:color="FFFFFF"/>
              <w:right w:val="single" w:sz="4" w:space="0" w:color="000000"/>
            </w:tcBorders>
          </w:tcPr>
          <w:p w14:paraId="085ED41E" w14:textId="77777777" w:rsidR="008D32C3" w:rsidRDefault="008D32C3"/>
        </w:tc>
        <w:tc>
          <w:tcPr>
            <w:tcW w:w="2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8FC3EFE" w14:textId="3B9AD6A8" w:rsidR="008D32C3" w:rsidRDefault="00000000">
            <w:pPr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8D32C3" w14:paraId="2372F171" w14:textId="77777777" w:rsidTr="00323889">
        <w:trPr>
          <w:trHeight w:val="2061"/>
        </w:trPr>
        <w:tc>
          <w:tcPr>
            <w:tcW w:w="1563" w:type="dxa"/>
            <w:tcBorders>
              <w:top w:val="single" w:sz="40" w:space="0" w:color="FFFFFF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B00EDF" w14:textId="77777777" w:rsidR="006B316A" w:rsidRDefault="006B316A">
            <w:pPr>
              <w:ind w:left="101"/>
            </w:pPr>
          </w:p>
          <w:p w14:paraId="111B8C19" w14:textId="77777777" w:rsidR="006B316A" w:rsidRDefault="006B316A">
            <w:pPr>
              <w:ind w:left="101"/>
            </w:pPr>
          </w:p>
          <w:p w14:paraId="7EE14824" w14:textId="77777777" w:rsidR="006B316A" w:rsidRDefault="006B316A">
            <w:pPr>
              <w:ind w:left="101"/>
            </w:pPr>
          </w:p>
          <w:p w14:paraId="55E7883A" w14:textId="77777777" w:rsidR="006B316A" w:rsidRDefault="006B316A">
            <w:pPr>
              <w:ind w:left="101"/>
            </w:pPr>
          </w:p>
          <w:p w14:paraId="4341AFAD" w14:textId="239994A0" w:rsidR="008D32C3" w:rsidRDefault="003D79A5">
            <w:pPr>
              <w:ind w:left="101"/>
            </w:pPr>
            <w:r>
              <w:t>Lasso regression</w:t>
            </w:r>
          </w:p>
        </w:tc>
        <w:tc>
          <w:tcPr>
            <w:tcW w:w="2636" w:type="dxa"/>
            <w:tcBorders>
              <w:top w:val="single" w:sz="40" w:space="0" w:color="FFFFFF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9FD52CB" w14:textId="4053E1DD" w:rsidR="008D32C3" w:rsidRDefault="006B316A">
            <w:pPr>
              <w:ind w:right="-12"/>
              <w:jc w:val="right"/>
            </w:pPr>
            <w:r>
              <w:rPr>
                <w:noProof/>
              </w:rPr>
              <w:drawing>
                <wp:inline distT="0" distB="0" distL="0" distR="0" wp14:anchorId="64FEE5AD" wp14:editId="1F4138DA">
                  <wp:extent cx="1664970" cy="656590"/>
                  <wp:effectExtent l="0" t="0" r="0" b="0"/>
                  <wp:docPr id="62576657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0" w:space="0" w:color="FFFFFF"/>
              <w:left w:val="single" w:sz="4" w:space="0" w:color="000000"/>
              <w:bottom w:val="single" w:sz="8" w:space="0" w:color="000000"/>
              <w:right w:val="nil"/>
            </w:tcBorders>
          </w:tcPr>
          <w:p w14:paraId="78730FB9" w14:textId="77777777" w:rsidR="008D32C3" w:rsidRDefault="008D32C3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3A6882A6" w14:textId="77777777" w:rsidR="006B316A" w:rsidRDefault="006B316A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450F6C5" w14:textId="77777777" w:rsidR="006B316A" w:rsidRDefault="006B316A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034EF88C" w14:textId="77777777" w:rsidR="006B316A" w:rsidRDefault="006B316A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5EC1B45" w14:textId="77777777" w:rsidR="006B316A" w:rsidRDefault="006B316A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65E1283" w14:textId="26F74E92" w:rsidR="006B316A" w:rsidRDefault="006B316A" w:rsidP="006B316A"/>
        </w:tc>
        <w:tc>
          <w:tcPr>
            <w:tcW w:w="1763" w:type="dxa"/>
            <w:tcBorders>
              <w:top w:val="single" w:sz="40" w:space="0" w:color="FFFFFF"/>
              <w:left w:val="nil"/>
              <w:bottom w:val="single" w:sz="8" w:space="0" w:color="000000"/>
              <w:right w:val="single" w:sz="4" w:space="0" w:color="000000"/>
            </w:tcBorders>
          </w:tcPr>
          <w:p w14:paraId="1BE39A6B" w14:textId="77777777" w:rsidR="008D32C3" w:rsidRDefault="008D32C3"/>
          <w:p w14:paraId="113F2B50" w14:textId="77777777" w:rsidR="006B316A" w:rsidRDefault="006B316A"/>
          <w:p w14:paraId="673B336F" w14:textId="77777777" w:rsidR="006B316A" w:rsidRDefault="006B316A"/>
          <w:p w14:paraId="29103D5B" w14:textId="77777777" w:rsidR="006B316A" w:rsidRDefault="006B316A"/>
          <w:p w14:paraId="1E0550FE" w14:textId="77777777" w:rsidR="006B316A" w:rsidRDefault="006B316A"/>
          <w:p w14:paraId="31F8DA1F" w14:textId="4D00CFDA" w:rsidR="006B316A" w:rsidRDefault="006B316A">
            <w:r>
              <w:t>-1.42</w:t>
            </w:r>
          </w:p>
        </w:tc>
        <w:tc>
          <w:tcPr>
            <w:tcW w:w="20" w:type="dxa"/>
            <w:tcBorders>
              <w:top w:val="single" w:sz="40" w:space="0" w:color="FFFFFF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2D4A962" w14:textId="6CCB2765" w:rsidR="008D32C3" w:rsidRDefault="00000000">
            <w:pPr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8D32C3" w14:paraId="45EB6057" w14:textId="77777777" w:rsidTr="00323889">
        <w:trPr>
          <w:trHeight w:val="2168"/>
        </w:trPr>
        <w:tc>
          <w:tcPr>
            <w:tcW w:w="15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117A" w14:textId="77777777" w:rsidR="006B316A" w:rsidRDefault="006B316A" w:rsidP="003D79A5">
            <w:pPr>
              <w:spacing w:after="63"/>
              <w:ind w:left="108"/>
            </w:pPr>
          </w:p>
          <w:p w14:paraId="3DD9D1EB" w14:textId="77777777" w:rsidR="006B316A" w:rsidRDefault="006B316A" w:rsidP="003D79A5">
            <w:pPr>
              <w:spacing w:after="63"/>
              <w:ind w:left="108"/>
            </w:pPr>
          </w:p>
          <w:p w14:paraId="69891023" w14:textId="77777777" w:rsidR="006B316A" w:rsidRDefault="006B316A" w:rsidP="003D79A5">
            <w:pPr>
              <w:spacing w:after="63"/>
              <w:ind w:left="108"/>
            </w:pPr>
          </w:p>
          <w:p w14:paraId="1F44CF28" w14:textId="77777777" w:rsidR="006B316A" w:rsidRDefault="006B316A" w:rsidP="003D79A5">
            <w:pPr>
              <w:spacing w:after="63"/>
              <w:ind w:left="108"/>
            </w:pPr>
          </w:p>
          <w:p w14:paraId="5B6ABC39" w14:textId="3EE77D60" w:rsidR="008D32C3" w:rsidRDefault="006B316A" w:rsidP="006B316A">
            <w:pPr>
              <w:spacing w:after="63"/>
            </w:pPr>
            <w:r>
              <w:t>Decision tree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C3B3EB" w14:textId="29EB0E38" w:rsidR="008D32C3" w:rsidRDefault="00000000" w:rsidP="006B316A">
            <w:pPr>
              <w:ind w:right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B316A">
              <w:rPr>
                <w:noProof/>
              </w:rPr>
              <w:drawing>
                <wp:inline distT="0" distB="0" distL="0" distR="0" wp14:anchorId="621743A4" wp14:editId="480C69BC">
                  <wp:extent cx="1664970" cy="612140"/>
                  <wp:effectExtent l="0" t="0" r="0" b="0"/>
                  <wp:docPr id="117071180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7F47CD" w14:textId="77777777" w:rsidR="008D32C3" w:rsidRDefault="00000000">
            <w:pPr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26AFB5C" w14:textId="77777777" w:rsidR="006B316A" w:rsidRDefault="006B316A">
            <w:pPr>
              <w:ind w:left="125"/>
              <w:jc w:val="both"/>
            </w:pPr>
          </w:p>
          <w:p w14:paraId="1B9DC489" w14:textId="77777777" w:rsidR="006B316A" w:rsidRDefault="006B316A">
            <w:pPr>
              <w:ind w:left="125"/>
              <w:jc w:val="both"/>
            </w:pPr>
          </w:p>
          <w:p w14:paraId="4B71BF0E" w14:textId="77777777" w:rsidR="006B316A" w:rsidRDefault="006B316A">
            <w:pPr>
              <w:ind w:left="125"/>
              <w:jc w:val="both"/>
            </w:pPr>
          </w:p>
          <w:p w14:paraId="6091231C" w14:textId="77777777" w:rsidR="006B316A" w:rsidRDefault="006B316A">
            <w:pPr>
              <w:ind w:left="125"/>
              <w:jc w:val="both"/>
            </w:pPr>
          </w:p>
          <w:p w14:paraId="119DB00D" w14:textId="77777777" w:rsidR="006B316A" w:rsidRDefault="006B316A">
            <w:pPr>
              <w:ind w:left="125"/>
              <w:jc w:val="both"/>
            </w:pPr>
          </w:p>
          <w:p w14:paraId="76DA16B5" w14:textId="02E937C0" w:rsidR="006B316A" w:rsidRDefault="006B316A">
            <w:pPr>
              <w:ind w:left="125"/>
              <w:jc w:val="both"/>
            </w:pPr>
            <w:r>
              <w:t>-8.92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623E1" w14:textId="77777777" w:rsidR="008D32C3" w:rsidRDefault="008D32C3"/>
        </w:tc>
        <w:tc>
          <w:tcPr>
            <w:tcW w:w="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B279C" w14:textId="6E73530F" w:rsidR="008D32C3" w:rsidRDefault="00000000">
            <w:pPr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1DBCD2F" w14:textId="77777777" w:rsidR="008D32C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8D32C3">
      <w:pgSz w:w="12240" w:h="15840"/>
      <w:pgMar w:top="193" w:right="1579" w:bottom="1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C3"/>
    <w:rsid w:val="000A6367"/>
    <w:rsid w:val="00323889"/>
    <w:rsid w:val="003D79A5"/>
    <w:rsid w:val="006B316A"/>
    <w:rsid w:val="008630C2"/>
    <w:rsid w:val="008D32C3"/>
    <w:rsid w:val="009571FB"/>
    <w:rsid w:val="00B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9AE7"/>
  <w15:docId w15:val="{597E79F5-7F7C-4DB2-9D0B-656CF3A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4</cp:revision>
  <dcterms:created xsi:type="dcterms:W3CDTF">2024-07-16T01:33:00Z</dcterms:created>
  <dcterms:modified xsi:type="dcterms:W3CDTF">2024-07-16T05:01:00Z</dcterms:modified>
</cp:coreProperties>
</file>