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5ADE" w14:textId="37B33BDF" w:rsidR="007B4E25" w:rsidRPr="007B4E25" w:rsidRDefault="007B4E25" w:rsidP="007B4E25">
      <w:pPr>
        <w:jc w:val="right"/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9/9/2020</w:t>
      </w:r>
    </w:p>
    <w:p w14:paraId="720CB1E6" w14:textId="77777777" w:rsidR="007B4E25" w:rsidRPr="007B4E25" w:rsidRDefault="007B4E25" w:rsidP="007B4E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0797CF" w14:textId="7FD73605" w:rsidR="007B4E25" w:rsidRPr="007B4E25" w:rsidRDefault="007B4E25" w:rsidP="007B4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C3 Cabling</w:t>
      </w:r>
    </w:p>
    <w:p w14:paraId="3D5F2153" w14:textId="77777777" w:rsidR="007B4E25" w:rsidRPr="007B4E25" w:rsidRDefault="007B4E25">
      <w:pPr>
        <w:rPr>
          <w:rFonts w:ascii="Times New Roman" w:hAnsi="Times New Roman" w:cs="Times New Roman"/>
          <w:sz w:val="24"/>
          <w:szCs w:val="24"/>
        </w:rPr>
      </w:pPr>
    </w:p>
    <w:p w14:paraId="530C970E" w14:textId="6C0B843B" w:rsidR="00C5197D" w:rsidRPr="007B4E25" w:rsidRDefault="00AF3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r w:rsidR="00C93C23" w:rsidRPr="007B4E25">
        <w:rPr>
          <w:rFonts w:ascii="Times New Roman" w:hAnsi="Times New Roman" w:cs="Times New Roman"/>
          <w:sz w:val="24"/>
          <w:szCs w:val="24"/>
        </w:rPr>
        <w:t>7243 Switchgrass lane</w:t>
      </w:r>
    </w:p>
    <w:p w14:paraId="44E318B1" w14:textId="7F16A415" w:rsidR="00C93C23" w:rsidRPr="007B4E25" w:rsidRDefault="00C93C23" w:rsidP="00C9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 xml:space="preserve">2713 </w:t>
      </w:r>
      <w:r w:rsidR="007B4E25" w:rsidRPr="007B4E25">
        <w:rPr>
          <w:rFonts w:ascii="Times New Roman" w:hAnsi="Times New Roman" w:cs="Times New Roman"/>
          <w:sz w:val="24"/>
          <w:szCs w:val="24"/>
        </w:rPr>
        <w:t>SQ FT</w:t>
      </w:r>
    </w:p>
    <w:p w14:paraId="63FF64FA" w14:textId="1F4E27C6" w:rsidR="00C93C23" w:rsidRPr="007B4E25" w:rsidRDefault="00C93C23" w:rsidP="00C9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4 Bed</w:t>
      </w:r>
    </w:p>
    <w:p w14:paraId="30C8EDFA" w14:textId="5214F188" w:rsidR="00C93C23" w:rsidRPr="007B4E25" w:rsidRDefault="00C93C23" w:rsidP="00C9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4 Full Bath</w:t>
      </w:r>
    </w:p>
    <w:p w14:paraId="505649B8" w14:textId="793811B7" w:rsidR="00C93C23" w:rsidRPr="007B4E25" w:rsidRDefault="00C93C23" w:rsidP="00C9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1 Half Bath</w:t>
      </w:r>
    </w:p>
    <w:p w14:paraId="770C88D2" w14:textId="14588DEE" w:rsidR="00C93C23" w:rsidRPr="007B4E25" w:rsidRDefault="00C93C23" w:rsidP="00C9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3.5 garages</w:t>
      </w:r>
    </w:p>
    <w:p w14:paraId="2449A360" w14:textId="0026D26B" w:rsidR="00C93C23" w:rsidRPr="007B4E25" w:rsidRDefault="00C93C23" w:rsidP="00C93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7B4E25">
        <w:rPr>
          <w:rFonts w:ascii="Times New Roman" w:hAnsi="Times New Roman" w:cs="Times New Roman"/>
          <w:sz w:val="24"/>
          <w:szCs w:val="24"/>
        </w:rPr>
        <w:t>stor</w:t>
      </w:r>
      <w:r w:rsidR="001959FB">
        <w:rPr>
          <w:rFonts w:ascii="Times New Roman" w:hAnsi="Times New Roman" w:cs="Times New Roman"/>
          <w:sz w:val="24"/>
          <w:szCs w:val="24"/>
        </w:rPr>
        <w:t>ies</w:t>
      </w:r>
      <w:proofErr w:type="gramEnd"/>
    </w:p>
    <w:p w14:paraId="138FA79C" w14:textId="77777777" w:rsidR="007B4E25" w:rsidRDefault="007B4E25" w:rsidP="007B4E25">
      <w:pPr>
        <w:rPr>
          <w:rFonts w:ascii="Times New Roman" w:hAnsi="Times New Roman" w:cs="Times New Roman"/>
          <w:sz w:val="24"/>
          <w:szCs w:val="24"/>
        </w:rPr>
      </w:pPr>
    </w:p>
    <w:p w14:paraId="698345E5" w14:textId="49D98975" w:rsidR="00C93C23" w:rsidRPr="007B4E25" w:rsidRDefault="00C93C23" w:rsidP="007B4E25">
      <w:p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 xml:space="preserve">The floorplan can be found </w:t>
      </w:r>
      <w:r w:rsidR="00AF3512">
        <w:rPr>
          <w:rFonts w:ascii="Times New Roman" w:hAnsi="Times New Roman" w:cs="Times New Roman"/>
          <w:sz w:val="24"/>
          <w:szCs w:val="24"/>
        </w:rPr>
        <w:t xml:space="preserve">on the </w:t>
      </w:r>
      <w:r w:rsidRPr="007B4E25">
        <w:rPr>
          <w:rFonts w:ascii="Times New Roman" w:hAnsi="Times New Roman" w:cs="Times New Roman"/>
          <w:sz w:val="24"/>
          <w:szCs w:val="24"/>
        </w:rPr>
        <w:t xml:space="preserve">following website: </w:t>
      </w:r>
      <w:hyperlink r:id="rId5" w:history="1">
        <w:r w:rsidRPr="007B4E25">
          <w:rPr>
            <w:rStyle w:val="Hyperlink"/>
            <w:rFonts w:ascii="Times New Roman" w:hAnsi="Times New Roman" w:cs="Times New Roman"/>
            <w:sz w:val="24"/>
            <w:szCs w:val="24"/>
          </w:rPr>
          <w:t>https://www.highlandhomes.com/houston/katy/cane-island/560-031</w:t>
        </w:r>
      </w:hyperlink>
    </w:p>
    <w:p w14:paraId="5F38E1BE" w14:textId="77777777" w:rsidR="007B4E25" w:rsidRDefault="007B4E25" w:rsidP="007B4E25">
      <w:pPr>
        <w:rPr>
          <w:rFonts w:ascii="Times New Roman" w:hAnsi="Times New Roman" w:cs="Times New Roman"/>
          <w:sz w:val="24"/>
          <w:szCs w:val="24"/>
        </w:rPr>
      </w:pPr>
    </w:p>
    <w:p w14:paraId="45D1493E" w14:textId="09CB81A2" w:rsidR="00C93C23" w:rsidRPr="007B4E25" w:rsidRDefault="007B4E25" w:rsidP="007B4E25">
      <w:pPr>
        <w:rPr>
          <w:rFonts w:ascii="Times New Roman" w:hAnsi="Times New Roman" w:cs="Times New Roman"/>
          <w:sz w:val="24"/>
          <w:szCs w:val="24"/>
        </w:rPr>
      </w:pPr>
      <w:r w:rsidRPr="007B4E25">
        <w:rPr>
          <w:rFonts w:ascii="Times New Roman" w:hAnsi="Times New Roman" w:cs="Times New Roman"/>
          <w:sz w:val="24"/>
          <w:szCs w:val="24"/>
        </w:rPr>
        <w:t>The house comes with a standard Cat 6 and the following are the available upgrades.</w:t>
      </w:r>
    </w:p>
    <w:p w14:paraId="261F09A4" w14:textId="0FC198DF" w:rsidR="00996DCC" w:rsidRDefault="00996DCC" w:rsidP="00840E44">
      <w:pPr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E25" w14:paraId="7B3A7E7A" w14:textId="77777777" w:rsidTr="007B4E25">
        <w:tc>
          <w:tcPr>
            <w:tcW w:w="2337" w:type="dxa"/>
          </w:tcPr>
          <w:p w14:paraId="3EC51AA4" w14:textId="2932DF7A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337" w:type="dxa"/>
          </w:tcPr>
          <w:p w14:paraId="2A9BE484" w14:textId="15DC03D1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338" w:type="dxa"/>
          </w:tcPr>
          <w:p w14:paraId="399A54C0" w14:textId="1C5A7D9F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transmission speed (at a 100 meters)</w:t>
            </w:r>
          </w:p>
        </w:tc>
        <w:tc>
          <w:tcPr>
            <w:tcW w:w="2338" w:type="dxa"/>
          </w:tcPr>
          <w:p w14:paraId="70B21773" w14:textId="3DC9DC57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bandwidth</w:t>
            </w:r>
          </w:p>
        </w:tc>
      </w:tr>
      <w:tr w:rsidR="007B4E25" w14:paraId="5BC0E92C" w14:textId="77777777" w:rsidTr="007B4E25">
        <w:tc>
          <w:tcPr>
            <w:tcW w:w="2337" w:type="dxa"/>
          </w:tcPr>
          <w:p w14:paraId="0E12F726" w14:textId="6E6819B5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6</w:t>
            </w:r>
          </w:p>
        </w:tc>
        <w:tc>
          <w:tcPr>
            <w:tcW w:w="2337" w:type="dxa"/>
          </w:tcPr>
          <w:p w14:paraId="08A024C8" w14:textId="6D2C9ED3" w:rsidR="007B4E25" w:rsidRDefault="001959FB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7B4E25">
              <w:rPr>
                <w:rFonts w:ascii="Times New Roman" w:hAnsi="Times New Roman" w:cs="Times New Roman"/>
                <w:sz w:val="24"/>
                <w:szCs w:val="24"/>
              </w:rPr>
              <w:t>/1000ft</w:t>
            </w:r>
          </w:p>
        </w:tc>
        <w:tc>
          <w:tcPr>
            <w:tcW w:w="2338" w:type="dxa"/>
          </w:tcPr>
          <w:p w14:paraId="02AFB413" w14:textId="7D183855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1000Mbps/1Gbps</w:t>
            </w:r>
          </w:p>
        </w:tc>
        <w:tc>
          <w:tcPr>
            <w:tcW w:w="2338" w:type="dxa"/>
          </w:tcPr>
          <w:p w14:paraId="299BDED9" w14:textId="138C9ABA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&gt;250MHz</w:t>
            </w:r>
          </w:p>
        </w:tc>
      </w:tr>
      <w:tr w:rsidR="007B4E25" w14:paraId="0FABF3DC" w14:textId="77777777" w:rsidTr="007B4E25">
        <w:tc>
          <w:tcPr>
            <w:tcW w:w="2337" w:type="dxa"/>
          </w:tcPr>
          <w:p w14:paraId="12BE32A0" w14:textId="681EB9E4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6a</w:t>
            </w:r>
          </w:p>
        </w:tc>
        <w:tc>
          <w:tcPr>
            <w:tcW w:w="2337" w:type="dxa"/>
          </w:tcPr>
          <w:p w14:paraId="25A8DE59" w14:textId="28AFFD37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959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/1000ft</w:t>
            </w:r>
          </w:p>
        </w:tc>
        <w:tc>
          <w:tcPr>
            <w:tcW w:w="2338" w:type="dxa"/>
          </w:tcPr>
          <w:p w14:paraId="5A66B4FA" w14:textId="61A20B8A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1000Mbps/1Gbps</w:t>
            </w:r>
          </w:p>
        </w:tc>
        <w:tc>
          <w:tcPr>
            <w:tcW w:w="2338" w:type="dxa"/>
          </w:tcPr>
          <w:p w14:paraId="3139C0F3" w14:textId="6BCA8764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MHz</w:t>
            </w:r>
          </w:p>
        </w:tc>
      </w:tr>
      <w:tr w:rsidR="007B4E25" w14:paraId="3E571615" w14:textId="77777777" w:rsidTr="007B4E25">
        <w:tc>
          <w:tcPr>
            <w:tcW w:w="2337" w:type="dxa"/>
          </w:tcPr>
          <w:p w14:paraId="52B700A2" w14:textId="6C7E5BAB" w:rsidR="007B4E25" w:rsidRP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7</w:t>
            </w:r>
          </w:p>
        </w:tc>
        <w:tc>
          <w:tcPr>
            <w:tcW w:w="2337" w:type="dxa"/>
          </w:tcPr>
          <w:p w14:paraId="51A02C27" w14:textId="3D16C746" w:rsidR="007B4E25" w:rsidRDefault="00DC1806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  <w:r w:rsidR="007B4E25">
              <w:rPr>
                <w:rFonts w:ascii="Times New Roman" w:hAnsi="Times New Roman" w:cs="Times New Roman"/>
                <w:sz w:val="24"/>
                <w:szCs w:val="24"/>
              </w:rPr>
              <w:t>/1000ft</w:t>
            </w:r>
          </w:p>
        </w:tc>
        <w:tc>
          <w:tcPr>
            <w:tcW w:w="2338" w:type="dxa"/>
          </w:tcPr>
          <w:p w14:paraId="08CAC431" w14:textId="31D1AD00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10000Mbps/10Gbps</w:t>
            </w:r>
          </w:p>
        </w:tc>
        <w:tc>
          <w:tcPr>
            <w:tcW w:w="2338" w:type="dxa"/>
          </w:tcPr>
          <w:p w14:paraId="65D52E1E" w14:textId="7B6B8946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 MHz</w:t>
            </w:r>
          </w:p>
        </w:tc>
      </w:tr>
      <w:tr w:rsidR="007B4E25" w14:paraId="3B68C28D" w14:textId="77777777" w:rsidTr="007B4E25">
        <w:tc>
          <w:tcPr>
            <w:tcW w:w="2337" w:type="dxa"/>
          </w:tcPr>
          <w:p w14:paraId="2DF6EDA9" w14:textId="59F57AF0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 </w:t>
            </w:r>
            <w:r w:rsidR="00AF3512">
              <w:rPr>
                <w:rFonts w:ascii="Times New Roman" w:hAnsi="Times New Roman" w:cs="Times New Roman"/>
                <w:sz w:val="24"/>
                <w:szCs w:val="24"/>
              </w:rPr>
              <w:t>7a</w:t>
            </w:r>
          </w:p>
        </w:tc>
        <w:tc>
          <w:tcPr>
            <w:tcW w:w="2337" w:type="dxa"/>
          </w:tcPr>
          <w:p w14:paraId="7508318D" w14:textId="3F0BF170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180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/1000ft</w:t>
            </w:r>
          </w:p>
        </w:tc>
        <w:tc>
          <w:tcPr>
            <w:tcW w:w="2338" w:type="dxa"/>
          </w:tcPr>
          <w:p w14:paraId="5661E129" w14:textId="53E69CCF" w:rsidR="007B4E25" w:rsidRDefault="007B4E25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10000Mbps/10Gbps</w:t>
            </w:r>
          </w:p>
        </w:tc>
        <w:tc>
          <w:tcPr>
            <w:tcW w:w="2338" w:type="dxa"/>
          </w:tcPr>
          <w:p w14:paraId="0407D450" w14:textId="3386A798" w:rsidR="007B4E25" w:rsidRDefault="00AF3512" w:rsidP="00840E44">
            <w:pPr>
              <w:spacing w:line="30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1000Mhz</w:t>
            </w:r>
          </w:p>
        </w:tc>
      </w:tr>
    </w:tbl>
    <w:p w14:paraId="2C311678" w14:textId="58E05BAD" w:rsidR="007B4E25" w:rsidRDefault="007B4E25" w:rsidP="00840E44">
      <w:pPr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58445FD" w14:textId="27B96556" w:rsidR="001959FB" w:rsidRDefault="00AF3512" w:rsidP="00840E44">
      <w:pPr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3, </w:t>
      </w:r>
      <w:r w:rsidR="00A25E5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at 5, </w:t>
      </w:r>
      <w:r w:rsidR="00A25E5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at 5e </w:t>
      </w:r>
      <w:r w:rsidR="00A25E50">
        <w:rPr>
          <w:rFonts w:ascii="Times New Roman" w:hAnsi="Times New Roman" w:cs="Times New Roman"/>
          <w:sz w:val="24"/>
          <w:szCs w:val="24"/>
        </w:rPr>
        <w:t>are not</w:t>
      </w:r>
      <w:r>
        <w:rPr>
          <w:rFonts w:ascii="Times New Roman" w:hAnsi="Times New Roman" w:cs="Times New Roman"/>
          <w:sz w:val="24"/>
          <w:szCs w:val="24"/>
        </w:rPr>
        <w:t xml:space="preserve"> upgrade</w:t>
      </w:r>
      <w:r w:rsidR="00DC1806">
        <w:rPr>
          <w:rFonts w:ascii="Times New Roman" w:hAnsi="Times New Roman" w:cs="Times New Roman"/>
          <w:sz w:val="24"/>
          <w:szCs w:val="24"/>
        </w:rPr>
        <w:t xml:space="preserve"> options</w:t>
      </w:r>
      <w:r>
        <w:rPr>
          <w:rFonts w:ascii="Times New Roman" w:hAnsi="Times New Roman" w:cs="Times New Roman"/>
          <w:sz w:val="24"/>
          <w:szCs w:val="24"/>
        </w:rPr>
        <w:t xml:space="preserve"> because they are slow and inefficient</w:t>
      </w:r>
      <w:r w:rsidR="00DC1806">
        <w:rPr>
          <w:rFonts w:ascii="Times New Roman" w:hAnsi="Times New Roman" w:cs="Times New Roman"/>
          <w:sz w:val="24"/>
          <w:szCs w:val="24"/>
        </w:rPr>
        <w:t xml:space="preserve"> compared to the above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5E50">
        <w:rPr>
          <w:rFonts w:ascii="Times New Roman" w:hAnsi="Times New Roman" w:cs="Times New Roman"/>
          <w:sz w:val="24"/>
          <w:szCs w:val="24"/>
        </w:rPr>
        <w:t xml:space="preserve"> Cat 7a currently offers the highest specification Ethernet cables but they are very expensive. Although they are more expensive than </w:t>
      </w:r>
      <w:r w:rsidR="00CF286F">
        <w:rPr>
          <w:rFonts w:ascii="Times New Roman" w:hAnsi="Times New Roman" w:cs="Times New Roman"/>
          <w:sz w:val="24"/>
          <w:szCs w:val="24"/>
        </w:rPr>
        <w:t>C</w:t>
      </w:r>
      <w:r w:rsidR="00A25E50">
        <w:rPr>
          <w:rFonts w:ascii="Times New Roman" w:hAnsi="Times New Roman" w:cs="Times New Roman"/>
          <w:sz w:val="24"/>
          <w:szCs w:val="24"/>
        </w:rPr>
        <w:t xml:space="preserve">at </w:t>
      </w:r>
      <w:r w:rsidR="001959FB">
        <w:rPr>
          <w:rFonts w:ascii="Times New Roman" w:hAnsi="Times New Roman" w:cs="Times New Roman"/>
          <w:sz w:val="24"/>
          <w:szCs w:val="24"/>
        </w:rPr>
        <w:t>6,</w:t>
      </w:r>
      <w:r w:rsidR="00A25E50">
        <w:rPr>
          <w:rFonts w:ascii="Times New Roman" w:hAnsi="Times New Roman" w:cs="Times New Roman"/>
          <w:sz w:val="24"/>
          <w:szCs w:val="24"/>
        </w:rPr>
        <w:t xml:space="preserve"> I chose Cat 7 as an upgrade because </w:t>
      </w:r>
      <w:r w:rsidR="00CF286F">
        <w:rPr>
          <w:rFonts w:ascii="Times New Roman" w:hAnsi="Times New Roman" w:cs="Times New Roman"/>
          <w:sz w:val="24"/>
          <w:szCs w:val="24"/>
        </w:rPr>
        <w:t>it can reach up to 100Gbps at a range of 15 meters which makes it excellent choice for connecting modems or routers directly to device.</w:t>
      </w:r>
    </w:p>
    <w:p w14:paraId="5961ECD4" w14:textId="77777777" w:rsidR="001959FB" w:rsidRDefault="001959FB" w:rsidP="001959FB">
      <w:pPr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14:paraId="3099E43B" w14:textId="3245E1E8" w:rsidR="001959FB" w:rsidRPr="00C93C23" w:rsidRDefault="001959FB" w:rsidP="00840E44">
      <w:pPr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959FB">
        <w:rPr>
          <w:rFonts w:ascii="Times New Roman" w:eastAsia="Times New Roman" w:hAnsi="Times New Roman" w:cs="Times New Roman"/>
          <w:sz w:val="24"/>
          <w:szCs w:val="24"/>
        </w:rPr>
        <w:t xml:space="preserve">Martindale, Jon. “Differences Between Ethernet Cables Explained: Cat 5, Cat 6a, Etc.” </w:t>
      </w:r>
      <w:r w:rsidRPr="001959FB">
        <w:rPr>
          <w:rFonts w:ascii="Times New Roman" w:eastAsia="Times New Roman" w:hAnsi="Times New Roman" w:cs="Times New Roman"/>
          <w:i/>
          <w:iCs/>
          <w:sz w:val="24"/>
          <w:szCs w:val="24"/>
        </w:rPr>
        <w:t>Digital Trends</w:t>
      </w:r>
      <w:r w:rsidRPr="001959FB">
        <w:rPr>
          <w:rFonts w:ascii="Times New Roman" w:eastAsia="Times New Roman" w:hAnsi="Times New Roman" w:cs="Times New Roman"/>
          <w:sz w:val="24"/>
          <w:szCs w:val="24"/>
        </w:rPr>
        <w:t xml:space="preserve">, Digital Trends, 27 July 2020, www.digitaltrends.com/computing/different-types-of-ethernet-cables-explained/. </w:t>
      </w:r>
    </w:p>
    <w:sectPr w:rsidR="001959FB" w:rsidRPr="00C9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1D25"/>
    <w:multiLevelType w:val="hybridMultilevel"/>
    <w:tmpl w:val="841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7D"/>
    <w:rsid w:val="001959FB"/>
    <w:rsid w:val="003D70E9"/>
    <w:rsid w:val="004F419D"/>
    <w:rsid w:val="007B4E25"/>
    <w:rsid w:val="00840E44"/>
    <w:rsid w:val="00996DCC"/>
    <w:rsid w:val="00A25E50"/>
    <w:rsid w:val="00AF3512"/>
    <w:rsid w:val="00C5197D"/>
    <w:rsid w:val="00C93C23"/>
    <w:rsid w:val="00CD4090"/>
    <w:rsid w:val="00CF286F"/>
    <w:rsid w:val="00D047BB"/>
    <w:rsid w:val="00D95CCC"/>
    <w:rsid w:val="00DC1806"/>
    <w:rsid w:val="00E5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05AF"/>
  <w15:chartTrackingRefBased/>
  <w15:docId w15:val="{4B863A0D-1102-4952-8369-7EC0B90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5197D"/>
    <w:rPr>
      <w:b/>
      <w:bCs/>
    </w:rPr>
  </w:style>
  <w:style w:type="paragraph" w:styleId="ListParagraph">
    <w:name w:val="List Paragraph"/>
    <w:basedOn w:val="Normal"/>
    <w:uiPriority w:val="34"/>
    <w:qFormat/>
    <w:rsid w:val="00C93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C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mzn-native-header-text">
    <w:name w:val="amzn-native-header-text"/>
    <w:basedOn w:val="DefaultParagraphFont"/>
    <w:rsid w:val="00840E44"/>
  </w:style>
  <w:style w:type="character" w:customStyle="1" w:styleId="amzn-native-product-title-text">
    <w:name w:val="amzn-native-product-title-text"/>
    <w:basedOn w:val="DefaultParagraphFont"/>
    <w:rsid w:val="00840E44"/>
  </w:style>
  <w:style w:type="character" w:customStyle="1" w:styleId="amzn-native-product-offer-price">
    <w:name w:val="amzn-native-product-offer-price"/>
    <w:basedOn w:val="DefaultParagraphFont"/>
    <w:rsid w:val="00840E44"/>
  </w:style>
  <w:style w:type="character" w:customStyle="1" w:styleId="amzn-native-product-list-price">
    <w:name w:val="amzn-native-product-list-price"/>
    <w:basedOn w:val="DefaultParagraphFont"/>
    <w:rsid w:val="00840E44"/>
  </w:style>
  <w:style w:type="character" w:customStyle="1" w:styleId="amzn-native-product-review-count">
    <w:name w:val="amzn-native-product-review-count"/>
    <w:basedOn w:val="DefaultParagraphFont"/>
    <w:rsid w:val="00840E44"/>
  </w:style>
  <w:style w:type="character" w:customStyle="1" w:styleId="amzn-native-brand-text">
    <w:name w:val="amzn-native-brand-text"/>
    <w:basedOn w:val="DefaultParagraphFont"/>
    <w:rsid w:val="00840E44"/>
  </w:style>
  <w:style w:type="paragraph" w:styleId="NormalWeb">
    <w:name w:val="Normal (Web)"/>
    <w:basedOn w:val="Normal"/>
    <w:uiPriority w:val="99"/>
    <w:semiHidden/>
    <w:unhideWhenUsed/>
    <w:rsid w:val="0084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95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4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74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22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281">
                          <w:marLeft w:val="105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83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533">
                          <w:marLeft w:val="105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3531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1123">
                          <w:marLeft w:val="105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61431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3273">
                          <w:marLeft w:val="105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ghlandhomes.com/houston/katy/cane-island/560-0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Kebede, Ruth Mengistu</cp:lastModifiedBy>
  <cp:revision>9</cp:revision>
  <dcterms:created xsi:type="dcterms:W3CDTF">2020-09-09T01:15:00Z</dcterms:created>
  <dcterms:modified xsi:type="dcterms:W3CDTF">2021-11-21T18:35:00Z</dcterms:modified>
</cp:coreProperties>
</file>