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ordWrap w:val="0"/>
      </w:pPr>
      <w:r>
        <w:t>企鹅公开数据复算的汇报与传播示例</w:t>
      </w:r>
    </w:p>
    <w:p>
      <w:pPr>
        <w:wordWrap w:val="0"/>
      </w:pPr>
      <w:r>
        <w:t>教学稿 供表达比较</w:t>
      </w:r>
    </w:p>
    <w:p>
      <w:pPr>
        <w:wordWrap w:val="0"/>
      </w:pPr>
      <w:r>
        <w:t>三个版本使用同一组公开数据复算结果，分别面向同行、评审人员和普通读者。数据由原研究项目采集，本课程只作二次计算。文本为AI编写的教学表达，尚未取得研究者确认。</w:t>
      </w:r>
    </w:p>
    <w:p>
      <w:pPr>
        <w:pStyle w:val="Heading1"/>
        <w:wordWrap w:val="0"/>
      </w:pPr>
      <w:r>
        <w:t>各版本共用的事实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wordWrap w:val="0"/>
            </w:pPr>
            <w:r>
              <w:t>核对内容</w:t>
            </w:r>
          </w:p>
        </w:tc>
        <w:tc>
          <w:tcPr>
            <w:tcW w:type="dxa" w:w="4986"/>
          </w:tcPr>
          <w:p>
            <w:pPr>
              <w:wordWrap w:val="0"/>
            </w:pPr>
            <w:r>
              <w:t>实际结果</w:t>
            </w:r>
          </w:p>
        </w:tc>
      </w:tr>
      <w:tr>
        <w:tc>
          <w:tcPr>
            <w:tcW w:type="dxa" w:w="4986"/>
          </w:tcPr>
          <w:p>
            <w:pPr>
              <w:wordWrap w:val="0"/>
            </w:pPr>
            <w:r>
              <w:t>所选记录</w:t>
            </w:r>
          </w:p>
        </w:tc>
        <w:tc>
          <w:tcPr>
            <w:tcW w:type="dxa" w:w="4986"/>
          </w:tcPr>
          <w:p>
            <w:pPr>
              <w:wordWrap w:val="0"/>
            </w:pPr>
            <w:r>
              <w:t>146条Adelie，雌雄各73条</w:t>
            </w:r>
          </w:p>
        </w:tc>
      </w:tr>
      <w:tr>
        <w:tc>
          <w:tcPr>
            <w:tcW w:type="dxa" w:w="4986"/>
          </w:tcPr>
          <w:p>
            <w:pPr>
              <w:wordWrap w:val="0"/>
            </w:pPr>
            <w:r>
              <w:t>平均鳍长</w:t>
            </w:r>
          </w:p>
        </w:tc>
        <w:tc>
          <w:tcPr>
            <w:tcW w:type="dxa" w:w="4986"/>
          </w:tcPr>
          <w:p>
            <w:pPr>
              <w:wordWrap w:val="0"/>
            </w:pPr>
            <w:r>
              <w:t>雌性187.79 mm，雄性192.41 mm</w:t>
            </w:r>
          </w:p>
        </w:tc>
      </w:tr>
      <w:tr>
        <w:tc>
          <w:tcPr>
            <w:tcW w:type="dxa" w:w="4986"/>
          </w:tcPr>
          <w:p>
            <w:pPr>
              <w:wordWrap w:val="0"/>
            </w:pPr>
            <w:r>
              <w:t>均值差与方向</w:t>
            </w:r>
          </w:p>
        </w:tc>
        <w:tc>
          <w:tcPr>
            <w:tcW w:type="dxa" w:w="4986"/>
          </w:tcPr>
          <w:p>
            <w:pPr>
              <w:wordWrap w:val="0"/>
            </w:pPr>
            <w:r>
              <w:t>雄性平均比雌性高</w:t>
              <w:br/>
              <w:t>4.62 mm</w:t>
            </w:r>
          </w:p>
        </w:tc>
      </w:tr>
      <w:tr>
        <w:tc>
          <w:tcPr>
            <w:tcW w:type="dxa" w:w="4986"/>
          </w:tcPr>
          <w:p>
            <w:pPr>
              <w:wordWrap w:val="0"/>
            </w:pPr>
            <w:r>
              <w:t>解释范围</w:t>
            </w:r>
          </w:p>
        </w:tc>
        <w:tc>
          <w:tcPr>
            <w:tcW w:type="dxa" w:w="4986"/>
          </w:tcPr>
          <w:p>
            <w:pPr>
              <w:wordWrap w:val="0"/>
            </w:pPr>
            <w:r>
              <w:t>描述所选记录，未核对采样依赖或识别因果</w:t>
            </w:r>
          </w:p>
        </w:tc>
      </w:tr>
    </w:tbl>
    <w:p>
      <w:pPr>
        <w:pStyle w:val="Heading1"/>
        <w:wordWrap w:val="0"/>
      </w:pPr>
      <w:r>
        <w:t>同行汇报</w:t>
      </w:r>
    </w:p>
    <w:p>
      <w:pPr>
        <w:wordWrap w:val="0"/>
      </w:pPr>
      <w:r>
        <w:t>对palmerpenguins公开数据的146条Adelie记录作描述统计，雌雄各73条。雄性平均鳍长比雌性高</w:t>
        <w:br/>
        <w:t>4.62 mm。筛选条件、分组结果和程序随材料保存，个体重复与采样依赖尚待核对。该差值描述所选记录，不作因果解释。</w:t>
      </w:r>
    </w:p>
    <w:p>
      <w:pPr>
        <w:pStyle w:val="Heading1"/>
        <w:wordWrap w:val="0"/>
      </w:pPr>
      <w:r>
        <w:t>项目评审</w:t>
      </w:r>
    </w:p>
    <w:p>
      <w:pPr>
        <w:wordWrap w:val="0"/>
      </w:pPr>
      <w:r>
        <w:t>已完成公开数据筛选和均值复算，保留146条Adelie记录，雌雄各73条，雄性平均鳍长比雌性高</w:t>
        <w:br/>
        <w:t>4.62 mm。原始CSV、来源记录、程序和结果可逐项核对。个体标识与抽样依据仍需补查，当前未确认总体外推范围。</w:t>
      </w:r>
    </w:p>
    <w:p>
      <w:pPr>
        <w:pStyle w:val="Heading1"/>
        <w:wordWrap w:val="0"/>
      </w:pPr>
      <w:r>
        <w:t>普通读者</w:t>
      </w:r>
    </w:p>
    <w:p>
      <w:pPr>
        <w:wordWrap w:val="0"/>
      </w:pPr>
      <w:r>
        <w:t>本次比较使用公开资料中的146条Adelie企鹅记录，雌雄各73条。雄性的鳍状翼平均比雌性长</w:t>
        <w:br/>
        <w:t>4.62 mm，也就是不到半厘米。平均有差别，不表示每只雄性都比雌性长；这次比较也没有测量游泳快慢。数据由原研究项目采集，本课程只作二次计算。</w:t>
      </w:r>
    </w:p>
    <w:p>
      <w:pPr>
        <w:wordWrap w:val="0"/>
      </w:pPr>
      <w:r>
        <w:br w:type="page"/>
      </w:r>
    </w:p>
    <w:p>
      <w:pPr>
        <w:pStyle w:val="Heading1"/>
        <w:wordWrap w:val="0"/>
      </w:pPr>
      <w:r>
        <w:t>表达修订中的事实核对</w:t>
      </w:r>
    </w:p>
    <w:p>
      <w:pPr>
        <w:wordWrap w:val="0"/>
      </w:pPr>
      <w:r>
        <w:t>教学反例 本研究取得显著突破，揭示了性别决定鳍长的内在机制。</w:t>
      </w:r>
    </w:p>
    <w:p>
      <w:pPr>
        <w:wordWrap w:val="0"/>
      </w:pPr>
      <w:r>
        <w:t>修订后 在公开数据的所选146条Adelie记录中，雌雄各73条，雄性平均鳍长比雌性高</w:t>
        <w:br/>
        <w:t>4.62 mm。该差值描述所选记录，未说明因果机制。</w:t>
      </w:r>
    </w:p>
    <w:p>
      <w:pPr>
        <w:wordWrap w:val="0"/>
      </w:pPr>
      <w:r>
        <w:t>修改删去无证据的突破评价，将因果机制改回描述统计，并补回数据归属、分析对象和单位。语言更顺之后，数字、单位、比较方向和限定仍需逐项核对。</w:t>
      </w:r>
    </w:p>
    <w:p>
      <w:pPr>
        <w:pStyle w:val="Heading1"/>
        <w:wordWrap w:val="0"/>
      </w:pPr>
      <w:r>
        <w:t>发布前需要核对的内容</w:t>
      </w:r>
    </w:p>
    <w:p>
      <w:pPr>
        <w:wordWrap w:val="0"/>
      </w:pPr>
      <w:r>
        <w:t>核对署名与成果归属、文件版本和公开权限，确认能否分享全文、数据或图片。引用他人的成果应回到原始来源，并按许可及平台规则选择可公开版本。本例未登录科研平台，也未代签或发布内容。</w:t>
      </w:r>
    </w:p>
    <w:p>
      <w:pPr>
        <w:pStyle w:val="Heading1"/>
        <w:wordWrap w:val="0"/>
      </w:pPr>
      <w:r>
        <w:t>来源与文件定位</w:t>
      </w:r>
    </w:p>
    <w:p>
      <w:pPr>
        <w:wordWrap w:val="0"/>
      </w:pPr>
      <w:r>
        <w:t>公开数据 https://allisonhorst.github.io/palmerpenguins/</w:t>
      </w:r>
    </w:p>
    <w:p>
      <w:pPr>
        <w:wordWrap w:val="0"/>
      </w:pPr>
      <w:r>
        <w:t>来源及原始CSV input/source.json 和 input/penguins.csv</w:t>
      </w:r>
    </w:p>
    <w:p>
      <w:pPr>
        <w:wordWrap w:val="0"/>
      </w:pPr>
      <w:r>
        <w:t>复算结果 output/facts.json；各版本文字 input/brief.json</w:t>
      </w:r>
    </w:p>
    <w:p>
      <w:pPr>
        <w:wordWrap w:val="0"/>
      </w:pPr>
      <w:r>
        <w:t>ORCID https://info.orcid.org/researchers/</w:t>
      </w:r>
    </w:p>
    <w:p>
      <w:pPr>
        <w:wordWrap w:val="0"/>
      </w:pPr>
      <w:r>
        <w:t>ResearchGate版权说明 https://help.researchgate.net/copyright/copyright-and-researchgate</w:t>
      </w:r>
    </w:p>
    <w:p>
      <w:pPr>
        <w:wordWrap w:val="0"/>
      </w:pPr>
      <w:r>
        <w:br w:type="page"/>
      </w:r>
    </w:p>
    <w:p>
      <w:pPr>
        <w:pStyle w:val="Heading1"/>
        <w:wordWrap w:val="0"/>
      </w:pPr>
      <w:r>
        <w:t>企鹅鳍长分布图的讲述示例</w:t>
      </w:r>
    </w:p>
    <w:p>
      <w:pPr>
        <w:wordWrap w:val="0"/>
      </w:pPr>
      <w:r>
        <w:t>对应课件第4页，按坐标、具体区间、均值和解释范围依次讲解。以下为教学讲稿，尚未计时彩排。预设问答与字段定位另见图表讲述稿.md。</w:t>
      </w:r>
    </w:p>
    <w:p>
      <w:pPr>
        <w:pStyle w:val="Heading2"/>
        <w:wordWrap w:val="0"/>
      </w:pPr>
      <w:r>
        <w:t>先说明比较对象和坐标</w:t>
      </w:r>
    </w:p>
    <w:p>
      <w:pPr>
        <w:wordWrap w:val="0"/>
      </w:pPr>
      <w:r>
        <w:t>这张图比较的是公开数据中Adelie企鹅的鳍状翼长度。我们保留了性别和鳍长都有记录的146条资料，雌雄各73条。横轴每一格表示5毫米的长度区间，纵轴表示落入这一格的记录数。这里的73是记录数，是否对应73个独立个体还要核对原始采样资料。</w:t>
      </w:r>
    </w:p>
    <w:p>
      <w:pPr>
        <w:pStyle w:val="Heading2"/>
        <w:wordWrap w:val="0"/>
      </w:pPr>
      <w:r>
        <w:t>选一档读给听众看</w:t>
      </w:r>
    </w:p>
    <w:p>
      <w:pPr>
        <w:wordWrap w:val="0"/>
      </w:pPr>
      <w:r>
        <w:t>看190到195毫米这一档，蓝色柱是雌性21条，绿色柱是雄性24条。这个区间包括190毫米，不包括195毫米；195毫米的记录放进下一档。同一个长度区间里两组都有记录，说明两组分布存在重叠。</w:t>
      </w:r>
    </w:p>
    <w:p>
      <w:pPr>
        <w:pStyle w:val="Heading2"/>
        <w:wordWrap w:val="0"/>
      </w:pPr>
      <w:r>
        <w:t>把均值差说完整</w:t>
      </w:r>
    </w:p>
    <w:p>
      <w:pPr>
        <w:wordWrap w:val="0"/>
      </w:pPr>
      <w:r>
        <w:t>雌性的平均鳍长为187.79毫米，雄性为192.41毫米，雄性平均高4.62毫米，约等于0.46厘米。这里比较的是两组平均值，不能据此判断任意一只雄性的鳍长都高于任意一只雌性。图中的分布重叠能帮助听众理解这句话。</w:t>
      </w:r>
    </w:p>
    <w:p>
      <w:pPr>
        <w:pStyle w:val="Heading2"/>
        <w:wordWrap w:val="0"/>
      </w:pPr>
      <w:r>
        <w:t>解释结果能回答到哪里</w:t>
      </w:r>
    </w:p>
    <w:p>
      <w:pPr>
        <w:wordWrap w:val="0"/>
      </w:pPr>
      <w:r>
        <w:t>这些数字描述本次筛选后的记录。这次比较没有测量游泳速度，也没有检验性别影响鳍长的因果机制。个体重复和采样依赖尚待核对，因此我们先保留描述，不据此说明所有Adelie企鹅都存在同样大小的差异。原始采集来自公开研究项目，本课程完成的是二次计算。</w:t>
      </w:r>
    </w:p>
    <w:p>
      <w:pPr>
        <w:pStyle w:val="Heading2"/>
        <w:wordWrap w:val="0"/>
      </w:pPr>
      <w:r>
        <w:t>数字定位</w:t>
      </w:r>
    </w:p>
    <w:p>
      <w:pPr>
        <w:wordWrap w:val="0"/>
      </w:pPr>
      <w:r>
        <w:t>190至195毫米对应facts.json中histogram.edges第5、第6个值，雌雄频数分别对应counts.female与counts.male第5项（从1计数）。均值差由difference_mm保存，毫米换厘米除以10，显示两位小数。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