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jc w:val="center"/>
      </w:pPr>
      <w:r>
        <w:rPr>
          <w:rFonts w:ascii="黑体" w:hAnsi="黑体" w:eastAsia="黑体"/>
          <w:sz w:val="44"/>
        </w:rPr>
        <w:t>三色融澄·数字赋能 项目报告</w:t>
      </w:r>
    </w:p>
    <w:p/>
    <w:p>
      <w:pPr>
        <w:pStyle w:val="3"/>
      </w:pPr>
      <w:r>
        <w:rPr>
          <w:rFonts w:ascii="黑体" w:hAnsi="黑体" w:eastAsia="黑体"/>
          <w:sz w:val="28"/>
        </w:rPr>
        <w:t>1. 项目概述</w:t>
      </w:r>
    </w:p>
    <w:p>
      <w:r>
        <w:rPr>
          <w:rFonts w:ascii="宋体" w:hAnsi="宋体" w:eastAsia="宋体"/>
          <w:b/>
          <w:sz w:val="24"/>
        </w:rPr>
        <w:t>项目名称：三色融澄·数字赋能</w:t>
      </w:r>
    </w:p>
    <w:p>
      <w:r>
        <w:rPr>
          <w:rFonts w:ascii="宋体" w:hAnsi="宋体" w:eastAsia="宋体"/>
          <w:b/>
          <w:sz w:val="24"/>
        </w:rPr>
        <w:t>项目背景：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珠海金湾区海澄村拥有丰富的非物质文化遗产、自然景观和红色文化资源，但传统宣传方式难以吸引年轻群体。为推动乡村文化振兴，实现文化资源的数字化传播，本项目应运而生。</w:t>
      </w:r>
    </w:p>
    <w:p>
      <w:r>
        <w:rPr>
          <w:rFonts w:ascii="宋体" w:hAnsi="宋体" w:eastAsia="宋体"/>
          <w:b/>
          <w:sz w:val="24"/>
        </w:rPr>
        <w:t>项目目标：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通过微信小游戏的形式，以寓教于乐的方式让玩家了解和体验海澄村的"三色"文化（非遗文化、自然景观、红色文化），实现文化知识的趣味化传播和线下旅游的数字化引导。</w:t>
      </w:r>
    </w:p>
    <w:p>
      <w:r>
        <w:rPr>
          <w:rFonts w:ascii="宋体" w:hAnsi="宋体" w:eastAsia="宋体"/>
          <w:b/>
          <w:sz w:val="24"/>
        </w:rPr>
        <w:t>项目功能简介：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本项目为一款文化教育类微信小游戏，集成了知识问答、益智游戏、线下打卡等功能，玩家可通过答题学习文化知识、通过小游戏获得积分、通过线下打卡解锁专属皮肤，最终生成数字体验证书。</w:t>
      </w:r>
    </w:p>
    <w:p>
      <w:pPr>
        <w:pStyle w:val="3"/>
      </w:pPr>
      <w:r>
        <w:rPr>
          <w:rFonts w:ascii="黑体" w:hAnsi="黑体" w:eastAsia="黑体"/>
          <w:sz w:val="28"/>
        </w:rPr>
        <w:t>2. 需求分析</w:t>
      </w:r>
    </w:p>
    <w:p>
      <w:pPr>
        <w:pStyle w:val="4"/>
      </w:pPr>
      <w:r>
        <w:rPr>
          <w:rFonts w:ascii="黑体" w:hAnsi="黑体" w:eastAsia="黑体"/>
          <w:sz w:val="24"/>
        </w:rPr>
        <w:t>2.1 功能需求</w:t>
      </w:r>
    </w:p>
    <w:p>
      <w:r>
        <w:rPr>
          <w:rFonts w:ascii="宋体" w:hAnsi="宋体" w:eastAsia="宋体"/>
          <w:b/>
          <w:sz w:val="24"/>
        </w:rPr>
        <w:t>用户角色：微信用户（游客）</w:t>
      </w:r>
    </w:p>
    <w:p>
      <w:r>
        <w:rPr>
          <w:rFonts w:ascii="宋体" w:hAnsi="宋体" w:eastAsia="宋体"/>
          <w:b/>
          <w:sz w:val="24"/>
        </w:rPr>
        <w:t>核心功能模块：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2"/>
              </w:rPr>
              <w:t>模块</w:t>
            </w:r>
          </w:p>
        </w:tc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2"/>
              </w:rPr>
              <w:t>功能描述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用户登录</w:t>
            </w:r>
          </w:p>
        </w:tc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支持微信一键登录，获取用户头像和昵称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知识问答</w:t>
            </w:r>
          </w:p>
        </w:tc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提供非遗、自然、红色三类题库，支持简单/中等/困难三种难度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消消乐游戏</w:t>
            </w:r>
          </w:p>
        </w:tc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8x8三消类益智游戏，支持炸弹、火箭、彩虹球等特殊棋子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拼图游戏</w:t>
            </w:r>
          </w:p>
        </w:tc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滑动拼图游戏，支持3x3/4x4/5x5三种难度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线下打卡</w:t>
            </w:r>
          </w:p>
        </w:tc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支持扫码打卡和地理位置验证，解锁专属皮肤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成就系统</w:t>
            </w:r>
          </w:p>
        </w:tc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记录玩家成就，支持生成数字体验证书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积分系统</w:t>
            </w:r>
          </w:p>
        </w:tc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统计三色资源积分，展示学习成果</w:t>
            </w:r>
          </w:p>
        </w:tc>
      </w:tr>
    </w:tbl>
    <w:p/>
    <w:p>
      <w:pPr>
        <w:pStyle w:val="4"/>
      </w:pPr>
      <w:r>
        <w:rPr>
          <w:rFonts w:ascii="黑体" w:hAnsi="黑体" w:eastAsia="黑体"/>
          <w:sz w:val="24"/>
        </w:rPr>
        <w:t>2.2 非功能需求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2"/>
              </w:rPr>
              <w:t>需求类型</w:t>
            </w:r>
          </w:p>
        </w:tc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2"/>
              </w:rPr>
              <w:t>具体要求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性能</w:t>
            </w:r>
          </w:p>
        </w:tc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游戏帧率稳定在60fps，页面切换响应时间 &lt; 1秒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兼容性</w:t>
            </w:r>
          </w:p>
        </w:tc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支持微信基础库 3.14.2 及以上版本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易用性</w:t>
            </w:r>
          </w:p>
        </w:tc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界面简洁直观，操作流程清晰，适合各年龄段用户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数据安全</w:t>
            </w:r>
          </w:p>
        </w:tc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用户数据本地存储，支持云端同步备份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资源优化</w:t>
            </w:r>
          </w:p>
        </w:tc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图片资源预加载，使用对象池优化内存管理</w:t>
            </w:r>
          </w:p>
        </w:tc>
      </w:tr>
    </w:tbl>
    <w:p/>
    <w:p>
      <w:pPr>
        <w:pStyle w:val="3"/>
      </w:pPr>
      <w:r>
        <w:rPr>
          <w:rFonts w:ascii="黑体" w:hAnsi="黑体" w:eastAsia="黑体"/>
          <w:sz w:val="28"/>
        </w:rPr>
        <w:t>3. 系统设计</w:t>
      </w:r>
    </w:p>
    <w:p>
      <w:pPr>
        <w:pStyle w:val="4"/>
      </w:pPr>
      <w:r>
        <w:rPr>
          <w:rFonts w:ascii="黑体" w:hAnsi="黑体" w:eastAsia="黑体"/>
          <w:sz w:val="24"/>
        </w:rPr>
        <w:t>3.1 总体架构</w:t>
      </w:r>
    </w:p>
    <w:p>
      <w:r>
        <w:rPr>
          <w:rFonts w:ascii="宋体" w:hAnsi="宋体" w:eastAsia="宋体"/>
          <w:b/>
          <w:sz w:val="24"/>
        </w:rPr>
        <w:t>架构类型：单体应用（微信小游戏）</w:t>
      </w:r>
    </w:p>
    <w:p>
      <w:r>
        <w:rPr>
          <w:rFonts w:ascii="宋体" w:hAnsi="宋体" w:eastAsia="宋体"/>
          <w:b/>
          <w:sz w:val="24"/>
        </w:rPr>
        <w:t>技术栈：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2"/>
              </w:rPr>
              <w:t>技术项</w:t>
            </w:r>
          </w:p>
        </w:tc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2"/>
              </w:rPr>
              <w:t>选型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平台</w:t>
            </w:r>
          </w:p>
        </w:tc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微信小游戏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渲染引擎</w:t>
            </w:r>
          </w:p>
        </w:tc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Canvas 2D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开发语言</w:t>
            </w:r>
          </w:p>
        </w:tc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JavaScript ES6+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游戏引擎</w:t>
            </w:r>
          </w:p>
        </w:tc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原生开发（无第三方引擎）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基础库版本</w:t>
            </w:r>
          </w:p>
        </w:tc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3.14.2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屏幕方向</w:t>
            </w:r>
          </w:p>
        </w:tc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竖屏（portrait）</w:t>
            </w:r>
          </w:p>
        </w:tc>
      </w:tr>
    </w:tbl>
    <w:p/>
    <w:p>
      <w:pPr>
        <w:pStyle w:val="4"/>
      </w:pPr>
      <w:r>
        <w:rPr>
          <w:rFonts w:ascii="黑体" w:hAnsi="黑体" w:eastAsia="黑体"/>
          <w:sz w:val="24"/>
        </w:rPr>
        <w:t>3.2 模块设计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系统采用分层架构设计，从上到下依次为：游戏入口层、页面展示层、游戏逻辑层、数据管理层、内容数据层。各层职责分明，便于维护和扩展。</w:t>
      </w:r>
    </w:p>
    <w:p>
      <w:r>
        <w:rPr>
          <w:rFonts w:ascii="宋体" w:hAnsi="宋体" w:eastAsia="宋体"/>
          <w:b/>
          <w:sz w:val="24"/>
        </w:rPr>
        <w:t>模块说明：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2"/>
              </w:rPr>
              <w:t>模块</w:t>
            </w:r>
          </w:p>
        </w:tc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2"/>
              </w:rPr>
              <w:t>职责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游戏入口层</w:t>
            </w:r>
          </w:p>
        </w:tc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初始化游戏实例，管理游戏主循环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页面展示层</w:t>
            </w:r>
          </w:p>
        </w:tc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各功能页面的UI渲染和交互逻辑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游戏逻辑层</w:t>
            </w:r>
          </w:p>
        </w:tc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消消乐和拼图游戏的核心算法实现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数据管理层</w:t>
            </w:r>
          </w:p>
        </w:tc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用户数据存储、资源加载、事件管理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内容数据层</w:t>
            </w:r>
          </w:p>
        </w:tc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题库、打卡点等静态数据存储</w:t>
            </w:r>
          </w:p>
        </w:tc>
      </w:tr>
    </w:tbl>
    <w:p/>
    <w:p>
      <w:pPr>
        <w:pStyle w:val="4"/>
      </w:pPr>
      <w:r>
        <w:rPr>
          <w:rFonts w:ascii="黑体" w:hAnsi="黑体" w:eastAsia="黑体"/>
          <w:sz w:val="24"/>
        </w:rPr>
        <w:t>3.3 游戏主流程图</w:t>
      </w:r>
    </w:p>
    <w:p>
      <w:pPr>
        <w:ind w:firstLine="42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下图展示了游戏的整体运行流程，从用户登录开始，经过各功能模块的交互，最终完成文化体验：</w:t>
      </w:r>
    </w:p>
    <w:p>
      <w:pPr>
        <w:ind w:firstLine="420"/>
        <w:rPr>
          <w:rFonts w:hint="eastAsia" w:ascii="宋体" w:hAnsi="宋体" w:eastAsia="宋体"/>
          <w:b w:val="0"/>
          <w:sz w:val="24"/>
          <w:lang w:eastAsia="zh-CN"/>
        </w:rPr>
      </w:pPr>
      <w:r>
        <w:rPr>
          <w:rFonts w:hint="eastAsia" w:ascii="宋体" w:hAnsi="宋体" w:eastAsia="宋体"/>
          <w:b w:val="0"/>
          <w:sz w:val="24"/>
          <w:lang w:eastAsia="zh-CN"/>
        </w:rPr>
        <w:drawing>
          <wp:inline distT="0" distB="0" distL="114300" distR="114300">
            <wp:extent cx="4277995" cy="5631815"/>
            <wp:effectExtent l="0" t="0" r="8255" b="6985"/>
            <wp:docPr id="1" name="图片 1" descr="三色游戏主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三色游戏主流程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7995" cy="563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20"/>
        </w:rPr>
        <w:t>[图片: 三色游戏主流程图.png]</w:t>
      </w:r>
    </w:p>
    <w:p>
      <w:pPr>
        <w:jc w:val="center"/>
      </w:pPr>
      <w:r>
        <w:rPr>
          <w:rFonts w:ascii="宋体" w:hAnsi="宋体" w:eastAsia="宋体"/>
          <w:sz w:val="20"/>
        </w:rPr>
        <w:t>图3-1 游戏主流程图</w:t>
      </w:r>
    </w:p>
    <w:p>
      <w:r>
        <w:rPr>
          <w:rFonts w:ascii="宋体" w:hAnsi="宋体" w:eastAsia="宋体"/>
          <w:b/>
          <w:sz w:val="24"/>
        </w:rPr>
        <w:t>流程说明：</w:t>
      </w:r>
    </w:p>
    <w:p>
      <w:r>
        <w:rPr>
          <w:rFonts w:ascii="宋体" w:hAnsi="宋体" w:eastAsia="宋体"/>
          <w:b w:val="0"/>
          <w:sz w:val="24"/>
        </w:rPr>
        <w:t>1. 用户打开游戏，进入登录页面</w:t>
      </w:r>
    </w:p>
    <w:p>
      <w:r>
        <w:rPr>
          <w:rFonts w:ascii="宋体" w:hAnsi="宋体" w:eastAsia="宋体"/>
          <w:b w:val="0"/>
          <w:sz w:val="24"/>
        </w:rPr>
        <w:t>2. 点击微信授权登录，获取用户信息</w:t>
      </w:r>
    </w:p>
    <w:p>
      <w:r>
        <w:rPr>
          <w:rFonts w:ascii="宋体" w:hAnsi="宋体" w:eastAsia="宋体"/>
          <w:b w:val="0"/>
          <w:sz w:val="24"/>
        </w:rPr>
        <w:t>3. 进入首页，选择功能模块</w:t>
      </w:r>
    </w:p>
    <w:p>
      <w:r>
        <w:rPr>
          <w:rFonts w:ascii="宋体" w:hAnsi="宋体" w:eastAsia="宋体"/>
          <w:b w:val="0"/>
          <w:sz w:val="24"/>
        </w:rPr>
        <w:t>4. 根据选择进入答题、小游戏或打卡功能</w:t>
      </w:r>
    </w:p>
    <w:p>
      <w:r>
        <w:rPr>
          <w:rFonts w:ascii="宋体" w:hAnsi="宋体" w:eastAsia="宋体"/>
          <w:b w:val="0"/>
          <w:sz w:val="24"/>
        </w:rPr>
        <w:t>5. 完成任务后获得积分和成就</w:t>
      </w:r>
    </w:p>
    <w:p>
      <w:r>
        <w:rPr>
          <w:rFonts w:ascii="宋体" w:hAnsi="宋体" w:eastAsia="宋体"/>
          <w:b w:val="0"/>
          <w:sz w:val="24"/>
        </w:rPr>
        <w:t>6. 可随时查看成就并生成证书</w:t>
      </w:r>
    </w:p>
    <w:p>
      <w:pPr>
        <w:pStyle w:val="4"/>
      </w:pPr>
      <w:r>
        <w:rPr>
          <w:rFonts w:ascii="黑体" w:hAnsi="黑体" w:eastAsia="黑体"/>
          <w:sz w:val="24"/>
        </w:rPr>
        <w:t>3.4 数据流图</w:t>
      </w:r>
    </w:p>
    <w:p>
      <w:pPr>
        <w:ind w:firstLine="42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下图展示了系统各模块之间的数据流动关系：</w:t>
      </w:r>
    </w:p>
    <w:p>
      <w:pPr>
        <w:ind w:firstLine="420"/>
        <w:rPr>
          <w:rFonts w:hint="eastAsia" w:ascii="宋体" w:hAnsi="宋体" w:eastAsia="宋体"/>
          <w:b w:val="0"/>
          <w:sz w:val="24"/>
          <w:lang w:eastAsia="zh-CN"/>
        </w:rPr>
      </w:pPr>
      <w:r>
        <w:rPr>
          <w:rFonts w:hint="eastAsia" w:ascii="宋体" w:hAnsi="宋体" w:eastAsia="宋体"/>
          <w:b w:val="0"/>
          <w:sz w:val="24"/>
          <w:lang w:eastAsia="zh-CN"/>
        </w:rPr>
        <w:drawing>
          <wp:inline distT="0" distB="0" distL="114300" distR="114300">
            <wp:extent cx="5457825" cy="3591560"/>
            <wp:effectExtent l="0" t="0" r="9525" b="8890"/>
            <wp:docPr id="2" name="图片 2" descr="三色数据流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三色数据流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20"/>
        </w:rPr>
        <w:t>[图片: 三色数据流图.png]</w:t>
      </w:r>
    </w:p>
    <w:p>
      <w:pPr>
        <w:jc w:val="center"/>
      </w:pPr>
      <w:r>
        <w:rPr>
          <w:rFonts w:ascii="宋体" w:hAnsi="宋体" w:eastAsia="宋体"/>
          <w:sz w:val="20"/>
        </w:rPr>
        <w:t>图3-2 数据流图</w:t>
      </w:r>
    </w:p>
    <w:p>
      <w:r>
        <w:rPr>
          <w:rFonts w:ascii="宋体" w:hAnsi="宋体" w:eastAsia="宋体"/>
          <w:b/>
          <w:sz w:val="24"/>
        </w:rPr>
        <w:t>数据流说明：</w:t>
      </w:r>
    </w:p>
    <w:p>
      <w:r>
        <w:rPr>
          <w:rFonts w:ascii="宋体" w:hAnsi="宋体" w:eastAsia="宋体"/>
          <w:b w:val="0"/>
          <w:sz w:val="24"/>
        </w:rPr>
        <w:t>• 用户数据流：用户操作 → 页面层 → 数据总线 → 本地存储</w:t>
      </w:r>
    </w:p>
    <w:p>
      <w:r>
        <w:rPr>
          <w:rFonts w:ascii="宋体" w:hAnsi="宋体" w:eastAsia="宋体"/>
          <w:b w:val="0"/>
          <w:sz w:val="24"/>
        </w:rPr>
        <w:t>• 游戏数据流：游戏逻辑 → 分数计算 → 数据总线 → 成就判定</w:t>
      </w:r>
    </w:p>
    <w:p>
      <w:r>
        <w:rPr>
          <w:rFonts w:ascii="宋体" w:hAnsi="宋体" w:eastAsia="宋体"/>
          <w:b w:val="0"/>
          <w:sz w:val="24"/>
        </w:rPr>
        <w:t>• 资源数据流：资源管理器 → 图片缓存 → 页面渲染</w:t>
      </w:r>
    </w:p>
    <w:p>
      <w:pPr>
        <w:pStyle w:val="3"/>
      </w:pPr>
      <w:r>
        <w:rPr>
          <w:rFonts w:ascii="黑体" w:hAnsi="黑体" w:eastAsia="黑体"/>
          <w:sz w:val="28"/>
        </w:rPr>
        <w:t>4. 详细设计</w:t>
      </w:r>
    </w:p>
    <w:p>
      <w:pPr>
        <w:pStyle w:val="4"/>
      </w:pPr>
      <w:r>
        <w:rPr>
          <w:rFonts w:ascii="黑体" w:hAnsi="黑体" w:eastAsia="黑体"/>
          <w:sz w:val="24"/>
        </w:rPr>
        <w:t>4.1 UML类图</w:t>
      </w:r>
    </w:p>
    <w:p>
      <w:pPr>
        <w:ind w:firstLine="42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下图展示了系统核心类的结构及其相互关系：</w:t>
      </w:r>
    </w:p>
    <w:p>
      <w:pPr>
        <w:ind w:firstLine="420"/>
        <w:rPr>
          <w:rFonts w:hint="eastAsia" w:ascii="宋体" w:hAnsi="宋体" w:eastAsia="宋体"/>
          <w:b w:val="0"/>
          <w:sz w:val="24"/>
          <w:lang w:eastAsia="zh-CN"/>
        </w:rPr>
      </w:pPr>
      <w:r>
        <w:rPr>
          <w:rFonts w:hint="eastAsia" w:ascii="宋体" w:hAnsi="宋体" w:eastAsia="宋体"/>
          <w:b w:val="0"/>
          <w:sz w:val="24"/>
          <w:lang w:eastAsia="zh-CN"/>
        </w:rPr>
        <w:drawing>
          <wp:inline distT="0" distB="0" distL="114300" distR="114300">
            <wp:extent cx="6117590" cy="3137535"/>
            <wp:effectExtent l="0" t="0" r="16510" b="5715"/>
            <wp:docPr id="3" name="图片 3" descr="三色UML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三色UML类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20"/>
        </w:rPr>
        <w:t>[图片: 三色UML类图.png]</w:t>
      </w:r>
    </w:p>
    <w:p>
      <w:pPr>
        <w:jc w:val="center"/>
      </w:pPr>
      <w:r>
        <w:rPr>
          <w:rFonts w:ascii="宋体" w:hAnsi="宋体" w:eastAsia="宋体"/>
          <w:sz w:val="20"/>
        </w:rPr>
        <w:t>图4-1 UML类图</w:t>
      </w:r>
    </w:p>
    <w:p>
      <w:r>
        <w:rPr>
          <w:rFonts w:ascii="宋体" w:hAnsi="宋体" w:eastAsia="宋体"/>
          <w:b/>
          <w:sz w:val="24"/>
        </w:rPr>
        <w:t>核心类说明：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2"/>
              </w:rPr>
              <w:t>类名</w:t>
            </w:r>
          </w:p>
        </w:tc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2"/>
              </w:rPr>
              <w:t>职责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App</w:t>
            </w:r>
          </w:p>
        </w:tc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应用主类，管理游戏循环和页面切换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DataBus</w:t>
            </w:r>
          </w:p>
        </w:tc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数据总线，管理全局状态和数据共享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ResourceManager</w:t>
            </w:r>
          </w:p>
        </w:tc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资源管理器，负责图片预加载和缓存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LoginScreen</w:t>
            </w:r>
          </w:p>
        </w:tc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登录页面，处理用户授权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HomeScreen</w:t>
            </w:r>
          </w:p>
        </w:tc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首页，展示功能入口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QuizPage</w:t>
            </w:r>
          </w:p>
        </w:tc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答题页面，处理问答逻辑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Match3Game</w:t>
            </w:r>
          </w:p>
        </w:tc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消消乐游戏，实现三消逻辑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PuzzleGame</w:t>
            </w:r>
          </w:p>
        </w:tc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拼图游戏，实现滑动拼图逻辑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CheckInPage</w:t>
            </w:r>
          </w:p>
        </w:tc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打卡页面，处理位置验证</w:t>
            </w:r>
          </w:p>
        </w:tc>
      </w:tr>
    </w:tbl>
    <w:p/>
    <w:p>
      <w:pPr>
        <w:pStyle w:val="4"/>
      </w:pPr>
      <w:r>
        <w:rPr>
          <w:rFonts w:ascii="黑体" w:hAnsi="黑体" w:eastAsia="黑体"/>
          <w:sz w:val="24"/>
        </w:rPr>
        <w:t>4.2 数据结构设计</w:t>
      </w:r>
    </w:p>
    <w:p>
      <w:pPr>
        <w:pStyle w:val="5"/>
      </w:pPr>
      <w:r>
        <w:rPr>
          <w:rFonts w:ascii="黑体" w:hAnsi="黑体" w:eastAsia="黑体"/>
          <w:sz w:val="24"/>
        </w:rPr>
        <w:t>4.2.1 用户数据模型</w:t>
      </w:r>
    </w:p>
    <w:p>
      <w:pPr>
        <w:ind w:left="283"/>
      </w:pPr>
      <w:r>
        <w:rPr>
          <w:rFonts w:ascii="Courier New" w:hAnsi="Courier New" w:eastAsia="Courier New"/>
          <w:sz w:val="20"/>
        </w:rPr>
        <w:t>{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userInfo: {              // 用户信息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nickName: String,      // 昵称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avatarUrl: String      // 头像地址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},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score: 0,                // 总分数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achievements: [],        // 已解锁成就ID列表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checkInPoints: [],       // 已打卡点ID列表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quizData: {              // 答题统计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total: 0,              // 答题总数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correct: 0             // 正确数量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},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resources: {             // 三色资源积分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非遗: 0,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自然: 0,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红色: 0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}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}</w:t>
      </w:r>
    </w:p>
    <w:p>
      <w:pPr>
        <w:pStyle w:val="5"/>
      </w:pPr>
      <w:r>
        <w:rPr>
          <w:rFonts w:ascii="黑体" w:hAnsi="黑体" w:eastAsia="黑体"/>
          <w:sz w:val="24"/>
        </w:rPr>
        <w:t>4.2.2 题目数据模型</w:t>
      </w:r>
    </w:p>
    <w:p>
      <w:pPr>
        <w:ind w:left="283"/>
      </w:pPr>
      <w:r>
        <w:rPr>
          <w:rFonts w:ascii="Courier New" w:hAnsi="Courier New" w:eastAsia="Courier New"/>
          <w:sz w:val="20"/>
        </w:rPr>
        <w:t>{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id: 1,                   // 题目ID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question: "三灶鹤舞起源于哪个朝代？",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options: ["唐代", "清代", "明代", "宋代"],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answer: 1,               // 正确答案索引（从0开始）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explanation: "三灶鹤舞起源于清代，是珠海市非物质文化遗产..."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}</w:t>
      </w:r>
    </w:p>
    <w:p>
      <w:pPr>
        <w:pStyle w:val="5"/>
      </w:pPr>
      <w:r>
        <w:rPr>
          <w:rFonts w:ascii="黑体" w:hAnsi="黑体" w:eastAsia="黑体"/>
          <w:sz w:val="24"/>
        </w:rPr>
        <w:t>4.2.3 打卡点数据模型</w:t>
      </w:r>
    </w:p>
    <w:p>
      <w:pPr>
        <w:ind w:left="283"/>
      </w:pPr>
      <w:r>
        <w:rPr>
          <w:rFonts w:ascii="Courier New" w:hAnsi="Courier New" w:eastAsia="Courier New"/>
          <w:sz w:val="20"/>
        </w:rPr>
        <w:t>{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id: 'ancient_tree',      // 打卡点ID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name: '千年古树',         // 打卡点名称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description: '海澄村的标志性古树...',  // 描述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location: {              // 地理位置坐标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latitude: 24.4798,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longitude: 118.0819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},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radius: 50,              // 打卡有效半径（米）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skinId: 'ancient_tree_skin',    // 解锁皮肤ID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skinName: '古树守护者'    // 皮肤名称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}</w:t>
      </w:r>
    </w:p>
    <w:p>
      <w:pPr>
        <w:pStyle w:val="5"/>
      </w:pPr>
      <w:r>
        <w:rPr>
          <w:rFonts w:ascii="黑体" w:hAnsi="黑体" w:eastAsia="黑体"/>
          <w:sz w:val="24"/>
        </w:rPr>
        <w:t>4.2.4 消消乐棋子模型</w:t>
      </w:r>
    </w:p>
    <w:p>
      <w:pPr>
        <w:ind w:left="283"/>
      </w:pPr>
      <w:r>
        <w:rPr>
          <w:rFonts w:ascii="Courier New" w:hAnsi="Courier New" w:eastAsia="Courier New"/>
          <w:sz w:val="20"/>
        </w:rPr>
        <w:t>class GamePiece {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type: string;            // 棋子类型（颜色标识）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color: string;           // 显示颜色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special: boolean;        // 是否为特殊棋子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specialType: string;     // 特殊类型: 'bomb'/'rocket'/'rainbow'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row: number;             // 所在行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col: number;             // 所在列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x: number;               // 绘制X坐标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y: number;               // 绘制Y坐标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}</w:t>
      </w:r>
    </w:p>
    <w:p>
      <w:pPr>
        <w:pStyle w:val="5"/>
      </w:pPr>
      <w:r>
        <w:rPr>
          <w:rFonts w:ascii="黑体" w:hAnsi="黑体" w:eastAsia="黑体"/>
          <w:sz w:val="24"/>
        </w:rPr>
        <w:t>4.2.5 成就数据模型</w:t>
      </w:r>
    </w:p>
    <w:p>
      <w:pPr>
        <w:ind w:left="283"/>
      </w:pPr>
      <w:r>
        <w:rPr>
          <w:rFonts w:ascii="Courier New" w:hAnsi="Courier New" w:eastAsia="Courier New"/>
          <w:sz w:val="20"/>
        </w:rPr>
        <w:t>{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id: 'first_game',        // 成就ID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title: '初次尝试',        // 成就标题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description: '完成第一局游戏',  // 成就描述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type: '基础',            // 成就类型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icon: '🎮'              // 成就图标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}</w:t>
      </w:r>
    </w:p>
    <w:p>
      <w:pPr>
        <w:pStyle w:val="4"/>
      </w:pPr>
      <w:r>
        <w:rPr>
          <w:rFonts w:ascii="黑体" w:hAnsi="黑体" w:eastAsia="黑体"/>
          <w:sz w:val="24"/>
        </w:rPr>
        <w:t>4.3 核心算法/逻辑</w:t>
      </w:r>
    </w:p>
    <w:p>
      <w:pPr>
        <w:pStyle w:val="5"/>
      </w:pPr>
      <w:r>
        <w:rPr>
          <w:rFonts w:ascii="黑体" w:hAnsi="黑体" w:eastAsia="黑体"/>
          <w:sz w:val="24"/>
        </w:rPr>
        <w:t>4.3.1 消消乐匹配算法</w:t>
      </w:r>
    </w:p>
    <w:p>
      <w:pPr>
        <w:ind w:left="283"/>
      </w:pPr>
      <w:r>
        <w:rPr>
          <w:rFonts w:ascii="Courier New" w:hAnsi="Courier New" w:eastAsia="Courier New"/>
          <w:sz w:val="20"/>
        </w:rPr>
        <w:t>checkMatches() {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const matches = [];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// 水平方向检测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for (let row = 0; row &lt; 8; row++) {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for (let col = 0; col &lt; 6; col++) {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  if (this.board[row][col] &amp;&amp; 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      this.board[row][col].type === this.board[row][col + 1].type &amp;&amp;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      this.board[row][col].type === this.board[row][col + 2].type) {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    matches.push({row, col}, {row, col: col + 1}, {row, col: col + 2});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  }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}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}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// 垂直方向检测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for (let col = 0; col &lt; 8; col++) {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for (let row = 0; row &lt; 6; row++) {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  if (this.board[row][col] &amp;&amp;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      this.board[row][col].type === this.board[row + 1][col].type &amp;&amp;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      this.board[row][col].type === this.board[row + 2][col].type) {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    matches.push({row, col}, {row: row + 1, col}, {row: row + 2, col});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  }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}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}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return matches;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}</w:t>
      </w:r>
    </w:p>
    <w:p>
      <w:pPr>
        <w:pStyle w:val="5"/>
      </w:pPr>
      <w:r>
        <w:rPr>
          <w:rFonts w:ascii="黑体" w:hAnsi="黑体" w:eastAsia="黑体"/>
          <w:sz w:val="24"/>
        </w:rPr>
        <w:t>4.3.2 拼图游戏滑动逻辑</w:t>
      </w:r>
    </w:p>
    <w:p>
      <w:pPr>
        <w:ind w:left="283"/>
      </w:pPr>
      <w:r>
        <w:rPr>
          <w:rFonts w:ascii="Courier New" w:hAnsi="Courier New" w:eastAsia="Courier New"/>
          <w:sz w:val="20"/>
        </w:rPr>
        <w:t>handleSwipe(direction) {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const emptyPos = this.findEmptyPiece();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let targetPos = null;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switch (direction) {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case 'up':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  if (emptyPos.row &lt; this.size - 1) 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    targetPos = {row: emptyPos.row + 1, col: emptyPos.col};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  break;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case 'down':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  if (emptyPos.row &gt; 0) 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    targetPos = {row: emptyPos.row - 1, col: emptyPos.col};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  break;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case 'left':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  if (emptyPos.col &lt; this.size - 1) 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    targetPos = {row: emptyPos.row, col: emptyPos.col + 1};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  break;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case 'right':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  if (emptyPos.col &gt; 0) 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    targetPos = {row: emptyPos.row, col: emptyPos.col - 1};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  break;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}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if (targetPos) this.swapPieces(emptyPos, targetPos);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}</w:t>
      </w:r>
    </w:p>
    <w:p>
      <w:pPr>
        <w:pStyle w:val="5"/>
      </w:pPr>
      <w:r>
        <w:rPr>
          <w:rFonts w:ascii="黑体" w:hAnsi="黑体" w:eastAsia="黑体"/>
          <w:sz w:val="24"/>
        </w:rPr>
        <w:t>4.3.3 地理位置打卡验证</w:t>
      </w:r>
    </w:p>
    <w:p>
      <w:pPr>
        <w:ind w:left="283"/>
      </w:pPr>
      <w:r>
        <w:rPr>
          <w:rFonts w:ascii="Courier New" w:hAnsi="Courier New" w:eastAsia="Courier New"/>
          <w:sz w:val="20"/>
        </w:rPr>
        <w:t>async verifyCheckIn(checkPoint) {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const location = await wx.getLocation({type: 'gcj02'});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const distance = this.calculateDistance(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location.latitude, location.longitude,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checkPoint.location.latitude, checkPoint.location.longitude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return distance &lt;= checkPoint.radius;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}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calculateDistance(lat1, lon1, lat2, lon2) {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const R = 6371000; // 地球半径（米）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const dLat = (lat2 - lat1) * Math.PI / 180;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const dLon = (lon2 - lon1) * Math.PI / 180;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const a = Math.sin(dLat/2) * Math.sin(dLat/2) +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        Math.cos(lat1 * Math.PI / 180) * 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        Math.cos(lat2 * Math.PI / 180) *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          Math.sin(dLon/2) * Math.sin(dLon/2);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const c = 2 * Math.atan2(Math.sqrt(a), Math.sqrt(1-a));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 xml:space="preserve">  return R * c;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}</w:t>
      </w:r>
    </w:p>
    <w:p>
      <w:pPr>
        <w:pStyle w:val="3"/>
      </w:pPr>
      <w:r>
        <w:rPr>
          <w:rFonts w:ascii="黑体" w:hAnsi="黑体" w:eastAsia="黑体"/>
          <w:sz w:val="28"/>
        </w:rPr>
        <w:t>5. 系统实现</w:t>
      </w:r>
    </w:p>
    <w:p>
      <w:pPr>
        <w:pStyle w:val="4"/>
      </w:pPr>
      <w:r>
        <w:rPr>
          <w:rFonts w:ascii="黑体" w:hAnsi="黑体" w:eastAsia="黑体"/>
          <w:sz w:val="24"/>
        </w:rPr>
        <w:t>5.1 开发环境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2"/>
              </w:rPr>
              <w:t>环境项</w:t>
            </w:r>
          </w:p>
        </w:tc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2"/>
              </w:rPr>
              <w:t>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操作系统</w:t>
            </w:r>
          </w:p>
        </w:tc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Windows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开发工具</w:t>
            </w:r>
          </w:p>
        </w:tc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微信开发者工具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运行环境</w:t>
            </w:r>
          </w:p>
        </w:tc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微信小游戏平台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基础库版本</w:t>
            </w:r>
          </w:p>
        </w:tc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3.14.2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代码规范</w:t>
            </w:r>
          </w:p>
        </w:tc>
        <w:tc>
          <w:tcPr>
            <w:tcW w:w="432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JavaScript ES6+</w:t>
            </w:r>
          </w:p>
        </w:tc>
      </w:tr>
    </w:tbl>
    <w:p/>
    <w:p>
      <w:pPr>
        <w:pStyle w:val="4"/>
      </w:pPr>
      <w:r>
        <w:rPr>
          <w:rFonts w:ascii="黑体" w:hAnsi="黑体" w:eastAsia="黑体"/>
          <w:sz w:val="24"/>
        </w:rPr>
        <w:t>5.2 关键功能实现说明</w:t>
      </w:r>
    </w:p>
    <w:p>
      <w:pPr>
        <w:pStyle w:val="5"/>
      </w:pPr>
      <w:r>
        <w:rPr>
          <w:rFonts w:ascii="黑体" w:hAnsi="黑体" w:eastAsia="黑体"/>
          <w:sz w:val="24"/>
        </w:rPr>
        <w:t>5.2.1 微信登录实现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通过 wx.createUserInfoButton 创建授权按钮，获取用户信息后存储到本地数据总线。</w:t>
      </w:r>
    </w:p>
    <w:p>
      <w:pPr>
        <w:pStyle w:val="5"/>
      </w:pPr>
      <w:r>
        <w:rPr>
          <w:rFonts w:ascii="黑体" w:hAnsi="黑体" w:eastAsia="黑体"/>
          <w:sz w:val="24"/>
        </w:rPr>
        <w:t>5.2.2 消消乐游戏实现</w:t>
      </w:r>
    </w:p>
    <w:p>
      <w:r>
        <w:rPr>
          <w:rFonts w:ascii="宋体" w:hAnsi="宋体" w:eastAsia="宋体"/>
          <w:b w:val="0"/>
          <w:sz w:val="24"/>
        </w:rPr>
        <w:t>• 使用对象池管理棋子对象，优化内存使用</w:t>
      </w:r>
    </w:p>
    <w:p>
      <w:r>
        <w:rPr>
          <w:rFonts w:ascii="宋体" w:hAnsi="宋体" w:eastAsia="宋体"/>
          <w:b w:val="0"/>
          <w:sz w:val="24"/>
        </w:rPr>
        <w:t>• 实现棋子下落动画和消除特效</w:t>
      </w:r>
    </w:p>
    <w:p>
      <w:r>
        <w:rPr>
          <w:rFonts w:ascii="宋体" w:hAnsi="宋体" w:eastAsia="宋体"/>
          <w:b w:val="0"/>
          <w:sz w:val="24"/>
        </w:rPr>
        <w:t>• 支持连续消除和特殊棋子生成</w:t>
      </w:r>
    </w:p>
    <w:p>
      <w:pPr>
        <w:pStyle w:val="5"/>
      </w:pPr>
      <w:r>
        <w:rPr>
          <w:rFonts w:ascii="黑体" w:hAnsi="黑体" w:eastAsia="黑体"/>
          <w:sz w:val="24"/>
        </w:rPr>
        <w:t>5.2.3 答题系统实现</w:t>
      </w:r>
    </w:p>
    <w:p>
      <w:r>
        <w:rPr>
          <w:rFonts w:ascii="宋体" w:hAnsi="宋体" w:eastAsia="宋体"/>
          <w:b w:val="0"/>
          <w:sz w:val="24"/>
        </w:rPr>
        <w:t>• 从题库JSON文件加载题目</w:t>
      </w:r>
    </w:p>
    <w:p>
      <w:r>
        <w:rPr>
          <w:rFonts w:ascii="宋体" w:hAnsi="宋体" w:eastAsia="宋体"/>
          <w:b w:val="0"/>
          <w:sz w:val="24"/>
        </w:rPr>
        <w:t>• 根据难度随机抽取题目</w:t>
      </w:r>
    </w:p>
    <w:p>
      <w:r>
        <w:rPr>
          <w:rFonts w:ascii="宋体" w:hAnsi="宋体" w:eastAsia="宋体"/>
          <w:b w:val="0"/>
          <w:sz w:val="24"/>
        </w:rPr>
        <w:t>• 实时统计答题正确率</w:t>
      </w:r>
    </w:p>
    <w:p>
      <w:pPr>
        <w:pStyle w:val="5"/>
      </w:pPr>
      <w:r>
        <w:rPr>
          <w:rFonts w:ascii="黑体" w:hAnsi="黑体" w:eastAsia="黑体"/>
          <w:sz w:val="24"/>
        </w:rPr>
        <w:t>5.2.4 打卡功能实现</w:t>
      </w:r>
    </w:p>
    <w:p>
      <w:r>
        <w:rPr>
          <w:rFonts w:ascii="宋体" w:hAnsi="宋体" w:eastAsia="宋体"/>
          <w:b w:val="0"/>
          <w:sz w:val="24"/>
        </w:rPr>
        <w:t>• 调用 wx.getLocation 获取用户位置</w:t>
      </w:r>
    </w:p>
    <w:p>
      <w:r>
        <w:rPr>
          <w:rFonts w:ascii="宋体" w:hAnsi="宋体" w:eastAsia="宋体"/>
          <w:b w:val="0"/>
          <w:sz w:val="24"/>
        </w:rPr>
        <w:t>• 使用 Haversine 公式计算距离</w:t>
      </w:r>
    </w:p>
    <w:p>
      <w:r>
        <w:rPr>
          <w:rFonts w:ascii="宋体" w:hAnsi="宋体" w:eastAsia="宋体"/>
          <w:b w:val="0"/>
          <w:sz w:val="24"/>
        </w:rPr>
        <w:t>• 支持扫码和地理位置双重验证方式</w:t>
      </w:r>
    </w:p>
    <w:p>
      <w:pPr>
        <w:pStyle w:val="4"/>
      </w:pPr>
      <w:r>
        <w:rPr>
          <w:rFonts w:ascii="黑体" w:hAnsi="黑体" w:eastAsia="黑体"/>
          <w:sz w:val="24"/>
        </w:rPr>
        <w:t>5.3 界面截图</w:t>
      </w:r>
    </w:p>
    <w:p>
      <w:pPr>
        <w:pStyle w:val="5"/>
      </w:pPr>
      <w:r>
        <w:rPr>
          <w:rFonts w:ascii="黑体" w:hAnsi="黑体" w:eastAsia="黑体"/>
          <w:sz w:val="24"/>
        </w:rPr>
        <w:t>5.3.1 登录界面</w:t>
      </w:r>
    </w:p>
    <w:p>
      <w:pPr>
        <w:ind w:firstLine="42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登录界面采用微信授权登录方式，背景展示海澄村特色景观，用户点击授权按钮即可完成登录。</w:t>
      </w:r>
    </w:p>
    <w:p>
      <w:pPr>
        <w:ind w:firstLine="420"/>
      </w:pPr>
      <w:r>
        <w:drawing>
          <wp:inline distT="0" distB="0" distL="114300" distR="114300">
            <wp:extent cx="4406900" cy="3030855"/>
            <wp:effectExtent l="0" t="0" r="12700" b="1714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410710" cy="2406015"/>
            <wp:effectExtent l="0" t="0" r="8890" b="13335"/>
            <wp:docPr id="7" name="图片 7" descr="三色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三色UI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07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20"/>
        </w:rPr>
        <w:t>[图片: UI预览图/登录界面.png]</w:t>
      </w:r>
    </w:p>
    <w:p>
      <w:pPr>
        <w:jc w:val="center"/>
      </w:pPr>
      <w:r>
        <w:rPr>
          <w:rFonts w:ascii="宋体" w:hAnsi="宋体" w:eastAsia="宋体"/>
          <w:sz w:val="20"/>
        </w:rPr>
        <w:t>图5-1 登录界面</w:t>
      </w:r>
    </w:p>
    <w:p>
      <w:pPr>
        <w:pStyle w:val="5"/>
      </w:pPr>
      <w:r>
        <w:rPr>
          <w:rFonts w:ascii="黑体" w:hAnsi="黑体" w:eastAsia="黑体"/>
          <w:sz w:val="24"/>
        </w:rPr>
        <w:t>5.3.2 首页界面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首页展示三大功能板块：</w:t>
      </w:r>
    </w:p>
    <w:p>
      <w:r>
        <w:rPr>
          <w:rFonts w:ascii="宋体" w:hAnsi="宋体" w:eastAsia="宋体"/>
          <w:b w:val="0"/>
          <w:sz w:val="24"/>
        </w:rPr>
        <w:t>• 红色行动：线下打卡入口</w:t>
      </w:r>
    </w:p>
    <w:p>
      <w:r>
        <w:rPr>
          <w:rFonts w:ascii="宋体" w:hAnsi="宋体" w:eastAsia="宋体"/>
          <w:b w:val="0"/>
          <w:sz w:val="24"/>
        </w:rPr>
        <w:t>• 红色清单：成就系统入口</w:t>
      </w:r>
    </w:p>
    <w:p>
      <w:r>
        <w:rPr>
          <w:rFonts w:ascii="宋体" w:hAnsi="宋体" w:eastAsia="宋体"/>
          <w:b w:val="0"/>
          <w:sz w:val="24"/>
        </w:rPr>
        <w:t>• 三色演武场：答题和小游戏入口</w:t>
      </w:r>
    </w:p>
    <w:p>
      <w:pPr>
        <w:pStyle w:val="5"/>
      </w:pPr>
      <w:r>
        <w:rPr>
          <w:rFonts w:ascii="黑体" w:hAnsi="黑体" w:eastAsia="黑体"/>
          <w:sz w:val="24"/>
        </w:rPr>
        <w:t>5.3.3 答题界面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答题界面展示题目和四个选项，支持三种难度选择，答题后显示正确答案和解析。</w:t>
      </w:r>
    </w:p>
    <w:p>
      <w:pPr>
        <w:pStyle w:val="5"/>
      </w:pPr>
      <w:r>
        <w:rPr>
          <w:rFonts w:ascii="黑体" w:hAnsi="黑体" w:eastAsia="黑体"/>
          <w:sz w:val="24"/>
        </w:rPr>
        <w:t>5.3.4 消消乐游戏界面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8x8棋盘，支持触摸滑动交换棋子，消除后自动补充新棋子，显示当前分数。</w:t>
      </w:r>
    </w:p>
    <w:p>
      <w:pPr>
        <w:pStyle w:val="5"/>
      </w:pPr>
      <w:r>
        <w:rPr>
          <w:rFonts w:ascii="黑体" w:hAnsi="黑体" w:eastAsia="黑体"/>
          <w:sz w:val="24"/>
        </w:rPr>
        <w:t>5.3.5 拼图游戏界面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滑动拼图游戏，支持多种难度，完成拼图后获得积分奖励。</w:t>
      </w:r>
    </w:p>
    <w:p>
      <w:pPr>
        <w:pStyle w:val="5"/>
      </w:pPr>
      <w:r>
        <w:rPr>
          <w:rFonts w:ascii="黑体" w:hAnsi="黑体" w:eastAsia="黑体"/>
          <w:sz w:val="24"/>
        </w:rPr>
        <w:t>5.3.6 成就界面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展示已解锁和未解锁成就，支持生成数字体验证书并分享。</w:t>
      </w:r>
    </w:p>
    <w:p>
      <w:pPr>
        <w:pStyle w:val="5"/>
      </w:pPr>
      <w:r>
        <w:rPr>
          <w:rFonts w:ascii="黑体" w:hAnsi="黑体" w:eastAsia="黑体"/>
          <w:sz w:val="24"/>
        </w:rPr>
        <w:t>5.3.7 打卡界面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展示打卡点列表，支持扫码打卡和位置验证，解锁专属皮肤。</w:t>
      </w:r>
    </w:p>
    <w:p>
      <w:pPr>
        <w:pStyle w:val="3"/>
      </w:pPr>
      <w:bookmarkStart w:id="0" w:name="_GoBack"/>
      <w:bookmarkEnd w:id="0"/>
      <w:r>
        <w:rPr>
          <w:rFonts w:ascii="黑体" w:hAnsi="黑体" w:eastAsia="黑体"/>
          <w:sz w:val="28"/>
        </w:rPr>
        <w:t>6. 项目特色与总结</w:t>
      </w:r>
    </w:p>
    <w:p>
      <w:pPr>
        <w:pStyle w:val="4"/>
      </w:pPr>
      <w:r>
        <w:rPr>
          <w:rFonts w:ascii="黑体" w:hAnsi="黑体" w:eastAsia="黑体"/>
          <w:sz w:val="24"/>
        </w:rPr>
        <w:t>6.1 项目特色</w:t>
      </w:r>
    </w:p>
    <w:p>
      <w:r>
        <w:rPr>
          <w:rFonts w:ascii="宋体" w:hAnsi="宋体" w:eastAsia="宋体"/>
          <w:b w:val="0"/>
          <w:sz w:val="24"/>
        </w:rPr>
        <w:t>1. 三色文化主题：将非遗文化、自然景观、红色文化有机融合</w:t>
      </w:r>
    </w:p>
    <w:p>
      <w:r>
        <w:rPr>
          <w:rFonts w:ascii="宋体" w:hAnsi="宋体" w:eastAsia="宋体"/>
          <w:b w:val="0"/>
          <w:sz w:val="24"/>
        </w:rPr>
        <w:t>2. 线上线下结合：线下打卡引导实地旅游，增强体验感</w:t>
      </w:r>
    </w:p>
    <w:p>
      <w:r>
        <w:rPr>
          <w:rFonts w:ascii="宋体" w:hAnsi="宋体" w:eastAsia="宋体"/>
          <w:b w:val="0"/>
          <w:sz w:val="24"/>
        </w:rPr>
        <w:t>3. 游戏化学习：通过趣味游戏传播文化知识</w:t>
      </w:r>
    </w:p>
    <w:p>
      <w:r>
        <w:rPr>
          <w:rFonts w:ascii="宋体" w:hAnsi="宋体" w:eastAsia="宋体"/>
          <w:b w:val="0"/>
          <w:sz w:val="24"/>
        </w:rPr>
        <w:t>4. 成就激励系统：解锁成就、获取皮肤，增强用户粘性</w:t>
      </w:r>
    </w:p>
    <w:p>
      <w:r>
        <w:rPr>
          <w:rFonts w:ascii="宋体" w:hAnsi="宋体" w:eastAsia="宋体"/>
          <w:b w:val="0"/>
          <w:sz w:val="24"/>
        </w:rPr>
        <w:t>5. 数字证书生成：完成体验后可生成专属证书</w:t>
      </w:r>
    </w:p>
    <w:p>
      <w:pPr>
        <w:pStyle w:val="4"/>
      </w:pPr>
      <w:r>
        <w:rPr>
          <w:rFonts w:ascii="黑体" w:hAnsi="黑体" w:eastAsia="黑体"/>
          <w:sz w:val="24"/>
        </w:rPr>
        <w:t>6.2 技术亮点</w:t>
      </w:r>
    </w:p>
    <w:p>
      <w:r>
        <w:rPr>
          <w:rFonts w:ascii="宋体" w:hAnsi="宋体" w:eastAsia="宋体"/>
          <w:b w:val="0"/>
          <w:sz w:val="24"/>
        </w:rPr>
        <w:t>1. 原生Canvas开发：无需第三方引擎，轻量高效</w:t>
      </w:r>
    </w:p>
    <w:p>
      <w:r>
        <w:rPr>
          <w:rFonts w:ascii="宋体" w:hAnsi="宋体" w:eastAsia="宋体"/>
          <w:b w:val="0"/>
          <w:sz w:val="24"/>
        </w:rPr>
        <w:t>2. 对象池优化：消消乐游戏使用对象池管理棋子，优化性能</w:t>
      </w:r>
    </w:p>
    <w:p>
      <w:r>
        <w:rPr>
          <w:rFonts w:ascii="宋体" w:hAnsi="宋体" w:eastAsia="宋体"/>
          <w:b w:val="0"/>
          <w:sz w:val="24"/>
        </w:rPr>
        <w:t>3. 模块化设计：页面、游戏、数据分层清晰，便于维护</w:t>
      </w:r>
    </w:p>
    <w:p>
      <w:r>
        <w:rPr>
          <w:rFonts w:ascii="宋体" w:hAnsi="宋体" w:eastAsia="宋体"/>
          <w:b w:val="0"/>
          <w:sz w:val="24"/>
        </w:rPr>
        <w:t>4. 事件驱动架构：使用事件发射器实现模块间通信</w:t>
      </w:r>
    </w:p>
    <w:p>
      <w:pPr>
        <w:pStyle w:val="4"/>
      </w:pPr>
      <w:r>
        <w:rPr>
          <w:rFonts w:ascii="黑体" w:hAnsi="黑体" w:eastAsia="黑体"/>
          <w:sz w:val="24"/>
        </w:rPr>
        <w:t>6.3 总结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本项目成功实现了以微信小游戏为载体的文化教育应用，通过游戏化的方式传播珠海海澄村的"三色"文化资源，为乡村文化振兴提供了数字化解决方案。项目功能完整、界面美观、交互流畅，达到了预期目标。</w:t>
      </w: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魂心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魂心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魂心">
    <w:panose1 w:val="02000009000000000000"/>
    <w:charset w:val="80"/>
    <w:family w:val="auto"/>
    <w:pitch w:val="default"/>
    <w:sig w:usb0="A1007AEF" w:usb1="F9DF7CFB" w:usb2="0000001E" w:usb3="00000000" w:csb0="2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E3YWQ3ZDkxNzQzYmNiMTA2ZWIyZGQwMTk2NjhiY2Q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672750"/>
    <w:rsid w:val="3AAE2740"/>
    <w:rsid w:val="46716462"/>
    <w:rsid w:val="5B457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autoRedefine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autoRedefine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autoRedefine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autoRedefine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autoRedefine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autoRedefine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autoRedefine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autoRedefine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autoRedefine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autoRedefine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autoRedefine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autoRedefine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autoRedefine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autoRedefine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autoRedefine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autoRedefine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autoRedefine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autoRedefine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autoRedefine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autoRedefine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autoRedefine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autoRedefine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autoRedefine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autoRedefine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autoRedefine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autoRedefine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autoRedefine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autoRedefine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autoRedefine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autoRedefine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autoRedefine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autoRedefine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autoRedefine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autoRedefine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autoRedefine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autoRedefine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autoRedefine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autoRedefine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autoRedefine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autoRedefine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autoRedefine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autoRedefine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autoRedefine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autoRedefine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autoRedefine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autoRedefine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autoRedefine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autoRedefine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autoRedefine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autoRedefine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autoRedefine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autoRedefine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autoRedefine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autoRedefine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autoRedefine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autoRedefine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autoRedefine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S1mple</cp:lastModifiedBy>
  <dcterms:modified xsi:type="dcterms:W3CDTF">2026-03-22T04:17:38Z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4D9DF7430B354B0484D4693664F2A750_12</vt:lpwstr>
  </property>
</Properties>
</file>