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C7CD8" w14:textId="47AD9A21" w:rsidR="002E2BA2" w:rsidRDefault="00316E60" w:rsidP="00316E60">
      <w:pPr>
        <w:jc w:val="center"/>
      </w:pPr>
      <w:r>
        <w:t>CIT 312 Banner Final Project</w:t>
      </w:r>
    </w:p>
    <w:p w14:paraId="6F999F18" w14:textId="7BD48E08" w:rsidR="00316E60" w:rsidRDefault="00316E60" w:rsidP="00316E60">
      <w:pPr>
        <w:jc w:val="center"/>
      </w:pPr>
      <w:r>
        <w:t>Ryan Rutledge</w:t>
      </w:r>
    </w:p>
    <w:p w14:paraId="45B3E2A8" w14:textId="02C2B32D" w:rsidR="00316E60" w:rsidRDefault="00316E60" w:rsidP="00D25CF0">
      <w:pPr>
        <w:jc w:val="center"/>
        <w:rPr>
          <w:rFonts w:ascii="Lato" w:hAnsi="Lato"/>
          <w:b/>
          <w:bCs/>
          <w:color w:val="2D3B45"/>
          <w:shd w:val="clear" w:color="auto" w:fill="FFFFFF"/>
        </w:rPr>
      </w:pPr>
      <w:r>
        <w:t xml:space="preserve">CIT 312 – Professor: </w:t>
      </w:r>
      <w:r>
        <w:rPr>
          <w:rStyle w:val="Strong"/>
          <w:rFonts w:ascii="Lato" w:hAnsi="Lato"/>
          <w:color w:val="2D3B45"/>
          <w:shd w:val="clear" w:color="auto" w:fill="FFFFFF"/>
        </w:rPr>
        <w:t>Jacqui Kane</w:t>
      </w:r>
    </w:p>
    <w:p w14:paraId="4AFF3D34" w14:textId="77777777" w:rsidR="00D25CF0" w:rsidRPr="00D25CF0" w:rsidRDefault="00D25CF0" w:rsidP="00D25CF0">
      <w:pPr>
        <w:jc w:val="center"/>
        <w:rPr>
          <w:rFonts w:ascii="Lato" w:hAnsi="Lato"/>
          <w:b/>
          <w:bCs/>
          <w:color w:val="2D3B45"/>
          <w:shd w:val="clear" w:color="auto" w:fill="FFFFFF"/>
        </w:rPr>
      </w:pPr>
    </w:p>
    <w:p w14:paraId="4252242F" w14:textId="581B8AC0" w:rsidR="00316E60" w:rsidRPr="009218D7" w:rsidRDefault="00316E60" w:rsidP="00316E60">
      <w:pPr>
        <w:rPr>
          <w:color w:val="2D3B45"/>
          <w:shd w:val="clear" w:color="auto" w:fill="FFFFFF"/>
        </w:rPr>
      </w:pPr>
      <w:r w:rsidRPr="009218D7">
        <w:rPr>
          <w:b/>
          <w:bCs/>
          <w:color w:val="2D3B45"/>
          <w:shd w:val="clear" w:color="auto" w:fill="FFFFFF"/>
        </w:rPr>
        <w:t xml:space="preserve">Favicon Usage – </w:t>
      </w:r>
      <w:r w:rsidRPr="009218D7">
        <w:rPr>
          <w:color w:val="2D3B45"/>
          <w:shd w:val="clear" w:color="auto" w:fill="FFFFFF"/>
        </w:rPr>
        <w:t xml:space="preserve">For the Favicon, I decided to use the snipping tool on the Purdue Website to carve out just the “P” logo and inserted the image into a favicon generator, that created a downloadable file containing the Favicon image that I could then insert on the tab of my website. </w:t>
      </w:r>
    </w:p>
    <w:p w14:paraId="45FEECE3" w14:textId="2D8A931B" w:rsidR="009218D7" w:rsidRDefault="009218D7" w:rsidP="00316E60">
      <w:r>
        <w:rPr>
          <w:noProof/>
        </w:rPr>
        <w:drawing>
          <wp:inline distT="0" distB="0" distL="0" distR="0" wp14:anchorId="383A2F5A" wp14:editId="54DABAF1">
            <wp:extent cx="5943600" cy="868045"/>
            <wp:effectExtent l="0" t="0" r="0" b="8255"/>
            <wp:docPr id="2538677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67702" name="Picture 1"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868045"/>
                    </a:xfrm>
                    <a:prstGeom prst="rect">
                      <a:avLst/>
                    </a:prstGeom>
                  </pic:spPr>
                </pic:pic>
              </a:graphicData>
            </a:graphic>
          </wp:inline>
        </w:drawing>
      </w:r>
    </w:p>
    <w:p w14:paraId="2557E811" w14:textId="2D566410" w:rsidR="009218D7" w:rsidRDefault="009218D7" w:rsidP="00316E60">
      <w:r>
        <w:rPr>
          <w:b/>
          <w:bCs/>
        </w:rPr>
        <w:t xml:space="preserve">Hamburger Menu </w:t>
      </w:r>
      <w:r w:rsidR="00D02F52">
        <w:rPr>
          <w:b/>
          <w:bCs/>
        </w:rPr>
        <w:t>–</w:t>
      </w:r>
      <w:r>
        <w:rPr>
          <w:b/>
          <w:bCs/>
        </w:rPr>
        <w:t xml:space="preserve"> </w:t>
      </w:r>
      <w:r w:rsidR="00D02F52">
        <w:t>I created a navbar directly after the head of my document, formatting the navbar and the items within it using bootstrap formatting styles. I integrated an image to the left side of the navbar, created two links that navigate to the homepage of CIT Purdue and a Questionnaire Page, and a search bar to be aligned to the far right of the navbar. The links and the search bar when resized down to a smaller screen render into a Hamburger Menu using the navbar toggler button class. Once clicked on, the menu will drop down the links and search bar for the user.</w:t>
      </w:r>
    </w:p>
    <w:p w14:paraId="2CAA2242" w14:textId="5D1FFF1D" w:rsidR="00D02F52" w:rsidRPr="00D02F52" w:rsidRDefault="00D02F52" w:rsidP="00316E60">
      <w:r>
        <w:rPr>
          <w:noProof/>
        </w:rPr>
        <w:drawing>
          <wp:inline distT="0" distB="0" distL="0" distR="0" wp14:anchorId="2F8AE569" wp14:editId="238B4884">
            <wp:extent cx="5943600" cy="1682750"/>
            <wp:effectExtent l="0" t="0" r="0" b="0"/>
            <wp:docPr id="452284137" name="Picture 2" descr="A black background with white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284137" name="Picture 2" descr="A black background with white and blue lin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05340DE0" w14:textId="7961446F" w:rsidR="009218D7" w:rsidRDefault="00D02F52" w:rsidP="00316E60">
      <w:r>
        <w:rPr>
          <w:b/>
          <w:bCs/>
        </w:rPr>
        <w:t xml:space="preserve">SCSS usage – </w:t>
      </w:r>
      <w:r>
        <w:t xml:space="preserve">I utilized SCSS in this project to create a variable that would consist of the Purdue Gold color that could be initiated into multiple sections and </w:t>
      </w:r>
      <w:proofErr w:type="spellStart"/>
      <w:r>
        <w:t>divs</w:t>
      </w:r>
      <w:proofErr w:type="spellEnd"/>
      <w:r>
        <w:t xml:space="preserve"> that are repeated throughout the document. The most important instances of this are shown in the CIT Courses Accordion where all &lt;li&gt; tags are equipped with the Purdue Background Variable. I also used variables for the footer margins and Purdue Black, though the Purdue Black was not necessarily any easier for formatting, it can be used similarly as the Purdue Gold variable to create quick formatting of sections. </w:t>
      </w:r>
    </w:p>
    <w:p w14:paraId="275CF0FB" w14:textId="0F0F6EE5" w:rsidR="004F2A17" w:rsidRDefault="004F2A17" w:rsidP="00316E60">
      <w:r>
        <w:rPr>
          <w:noProof/>
        </w:rPr>
        <w:lastRenderedPageBreak/>
        <w:drawing>
          <wp:inline distT="0" distB="0" distL="0" distR="0" wp14:anchorId="23E3B70A" wp14:editId="067D46BD">
            <wp:extent cx="2028825" cy="4145411"/>
            <wp:effectExtent l="0" t="0" r="0" b="7620"/>
            <wp:docPr id="187320590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205903" name="Picture 3"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34940" cy="4157905"/>
                    </a:xfrm>
                    <a:prstGeom prst="rect">
                      <a:avLst/>
                    </a:prstGeom>
                  </pic:spPr>
                </pic:pic>
              </a:graphicData>
            </a:graphic>
          </wp:inline>
        </w:drawing>
      </w:r>
      <w:r>
        <w:t xml:space="preserve"> </w:t>
      </w:r>
    </w:p>
    <w:p w14:paraId="3F909F02" w14:textId="6384D888" w:rsidR="004F2A17" w:rsidRDefault="004F2A17" w:rsidP="00316E60">
      <w:r>
        <w:rPr>
          <w:b/>
          <w:bCs/>
        </w:rPr>
        <w:t xml:space="preserve">Bootstrap Usage – </w:t>
      </w:r>
      <w:r>
        <w:t>Throughout my website, much of my formatting and features display my favoritism of Bootstrap. I utilize the style</w:t>
      </w:r>
      <w:proofErr w:type="gramStart"/>
      <w:r>
        <w:t>=””</w:t>
      </w:r>
      <w:proofErr w:type="gramEnd"/>
      <w:r>
        <w:t xml:space="preserve"> for much of my divisions and sections, headings, etc. I utilize an accordion menu for CIT Concentration Courses that are formatted to display </w:t>
      </w:r>
      <w:r w:rsidR="0021344D">
        <w:t>Purdue</w:t>
      </w:r>
      <w:r>
        <w:t xml:space="preserve"> Colors. Within this accordion I was also able to create links for the courses that also had a hover modal available for the user to quickly read the summary of the course. This Bootstrap Modal can be difficult to spot </w:t>
      </w:r>
      <w:r w:rsidR="0021344D">
        <w:t>due to the</w:t>
      </w:r>
      <w:r>
        <w:t xml:space="preserve"> integration within another Bootstrap Feature (The Accordion). I Created </w:t>
      </w:r>
      <w:r w:rsidR="0021344D">
        <w:t xml:space="preserve">two separate versions of carousels between the index and questionnaire documents. The first one utilizes a swipe option for touch </w:t>
      </w:r>
      <w:proofErr w:type="gramStart"/>
      <w:r w:rsidR="0021344D">
        <w:t>screens, and</w:t>
      </w:r>
      <w:proofErr w:type="gramEnd"/>
      <w:r w:rsidR="0021344D">
        <w:t xml:space="preserve"> does not have a set </w:t>
      </w:r>
      <w:proofErr w:type="spellStart"/>
      <w:r w:rsidR="0021344D">
        <w:t>prev</w:t>
      </w:r>
      <w:proofErr w:type="spellEnd"/>
      <w:r w:rsidR="0021344D">
        <w:t xml:space="preserve"> or next button to control it. It displays much of the CIT style images to expect as well as Purdue’s achievements in Computer Science and CIT. The Questionnaire Carousel uses the previous and next buttons to go from question to answer for each slide. This allows the user to look at the question, come up with an answer and slide over to the next slide to see if their answer was correct. The Final Bootstrap feature used was a dropdown menu to view more information about each concentration through the IUPUI CIT Pages. Each dropdown links to the specific 4 concentrations. </w:t>
      </w:r>
    </w:p>
    <w:p w14:paraId="6D7EA17F" w14:textId="77777777" w:rsidR="0021344D" w:rsidRDefault="0021344D" w:rsidP="00316E60">
      <w:r>
        <w:rPr>
          <w:noProof/>
        </w:rPr>
        <w:lastRenderedPageBreak/>
        <w:drawing>
          <wp:inline distT="0" distB="0" distL="0" distR="0" wp14:anchorId="48D8CD7B" wp14:editId="644AF9F3">
            <wp:extent cx="5943600" cy="1924050"/>
            <wp:effectExtent l="0" t="0" r="0" b="0"/>
            <wp:docPr id="1952640442" name="Picture 4" descr="A black background with many small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40442" name="Picture 4" descr="A black background with many small colore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9596" cy="1925991"/>
                    </a:xfrm>
                    <a:prstGeom prst="rect">
                      <a:avLst/>
                    </a:prstGeom>
                  </pic:spPr>
                </pic:pic>
              </a:graphicData>
            </a:graphic>
          </wp:inline>
        </w:drawing>
      </w:r>
    </w:p>
    <w:p w14:paraId="49B21DBC" w14:textId="77777777" w:rsidR="0021344D" w:rsidRDefault="0021344D" w:rsidP="00316E60">
      <w:r>
        <w:rPr>
          <w:noProof/>
        </w:rPr>
        <w:drawing>
          <wp:inline distT="0" distB="0" distL="0" distR="0" wp14:anchorId="7A65FD64" wp14:editId="20971F8F">
            <wp:extent cx="5943600" cy="2876550"/>
            <wp:effectExtent l="0" t="0" r="0" b="0"/>
            <wp:docPr id="146044880" name="Picture 5" descr="A computer screen with many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4880" name="Picture 5" descr="A computer screen with many colorful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76550"/>
                    </a:xfrm>
                    <a:prstGeom prst="rect">
                      <a:avLst/>
                    </a:prstGeom>
                  </pic:spPr>
                </pic:pic>
              </a:graphicData>
            </a:graphic>
          </wp:inline>
        </w:drawing>
      </w:r>
    </w:p>
    <w:p w14:paraId="11F082EE" w14:textId="77777777" w:rsidR="0021344D" w:rsidRDefault="0021344D" w:rsidP="00316E60">
      <w:r>
        <w:rPr>
          <w:noProof/>
        </w:rPr>
        <w:drawing>
          <wp:inline distT="0" distB="0" distL="0" distR="0" wp14:anchorId="0A08A92C" wp14:editId="748B570A">
            <wp:extent cx="5943600" cy="1292225"/>
            <wp:effectExtent l="0" t="0" r="0" b="3175"/>
            <wp:docPr id="1839372340" name="Picture 6" descr="A black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72340" name="Picture 6" descr="A black background with colorful lin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292225"/>
                    </a:xfrm>
                    <a:prstGeom prst="rect">
                      <a:avLst/>
                    </a:prstGeom>
                  </pic:spPr>
                </pic:pic>
              </a:graphicData>
            </a:graphic>
          </wp:inline>
        </w:drawing>
      </w:r>
    </w:p>
    <w:p w14:paraId="438AEB3D" w14:textId="512BA1F1" w:rsidR="0021344D" w:rsidRDefault="0021344D" w:rsidP="00316E60">
      <w:r>
        <w:rPr>
          <w:noProof/>
        </w:rPr>
        <w:lastRenderedPageBreak/>
        <w:drawing>
          <wp:inline distT="0" distB="0" distL="0" distR="0" wp14:anchorId="717E510F" wp14:editId="5F059754">
            <wp:extent cx="5943600" cy="2385060"/>
            <wp:effectExtent l="0" t="0" r="0" b="0"/>
            <wp:docPr id="2125283729" name="Picture 7" descr="A black screen with a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83729" name="Picture 7" descr="A black screen with a black background&#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p>
    <w:p w14:paraId="34F3FDB6" w14:textId="0F591014" w:rsidR="00B43855" w:rsidRDefault="0021344D" w:rsidP="00316E60">
      <w:r>
        <w:rPr>
          <w:b/>
          <w:bCs/>
        </w:rPr>
        <w:t xml:space="preserve">How Responsiveness is achieved – </w:t>
      </w:r>
      <w:r>
        <w:t xml:space="preserve">Responsiveness within the website is achieved through proper formatting of the page upon full size, I then nested media queries within the </w:t>
      </w:r>
      <w:proofErr w:type="spellStart"/>
      <w:r>
        <w:t>css</w:t>
      </w:r>
      <w:proofErr w:type="spellEnd"/>
      <w:r>
        <w:t xml:space="preserve"> to change how the features within the document would be displayed. I also used fluid containers so that certain features would be able to fluidly resize as the window shrunk or grew. My Flip Card section utilizes breakpoints within the columns I set them in so that as the screen shrinks, the sizes and orientations will be more easily seen and understood. I also formatted my dropdown box to begin as a center aligned item, then transition into the space of a smaller screen. Some of my pages have issues with sizing down to mobile such as the navigation image logo, and the width of the dropdown menu. With added time and learning, I believe I could get both features to format to a more correct visual. </w:t>
      </w:r>
    </w:p>
    <w:p w14:paraId="2409067F" w14:textId="77777777" w:rsidR="00B43855" w:rsidRDefault="00B43855" w:rsidP="00316E60">
      <w:pPr>
        <w:rPr>
          <w:b/>
          <w:bCs/>
        </w:rPr>
      </w:pPr>
      <w:r>
        <w:rPr>
          <w:b/>
          <w:bCs/>
          <w:noProof/>
        </w:rPr>
        <w:drawing>
          <wp:inline distT="0" distB="0" distL="0" distR="0" wp14:anchorId="175FB35E" wp14:editId="3F99FE66">
            <wp:extent cx="2514600" cy="3385883"/>
            <wp:effectExtent l="0" t="0" r="0" b="5080"/>
            <wp:docPr id="315557254"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57254"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544948" cy="3426747"/>
                    </a:xfrm>
                    <a:prstGeom prst="rect">
                      <a:avLst/>
                    </a:prstGeom>
                  </pic:spPr>
                </pic:pic>
              </a:graphicData>
            </a:graphic>
          </wp:inline>
        </w:drawing>
      </w:r>
    </w:p>
    <w:p w14:paraId="1B2A4F9D" w14:textId="77777777" w:rsidR="00B43855" w:rsidRDefault="00B43855" w:rsidP="00316E60">
      <w:pPr>
        <w:rPr>
          <w:b/>
          <w:bCs/>
        </w:rPr>
      </w:pPr>
      <w:r>
        <w:rPr>
          <w:b/>
          <w:bCs/>
          <w:noProof/>
        </w:rPr>
        <w:lastRenderedPageBreak/>
        <w:drawing>
          <wp:inline distT="0" distB="0" distL="0" distR="0" wp14:anchorId="64277387" wp14:editId="2C84D6C4">
            <wp:extent cx="5943600" cy="976630"/>
            <wp:effectExtent l="0" t="0" r="0" b="0"/>
            <wp:docPr id="2075608408"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08408" name="Picture 9" descr="A black background with white 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976630"/>
                    </a:xfrm>
                    <a:prstGeom prst="rect">
                      <a:avLst/>
                    </a:prstGeom>
                  </pic:spPr>
                </pic:pic>
              </a:graphicData>
            </a:graphic>
          </wp:inline>
        </w:drawing>
      </w:r>
    </w:p>
    <w:p w14:paraId="7A95C724" w14:textId="094AF1C9" w:rsidR="0021344D" w:rsidRDefault="00B43855" w:rsidP="00316E60">
      <w:pPr>
        <w:rPr>
          <w:b/>
          <w:bCs/>
        </w:rPr>
      </w:pPr>
      <w:r>
        <w:rPr>
          <w:b/>
          <w:bCs/>
          <w:noProof/>
        </w:rPr>
        <w:drawing>
          <wp:inline distT="0" distB="0" distL="0" distR="0" wp14:anchorId="40A8FD53" wp14:editId="66E64F80">
            <wp:extent cx="5943600" cy="890905"/>
            <wp:effectExtent l="0" t="0" r="0" b="4445"/>
            <wp:docPr id="1059689398" name="Picture 10" descr="A black background with many small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89398" name="Picture 10" descr="A black background with many small colored line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890905"/>
                    </a:xfrm>
                    <a:prstGeom prst="rect">
                      <a:avLst/>
                    </a:prstGeom>
                  </pic:spPr>
                </pic:pic>
              </a:graphicData>
            </a:graphic>
          </wp:inline>
        </w:drawing>
      </w:r>
    </w:p>
    <w:p w14:paraId="74860427" w14:textId="450B8B28" w:rsidR="00B43855" w:rsidRDefault="00B43855" w:rsidP="00316E60">
      <w:r>
        <w:rPr>
          <w:b/>
          <w:bCs/>
        </w:rPr>
        <w:t xml:space="preserve">How is Accessibility achieved – </w:t>
      </w:r>
      <w:r>
        <w:t xml:space="preserve">Accessibility is achieved </w:t>
      </w:r>
      <w:proofErr w:type="gramStart"/>
      <w:r>
        <w:t>through the use of</w:t>
      </w:r>
      <w:proofErr w:type="gramEnd"/>
      <w:r>
        <w:t xml:space="preserve"> Aria Labels, alt tags, and semantic tags. I was able to create alt</w:t>
      </w:r>
      <w:proofErr w:type="gramStart"/>
      <w:r>
        <w:t>=””</w:t>
      </w:r>
      <w:proofErr w:type="gramEnd"/>
      <w:r>
        <w:t xml:space="preserve"> for </w:t>
      </w:r>
      <w:proofErr w:type="gramStart"/>
      <w:r>
        <w:t>all of</w:t>
      </w:r>
      <w:proofErr w:type="gramEnd"/>
      <w:r>
        <w:t xml:space="preserve"> my questionnaire questions and answers so that even if a user is using a screen reader, the questions will be read, and the answers can be read upon clicking next on carousel. I also used alts on other images and features to discern what the features/objects were. Aria labels read out the different courses and terms, as well as the concentrations and the careers available within the footer. </w:t>
      </w:r>
    </w:p>
    <w:p w14:paraId="3EA3CEF0" w14:textId="77777777" w:rsidR="00D25CF0" w:rsidRDefault="00D25CF0" w:rsidP="00316E60">
      <w:r>
        <w:rPr>
          <w:noProof/>
        </w:rPr>
        <w:drawing>
          <wp:inline distT="0" distB="0" distL="0" distR="0" wp14:anchorId="29C4FAD1" wp14:editId="27D55C28">
            <wp:extent cx="5124450" cy="2695264"/>
            <wp:effectExtent l="0" t="0" r="0" b="0"/>
            <wp:docPr id="391577909" name="Picture 1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577909" name="Picture 11" descr="A black screen with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39000" cy="2702917"/>
                    </a:xfrm>
                    <a:prstGeom prst="rect">
                      <a:avLst/>
                    </a:prstGeom>
                  </pic:spPr>
                </pic:pic>
              </a:graphicData>
            </a:graphic>
          </wp:inline>
        </w:drawing>
      </w:r>
    </w:p>
    <w:p w14:paraId="5972AB73" w14:textId="01B2AD02" w:rsidR="00D25CF0" w:rsidRPr="00B43855" w:rsidRDefault="00D25CF0" w:rsidP="00316E60">
      <w:r>
        <w:rPr>
          <w:noProof/>
        </w:rPr>
        <w:drawing>
          <wp:inline distT="0" distB="0" distL="0" distR="0" wp14:anchorId="563BDE0E" wp14:editId="3F3D2D11">
            <wp:extent cx="4970419" cy="1606359"/>
            <wp:effectExtent l="0" t="0" r="1905" b="0"/>
            <wp:docPr id="1429075257" name="Picture 12"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075257" name="Picture 12" descr="A black screen with colorful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94192" cy="1614042"/>
                    </a:xfrm>
                    <a:prstGeom prst="rect">
                      <a:avLst/>
                    </a:prstGeom>
                  </pic:spPr>
                </pic:pic>
              </a:graphicData>
            </a:graphic>
          </wp:inline>
        </w:drawing>
      </w:r>
    </w:p>
    <w:sectPr w:rsidR="00D25CF0" w:rsidRPr="00B4385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B96C8" w14:textId="77777777" w:rsidR="00A05380" w:rsidRDefault="00A05380" w:rsidP="00316E60">
      <w:pPr>
        <w:spacing w:after="0" w:line="240" w:lineRule="auto"/>
      </w:pPr>
      <w:r>
        <w:separator/>
      </w:r>
    </w:p>
  </w:endnote>
  <w:endnote w:type="continuationSeparator" w:id="0">
    <w:p w14:paraId="66EB8B7D" w14:textId="77777777" w:rsidR="00A05380" w:rsidRDefault="00A05380" w:rsidP="00316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7E6FC" w14:textId="77777777" w:rsidR="00A05380" w:rsidRDefault="00A05380" w:rsidP="00316E60">
      <w:pPr>
        <w:spacing w:after="0" w:line="240" w:lineRule="auto"/>
      </w:pPr>
      <w:r>
        <w:separator/>
      </w:r>
    </w:p>
  </w:footnote>
  <w:footnote w:type="continuationSeparator" w:id="0">
    <w:p w14:paraId="413D076A" w14:textId="77777777" w:rsidR="00A05380" w:rsidRDefault="00A05380" w:rsidP="00316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EE3183" w14:textId="434400E4" w:rsidR="00316E60" w:rsidRDefault="00316E60">
    <w:pPr>
      <w:pStyle w:val="Header"/>
      <w:jc w:val="right"/>
    </w:pPr>
    <w:r>
      <w:t xml:space="preserve">Rutledge </w:t>
    </w:r>
    <w:sdt>
      <w:sdtPr>
        <w:id w:val="-76345483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53DF72D" w14:textId="77777777" w:rsidR="00316E60" w:rsidRDefault="00316E6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60"/>
    <w:rsid w:val="0021344D"/>
    <w:rsid w:val="002E2BA2"/>
    <w:rsid w:val="00316E60"/>
    <w:rsid w:val="004F2A17"/>
    <w:rsid w:val="009218D7"/>
    <w:rsid w:val="00A05380"/>
    <w:rsid w:val="00B43855"/>
    <w:rsid w:val="00D02F52"/>
    <w:rsid w:val="00D2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5F079"/>
  <w15:chartTrackingRefBased/>
  <w15:docId w15:val="{91581715-4597-4156-AB13-254F148A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E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E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E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E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E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E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E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E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E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E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6E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6E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6E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6E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6E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6E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6E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6E60"/>
    <w:rPr>
      <w:rFonts w:eastAsiaTheme="majorEastAsia" w:cstheme="majorBidi"/>
      <w:color w:val="272727" w:themeColor="text1" w:themeTint="D8"/>
    </w:rPr>
  </w:style>
  <w:style w:type="paragraph" w:styleId="Title">
    <w:name w:val="Title"/>
    <w:basedOn w:val="Normal"/>
    <w:next w:val="Normal"/>
    <w:link w:val="TitleChar"/>
    <w:uiPriority w:val="10"/>
    <w:qFormat/>
    <w:rsid w:val="00316E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E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E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E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6E60"/>
    <w:pPr>
      <w:spacing w:before="160"/>
      <w:jc w:val="center"/>
    </w:pPr>
    <w:rPr>
      <w:i/>
      <w:iCs/>
      <w:color w:val="404040" w:themeColor="text1" w:themeTint="BF"/>
    </w:rPr>
  </w:style>
  <w:style w:type="character" w:customStyle="1" w:styleId="QuoteChar">
    <w:name w:val="Quote Char"/>
    <w:basedOn w:val="DefaultParagraphFont"/>
    <w:link w:val="Quote"/>
    <w:uiPriority w:val="29"/>
    <w:rsid w:val="00316E60"/>
    <w:rPr>
      <w:i/>
      <w:iCs/>
      <w:color w:val="404040" w:themeColor="text1" w:themeTint="BF"/>
    </w:rPr>
  </w:style>
  <w:style w:type="paragraph" w:styleId="ListParagraph">
    <w:name w:val="List Paragraph"/>
    <w:basedOn w:val="Normal"/>
    <w:uiPriority w:val="34"/>
    <w:qFormat/>
    <w:rsid w:val="00316E60"/>
    <w:pPr>
      <w:ind w:left="720"/>
      <w:contextualSpacing/>
    </w:pPr>
  </w:style>
  <w:style w:type="character" w:styleId="IntenseEmphasis">
    <w:name w:val="Intense Emphasis"/>
    <w:basedOn w:val="DefaultParagraphFont"/>
    <w:uiPriority w:val="21"/>
    <w:qFormat/>
    <w:rsid w:val="00316E60"/>
    <w:rPr>
      <w:i/>
      <w:iCs/>
      <w:color w:val="0F4761" w:themeColor="accent1" w:themeShade="BF"/>
    </w:rPr>
  </w:style>
  <w:style w:type="paragraph" w:styleId="IntenseQuote">
    <w:name w:val="Intense Quote"/>
    <w:basedOn w:val="Normal"/>
    <w:next w:val="Normal"/>
    <w:link w:val="IntenseQuoteChar"/>
    <w:uiPriority w:val="30"/>
    <w:qFormat/>
    <w:rsid w:val="00316E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E60"/>
    <w:rPr>
      <w:i/>
      <w:iCs/>
      <w:color w:val="0F4761" w:themeColor="accent1" w:themeShade="BF"/>
    </w:rPr>
  </w:style>
  <w:style w:type="character" w:styleId="IntenseReference">
    <w:name w:val="Intense Reference"/>
    <w:basedOn w:val="DefaultParagraphFont"/>
    <w:uiPriority w:val="32"/>
    <w:qFormat/>
    <w:rsid w:val="00316E60"/>
    <w:rPr>
      <w:b/>
      <w:bCs/>
      <w:smallCaps/>
      <w:color w:val="0F4761" w:themeColor="accent1" w:themeShade="BF"/>
      <w:spacing w:val="5"/>
    </w:rPr>
  </w:style>
  <w:style w:type="character" w:styleId="Strong">
    <w:name w:val="Strong"/>
    <w:basedOn w:val="DefaultParagraphFont"/>
    <w:uiPriority w:val="22"/>
    <w:qFormat/>
    <w:rsid w:val="00316E60"/>
    <w:rPr>
      <w:b/>
      <w:bCs/>
    </w:rPr>
  </w:style>
  <w:style w:type="paragraph" w:styleId="Header">
    <w:name w:val="header"/>
    <w:basedOn w:val="Normal"/>
    <w:link w:val="HeaderChar"/>
    <w:uiPriority w:val="99"/>
    <w:unhideWhenUsed/>
    <w:rsid w:val="00316E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E60"/>
  </w:style>
  <w:style w:type="paragraph" w:styleId="Footer">
    <w:name w:val="footer"/>
    <w:basedOn w:val="Normal"/>
    <w:link w:val="FooterChar"/>
    <w:uiPriority w:val="99"/>
    <w:unhideWhenUsed/>
    <w:rsid w:val="00316E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Rutledge</dc:creator>
  <cp:keywords/>
  <dc:description/>
  <cp:lastModifiedBy>Ryan Rutledge</cp:lastModifiedBy>
  <cp:revision>2</cp:revision>
  <dcterms:created xsi:type="dcterms:W3CDTF">2024-04-29T22:15:00Z</dcterms:created>
  <dcterms:modified xsi:type="dcterms:W3CDTF">2024-04-29T23:13:00Z</dcterms:modified>
</cp:coreProperties>
</file>