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2FEA9" w14:textId="77777777" w:rsidR="00AA5B58" w:rsidRDefault="00C17457">
      <w:pPr>
        <w:spacing w:before="1400"/>
        <w:jc w:val="center"/>
      </w:pPr>
      <w:r>
        <w:rPr>
          <w:rFonts w:ascii="Aptos Display" w:hAnsi="Aptos Display"/>
          <w:b/>
          <w:color w:val="14213D"/>
          <w:sz w:val="68"/>
        </w:rPr>
        <w:t>FDR SENTINEL</w:t>
      </w:r>
    </w:p>
    <w:p w14:paraId="57105A48" w14:textId="77777777" w:rsidR="00AA5B58" w:rsidRDefault="00C17457">
      <w:pPr>
        <w:jc w:val="center"/>
      </w:pPr>
      <w:r>
        <w:rPr>
          <w:b/>
          <w:color w:val="007C78"/>
          <w:sz w:val="40"/>
        </w:rPr>
        <w:t>Seven-Module End-to-End Prototype Blueprint</w:t>
      </w:r>
    </w:p>
    <w:p w14:paraId="29646189" w14:textId="77777777" w:rsidR="00AA5B58" w:rsidRDefault="00C17457">
      <w:pPr>
        <w:spacing w:before="140"/>
        <w:jc w:val="center"/>
      </w:pPr>
      <w:r>
        <w:rPr>
          <w:color w:val="475569"/>
          <w:sz w:val="24"/>
        </w:rPr>
        <w:t>Security Deposit / Fixed Deposit Receipt (FDR) Lifecycle Integrity Platform</w:t>
      </w:r>
    </w:p>
    <w:p w14:paraId="0AFE9565" w14:textId="77777777" w:rsidR="00AA5B58" w:rsidRDefault="00C17457">
      <w:pPr>
        <w:jc w:val="center"/>
      </w:pPr>
      <w:r>
        <w:rPr>
          <w:noProof/>
        </w:rPr>
        <w:drawing>
          <wp:inline distT="0" distB="0" distL="0" distR="0" wp14:anchorId="7367C434" wp14:editId="6EDEEB62">
            <wp:extent cx="6217920" cy="3606864"/>
            <wp:effectExtent l="0" t="0" r="0" b="0"/>
            <wp:docPr id="1" name="Picture 1" descr="Seven logical modules in a modular monolith: registry/access, document evidence, validation, trust verification, lifecycle orchestration, release/refund workflow, and command center/reporting/audit, backed by PostgreSQL, private document storage and background adapters." title="FDR Sentinel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6217920" cy="3606864"/>
                    </a:xfrm>
                    <a:prstGeom prst="rect">
                      <a:avLst/>
                    </a:prstGeom>
                  </pic:spPr>
                </pic:pic>
              </a:graphicData>
            </a:graphic>
          </wp:inline>
        </w:drawing>
      </w:r>
    </w:p>
    <w:p w14:paraId="63B60840" w14:textId="3C52A4E3" w:rsidR="00AA5B58" w:rsidRDefault="00C17457">
      <w:pPr>
        <w:spacing w:before="240"/>
        <w:jc w:val="center"/>
      </w:pPr>
      <w:r>
        <w:rPr>
          <w:color w:val="475569"/>
          <w:sz w:val="20"/>
        </w:rPr>
        <w:t xml:space="preserve">Smart India Hackathon </w:t>
      </w:r>
      <w:proofErr w:type="gramStart"/>
      <w:r>
        <w:rPr>
          <w:color w:val="475569"/>
          <w:sz w:val="20"/>
        </w:rPr>
        <w:t>2026  |</w:t>
      </w:r>
      <w:proofErr w:type="gramEnd"/>
      <w:r>
        <w:rPr>
          <w:color w:val="475569"/>
          <w:sz w:val="20"/>
        </w:rPr>
        <w:t xml:space="preserve">  Problem Statement ID 26265</w:t>
      </w:r>
      <w:r>
        <w:rPr>
          <w:color w:val="475569"/>
          <w:sz w:val="20"/>
        </w:rPr>
        <w:br/>
        <w:t xml:space="preserve">AICTE Regulation </w:t>
      </w:r>
      <w:proofErr w:type="gramStart"/>
      <w:r>
        <w:rPr>
          <w:color w:val="475569"/>
          <w:sz w:val="20"/>
        </w:rPr>
        <w:t>Bureau  |</w:t>
      </w:r>
      <w:proofErr w:type="gramEnd"/>
      <w:r>
        <w:rPr>
          <w:color w:val="475569"/>
          <w:sz w:val="20"/>
        </w:rPr>
        <w:t xml:space="preserve">  Smart Automation / Software</w:t>
      </w:r>
      <w:r>
        <w:rPr>
          <w:color w:val="475569"/>
          <w:sz w:val="20"/>
        </w:rPr>
        <w:br/>
        <w:t>Prepared from the supplied project Context, PRD and Project Synopsis</w:t>
      </w:r>
      <w:r>
        <w:rPr>
          <w:color w:val="475569"/>
          <w:sz w:val="20"/>
        </w:rPr>
        <w:br/>
        <w:t xml:space="preserve">Document type: Prototype implementation </w:t>
      </w:r>
      <w:proofErr w:type="gramStart"/>
      <w:r>
        <w:rPr>
          <w:color w:val="475569"/>
          <w:sz w:val="20"/>
        </w:rPr>
        <w:t>blueprint  |</w:t>
      </w:r>
      <w:proofErr w:type="gramEnd"/>
      <w:r>
        <w:rPr>
          <w:color w:val="475569"/>
          <w:sz w:val="20"/>
        </w:rPr>
        <w:t xml:space="preserve">  </w:t>
      </w:r>
      <w:r>
        <w:rPr>
          <w:color w:val="475569"/>
          <w:sz w:val="20"/>
        </w:rPr>
        <w:br/>
      </w:r>
    </w:p>
    <w:p w14:paraId="596760CE" w14:textId="77777777" w:rsidR="00AA5B58" w:rsidRDefault="00C17457">
      <w:pPr>
        <w:pStyle w:val="Heading1"/>
        <w:pageBreakBefore/>
      </w:pPr>
      <w:r>
        <w:lastRenderedPageBreak/>
        <w:t>Document Purpose and How to Use This Blueprint</w:t>
      </w:r>
    </w:p>
    <w:p w14:paraId="6DF9ABB4" w14:textId="77777777" w:rsidR="00AA5B58" w:rsidRDefault="00C17457">
      <w:r>
        <w:t>This document converts the supplied FDR Sentinel context, PRD and Project Synopsis into a practical seven-module system decomposition. It is intended to be used by the team as a shared implementation contract: each module has a clear responsibility, boundary, data contract, workflow, API surface, AI/automation role, failure behavior and prototype acceptance gates.</w:t>
      </w:r>
    </w:p>
    <w:tbl>
      <w:tblPr>
        <w:tblW w:w="0" w:type="auto"/>
        <w:tblLook w:val="04A0" w:firstRow="1" w:lastRow="0" w:firstColumn="1" w:lastColumn="0" w:noHBand="0" w:noVBand="1"/>
      </w:tblPr>
      <w:tblGrid>
        <w:gridCol w:w="10080"/>
      </w:tblGrid>
      <w:tr w:rsidR="00AA5B58" w14:paraId="287535F0" w14:textId="77777777">
        <w:trPr>
          <w:cantSplit/>
          <w:tblHeader/>
        </w:trPr>
        <w:tc>
          <w:tcPr>
            <w:tcW w:w="10080" w:type="dxa"/>
            <w:shd w:val="clear" w:color="auto" w:fill="EAF4F3"/>
            <w:tcMar>
              <w:top w:w="120" w:type="dxa"/>
              <w:left w:w="150" w:type="dxa"/>
              <w:bottom w:w="120" w:type="dxa"/>
              <w:right w:w="150" w:type="dxa"/>
            </w:tcMar>
          </w:tcPr>
          <w:p w14:paraId="1E3D15AC" w14:textId="77777777" w:rsidR="00AA5B58" w:rsidRDefault="00C17457">
            <w:pPr>
              <w:spacing w:after="20"/>
            </w:pPr>
            <w:r>
              <w:rPr>
                <w:b/>
                <w:color w:val="007C78"/>
              </w:rPr>
              <w:t xml:space="preserve">POSITIONING  </w:t>
            </w:r>
            <w:r>
              <w:t>FDR Sentinel is a proposed complementary lifecycle-integrity layer. It must not be described as a replacement for existing AICTE portals or as evidence that internal AICTE tools are absent.</w:t>
            </w:r>
          </w:p>
        </w:tc>
      </w:tr>
    </w:tbl>
    <w:p w14:paraId="33A2F27C" w14:textId="77777777" w:rsidR="00AA5B58" w:rsidRDefault="00AA5B58">
      <w:pPr>
        <w:spacing w:after="20"/>
      </w:pPr>
    </w:p>
    <w:tbl>
      <w:tblPr>
        <w:tblW w:w="0" w:type="auto"/>
        <w:tblLook w:val="04A0" w:firstRow="1" w:lastRow="0" w:firstColumn="1" w:lastColumn="0" w:noHBand="0" w:noVBand="1"/>
      </w:tblPr>
      <w:tblGrid>
        <w:gridCol w:w="10080"/>
      </w:tblGrid>
      <w:tr w:rsidR="00AA5B58" w14:paraId="0199BB68" w14:textId="77777777">
        <w:trPr>
          <w:cantSplit/>
          <w:tblHeader/>
        </w:trPr>
        <w:tc>
          <w:tcPr>
            <w:tcW w:w="10080" w:type="dxa"/>
            <w:shd w:val="clear" w:color="auto" w:fill="F8E7E7"/>
            <w:tcMar>
              <w:top w:w="120" w:type="dxa"/>
              <w:left w:w="150" w:type="dxa"/>
              <w:bottom w:w="120" w:type="dxa"/>
              <w:right w:w="150" w:type="dxa"/>
            </w:tcMar>
          </w:tcPr>
          <w:p w14:paraId="0D3D3EAA" w14:textId="77777777" w:rsidR="00AA5B58" w:rsidRDefault="00C17457">
            <w:pPr>
              <w:spacing w:after="20"/>
            </w:pPr>
            <w:r>
              <w:rPr>
                <w:b/>
                <w:color w:val="14213D"/>
              </w:rPr>
              <w:t xml:space="preserve">NON-NEGOTIABLE TRUST RULE  </w:t>
            </w:r>
            <w:r>
              <w:t>OCR/Vision-LLM extraction is not authentication; anomaly flags are not proof of fraud; a simulated bank response is not a real bank confirmation; AI must never authorize a release or refund.</w:t>
            </w:r>
          </w:p>
        </w:tc>
      </w:tr>
    </w:tbl>
    <w:p w14:paraId="01B72860" w14:textId="77777777" w:rsidR="00AA5B58" w:rsidRDefault="00AA5B58">
      <w:pPr>
        <w:spacing w:after="20"/>
      </w:pPr>
    </w:p>
    <w:p w14:paraId="6A94A910" w14:textId="77777777" w:rsidR="00AA5B58" w:rsidRDefault="00C17457">
      <w:pPr>
        <w:pStyle w:val="Heading2"/>
      </w:pPr>
      <w:r>
        <w:t>Executive design recommendation</w:t>
      </w:r>
    </w:p>
    <w:p w14:paraId="6426CD5F" w14:textId="77777777" w:rsidR="00AA5B58" w:rsidRDefault="00C17457">
      <w:r>
        <w:t>Build a modular monolith with one backend API, a relational database, protected document storage and a background scheduler/worker. Keep each module logically separate in code and data contracts, but avoid microservices and complex distributed infrastructure in the SIH prototype. The same backend authorization and business rules must govern both UI and API paths.</w:t>
      </w:r>
    </w:p>
    <w:tbl>
      <w:tblPr>
        <w:tblStyle w:val="TableGrid"/>
        <w:tblW w:w="0" w:type="auto"/>
        <w:jc w:val="center"/>
        <w:tblLook w:val="04A0" w:firstRow="1" w:lastRow="0" w:firstColumn="1" w:lastColumn="0" w:noHBand="0" w:noVBand="1"/>
      </w:tblPr>
      <w:tblGrid>
        <w:gridCol w:w="3360"/>
        <w:gridCol w:w="3360"/>
        <w:gridCol w:w="3360"/>
      </w:tblGrid>
      <w:tr w:rsidR="00AA5B58" w14:paraId="601B22F0" w14:textId="77777777">
        <w:trPr>
          <w:cantSplit/>
          <w:tblHeader/>
          <w:jc w:val="center"/>
        </w:trPr>
        <w:tc>
          <w:tcPr>
            <w:tcW w:w="3360" w:type="dxa"/>
            <w:shd w:val="clear" w:color="auto" w:fill="14213D"/>
            <w:tcMar>
              <w:top w:w="75" w:type="dxa"/>
              <w:left w:w="90" w:type="dxa"/>
              <w:bottom w:w="75" w:type="dxa"/>
              <w:right w:w="90" w:type="dxa"/>
            </w:tcMar>
            <w:vAlign w:val="center"/>
          </w:tcPr>
          <w:p w14:paraId="3FA19F16" w14:textId="77777777" w:rsidR="00AA5B58" w:rsidRDefault="00C17457">
            <w:pPr>
              <w:spacing w:after="20" w:line="240" w:lineRule="auto"/>
            </w:pPr>
            <w:r>
              <w:rPr>
                <w:b/>
                <w:color w:val="FFFFFF"/>
                <w:sz w:val="16"/>
              </w:rPr>
              <w:t>Design choice</w:t>
            </w:r>
          </w:p>
        </w:tc>
        <w:tc>
          <w:tcPr>
            <w:tcW w:w="3360" w:type="dxa"/>
            <w:shd w:val="clear" w:color="auto" w:fill="14213D"/>
            <w:tcMar>
              <w:top w:w="75" w:type="dxa"/>
              <w:left w:w="90" w:type="dxa"/>
              <w:bottom w:w="75" w:type="dxa"/>
              <w:right w:w="90" w:type="dxa"/>
            </w:tcMar>
            <w:vAlign w:val="center"/>
          </w:tcPr>
          <w:p w14:paraId="3660E636" w14:textId="77777777" w:rsidR="00AA5B58" w:rsidRDefault="00C17457">
            <w:pPr>
              <w:spacing w:after="20" w:line="240" w:lineRule="auto"/>
            </w:pPr>
            <w:r>
              <w:rPr>
                <w:b/>
                <w:color w:val="FFFFFF"/>
                <w:sz w:val="16"/>
              </w:rPr>
              <w:t>Recommended approach</w:t>
            </w:r>
          </w:p>
        </w:tc>
        <w:tc>
          <w:tcPr>
            <w:tcW w:w="3360" w:type="dxa"/>
            <w:shd w:val="clear" w:color="auto" w:fill="14213D"/>
            <w:tcMar>
              <w:top w:w="75" w:type="dxa"/>
              <w:left w:w="90" w:type="dxa"/>
              <w:bottom w:w="75" w:type="dxa"/>
              <w:right w:w="90" w:type="dxa"/>
            </w:tcMar>
            <w:vAlign w:val="center"/>
          </w:tcPr>
          <w:p w14:paraId="3E6C6994" w14:textId="77777777" w:rsidR="00AA5B58" w:rsidRDefault="00C17457">
            <w:pPr>
              <w:spacing w:after="20" w:line="240" w:lineRule="auto"/>
            </w:pPr>
            <w:r>
              <w:rPr>
                <w:b/>
                <w:color w:val="FFFFFF"/>
                <w:sz w:val="16"/>
              </w:rPr>
              <w:t>Why</w:t>
            </w:r>
          </w:p>
        </w:tc>
      </w:tr>
      <w:tr w:rsidR="00AA5B58" w14:paraId="17498FA5" w14:textId="77777777">
        <w:trPr>
          <w:cantSplit/>
          <w:jc w:val="center"/>
        </w:trPr>
        <w:tc>
          <w:tcPr>
            <w:tcW w:w="3360" w:type="dxa"/>
            <w:tcMar>
              <w:top w:w="75" w:type="dxa"/>
              <w:left w:w="90" w:type="dxa"/>
              <w:bottom w:w="75" w:type="dxa"/>
              <w:right w:w="90" w:type="dxa"/>
            </w:tcMar>
            <w:vAlign w:val="center"/>
          </w:tcPr>
          <w:p w14:paraId="0C1838AB" w14:textId="77777777" w:rsidR="00AA5B58" w:rsidRDefault="00C17457">
            <w:pPr>
              <w:spacing w:after="20" w:line="240" w:lineRule="auto"/>
            </w:pPr>
            <w:r>
              <w:rPr>
                <w:sz w:val="16"/>
              </w:rPr>
              <w:t>Architecture</w:t>
            </w:r>
          </w:p>
        </w:tc>
        <w:tc>
          <w:tcPr>
            <w:tcW w:w="3360" w:type="dxa"/>
            <w:tcMar>
              <w:top w:w="75" w:type="dxa"/>
              <w:left w:w="90" w:type="dxa"/>
              <w:bottom w:w="75" w:type="dxa"/>
              <w:right w:w="90" w:type="dxa"/>
            </w:tcMar>
            <w:vAlign w:val="center"/>
          </w:tcPr>
          <w:p w14:paraId="1842A5AE" w14:textId="77777777" w:rsidR="00AA5B58" w:rsidRDefault="00C17457">
            <w:pPr>
              <w:spacing w:after="20" w:line="240" w:lineRule="auto"/>
            </w:pPr>
            <w:r>
              <w:rPr>
                <w:sz w:val="16"/>
              </w:rPr>
              <w:t>Modular monolith + background worker</w:t>
            </w:r>
          </w:p>
        </w:tc>
        <w:tc>
          <w:tcPr>
            <w:tcW w:w="3360" w:type="dxa"/>
            <w:tcMar>
              <w:top w:w="75" w:type="dxa"/>
              <w:left w:w="90" w:type="dxa"/>
              <w:bottom w:w="75" w:type="dxa"/>
              <w:right w:w="90" w:type="dxa"/>
            </w:tcMar>
            <w:vAlign w:val="center"/>
          </w:tcPr>
          <w:p w14:paraId="4FDAC878" w14:textId="77777777" w:rsidR="00AA5B58" w:rsidRDefault="00C17457">
            <w:pPr>
              <w:spacing w:after="20" w:line="240" w:lineRule="auto"/>
            </w:pPr>
            <w:r>
              <w:rPr>
                <w:sz w:val="16"/>
              </w:rPr>
              <w:t>Small deployment surface; easy to test as one complete workflow; modules remain separable by domain.</w:t>
            </w:r>
          </w:p>
        </w:tc>
      </w:tr>
      <w:tr w:rsidR="00AA5B58" w14:paraId="4CD7CDFC" w14:textId="77777777">
        <w:trPr>
          <w:cantSplit/>
          <w:jc w:val="center"/>
        </w:trPr>
        <w:tc>
          <w:tcPr>
            <w:tcW w:w="3360" w:type="dxa"/>
            <w:shd w:val="clear" w:color="auto" w:fill="F7F9FB"/>
            <w:tcMar>
              <w:top w:w="75" w:type="dxa"/>
              <w:left w:w="90" w:type="dxa"/>
              <w:bottom w:w="75" w:type="dxa"/>
              <w:right w:w="90" w:type="dxa"/>
            </w:tcMar>
            <w:vAlign w:val="center"/>
          </w:tcPr>
          <w:p w14:paraId="7C185D91" w14:textId="77777777" w:rsidR="00AA5B58" w:rsidRDefault="00C17457">
            <w:pPr>
              <w:spacing w:after="20" w:line="240" w:lineRule="auto"/>
            </w:pPr>
            <w:r>
              <w:rPr>
                <w:sz w:val="16"/>
              </w:rPr>
              <w:t>Frontend</w:t>
            </w:r>
          </w:p>
        </w:tc>
        <w:tc>
          <w:tcPr>
            <w:tcW w:w="3360" w:type="dxa"/>
            <w:shd w:val="clear" w:color="auto" w:fill="F7F9FB"/>
            <w:tcMar>
              <w:top w:w="75" w:type="dxa"/>
              <w:left w:w="90" w:type="dxa"/>
              <w:bottom w:w="75" w:type="dxa"/>
              <w:right w:w="90" w:type="dxa"/>
            </w:tcMar>
            <w:vAlign w:val="center"/>
          </w:tcPr>
          <w:p w14:paraId="4DCA7F75" w14:textId="77777777" w:rsidR="00AA5B58" w:rsidRDefault="00C17457">
            <w:pPr>
              <w:spacing w:after="20" w:line="240" w:lineRule="auto"/>
            </w:pPr>
            <w:r>
              <w:rPr>
                <w:sz w:val="16"/>
              </w:rPr>
              <w:t>React + TypeScript (or approved equivalent in the existing repo)</w:t>
            </w:r>
          </w:p>
        </w:tc>
        <w:tc>
          <w:tcPr>
            <w:tcW w:w="3360" w:type="dxa"/>
            <w:shd w:val="clear" w:color="auto" w:fill="F7F9FB"/>
            <w:tcMar>
              <w:top w:w="75" w:type="dxa"/>
              <w:left w:w="90" w:type="dxa"/>
              <w:bottom w:w="75" w:type="dxa"/>
              <w:right w:w="90" w:type="dxa"/>
            </w:tcMar>
            <w:vAlign w:val="center"/>
          </w:tcPr>
          <w:p w14:paraId="6C88880A" w14:textId="77777777" w:rsidR="00AA5B58" w:rsidRDefault="00C17457">
            <w:pPr>
              <w:spacing w:after="20" w:line="240" w:lineRule="auto"/>
            </w:pPr>
            <w:r>
              <w:rPr>
                <w:sz w:val="16"/>
              </w:rPr>
              <w:t>Role-based workspaces, dashboards, upload/review screens and lineage visualization.</w:t>
            </w:r>
          </w:p>
        </w:tc>
      </w:tr>
      <w:tr w:rsidR="00AA5B58" w14:paraId="48761083" w14:textId="77777777">
        <w:trPr>
          <w:cantSplit/>
          <w:jc w:val="center"/>
        </w:trPr>
        <w:tc>
          <w:tcPr>
            <w:tcW w:w="3360" w:type="dxa"/>
            <w:tcMar>
              <w:top w:w="75" w:type="dxa"/>
              <w:left w:w="90" w:type="dxa"/>
              <w:bottom w:w="75" w:type="dxa"/>
              <w:right w:w="90" w:type="dxa"/>
            </w:tcMar>
            <w:vAlign w:val="center"/>
          </w:tcPr>
          <w:p w14:paraId="0E061B2F" w14:textId="77777777" w:rsidR="00AA5B58" w:rsidRDefault="00C17457">
            <w:pPr>
              <w:spacing w:after="20" w:line="240" w:lineRule="auto"/>
            </w:pPr>
            <w:r>
              <w:rPr>
                <w:sz w:val="16"/>
              </w:rPr>
              <w:t>Backend</w:t>
            </w:r>
          </w:p>
        </w:tc>
        <w:tc>
          <w:tcPr>
            <w:tcW w:w="3360" w:type="dxa"/>
            <w:tcMar>
              <w:top w:w="75" w:type="dxa"/>
              <w:left w:w="90" w:type="dxa"/>
              <w:bottom w:w="75" w:type="dxa"/>
              <w:right w:w="90" w:type="dxa"/>
            </w:tcMar>
            <w:vAlign w:val="center"/>
          </w:tcPr>
          <w:p w14:paraId="1B4D9D5D" w14:textId="77777777" w:rsidR="00AA5B58" w:rsidRDefault="00C17457">
            <w:pPr>
              <w:spacing w:after="20" w:line="240" w:lineRule="auto"/>
            </w:pPr>
            <w:r>
              <w:rPr>
                <w:sz w:val="16"/>
              </w:rPr>
              <w:t>FastAPI / Python API</w:t>
            </w:r>
          </w:p>
        </w:tc>
        <w:tc>
          <w:tcPr>
            <w:tcW w:w="3360" w:type="dxa"/>
            <w:tcMar>
              <w:top w:w="75" w:type="dxa"/>
              <w:left w:w="90" w:type="dxa"/>
              <w:bottom w:w="75" w:type="dxa"/>
              <w:right w:w="90" w:type="dxa"/>
            </w:tcMar>
            <w:vAlign w:val="center"/>
          </w:tcPr>
          <w:p w14:paraId="0B9AB09C" w14:textId="77777777" w:rsidR="00AA5B58" w:rsidRDefault="00C17457">
            <w:pPr>
              <w:spacing w:after="20" w:line="240" w:lineRule="auto"/>
            </w:pPr>
            <w:r>
              <w:rPr>
                <w:sz w:val="16"/>
              </w:rPr>
              <w:t>Centralizes validation, permissions, state transitions, workflow gates and adapters.</w:t>
            </w:r>
          </w:p>
        </w:tc>
      </w:tr>
      <w:tr w:rsidR="00AA5B58" w14:paraId="31C98B59" w14:textId="77777777">
        <w:trPr>
          <w:cantSplit/>
          <w:jc w:val="center"/>
        </w:trPr>
        <w:tc>
          <w:tcPr>
            <w:tcW w:w="3360" w:type="dxa"/>
            <w:shd w:val="clear" w:color="auto" w:fill="F7F9FB"/>
            <w:tcMar>
              <w:top w:w="75" w:type="dxa"/>
              <w:left w:w="90" w:type="dxa"/>
              <w:bottom w:w="75" w:type="dxa"/>
              <w:right w:w="90" w:type="dxa"/>
            </w:tcMar>
            <w:vAlign w:val="center"/>
          </w:tcPr>
          <w:p w14:paraId="74644223" w14:textId="77777777" w:rsidR="00AA5B58" w:rsidRDefault="00C17457">
            <w:pPr>
              <w:spacing w:after="20" w:line="240" w:lineRule="auto"/>
            </w:pPr>
            <w:r>
              <w:rPr>
                <w:sz w:val="16"/>
              </w:rPr>
              <w:t>Structured data</w:t>
            </w:r>
          </w:p>
        </w:tc>
        <w:tc>
          <w:tcPr>
            <w:tcW w:w="3360" w:type="dxa"/>
            <w:shd w:val="clear" w:color="auto" w:fill="F7F9FB"/>
            <w:tcMar>
              <w:top w:w="75" w:type="dxa"/>
              <w:left w:w="90" w:type="dxa"/>
              <w:bottom w:w="75" w:type="dxa"/>
              <w:right w:w="90" w:type="dxa"/>
            </w:tcMar>
            <w:vAlign w:val="center"/>
          </w:tcPr>
          <w:p w14:paraId="454A1CAB" w14:textId="77777777" w:rsidR="00AA5B58" w:rsidRDefault="00C17457">
            <w:pPr>
              <w:spacing w:after="20" w:line="240" w:lineRule="auto"/>
            </w:pPr>
            <w:r>
              <w:rPr>
                <w:sz w:val="16"/>
              </w:rPr>
              <w:t>PostgreSQL</w:t>
            </w:r>
          </w:p>
        </w:tc>
        <w:tc>
          <w:tcPr>
            <w:tcW w:w="3360" w:type="dxa"/>
            <w:shd w:val="clear" w:color="auto" w:fill="F7F9FB"/>
            <w:tcMar>
              <w:top w:w="75" w:type="dxa"/>
              <w:left w:w="90" w:type="dxa"/>
              <w:bottom w:w="75" w:type="dxa"/>
              <w:right w:w="90" w:type="dxa"/>
            </w:tcMar>
            <w:vAlign w:val="center"/>
          </w:tcPr>
          <w:p w14:paraId="473AB1F3" w14:textId="77777777" w:rsidR="00AA5B58" w:rsidRDefault="00C17457">
            <w:pPr>
              <w:spacing w:after="20" w:line="240" w:lineRule="auto"/>
            </w:pPr>
            <w:r>
              <w:rPr>
                <w:sz w:val="16"/>
              </w:rPr>
              <w:t>Transactions, relationships, constraints, query filters, event records and reports.</w:t>
            </w:r>
          </w:p>
        </w:tc>
      </w:tr>
      <w:tr w:rsidR="00AA5B58" w14:paraId="63A612DA" w14:textId="77777777">
        <w:trPr>
          <w:cantSplit/>
          <w:jc w:val="center"/>
        </w:trPr>
        <w:tc>
          <w:tcPr>
            <w:tcW w:w="3360" w:type="dxa"/>
            <w:tcMar>
              <w:top w:w="75" w:type="dxa"/>
              <w:left w:w="90" w:type="dxa"/>
              <w:bottom w:w="75" w:type="dxa"/>
              <w:right w:w="90" w:type="dxa"/>
            </w:tcMar>
            <w:vAlign w:val="center"/>
          </w:tcPr>
          <w:p w14:paraId="1BF3A788" w14:textId="77777777" w:rsidR="00AA5B58" w:rsidRDefault="00C17457">
            <w:pPr>
              <w:spacing w:after="20" w:line="240" w:lineRule="auto"/>
            </w:pPr>
            <w:r>
              <w:rPr>
                <w:sz w:val="16"/>
              </w:rPr>
              <w:t>Files</w:t>
            </w:r>
          </w:p>
        </w:tc>
        <w:tc>
          <w:tcPr>
            <w:tcW w:w="3360" w:type="dxa"/>
            <w:tcMar>
              <w:top w:w="75" w:type="dxa"/>
              <w:left w:w="90" w:type="dxa"/>
              <w:bottom w:w="75" w:type="dxa"/>
              <w:right w:w="90" w:type="dxa"/>
            </w:tcMar>
            <w:vAlign w:val="center"/>
          </w:tcPr>
          <w:p w14:paraId="6D6EC9D8" w14:textId="77777777" w:rsidR="00AA5B58" w:rsidRDefault="00C17457">
            <w:pPr>
              <w:spacing w:after="20" w:line="240" w:lineRule="auto"/>
            </w:pPr>
            <w:r>
              <w:rPr>
                <w:sz w:val="16"/>
              </w:rPr>
              <w:t>Private S3-compatible object storage or local MinIO for demo</w:t>
            </w:r>
          </w:p>
        </w:tc>
        <w:tc>
          <w:tcPr>
            <w:tcW w:w="3360" w:type="dxa"/>
            <w:tcMar>
              <w:top w:w="75" w:type="dxa"/>
              <w:left w:w="90" w:type="dxa"/>
              <w:bottom w:w="75" w:type="dxa"/>
              <w:right w:w="90" w:type="dxa"/>
            </w:tcMar>
            <w:vAlign w:val="center"/>
          </w:tcPr>
          <w:p w14:paraId="4E426193" w14:textId="77777777" w:rsidR="00AA5B58" w:rsidRDefault="00C17457">
            <w:pPr>
              <w:spacing w:after="20" w:line="240" w:lineRule="auto"/>
            </w:pPr>
            <w:r>
              <w:rPr>
                <w:sz w:val="16"/>
              </w:rPr>
              <w:t>Versioned secure storage separated from public web paths.</w:t>
            </w:r>
          </w:p>
        </w:tc>
      </w:tr>
      <w:tr w:rsidR="00AA5B58" w14:paraId="1860F11A" w14:textId="77777777">
        <w:trPr>
          <w:cantSplit/>
          <w:jc w:val="center"/>
        </w:trPr>
        <w:tc>
          <w:tcPr>
            <w:tcW w:w="3360" w:type="dxa"/>
            <w:shd w:val="clear" w:color="auto" w:fill="F7F9FB"/>
            <w:tcMar>
              <w:top w:w="75" w:type="dxa"/>
              <w:left w:w="90" w:type="dxa"/>
              <w:bottom w:w="75" w:type="dxa"/>
              <w:right w:w="90" w:type="dxa"/>
            </w:tcMar>
            <w:vAlign w:val="center"/>
          </w:tcPr>
          <w:p w14:paraId="752E15DA" w14:textId="77777777" w:rsidR="00AA5B58" w:rsidRDefault="00C17457">
            <w:pPr>
              <w:spacing w:after="20" w:line="240" w:lineRule="auto"/>
            </w:pPr>
            <w:r>
              <w:rPr>
                <w:sz w:val="16"/>
              </w:rPr>
              <w:t>Async work</w:t>
            </w:r>
          </w:p>
        </w:tc>
        <w:tc>
          <w:tcPr>
            <w:tcW w:w="3360" w:type="dxa"/>
            <w:shd w:val="clear" w:color="auto" w:fill="F7F9FB"/>
            <w:tcMar>
              <w:top w:w="75" w:type="dxa"/>
              <w:left w:w="90" w:type="dxa"/>
              <w:bottom w:w="75" w:type="dxa"/>
              <w:right w:w="90" w:type="dxa"/>
            </w:tcMar>
            <w:vAlign w:val="center"/>
          </w:tcPr>
          <w:p w14:paraId="0409322D" w14:textId="77777777" w:rsidR="00AA5B58" w:rsidRDefault="00C17457">
            <w:pPr>
              <w:spacing w:after="20" w:line="240" w:lineRule="auto"/>
            </w:pPr>
            <w:r>
              <w:rPr>
                <w:sz w:val="16"/>
              </w:rPr>
              <w:t>Scheduler/worker; queue only if needed</w:t>
            </w:r>
          </w:p>
        </w:tc>
        <w:tc>
          <w:tcPr>
            <w:tcW w:w="3360" w:type="dxa"/>
            <w:shd w:val="clear" w:color="auto" w:fill="F7F9FB"/>
            <w:tcMar>
              <w:top w:w="75" w:type="dxa"/>
              <w:left w:w="90" w:type="dxa"/>
              <w:bottom w:w="75" w:type="dxa"/>
              <w:right w:w="90" w:type="dxa"/>
            </w:tcMar>
            <w:vAlign w:val="center"/>
          </w:tcPr>
          <w:p w14:paraId="6FD6A410" w14:textId="77777777" w:rsidR="00AA5B58" w:rsidRDefault="00C17457">
            <w:pPr>
              <w:spacing w:after="20" w:line="240" w:lineRule="auto"/>
            </w:pPr>
            <w:r>
              <w:rPr>
                <w:sz w:val="16"/>
              </w:rPr>
              <w:t>Maturity checks, reminders, retries, catch-up jobs and scheduled reporting.</w:t>
            </w:r>
          </w:p>
        </w:tc>
      </w:tr>
      <w:tr w:rsidR="00AA5B58" w14:paraId="19D3EB21" w14:textId="77777777">
        <w:trPr>
          <w:cantSplit/>
          <w:jc w:val="center"/>
        </w:trPr>
        <w:tc>
          <w:tcPr>
            <w:tcW w:w="3360" w:type="dxa"/>
            <w:tcMar>
              <w:top w:w="75" w:type="dxa"/>
              <w:left w:w="90" w:type="dxa"/>
              <w:bottom w:w="75" w:type="dxa"/>
              <w:right w:w="90" w:type="dxa"/>
            </w:tcMar>
            <w:vAlign w:val="center"/>
          </w:tcPr>
          <w:p w14:paraId="5A0E2C83" w14:textId="77777777" w:rsidR="00AA5B58" w:rsidRDefault="00C17457">
            <w:pPr>
              <w:spacing w:after="20" w:line="240" w:lineRule="auto"/>
            </w:pPr>
            <w:r>
              <w:rPr>
                <w:sz w:val="16"/>
              </w:rPr>
              <w:t>AI</w:t>
            </w:r>
          </w:p>
        </w:tc>
        <w:tc>
          <w:tcPr>
            <w:tcW w:w="3360" w:type="dxa"/>
            <w:tcMar>
              <w:top w:w="75" w:type="dxa"/>
              <w:left w:w="90" w:type="dxa"/>
              <w:bottom w:w="75" w:type="dxa"/>
              <w:right w:w="90" w:type="dxa"/>
            </w:tcMar>
            <w:vAlign w:val="center"/>
          </w:tcPr>
          <w:p w14:paraId="6CCE9506" w14:textId="77777777" w:rsidR="00AA5B58" w:rsidRDefault="00C17457">
            <w:pPr>
              <w:spacing w:after="20" w:line="240" w:lineRule="auto"/>
            </w:pPr>
            <w:r>
              <w:rPr>
                <w:sz w:val="16"/>
              </w:rPr>
              <w:t>Provider adapter with schema validation and human review</w:t>
            </w:r>
          </w:p>
        </w:tc>
        <w:tc>
          <w:tcPr>
            <w:tcW w:w="3360" w:type="dxa"/>
            <w:tcMar>
              <w:top w:w="75" w:type="dxa"/>
              <w:left w:w="90" w:type="dxa"/>
              <w:bottom w:w="75" w:type="dxa"/>
              <w:right w:w="90" w:type="dxa"/>
            </w:tcMar>
            <w:vAlign w:val="center"/>
          </w:tcPr>
          <w:p w14:paraId="4C37F58C" w14:textId="77777777" w:rsidR="00AA5B58" w:rsidRDefault="00C17457">
            <w:pPr>
              <w:spacing w:after="20" w:line="240" w:lineRule="auto"/>
            </w:pPr>
            <w:r>
              <w:rPr>
                <w:sz w:val="16"/>
              </w:rPr>
              <w:t>Keeps optional models replaceable and prevents AI output from becoming authority.</w:t>
            </w:r>
          </w:p>
        </w:tc>
      </w:tr>
      <w:tr w:rsidR="00AA5B58" w14:paraId="30D4463D" w14:textId="77777777">
        <w:trPr>
          <w:cantSplit/>
          <w:jc w:val="center"/>
        </w:trPr>
        <w:tc>
          <w:tcPr>
            <w:tcW w:w="3360" w:type="dxa"/>
            <w:shd w:val="clear" w:color="auto" w:fill="F7F9FB"/>
            <w:tcMar>
              <w:top w:w="75" w:type="dxa"/>
              <w:left w:w="90" w:type="dxa"/>
              <w:bottom w:w="75" w:type="dxa"/>
              <w:right w:w="90" w:type="dxa"/>
            </w:tcMar>
            <w:vAlign w:val="center"/>
          </w:tcPr>
          <w:p w14:paraId="71F020B6" w14:textId="77777777" w:rsidR="00AA5B58" w:rsidRDefault="00C17457">
            <w:pPr>
              <w:spacing w:after="20" w:line="240" w:lineRule="auto"/>
            </w:pPr>
            <w:r>
              <w:rPr>
                <w:sz w:val="16"/>
              </w:rPr>
              <w:t>Bank verification</w:t>
            </w:r>
          </w:p>
        </w:tc>
        <w:tc>
          <w:tcPr>
            <w:tcW w:w="3360" w:type="dxa"/>
            <w:shd w:val="clear" w:color="auto" w:fill="F7F9FB"/>
            <w:tcMar>
              <w:top w:w="75" w:type="dxa"/>
              <w:left w:w="90" w:type="dxa"/>
              <w:bottom w:w="75" w:type="dxa"/>
              <w:right w:w="90" w:type="dxa"/>
            </w:tcMar>
            <w:vAlign w:val="center"/>
          </w:tcPr>
          <w:p w14:paraId="2423CA26" w14:textId="77777777" w:rsidR="00AA5B58" w:rsidRDefault="00C17457">
            <w:pPr>
              <w:spacing w:after="20" w:line="240" w:lineRule="auto"/>
            </w:pPr>
            <w:r>
              <w:rPr>
                <w:sz w:val="16"/>
              </w:rPr>
              <w:t>Manual authorized path + clearly labelled SIMULATED adapter</w:t>
            </w:r>
          </w:p>
        </w:tc>
        <w:tc>
          <w:tcPr>
            <w:tcW w:w="3360" w:type="dxa"/>
            <w:shd w:val="clear" w:color="auto" w:fill="F7F9FB"/>
            <w:tcMar>
              <w:top w:w="75" w:type="dxa"/>
              <w:left w:w="90" w:type="dxa"/>
              <w:bottom w:w="75" w:type="dxa"/>
              <w:right w:w="90" w:type="dxa"/>
            </w:tcMar>
            <w:vAlign w:val="center"/>
          </w:tcPr>
          <w:p w14:paraId="0C0EDA2A" w14:textId="77777777" w:rsidR="00AA5B58" w:rsidRDefault="00C17457">
            <w:pPr>
              <w:spacing w:after="20" w:line="240" w:lineRule="auto"/>
            </w:pPr>
            <w:r>
              <w:rPr>
                <w:sz w:val="16"/>
              </w:rPr>
              <w:t>No real FDR-confirmation API is evidenced in the provided research.</w:t>
            </w:r>
          </w:p>
        </w:tc>
      </w:tr>
    </w:tbl>
    <w:p w14:paraId="5A9768DA" w14:textId="77777777" w:rsidR="00AA5B58" w:rsidRDefault="00AA5B58">
      <w:pPr>
        <w:spacing w:after="20"/>
      </w:pPr>
    </w:p>
    <w:p w14:paraId="7D9E531A" w14:textId="77777777" w:rsidR="00AA5B58" w:rsidRDefault="00C17457">
      <w:pPr>
        <w:pStyle w:val="Heading2"/>
      </w:pPr>
      <w:r>
        <w:t>The seven modules at a glance</w:t>
      </w:r>
    </w:p>
    <w:tbl>
      <w:tblPr>
        <w:tblStyle w:val="TableGrid"/>
        <w:tblW w:w="0" w:type="auto"/>
        <w:jc w:val="center"/>
        <w:tblLook w:val="04A0" w:firstRow="1" w:lastRow="0" w:firstColumn="1" w:lastColumn="0" w:noHBand="0" w:noVBand="1"/>
      </w:tblPr>
      <w:tblGrid>
        <w:gridCol w:w="2520"/>
        <w:gridCol w:w="2520"/>
        <w:gridCol w:w="2520"/>
        <w:gridCol w:w="2520"/>
      </w:tblGrid>
      <w:tr w:rsidR="00AA5B58" w14:paraId="7A415E08" w14:textId="77777777">
        <w:trPr>
          <w:cantSplit/>
          <w:tblHeader/>
          <w:jc w:val="center"/>
        </w:trPr>
        <w:tc>
          <w:tcPr>
            <w:tcW w:w="2520" w:type="dxa"/>
            <w:shd w:val="clear" w:color="auto" w:fill="14213D"/>
            <w:tcMar>
              <w:top w:w="75" w:type="dxa"/>
              <w:left w:w="90" w:type="dxa"/>
              <w:bottom w:w="75" w:type="dxa"/>
              <w:right w:w="90" w:type="dxa"/>
            </w:tcMar>
            <w:vAlign w:val="center"/>
          </w:tcPr>
          <w:p w14:paraId="3DE6F977" w14:textId="77777777" w:rsidR="00AA5B58" w:rsidRDefault="00C17457">
            <w:pPr>
              <w:spacing w:after="20" w:line="240" w:lineRule="auto"/>
            </w:pPr>
            <w:r>
              <w:rPr>
                <w:b/>
                <w:color w:val="FFFFFF"/>
                <w:sz w:val="16"/>
              </w:rPr>
              <w:t>#</w:t>
            </w:r>
          </w:p>
        </w:tc>
        <w:tc>
          <w:tcPr>
            <w:tcW w:w="2520" w:type="dxa"/>
            <w:shd w:val="clear" w:color="auto" w:fill="14213D"/>
            <w:tcMar>
              <w:top w:w="75" w:type="dxa"/>
              <w:left w:w="90" w:type="dxa"/>
              <w:bottom w:w="75" w:type="dxa"/>
              <w:right w:w="90" w:type="dxa"/>
            </w:tcMar>
            <w:vAlign w:val="center"/>
          </w:tcPr>
          <w:p w14:paraId="60FD2F28" w14:textId="77777777" w:rsidR="00AA5B58" w:rsidRDefault="00C17457">
            <w:pPr>
              <w:spacing w:after="20" w:line="240" w:lineRule="auto"/>
            </w:pPr>
            <w:r>
              <w:rPr>
                <w:b/>
                <w:color w:val="FFFFFF"/>
                <w:sz w:val="16"/>
              </w:rPr>
              <w:t>Module</w:t>
            </w:r>
          </w:p>
        </w:tc>
        <w:tc>
          <w:tcPr>
            <w:tcW w:w="2520" w:type="dxa"/>
            <w:shd w:val="clear" w:color="auto" w:fill="14213D"/>
            <w:tcMar>
              <w:top w:w="75" w:type="dxa"/>
              <w:left w:w="90" w:type="dxa"/>
              <w:bottom w:w="75" w:type="dxa"/>
              <w:right w:w="90" w:type="dxa"/>
            </w:tcMar>
            <w:vAlign w:val="center"/>
          </w:tcPr>
          <w:p w14:paraId="6C070511" w14:textId="77777777" w:rsidR="00AA5B58" w:rsidRDefault="00C17457">
            <w:pPr>
              <w:spacing w:after="20" w:line="240" w:lineRule="auto"/>
            </w:pPr>
            <w:r>
              <w:rPr>
                <w:b/>
                <w:color w:val="FFFFFF"/>
                <w:sz w:val="16"/>
              </w:rPr>
              <w:t>Primary outcome</w:t>
            </w:r>
          </w:p>
        </w:tc>
        <w:tc>
          <w:tcPr>
            <w:tcW w:w="2520" w:type="dxa"/>
            <w:shd w:val="clear" w:color="auto" w:fill="14213D"/>
            <w:tcMar>
              <w:top w:w="75" w:type="dxa"/>
              <w:left w:w="90" w:type="dxa"/>
              <w:bottom w:w="75" w:type="dxa"/>
              <w:right w:w="90" w:type="dxa"/>
            </w:tcMar>
            <w:vAlign w:val="center"/>
          </w:tcPr>
          <w:p w14:paraId="645A60D3" w14:textId="77777777" w:rsidR="00AA5B58" w:rsidRDefault="00C17457">
            <w:pPr>
              <w:spacing w:after="20" w:line="240" w:lineRule="auto"/>
            </w:pPr>
            <w:r>
              <w:rPr>
                <w:b/>
                <w:color w:val="FFFFFF"/>
                <w:sz w:val="16"/>
              </w:rPr>
              <w:t>MVP status</w:t>
            </w:r>
          </w:p>
        </w:tc>
      </w:tr>
      <w:tr w:rsidR="00AA5B58" w14:paraId="1A108079" w14:textId="77777777">
        <w:trPr>
          <w:cantSplit/>
          <w:jc w:val="center"/>
        </w:trPr>
        <w:tc>
          <w:tcPr>
            <w:tcW w:w="2520" w:type="dxa"/>
            <w:tcMar>
              <w:top w:w="75" w:type="dxa"/>
              <w:left w:w="90" w:type="dxa"/>
              <w:bottom w:w="75" w:type="dxa"/>
              <w:right w:w="90" w:type="dxa"/>
            </w:tcMar>
            <w:vAlign w:val="center"/>
          </w:tcPr>
          <w:p w14:paraId="38C161E0" w14:textId="77777777" w:rsidR="00AA5B58" w:rsidRDefault="00C17457">
            <w:pPr>
              <w:spacing w:after="20" w:line="240" w:lineRule="auto"/>
            </w:pPr>
            <w:r>
              <w:rPr>
                <w:sz w:val="16"/>
              </w:rPr>
              <w:t>1</w:t>
            </w:r>
          </w:p>
        </w:tc>
        <w:tc>
          <w:tcPr>
            <w:tcW w:w="2520" w:type="dxa"/>
            <w:tcMar>
              <w:top w:w="75" w:type="dxa"/>
              <w:left w:w="90" w:type="dxa"/>
              <w:bottom w:w="75" w:type="dxa"/>
              <w:right w:w="90" w:type="dxa"/>
            </w:tcMar>
            <w:vAlign w:val="center"/>
          </w:tcPr>
          <w:p w14:paraId="6DD4A9B6" w14:textId="77777777" w:rsidR="00AA5B58" w:rsidRDefault="00C17457">
            <w:pPr>
              <w:spacing w:after="20" w:line="240" w:lineRule="auto"/>
            </w:pPr>
            <w:r>
              <w:rPr>
                <w:sz w:val="16"/>
              </w:rPr>
              <w:t>Identity, Institution &amp; Instrument Registry</w:t>
            </w:r>
          </w:p>
        </w:tc>
        <w:tc>
          <w:tcPr>
            <w:tcW w:w="2520" w:type="dxa"/>
            <w:tcMar>
              <w:top w:w="75" w:type="dxa"/>
              <w:left w:w="90" w:type="dxa"/>
              <w:bottom w:w="75" w:type="dxa"/>
              <w:right w:w="90" w:type="dxa"/>
            </w:tcMar>
            <w:vAlign w:val="center"/>
          </w:tcPr>
          <w:p w14:paraId="127F9512" w14:textId="77777777" w:rsidR="00AA5B58" w:rsidRDefault="00C17457">
            <w:pPr>
              <w:spacing w:after="20" w:line="240" w:lineRule="auto"/>
            </w:pPr>
            <w:r>
              <w:rPr>
                <w:sz w:val="16"/>
              </w:rPr>
              <w:t>One role-scoped institution/instrument register; core lifecycle record.</w:t>
            </w:r>
          </w:p>
        </w:tc>
        <w:tc>
          <w:tcPr>
            <w:tcW w:w="2520" w:type="dxa"/>
            <w:tcMar>
              <w:top w:w="75" w:type="dxa"/>
              <w:left w:w="90" w:type="dxa"/>
              <w:bottom w:w="75" w:type="dxa"/>
              <w:right w:w="90" w:type="dxa"/>
            </w:tcMar>
            <w:vAlign w:val="center"/>
          </w:tcPr>
          <w:p w14:paraId="43868105" w14:textId="77777777" w:rsidR="00AA5B58" w:rsidRDefault="00C17457">
            <w:pPr>
              <w:spacing w:after="20" w:line="240" w:lineRule="auto"/>
            </w:pPr>
            <w:r>
              <w:rPr>
                <w:sz w:val="16"/>
              </w:rPr>
              <w:t>Must-have</w:t>
            </w:r>
          </w:p>
        </w:tc>
      </w:tr>
      <w:tr w:rsidR="00AA5B58" w14:paraId="70416B47" w14:textId="77777777">
        <w:trPr>
          <w:cantSplit/>
          <w:jc w:val="center"/>
        </w:trPr>
        <w:tc>
          <w:tcPr>
            <w:tcW w:w="2520" w:type="dxa"/>
            <w:shd w:val="clear" w:color="auto" w:fill="F7F9FB"/>
            <w:tcMar>
              <w:top w:w="75" w:type="dxa"/>
              <w:left w:w="90" w:type="dxa"/>
              <w:bottom w:w="75" w:type="dxa"/>
              <w:right w:w="90" w:type="dxa"/>
            </w:tcMar>
            <w:vAlign w:val="center"/>
          </w:tcPr>
          <w:p w14:paraId="061D6BC4" w14:textId="77777777" w:rsidR="00AA5B58" w:rsidRDefault="00C17457">
            <w:pPr>
              <w:spacing w:after="20" w:line="240" w:lineRule="auto"/>
            </w:pPr>
            <w:r>
              <w:rPr>
                <w:sz w:val="16"/>
              </w:rPr>
              <w:t>2</w:t>
            </w:r>
          </w:p>
        </w:tc>
        <w:tc>
          <w:tcPr>
            <w:tcW w:w="2520" w:type="dxa"/>
            <w:shd w:val="clear" w:color="auto" w:fill="F7F9FB"/>
            <w:tcMar>
              <w:top w:w="75" w:type="dxa"/>
              <w:left w:w="90" w:type="dxa"/>
              <w:bottom w:w="75" w:type="dxa"/>
              <w:right w:w="90" w:type="dxa"/>
            </w:tcMar>
            <w:vAlign w:val="center"/>
          </w:tcPr>
          <w:p w14:paraId="31BBEE75" w14:textId="77777777" w:rsidR="00AA5B58" w:rsidRDefault="00C17457">
            <w:pPr>
              <w:spacing w:after="20" w:line="240" w:lineRule="auto"/>
            </w:pPr>
            <w:r>
              <w:rPr>
                <w:sz w:val="16"/>
              </w:rPr>
              <w:t>Secure Document Intake &amp; Evidence Intelligence</w:t>
            </w:r>
          </w:p>
        </w:tc>
        <w:tc>
          <w:tcPr>
            <w:tcW w:w="2520" w:type="dxa"/>
            <w:shd w:val="clear" w:color="auto" w:fill="F7F9FB"/>
            <w:tcMar>
              <w:top w:w="75" w:type="dxa"/>
              <w:left w:w="90" w:type="dxa"/>
              <w:bottom w:w="75" w:type="dxa"/>
              <w:right w:w="90" w:type="dxa"/>
            </w:tcMar>
            <w:vAlign w:val="center"/>
          </w:tcPr>
          <w:p w14:paraId="11B7D772" w14:textId="77777777" w:rsidR="00AA5B58" w:rsidRDefault="00C17457">
            <w:pPr>
              <w:spacing w:after="20" w:line="240" w:lineRule="auto"/>
            </w:pPr>
            <w:r>
              <w:rPr>
                <w:sz w:val="16"/>
              </w:rPr>
              <w:t>Private, versioned documents, checklist, field extraction assist.</w:t>
            </w:r>
          </w:p>
        </w:tc>
        <w:tc>
          <w:tcPr>
            <w:tcW w:w="2520" w:type="dxa"/>
            <w:shd w:val="clear" w:color="auto" w:fill="F7F9FB"/>
            <w:tcMar>
              <w:top w:w="75" w:type="dxa"/>
              <w:left w:w="90" w:type="dxa"/>
              <w:bottom w:w="75" w:type="dxa"/>
              <w:right w:w="90" w:type="dxa"/>
            </w:tcMar>
            <w:vAlign w:val="center"/>
          </w:tcPr>
          <w:p w14:paraId="54D0FB31" w14:textId="77777777" w:rsidR="00AA5B58" w:rsidRDefault="00C17457">
            <w:pPr>
              <w:spacing w:after="20" w:line="240" w:lineRule="auto"/>
            </w:pPr>
            <w:r>
              <w:rPr>
                <w:sz w:val="16"/>
              </w:rPr>
              <w:t>Secure intake must-have; Vision-LLM optional</w:t>
            </w:r>
          </w:p>
        </w:tc>
      </w:tr>
      <w:tr w:rsidR="00AA5B58" w14:paraId="490BF98C" w14:textId="77777777">
        <w:trPr>
          <w:cantSplit/>
          <w:jc w:val="center"/>
        </w:trPr>
        <w:tc>
          <w:tcPr>
            <w:tcW w:w="2520" w:type="dxa"/>
            <w:tcMar>
              <w:top w:w="75" w:type="dxa"/>
              <w:left w:w="90" w:type="dxa"/>
              <w:bottom w:w="75" w:type="dxa"/>
              <w:right w:w="90" w:type="dxa"/>
            </w:tcMar>
            <w:vAlign w:val="center"/>
          </w:tcPr>
          <w:p w14:paraId="18BD72E3" w14:textId="77777777" w:rsidR="00AA5B58" w:rsidRDefault="00C17457">
            <w:pPr>
              <w:spacing w:after="20" w:line="240" w:lineRule="auto"/>
            </w:pPr>
            <w:r>
              <w:rPr>
                <w:sz w:val="16"/>
              </w:rPr>
              <w:t>3</w:t>
            </w:r>
          </w:p>
        </w:tc>
        <w:tc>
          <w:tcPr>
            <w:tcW w:w="2520" w:type="dxa"/>
            <w:tcMar>
              <w:top w:w="75" w:type="dxa"/>
              <w:left w:w="90" w:type="dxa"/>
              <w:bottom w:w="75" w:type="dxa"/>
              <w:right w:w="90" w:type="dxa"/>
            </w:tcMar>
            <w:vAlign w:val="center"/>
          </w:tcPr>
          <w:p w14:paraId="36ED3E1D" w14:textId="77777777" w:rsidR="00AA5B58" w:rsidRDefault="00C17457">
            <w:pPr>
              <w:spacing w:after="20" w:line="240" w:lineRule="auto"/>
            </w:pPr>
            <w:r>
              <w:rPr>
                <w:sz w:val="16"/>
              </w:rPr>
              <w:t>Validation, Discrepancy &amp; Explainable Intelligence</w:t>
            </w:r>
          </w:p>
        </w:tc>
        <w:tc>
          <w:tcPr>
            <w:tcW w:w="2520" w:type="dxa"/>
            <w:tcMar>
              <w:top w:w="75" w:type="dxa"/>
              <w:left w:w="90" w:type="dxa"/>
              <w:bottom w:w="75" w:type="dxa"/>
              <w:right w:w="90" w:type="dxa"/>
            </w:tcMar>
            <w:vAlign w:val="center"/>
          </w:tcPr>
          <w:p w14:paraId="4674BB99" w14:textId="77777777" w:rsidR="00AA5B58" w:rsidRDefault="00C17457">
            <w:pPr>
              <w:spacing w:after="20" w:line="240" w:lineRule="auto"/>
            </w:pPr>
            <w:r>
              <w:rPr>
                <w:sz w:val="16"/>
              </w:rPr>
              <w:t>Reproducible validation, flagged inconsistencies, defensible priority.</w:t>
            </w:r>
          </w:p>
        </w:tc>
        <w:tc>
          <w:tcPr>
            <w:tcW w:w="2520" w:type="dxa"/>
            <w:tcMar>
              <w:top w:w="75" w:type="dxa"/>
              <w:left w:w="90" w:type="dxa"/>
              <w:bottom w:w="75" w:type="dxa"/>
              <w:right w:w="90" w:type="dxa"/>
            </w:tcMar>
            <w:vAlign w:val="center"/>
          </w:tcPr>
          <w:p w14:paraId="074DA6FD" w14:textId="77777777" w:rsidR="00AA5B58" w:rsidRDefault="00C17457">
            <w:pPr>
              <w:spacing w:after="20" w:line="240" w:lineRule="auto"/>
            </w:pPr>
            <w:r>
              <w:rPr>
                <w:sz w:val="16"/>
              </w:rPr>
              <w:t>Rules/duplicates must-have; score Phase B</w:t>
            </w:r>
          </w:p>
        </w:tc>
      </w:tr>
      <w:tr w:rsidR="00AA5B58" w14:paraId="2E9AACA1" w14:textId="77777777">
        <w:trPr>
          <w:cantSplit/>
          <w:jc w:val="center"/>
        </w:trPr>
        <w:tc>
          <w:tcPr>
            <w:tcW w:w="2520" w:type="dxa"/>
            <w:shd w:val="clear" w:color="auto" w:fill="F7F9FB"/>
            <w:tcMar>
              <w:top w:w="75" w:type="dxa"/>
              <w:left w:w="90" w:type="dxa"/>
              <w:bottom w:w="75" w:type="dxa"/>
              <w:right w:w="90" w:type="dxa"/>
            </w:tcMar>
            <w:vAlign w:val="center"/>
          </w:tcPr>
          <w:p w14:paraId="6B714E31" w14:textId="77777777" w:rsidR="00AA5B58" w:rsidRDefault="00C17457">
            <w:pPr>
              <w:spacing w:after="20" w:line="240" w:lineRule="auto"/>
            </w:pPr>
            <w:r>
              <w:rPr>
                <w:sz w:val="16"/>
              </w:rPr>
              <w:lastRenderedPageBreak/>
              <w:t>4</w:t>
            </w:r>
          </w:p>
        </w:tc>
        <w:tc>
          <w:tcPr>
            <w:tcW w:w="2520" w:type="dxa"/>
            <w:shd w:val="clear" w:color="auto" w:fill="F7F9FB"/>
            <w:tcMar>
              <w:top w:w="75" w:type="dxa"/>
              <w:left w:w="90" w:type="dxa"/>
              <w:bottom w:w="75" w:type="dxa"/>
              <w:right w:w="90" w:type="dxa"/>
            </w:tcMar>
            <w:vAlign w:val="center"/>
          </w:tcPr>
          <w:p w14:paraId="74D1A1F0" w14:textId="77777777" w:rsidR="00AA5B58" w:rsidRDefault="00C17457">
            <w:pPr>
              <w:spacing w:after="20" w:line="240" w:lineRule="auto"/>
            </w:pPr>
            <w:r>
              <w:rPr>
                <w:sz w:val="16"/>
              </w:rPr>
              <w:t>Trust, Provenance &amp; Verification Desk</w:t>
            </w:r>
          </w:p>
        </w:tc>
        <w:tc>
          <w:tcPr>
            <w:tcW w:w="2520" w:type="dxa"/>
            <w:shd w:val="clear" w:color="auto" w:fill="F7F9FB"/>
            <w:tcMar>
              <w:top w:w="75" w:type="dxa"/>
              <w:left w:w="90" w:type="dxa"/>
              <w:bottom w:w="75" w:type="dxa"/>
              <w:right w:w="90" w:type="dxa"/>
            </w:tcMar>
            <w:vAlign w:val="center"/>
          </w:tcPr>
          <w:p w14:paraId="293E6302" w14:textId="77777777" w:rsidR="00AA5B58" w:rsidRDefault="00C17457">
            <w:pPr>
              <w:spacing w:after="20" w:line="240" w:lineRule="auto"/>
            </w:pPr>
            <w:r>
              <w:rPr>
                <w:sz w:val="16"/>
              </w:rPr>
              <w:t>Per-field sources and L0–L3 trust backed by evidence.</w:t>
            </w:r>
          </w:p>
        </w:tc>
        <w:tc>
          <w:tcPr>
            <w:tcW w:w="2520" w:type="dxa"/>
            <w:shd w:val="clear" w:color="auto" w:fill="F7F9FB"/>
            <w:tcMar>
              <w:top w:w="75" w:type="dxa"/>
              <w:left w:w="90" w:type="dxa"/>
              <w:bottom w:w="75" w:type="dxa"/>
              <w:right w:w="90" w:type="dxa"/>
            </w:tcMar>
            <w:vAlign w:val="center"/>
          </w:tcPr>
          <w:p w14:paraId="59691014" w14:textId="77777777" w:rsidR="00AA5B58" w:rsidRDefault="00C17457">
            <w:pPr>
              <w:spacing w:after="20" w:line="240" w:lineRule="auto"/>
            </w:pPr>
            <w:r>
              <w:rPr>
                <w:sz w:val="16"/>
              </w:rPr>
              <w:t>Must-have; bank channel simulated/manual</w:t>
            </w:r>
          </w:p>
        </w:tc>
      </w:tr>
      <w:tr w:rsidR="00AA5B58" w14:paraId="2CDA9F9B" w14:textId="77777777">
        <w:trPr>
          <w:cantSplit/>
          <w:jc w:val="center"/>
        </w:trPr>
        <w:tc>
          <w:tcPr>
            <w:tcW w:w="2520" w:type="dxa"/>
            <w:tcMar>
              <w:top w:w="75" w:type="dxa"/>
              <w:left w:w="90" w:type="dxa"/>
              <w:bottom w:w="75" w:type="dxa"/>
              <w:right w:w="90" w:type="dxa"/>
            </w:tcMar>
            <w:vAlign w:val="center"/>
          </w:tcPr>
          <w:p w14:paraId="7EDD5C66" w14:textId="77777777" w:rsidR="00AA5B58" w:rsidRDefault="00C17457">
            <w:pPr>
              <w:spacing w:after="20" w:line="240" w:lineRule="auto"/>
            </w:pPr>
            <w:r>
              <w:rPr>
                <w:sz w:val="16"/>
              </w:rPr>
              <w:t>5</w:t>
            </w:r>
          </w:p>
        </w:tc>
        <w:tc>
          <w:tcPr>
            <w:tcW w:w="2520" w:type="dxa"/>
            <w:tcMar>
              <w:top w:w="75" w:type="dxa"/>
              <w:left w:w="90" w:type="dxa"/>
              <w:bottom w:w="75" w:type="dxa"/>
              <w:right w:w="90" w:type="dxa"/>
            </w:tcMar>
            <w:vAlign w:val="center"/>
          </w:tcPr>
          <w:p w14:paraId="0D2EB2F0" w14:textId="77777777" w:rsidR="00AA5B58" w:rsidRDefault="00C17457">
            <w:pPr>
              <w:spacing w:after="20" w:line="240" w:lineRule="auto"/>
            </w:pPr>
            <w:r>
              <w:rPr>
                <w:sz w:val="16"/>
              </w:rPr>
              <w:t>Lifecycle Orchestration &amp; Renewal</w:t>
            </w:r>
          </w:p>
        </w:tc>
        <w:tc>
          <w:tcPr>
            <w:tcW w:w="2520" w:type="dxa"/>
            <w:tcMar>
              <w:top w:w="75" w:type="dxa"/>
              <w:left w:w="90" w:type="dxa"/>
              <w:bottom w:w="75" w:type="dxa"/>
              <w:right w:w="90" w:type="dxa"/>
            </w:tcMar>
            <w:vAlign w:val="center"/>
          </w:tcPr>
          <w:p w14:paraId="53935AA8" w14:textId="77777777" w:rsidR="00AA5B58" w:rsidRDefault="00C17457">
            <w:pPr>
              <w:spacing w:after="20" w:line="240" w:lineRule="auto"/>
            </w:pPr>
            <w:r>
              <w:rPr>
                <w:sz w:val="16"/>
              </w:rPr>
              <w:t>Maturity status, reminders/escalations, replacement lineage.</w:t>
            </w:r>
          </w:p>
        </w:tc>
        <w:tc>
          <w:tcPr>
            <w:tcW w:w="2520" w:type="dxa"/>
            <w:tcMar>
              <w:top w:w="75" w:type="dxa"/>
              <w:left w:w="90" w:type="dxa"/>
              <w:bottom w:w="75" w:type="dxa"/>
              <w:right w:w="90" w:type="dxa"/>
            </w:tcMar>
            <w:vAlign w:val="center"/>
          </w:tcPr>
          <w:p w14:paraId="5709C515" w14:textId="77777777" w:rsidR="00AA5B58" w:rsidRDefault="00C17457">
            <w:pPr>
              <w:spacing w:after="20" w:line="240" w:lineRule="auto"/>
            </w:pPr>
            <w:r>
              <w:rPr>
                <w:sz w:val="16"/>
              </w:rPr>
              <w:t>Must-have</w:t>
            </w:r>
          </w:p>
        </w:tc>
      </w:tr>
      <w:tr w:rsidR="00AA5B58" w14:paraId="300C9F33" w14:textId="77777777">
        <w:trPr>
          <w:cantSplit/>
          <w:jc w:val="center"/>
        </w:trPr>
        <w:tc>
          <w:tcPr>
            <w:tcW w:w="2520" w:type="dxa"/>
            <w:shd w:val="clear" w:color="auto" w:fill="F7F9FB"/>
            <w:tcMar>
              <w:top w:w="75" w:type="dxa"/>
              <w:left w:w="90" w:type="dxa"/>
              <w:bottom w:w="75" w:type="dxa"/>
              <w:right w:w="90" w:type="dxa"/>
            </w:tcMar>
            <w:vAlign w:val="center"/>
          </w:tcPr>
          <w:p w14:paraId="5A29C324" w14:textId="77777777" w:rsidR="00AA5B58" w:rsidRDefault="00C17457">
            <w:pPr>
              <w:spacing w:after="20" w:line="240" w:lineRule="auto"/>
            </w:pPr>
            <w:r>
              <w:rPr>
                <w:sz w:val="16"/>
              </w:rPr>
              <w:t>6</w:t>
            </w:r>
          </w:p>
        </w:tc>
        <w:tc>
          <w:tcPr>
            <w:tcW w:w="2520" w:type="dxa"/>
            <w:shd w:val="clear" w:color="auto" w:fill="F7F9FB"/>
            <w:tcMar>
              <w:top w:w="75" w:type="dxa"/>
              <w:left w:w="90" w:type="dxa"/>
              <w:bottom w:w="75" w:type="dxa"/>
              <w:right w:w="90" w:type="dxa"/>
            </w:tcMar>
            <w:vAlign w:val="center"/>
          </w:tcPr>
          <w:p w14:paraId="0F302103" w14:textId="77777777" w:rsidR="00AA5B58" w:rsidRDefault="00C17457">
            <w:pPr>
              <w:spacing w:after="20" w:line="240" w:lineRule="auto"/>
            </w:pPr>
            <w:r>
              <w:rPr>
                <w:sz w:val="16"/>
              </w:rPr>
              <w:t>Release / Refund Case Management</w:t>
            </w:r>
          </w:p>
        </w:tc>
        <w:tc>
          <w:tcPr>
            <w:tcW w:w="2520" w:type="dxa"/>
            <w:shd w:val="clear" w:color="auto" w:fill="F7F9FB"/>
            <w:tcMar>
              <w:top w:w="75" w:type="dxa"/>
              <w:left w:w="90" w:type="dxa"/>
              <w:bottom w:w="75" w:type="dxa"/>
              <w:right w:w="90" w:type="dxa"/>
            </w:tcMar>
            <w:vAlign w:val="center"/>
          </w:tcPr>
          <w:p w14:paraId="446F16E7" w14:textId="77777777" w:rsidR="00AA5B58" w:rsidRDefault="00C17457">
            <w:pPr>
              <w:spacing w:after="20" w:line="240" w:lineRule="auto"/>
            </w:pPr>
            <w:r>
              <w:rPr>
                <w:sz w:val="16"/>
              </w:rPr>
              <w:t>Checklist-gated requests and role-separated authorization.</w:t>
            </w:r>
          </w:p>
        </w:tc>
        <w:tc>
          <w:tcPr>
            <w:tcW w:w="2520" w:type="dxa"/>
            <w:shd w:val="clear" w:color="auto" w:fill="F7F9FB"/>
            <w:tcMar>
              <w:top w:w="75" w:type="dxa"/>
              <w:left w:w="90" w:type="dxa"/>
              <w:bottom w:w="75" w:type="dxa"/>
              <w:right w:w="90" w:type="dxa"/>
            </w:tcMar>
            <w:vAlign w:val="center"/>
          </w:tcPr>
          <w:p w14:paraId="74CE7933" w14:textId="77777777" w:rsidR="00AA5B58" w:rsidRDefault="00C17457">
            <w:pPr>
              <w:spacing w:after="20" w:line="240" w:lineRule="auto"/>
            </w:pPr>
            <w:r>
              <w:rPr>
                <w:sz w:val="16"/>
              </w:rPr>
              <w:t>Must-have</w:t>
            </w:r>
          </w:p>
        </w:tc>
      </w:tr>
      <w:tr w:rsidR="00AA5B58" w14:paraId="13BB8315" w14:textId="77777777">
        <w:trPr>
          <w:cantSplit/>
          <w:jc w:val="center"/>
        </w:trPr>
        <w:tc>
          <w:tcPr>
            <w:tcW w:w="2520" w:type="dxa"/>
            <w:tcMar>
              <w:top w:w="75" w:type="dxa"/>
              <w:left w:w="90" w:type="dxa"/>
              <w:bottom w:w="75" w:type="dxa"/>
              <w:right w:w="90" w:type="dxa"/>
            </w:tcMar>
            <w:vAlign w:val="center"/>
          </w:tcPr>
          <w:p w14:paraId="6F444329" w14:textId="77777777" w:rsidR="00AA5B58" w:rsidRDefault="00C17457">
            <w:pPr>
              <w:spacing w:after="20" w:line="240" w:lineRule="auto"/>
            </w:pPr>
            <w:r>
              <w:rPr>
                <w:sz w:val="16"/>
              </w:rPr>
              <w:t>7</w:t>
            </w:r>
          </w:p>
        </w:tc>
        <w:tc>
          <w:tcPr>
            <w:tcW w:w="2520" w:type="dxa"/>
            <w:tcMar>
              <w:top w:w="75" w:type="dxa"/>
              <w:left w:w="90" w:type="dxa"/>
              <w:bottom w:w="75" w:type="dxa"/>
              <w:right w:w="90" w:type="dxa"/>
            </w:tcMar>
            <w:vAlign w:val="center"/>
          </w:tcPr>
          <w:p w14:paraId="28D181B8" w14:textId="77777777" w:rsidR="00AA5B58" w:rsidRDefault="00C17457">
            <w:pPr>
              <w:spacing w:after="20" w:line="240" w:lineRule="auto"/>
            </w:pPr>
            <w:r>
              <w:rPr>
                <w:sz w:val="16"/>
              </w:rPr>
              <w:t>Command Center, Search, Reporting &amp; Audit</w:t>
            </w:r>
          </w:p>
        </w:tc>
        <w:tc>
          <w:tcPr>
            <w:tcW w:w="2520" w:type="dxa"/>
            <w:tcMar>
              <w:top w:w="75" w:type="dxa"/>
              <w:left w:w="90" w:type="dxa"/>
              <w:bottom w:w="75" w:type="dxa"/>
              <w:right w:w="90" w:type="dxa"/>
            </w:tcMar>
            <w:vAlign w:val="center"/>
          </w:tcPr>
          <w:p w14:paraId="086A3335" w14:textId="77777777" w:rsidR="00AA5B58" w:rsidRDefault="00C17457">
            <w:pPr>
              <w:spacing w:after="20" w:line="240" w:lineRule="auto"/>
            </w:pPr>
            <w:r>
              <w:rPr>
                <w:sz w:val="16"/>
              </w:rPr>
              <w:t>Operational visibility, safe search, notices, reports, verifiable history.</w:t>
            </w:r>
          </w:p>
        </w:tc>
        <w:tc>
          <w:tcPr>
            <w:tcW w:w="2520" w:type="dxa"/>
            <w:tcMar>
              <w:top w:w="75" w:type="dxa"/>
              <w:left w:w="90" w:type="dxa"/>
              <w:bottom w:w="75" w:type="dxa"/>
              <w:right w:w="90" w:type="dxa"/>
            </w:tcMar>
            <w:vAlign w:val="center"/>
          </w:tcPr>
          <w:p w14:paraId="6D3B370B" w14:textId="77777777" w:rsidR="00AA5B58" w:rsidRDefault="00C17457">
            <w:pPr>
              <w:spacing w:after="20" w:line="240" w:lineRule="auto"/>
            </w:pPr>
            <w:r>
              <w:rPr>
                <w:sz w:val="16"/>
              </w:rPr>
              <w:t>Dashboards/audit must-have; advanced AI later</w:t>
            </w:r>
          </w:p>
        </w:tc>
      </w:tr>
    </w:tbl>
    <w:p w14:paraId="1BA06744" w14:textId="77777777" w:rsidR="00AA5B58" w:rsidRDefault="00AA5B58">
      <w:pPr>
        <w:spacing w:after="20"/>
      </w:pPr>
    </w:p>
    <w:p w14:paraId="05FEFE7A" w14:textId="77777777" w:rsidR="00AA5B58" w:rsidRDefault="00AA5B58">
      <w:pPr>
        <w:spacing w:after="20"/>
      </w:pPr>
    </w:p>
    <w:p w14:paraId="22755521" w14:textId="77777777" w:rsidR="00AA5B58" w:rsidRDefault="00C17457">
      <w:pPr>
        <w:pStyle w:val="Heading1"/>
      </w:pPr>
      <w:r>
        <w:t>Contents</w:t>
      </w:r>
    </w:p>
    <w:tbl>
      <w:tblPr>
        <w:tblStyle w:val="TableGrid"/>
        <w:tblW w:w="0" w:type="auto"/>
        <w:jc w:val="center"/>
        <w:tblLook w:val="04A0" w:firstRow="1" w:lastRow="0" w:firstColumn="1" w:lastColumn="0" w:noHBand="0" w:noVBand="1"/>
      </w:tblPr>
      <w:tblGrid>
        <w:gridCol w:w="5040"/>
        <w:gridCol w:w="5040"/>
      </w:tblGrid>
      <w:tr w:rsidR="00AA5B58" w14:paraId="3BEBB8E6" w14:textId="77777777">
        <w:trPr>
          <w:cantSplit/>
          <w:tblHeader/>
          <w:jc w:val="center"/>
        </w:trPr>
        <w:tc>
          <w:tcPr>
            <w:tcW w:w="5040" w:type="dxa"/>
            <w:shd w:val="clear" w:color="auto" w:fill="14213D"/>
            <w:tcMar>
              <w:top w:w="75" w:type="dxa"/>
              <w:left w:w="90" w:type="dxa"/>
              <w:bottom w:w="75" w:type="dxa"/>
              <w:right w:w="90" w:type="dxa"/>
            </w:tcMar>
            <w:vAlign w:val="center"/>
          </w:tcPr>
          <w:p w14:paraId="0A4F9F6B" w14:textId="77777777" w:rsidR="00AA5B58" w:rsidRDefault="00C17457">
            <w:pPr>
              <w:spacing w:after="20" w:line="240" w:lineRule="auto"/>
            </w:pPr>
            <w:r>
              <w:rPr>
                <w:b/>
                <w:color w:val="FFFFFF"/>
                <w:sz w:val="16"/>
              </w:rPr>
              <w:t>Sections</w:t>
            </w:r>
          </w:p>
        </w:tc>
        <w:tc>
          <w:tcPr>
            <w:tcW w:w="5040" w:type="dxa"/>
            <w:shd w:val="clear" w:color="auto" w:fill="14213D"/>
            <w:tcMar>
              <w:top w:w="75" w:type="dxa"/>
              <w:left w:w="90" w:type="dxa"/>
              <w:bottom w:w="75" w:type="dxa"/>
              <w:right w:w="90" w:type="dxa"/>
            </w:tcMar>
            <w:vAlign w:val="center"/>
          </w:tcPr>
          <w:p w14:paraId="2BA389D7" w14:textId="77777777" w:rsidR="00AA5B58" w:rsidRDefault="00C17457">
            <w:pPr>
              <w:spacing w:after="20" w:line="240" w:lineRule="auto"/>
            </w:pPr>
            <w:r>
              <w:rPr>
                <w:b/>
                <w:color w:val="FFFFFF"/>
                <w:sz w:val="16"/>
              </w:rPr>
              <w:t>Sections</w:t>
            </w:r>
          </w:p>
        </w:tc>
      </w:tr>
      <w:tr w:rsidR="00AA5B58" w14:paraId="18A1DD05" w14:textId="77777777">
        <w:trPr>
          <w:cantSplit/>
          <w:jc w:val="center"/>
        </w:trPr>
        <w:tc>
          <w:tcPr>
            <w:tcW w:w="5040" w:type="dxa"/>
            <w:tcMar>
              <w:top w:w="75" w:type="dxa"/>
              <w:left w:w="90" w:type="dxa"/>
              <w:bottom w:w="75" w:type="dxa"/>
              <w:right w:w="90" w:type="dxa"/>
            </w:tcMar>
            <w:vAlign w:val="center"/>
          </w:tcPr>
          <w:p w14:paraId="5D212772" w14:textId="77777777" w:rsidR="00AA5B58" w:rsidRDefault="00C17457">
            <w:pPr>
              <w:spacing w:after="20" w:line="240" w:lineRule="auto"/>
            </w:pPr>
            <w:r>
              <w:rPr>
                <w:sz w:val="16"/>
              </w:rPr>
              <w:t>1. Product principles and architecture</w:t>
            </w:r>
          </w:p>
        </w:tc>
        <w:tc>
          <w:tcPr>
            <w:tcW w:w="5040" w:type="dxa"/>
            <w:tcMar>
              <w:top w:w="75" w:type="dxa"/>
              <w:left w:w="90" w:type="dxa"/>
              <w:bottom w:w="75" w:type="dxa"/>
              <w:right w:w="90" w:type="dxa"/>
            </w:tcMar>
            <w:vAlign w:val="center"/>
          </w:tcPr>
          <w:p w14:paraId="5BF31CB9" w14:textId="77777777" w:rsidR="00AA5B58" w:rsidRDefault="00C17457">
            <w:pPr>
              <w:spacing w:after="20" w:line="240" w:lineRule="auto"/>
            </w:pPr>
            <w:r>
              <w:rPr>
                <w:sz w:val="16"/>
              </w:rPr>
              <w:t>2. End-to-end system operating model</w:t>
            </w:r>
          </w:p>
        </w:tc>
      </w:tr>
      <w:tr w:rsidR="00AA5B58" w14:paraId="5CB8A7F1" w14:textId="77777777">
        <w:trPr>
          <w:cantSplit/>
          <w:jc w:val="center"/>
        </w:trPr>
        <w:tc>
          <w:tcPr>
            <w:tcW w:w="5040" w:type="dxa"/>
            <w:shd w:val="clear" w:color="auto" w:fill="F7F9FB"/>
            <w:tcMar>
              <w:top w:w="75" w:type="dxa"/>
              <w:left w:w="90" w:type="dxa"/>
              <w:bottom w:w="75" w:type="dxa"/>
              <w:right w:w="90" w:type="dxa"/>
            </w:tcMar>
            <w:vAlign w:val="center"/>
          </w:tcPr>
          <w:p w14:paraId="14A8CD4E" w14:textId="77777777" w:rsidR="00AA5B58" w:rsidRDefault="00C17457">
            <w:pPr>
              <w:spacing w:after="20" w:line="240" w:lineRule="auto"/>
            </w:pPr>
            <w:r>
              <w:rPr>
                <w:sz w:val="16"/>
              </w:rPr>
              <w:t>3. Module 1 — Identity, Institution &amp; Instrument Registry</w:t>
            </w:r>
          </w:p>
        </w:tc>
        <w:tc>
          <w:tcPr>
            <w:tcW w:w="5040" w:type="dxa"/>
            <w:shd w:val="clear" w:color="auto" w:fill="F7F9FB"/>
            <w:tcMar>
              <w:top w:w="75" w:type="dxa"/>
              <w:left w:w="90" w:type="dxa"/>
              <w:bottom w:w="75" w:type="dxa"/>
              <w:right w:w="90" w:type="dxa"/>
            </w:tcMar>
            <w:vAlign w:val="center"/>
          </w:tcPr>
          <w:p w14:paraId="2AD8DD90" w14:textId="77777777" w:rsidR="00AA5B58" w:rsidRDefault="00C17457">
            <w:pPr>
              <w:spacing w:after="20" w:line="240" w:lineRule="auto"/>
            </w:pPr>
            <w:r>
              <w:rPr>
                <w:sz w:val="16"/>
              </w:rPr>
              <w:t>4. Module 2 — Secure Document Intake &amp; Evidence Intelligence</w:t>
            </w:r>
          </w:p>
        </w:tc>
      </w:tr>
      <w:tr w:rsidR="00AA5B58" w14:paraId="2080AE34" w14:textId="77777777">
        <w:trPr>
          <w:cantSplit/>
          <w:jc w:val="center"/>
        </w:trPr>
        <w:tc>
          <w:tcPr>
            <w:tcW w:w="5040" w:type="dxa"/>
            <w:tcMar>
              <w:top w:w="75" w:type="dxa"/>
              <w:left w:w="90" w:type="dxa"/>
              <w:bottom w:w="75" w:type="dxa"/>
              <w:right w:w="90" w:type="dxa"/>
            </w:tcMar>
            <w:vAlign w:val="center"/>
          </w:tcPr>
          <w:p w14:paraId="330F9F18" w14:textId="77777777" w:rsidR="00AA5B58" w:rsidRDefault="00C17457">
            <w:pPr>
              <w:spacing w:after="20" w:line="240" w:lineRule="auto"/>
            </w:pPr>
            <w:r>
              <w:rPr>
                <w:sz w:val="16"/>
              </w:rPr>
              <w:t>5. Module 3 — Validation, Discrepancy &amp; Explainable Intelligence</w:t>
            </w:r>
          </w:p>
        </w:tc>
        <w:tc>
          <w:tcPr>
            <w:tcW w:w="5040" w:type="dxa"/>
            <w:tcMar>
              <w:top w:w="75" w:type="dxa"/>
              <w:left w:w="90" w:type="dxa"/>
              <w:bottom w:w="75" w:type="dxa"/>
              <w:right w:w="90" w:type="dxa"/>
            </w:tcMar>
            <w:vAlign w:val="center"/>
          </w:tcPr>
          <w:p w14:paraId="79572DB0" w14:textId="77777777" w:rsidR="00AA5B58" w:rsidRDefault="00C17457">
            <w:pPr>
              <w:spacing w:after="20" w:line="240" w:lineRule="auto"/>
            </w:pPr>
            <w:r>
              <w:rPr>
                <w:sz w:val="16"/>
              </w:rPr>
              <w:t>6. Module 4 — Trust, Provenance &amp; Verification Desk</w:t>
            </w:r>
          </w:p>
        </w:tc>
      </w:tr>
      <w:tr w:rsidR="00AA5B58" w14:paraId="5EC1A597" w14:textId="77777777">
        <w:trPr>
          <w:cantSplit/>
          <w:jc w:val="center"/>
        </w:trPr>
        <w:tc>
          <w:tcPr>
            <w:tcW w:w="5040" w:type="dxa"/>
            <w:shd w:val="clear" w:color="auto" w:fill="F7F9FB"/>
            <w:tcMar>
              <w:top w:w="75" w:type="dxa"/>
              <w:left w:w="90" w:type="dxa"/>
              <w:bottom w:w="75" w:type="dxa"/>
              <w:right w:w="90" w:type="dxa"/>
            </w:tcMar>
            <w:vAlign w:val="center"/>
          </w:tcPr>
          <w:p w14:paraId="03A7BEB6" w14:textId="77777777" w:rsidR="00AA5B58" w:rsidRDefault="00C17457">
            <w:pPr>
              <w:spacing w:after="20" w:line="240" w:lineRule="auto"/>
            </w:pPr>
            <w:r>
              <w:rPr>
                <w:sz w:val="16"/>
              </w:rPr>
              <w:t>7. Module 5 — Lifecycle Orchestration &amp; Renewal</w:t>
            </w:r>
          </w:p>
        </w:tc>
        <w:tc>
          <w:tcPr>
            <w:tcW w:w="5040" w:type="dxa"/>
            <w:shd w:val="clear" w:color="auto" w:fill="F7F9FB"/>
            <w:tcMar>
              <w:top w:w="75" w:type="dxa"/>
              <w:left w:w="90" w:type="dxa"/>
              <w:bottom w:w="75" w:type="dxa"/>
              <w:right w:w="90" w:type="dxa"/>
            </w:tcMar>
            <w:vAlign w:val="center"/>
          </w:tcPr>
          <w:p w14:paraId="554BF9F9" w14:textId="77777777" w:rsidR="00AA5B58" w:rsidRDefault="00C17457">
            <w:pPr>
              <w:spacing w:after="20" w:line="240" w:lineRule="auto"/>
            </w:pPr>
            <w:r>
              <w:rPr>
                <w:sz w:val="16"/>
              </w:rPr>
              <w:t>8. Module 6 — Release / Refund Case Management</w:t>
            </w:r>
          </w:p>
        </w:tc>
      </w:tr>
      <w:tr w:rsidR="00AA5B58" w14:paraId="6517091D" w14:textId="77777777">
        <w:trPr>
          <w:cantSplit/>
          <w:jc w:val="center"/>
        </w:trPr>
        <w:tc>
          <w:tcPr>
            <w:tcW w:w="5040" w:type="dxa"/>
            <w:tcMar>
              <w:top w:w="75" w:type="dxa"/>
              <w:left w:w="90" w:type="dxa"/>
              <w:bottom w:w="75" w:type="dxa"/>
              <w:right w:w="90" w:type="dxa"/>
            </w:tcMar>
            <w:vAlign w:val="center"/>
          </w:tcPr>
          <w:p w14:paraId="45FA6D6B" w14:textId="77777777" w:rsidR="00AA5B58" w:rsidRDefault="00C17457">
            <w:pPr>
              <w:spacing w:after="20" w:line="240" w:lineRule="auto"/>
            </w:pPr>
            <w:r>
              <w:rPr>
                <w:sz w:val="16"/>
              </w:rPr>
              <w:t>9. Module 7 — Command Center, Search, Reporting &amp; Audit</w:t>
            </w:r>
          </w:p>
        </w:tc>
        <w:tc>
          <w:tcPr>
            <w:tcW w:w="5040" w:type="dxa"/>
            <w:tcMar>
              <w:top w:w="75" w:type="dxa"/>
              <w:left w:w="90" w:type="dxa"/>
              <w:bottom w:w="75" w:type="dxa"/>
              <w:right w:w="90" w:type="dxa"/>
            </w:tcMar>
            <w:vAlign w:val="center"/>
          </w:tcPr>
          <w:p w14:paraId="33447A5D" w14:textId="77777777" w:rsidR="00AA5B58" w:rsidRDefault="00C17457">
            <w:pPr>
              <w:spacing w:after="20" w:line="240" w:lineRule="auto"/>
            </w:pPr>
            <w:r>
              <w:rPr>
                <w:sz w:val="16"/>
              </w:rPr>
              <w:t>10. Cross-module data model and API contracts</w:t>
            </w:r>
          </w:p>
        </w:tc>
      </w:tr>
      <w:tr w:rsidR="00AA5B58" w14:paraId="737463A4" w14:textId="77777777">
        <w:trPr>
          <w:cantSplit/>
          <w:jc w:val="center"/>
        </w:trPr>
        <w:tc>
          <w:tcPr>
            <w:tcW w:w="5040" w:type="dxa"/>
            <w:shd w:val="clear" w:color="auto" w:fill="F7F9FB"/>
            <w:tcMar>
              <w:top w:w="75" w:type="dxa"/>
              <w:left w:w="90" w:type="dxa"/>
              <w:bottom w:w="75" w:type="dxa"/>
              <w:right w:w="90" w:type="dxa"/>
            </w:tcMar>
            <w:vAlign w:val="center"/>
          </w:tcPr>
          <w:p w14:paraId="3FC59ABE" w14:textId="77777777" w:rsidR="00AA5B58" w:rsidRDefault="00C17457">
            <w:pPr>
              <w:spacing w:after="20" w:line="240" w:lineRule="auto"/>
            </w:pPr>
            <w:r>
              <w:rPr>
                <w:sz w:val="16"/>
              </w:rPr>
              <w:t>11. Roles, permissions and security boundaries</w:t>
            </w:r>
          </w:p>
        </w:tc>
        <w:tc>
          <w:tcPr>
            <w:tcW w:w="5040" w:type="dxa"/>
            <w:shd w:val="clear" w:color="auto" w:fill="F7F9FB"/>
            <w:tcMar>
              <w:top w:w="75" w:type="dxa"/>
              <w:left w:w="90" w:type="dxa"/>
              <w:bottom w:w="75" w:type="dxa"/>
              <w:right w:w="90" w:type="dxa"/>
            </w:tcMar>
            <w:vAlign w:val="center"/>
          </w:tcPr>
          <w:p w14:paraId="1ACE3282" w14:textId="77777777" w:rsidR="00AA5B58" w:rsidRDefault="00C17457">
            <w:pPr>
              <w:spacing w:after="20" w:line="240" w:lineRule="auto"/>
            </w:pPr>
            <w:r>
              <w:rPr>
                <w:sz w:val="16"/>
              </w:rPr>
              <w:t>12. AI/automation USP prioritization</w:t>
            </w:r>
          </w:p>
        </w:tc>
      </w:tr>
      <w:tr w:rsidR="00AA5B58" w14:paraId="6AA154B8" w14:textId="77777777">
        <w:trPr>
          <w:cantSplit/>
          <w:jc w:val="center"/>
        </w:trPr>
        <w:tc>
          <w:tcPr>
            <w:tcW w:w="5040" w:type="dxa"/>
            <w:tcMar>
              <w:top w:w="75" w:type="dxa"/>
              <w:left w:w="90" w:type="dxa"/>
              <w:bottom w:w="75" w:type="dxa"/>
              <w:right w:w="90" w:type="dxa"/>
            </w:tcMar>
            <w:vAlign w:val="center"/>
          </w:tcPr>
          <w:p w14:paraId="531F702E" w14:textId="77777777" w:rsidR="00AA5B58" w:rsidRDefault="00C17457">
            <w:pPr>
              <w:spacing w:after="20" w:line="240" w:lineRule="auto"/>
            </w:pPr>
            <w:r>
              <w:rPr>
                <w:sz w:val="16"/>
              </w:rPr>
              <w:t>13. Prototype implementation order and team workstreams</w:t>
            </w:r>
          </w:p>
        </w:tc>
        <w:tc>
          <w:tcPr>
            <w:tcW w:w="5040" w:type="dxa"/>
            <w:tcMar>
              <w:top w:w="75" w:type="dxa"/>
              <w:left w:w="90" w:type="dxa"/>
              <w:bottom w:w="75" w:type="dxa"/>
              <w:right w:w="90" w:type="dxa"/>
            </w:tcMar>
            <w:vAlign w:val="center"/>
          </w:tcPr>
          <w:p w14:paraId="781F7A3C" w14:textId="77777777" w:rsidR="00AA5B58" w:rsidRDefault="00C17457">
            <w:pPr>
              <w:spacing w:after="20" w:line="240" w:lineRule="auto"/>
            </w:pPr>
            <w:r>
              <w:rPr>
                <w:sz w:val="16"/>
              </w:rPr>
              <w:t>14. End-to-end demo script and test scenarios</w:t>
            </w:r>
          </w:p>
        </w:tc>
      </w:tr>
      <w:tr w:rsidR="00AA5B58" w14:paraId="0E285C29" w14:textId="77777777">
        <w:trPr>
          <w:cantSplit/>
          <w:jc w:val="center"/>
        </w:trPr>
        <w:tc>
          <w:tcPr>
            <w:tcW w:w="5040" w:type="dxa"/>
            <w:shd w:val="clear" w:color="auto" w:fill="F7F9FB"/>
            <w:tcMar>
              <w:top w:w="75" w:type="dxa"/>
              <w:left w:w="90" w:type="dxa"/>
              <w:bottom w:w="75" w:type="dxa"/>
              <w:right w:w="90" w:type="dxa"/>
            </w:tcMar>
            <w:vAlign w:val="center"/>
          </w:tcPr>
          <w:p w14:paraId="4A3BF9AD" w14:textId="77777777" w:rsidR="00AA5B58" w:rsidRDefault="00C17457">
            <w:pPr>
              <w:spacing w:after="20" w:line="240" w:lineRule="auto"/>
            </w:pPr>
            <w:r>
              <w:rPr>
                <w:sz w:val="16"/>
              </w:rPr>
              <w:t>15. Acceptance gates and evaluation metrics</w:t>
            </w:r>
          </w:p>
        </w:tc>
        <w:tc>
          <w:tcPr>
            <w:tcW w:w="5040" w:type="dxa"/>
            <w:shd w:val="clear" w:color="auto" w:fill="F7F9FB"/>
            <w:tcMar>
              <w:top w:w="75" w:type="dxa"/>
              <w:left w:w="90" w:type="dxa"/>
              <w:bottom w:w="75" w:type="dxa"/>
              <w:right w:w="90" w:type="dxa"/>
            </w:tcMar>
            <w:vAlign w:val="center"/>
          </w:tcPr>
          <w:p w14:paraId="79E62BB9" w14:textId="77777777" w:rsidR="00AA5B58" w:rsidRDefault="00C17457">
            <w:pPr>
              <w:spacing w:after="20" w:line="240" w:lineRule="auto"/>
            </w:pPr>
            <w:r>
              <w:rPr>
                <w:sz w:val="16"/>
              </w:rPr>
              <w:t>16. Risks, assumptions and policy questions</w:t>
            </w:r>
          </w:p>
        </w:tc>
      </w:tr>
      <w:tr w:rsidR="00AA5B58" w14:paraId="7FC211AD" w14:textId="77777777">
        <w:trPr>
          <w:cantSplit/>
          <w:jc w:val="center"/>
        </w:trPr>
        <w:tc>
          <w:tcPr>
            <w:tcW w:w="5040" w:type="dxa"/>
            <w:tcMar>
              <w:top w:w="75" w:type="dxa"/>
              <w:left w:w="90" w:type="dxa"/>
              <w:bottom w:w="75" w:type="dxa"/>
              <w:right w:w="90" w:type="dxa"/>
            </w:tcMar>
            <w:vAlign w:val="center"/>
          </w:tcPr>
          <w:p w14:paraId="3D643F6D" w14:textId="77777777" w:rsidR="00AA5B58" w:rsidRDefault="00C17457">
            <w:pPr>
              <w:spacing w:after="20" w:line="240" w:lineRule="auto"/>
            </w:pPr>
            <w:r>
              <w:rPr>
                <w:sz w:val="16"/>
              </w:rPr>
              <w:t>17. Source basis and evidence notes</w:t>
            </w:r>
          </w:p>
        </w:tc>
        <w:tc>
          <w:tcPr>
            <w:tcW w:w="5040" w:type="dxa"/>
            <w:tcMar>
              <w:top w:w="75" w:type="dxa"/>
              <w:left w:w="90" w:type="dxa"/>
              <w:bottom w:w="75" w:type="dxa"/>
              <w:right w:w="90" w:type="dxa"/>
            </w:tcMar>
            <w:vAlign w:val="center"/>
          </w:tcPr>
          <w:p w14:paraId="49E20AB8" w14:textId="77777777" w:rsidR="00AA5B58" w:rsidRDefault="00AA5B58">
            <w:pPr>
              <w:spacing w:after="20" w:line="240" w:lineRule="auto"/>
            </w:pPr>
          </w:p>
        </w:tc>
      </w:tr>
    </w:tbl>
    <w:p w14:paraId="532D1C12" w14:textId="77777777" w:rsidR="00AA5B58" w:rsidRDefault="00AA5B58">
      <w:pPr>
        <w:spacing w:after="20"/>
      </w:pPr>
    </w:p>
    <w:p w14:paraId="049AD30E" w14:textId="77777777" w:rsidR="00AA5B58" w:rsidRDefault="00C17457">
      <w:pPr>
        <w:pStyle w:val="Heading1"/>
        <w:pageBreakBefore/>
      </w:pPr>
      <w:r>
        <w:lastRenderedPageBreak/>
        <w:t>1. Product Principles and Architecture</w:t>
      </w:r>
    </w:p>
    <w:p w14:paraId="429F84DF" w14:textId="77777777" w:rsidR="00AA5B58" w:rsidRDefault="00C17457">
      <w:pPr>
        <w:jc w:val="center"/>
      </w:pPr>
      <w:r>
        <w:rPr>
          <w:noProof/>
        </w:rPr>
        <w:drawing>
          <wp:inline distT="0" distB="0" distL="0" distR="0" wp14:anchorId="78F90F66" wp14:editId="05D0C58D">
            <wp:extent cx="6400800" cy="3712948"/>
            <wp:effectExtent l="0" t="0" r="0" b="0"/>
            <wp:docPr id="2" name="Picture 2" descr="High-level logical architecture showing module boundaries and cross-cutting security, policy versioning and audit controls." title="FDR Sentinel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6400800" cy="3712948"/>
                    </a:xfrm>
                    <a:prstGeom prst="rect">
                      <a:avLst/>
                    </a:prstGeom>
                  </pic:spPr>
                </pic:pic>
              </a:graphicData>
            </a:graphic>
          </wp:inline>
        </w:drawing>
      </w:r>
    </w:p>
    <w:p w14:paraId="7CB92F1B" w14:textId="77777777" w:rsidR="00AA5B58" w:rsidRDefault="00C17457">
      <w:r>
        <w:t>Figure 1. Logical architecture. Modules are implementation boundaries inside a modular monolith; data access, authorization, policy checks and audit capture stay server-side.</w:t>
      </w:r>
    </w:p>
    <w:p w14:paraId="675125AD" w14:textId="77777777" w:rsidR="00AA5B58" w:rsidRDefault="00C17457">
      <w:pPr>
        <w:pStyle w:val="Heading2"/>
      </w:pPr>
      <w:r>
        <w:t>1.1 Principles that apply to every module</w:t>
      </w:r>
    </w:p>
    <w:p w14:paraId="2F1F5C41" w14:textId="77777777" w:rsidR="00AA5B58" w:rsidRDefault="00C17457">
      <w:pPr>
        <w:pStyle w:val="ListBullet"/>
        <w:spacing w:after="40"/>
      </w:pPr>
      <w:r>
        <w:t>Provenance before automation: every important field should retain source, timestamp, actor/service and supporting evidence reference.</w:t>
      </w:r>
    </w:p>
    <w:p w14:paraId="6122ED7F" w14:textId="77777777" w:rsidR="00AA5B58" w:rsidRDefault="00C17457">
      <w:pPr>
        <w:pStyle w:val="ListBullet"/>
        <w:spacing w:after="40"/>
      </w:pPr>
      <w:r>
        <w:t>Administrative state, verification state and evidence provenance are distinct concepts. An instrument may be “Expiring Soon” while still at L0 and awaiting verification.</w:t>
      </w:r>
    </w:p>
    <w:p w14:paraId="13FE10B5" w14:textId="77777777" w:rsidR="00AA5B58" w:rsidRDefault="00C17457">
      <w:pPr>
        <w:pStyle w:val="ListBullet"/>
        <w:spacing w:after="40"/>
      </w:pPr>
      <w:r>
        <w:t>No silent overwrites: corrections create new field history or document versions; replacement instruments create new records linked to predecessor records.</w:t>
      </w:r>
    </w:p>
    <w:p w14:paraId="14D3B4FE" w14:textId="77777777" w:rsidR="00AA5B58" w:rsidRDefault="00C17457">
      <w:pPr>
        <w:pStyle w:val="ListBullet"/>
        <w:spacing w:after="40"/>
      </w:pPr>
      <w:r>
        <w:t>Backend-enforced transitions: the UI may explain a rule but cannot bypass a permission, required checklist item or release gate.</w:t>
      </w:r>
    </w:p>
    <w:p w14:paraId="18D32175" w14:textId="77777777" w:rsidR="00AA5B58" w:rsidRDefault="00C17457">
      <w:pPr>
        <w:pStyle w:val="ListBullet"/>
        <w:spacing w:after="40"/>
      </w:pPr>
      <w:r>
        <w:t>Policy versioning: any maturity threshold, required-document checklist, amount rule or release condition must be configurable and versioned after the applicable policy is confirmed.</w:t>
      </w:r>
    </w:p>
    <w:p w14:paraId="76B74D48" w14:textId="77777777" w:rsidR="00AA5B58" w:rsidRDefault="00C17457">
      <w:pPr>
        <w:pStyle w:val="ListBullet"/>
        <w:spacing w:after="40"/>
      </w:pPr>
      <w:r>
        <w:t>AI is assistive: model output is schema-validated, traceable and reviewable; model output cannot grant L2/L3 trust or authorize payment/release.</w:t>
      </w:r>
    </w:p>
    <w:p w14:paraId="711CC3CE" w14:textId="77777777" w:rsidR="00AA5B58" w:rsidRDefault="00C17457">
      <w:pPr>
        <w:pStyle w:val="ListBullet"/>
        <w:spacing w:after="40"/>
      </w:pPr>
      <w:r>
        <w:t>Integration honesty: live AICTE and bank integrations are optional dependencies subject to formal access; use manual workflows and labelled simulators for the prototype.</w:t>
      </w:r>
    </w:p>
    <w:p w14:paraId="7790B164" w14:textId="77777777" w:rsidR="00AA5B58" w:rsidRDefault="00C17457">
      <w:pPr>
        <w:pStyle w:val="ListBullet"/>
        <w:spacing w:after="40"/>
      </w:pPr>
      <w:r>
        <w:t>Measure, do not invent: report actual seeded test results separately from proposed targets and expected benefits.</w:t>
      </w:r>
    </w:p>
    <w:p w14:paraId="04F23767" w14:textId="77777777" w:rsidR="00AA5B58" w:rsidRDefault="00C17457">
      <w:pPr>
        <w:pStyle w:val="Heading2"/>
      </w:pPr>
      <w:r>
        <w:t>1.2 Cross-cutting technical layers</w:t>
      </w:r>
    </w:p>
    <w:tbl>
      <w:tblPr>
        <w:tblStyle w:val="TableGrid"/>
        <w:tblW w:w="0" w:type="auto"/>
        <w:jc w:val="center"/>
        <w:tblLook w:val="04A0" w:firstRow="1" w:lastRow="0" w:firstColumn="1" w:lastColumn="0" w:noHBand="0" w:noVBand="1"/>
      </w:tblPr>
      <w:tblGrid>
        <w:gridCol w:w="3360"/>
        <w:gridCol w:w="3360"/>
        <w:gridCol w:w="3360"/>
      </w:tblGrid>
      <w:tr w:rsidR="00AA5B58" w14:paraId="19F8C7A3" w14:textId="77777777">
        <w:trPr>
          <w:cantSplit/>
          <w:tblHeader/>
          <w:jc w:val="center"/>
        </w:trPr>
        <w:tc>
          <w:tcPr>
            <w:tcW w:w="3360" w:type="dxa"/>
            <w:shd w:val="clear" w:color="auto" w:fill="14213D"/>
            <w:tcMar>
              <w:top w:w="75" w:type="dxa"/>
              <w:left w:w="90" w:type="dxa"/>
              <w:bottom w:w="75" w:type="dxa"/>
              <w:right w:w="90" w:type="dxa"/>
            </w:tcMar>
            <w:vAlign w:val="center"/>
          </w:tcPr>
          <w:p w14:paraId="5B441773" w14:textId="77777777" w:rsidR="00AA5B58" w:rsidRDefault="00C17457">
            <w:pPr>
              <w:spacing w:after="20" w:line="240" w:lineRule="auto"/>
            </w:pPr>
            <w:r>
              <w:rPr>
                <w:b/>
                <w:color w:val="FFFFFF"/>
                <w:sz w:val="16"/>
              </w:rPr>
              <w:t>Layer</w:t>
            </w:r>
          </w:p>
        </w:tc>
        <w:tc>
          <w:tcPr>
            <w:tcW w:w="3360" w:type="dxa"/>
            <w:shd w:val="clear" w:color="auto" w:fill="14213D"/>
            <w:tcMar>
              <w:top w:w="75" w:type="dxa"/>
              <w:left w:w="90" w:type="dxa"/>
              <w:bottom w:w="75" w:type="dxa"/>
              <w:right w:w="90" w:type="dxa"/>
            </w:tcMar>
            <w:vAlign w:val="center"/>
          </w:tcPr>
          <w:p w14:paraId="5E4476FC" w14:textId="77777777" w:rsidR="00AA5B58" w:rsidRDefault="00C17457">
            <w:pPr>
              <w:spacing w:after="20" w:line="240" w:lineRule="auto"/>
            </w:pPr>
            <w:r>
              <w:rPr>
                <w:b/>
                <w:color w:val="FFFFFF"/>
                <w:sz w:val="16"/>
              </w:rPr>
              <w:t>Common responsibility</w:t>
            </w:r>
          </w:p>
        </w:tc>
        <w:tc>
          <w:tcPr>
            <w:tcW w:w="3360" w:type="dxa"/>
            <w:shd w:val="clear" w:color="auto" w:fill="14213D"/>
            <w:tcMar>
              <w:top w:w="75" w:type="dxa"/>
              <w:left w:w="90" w:type="dxa"/>
              <w:bottom w:w="75" w:type="dxa"/>
              <w:right w:w="90" w:type="dxa"/>
            </w:tcMar>
            <w:vAlign w:val="center"/>
          </w:tcPr>
          <w:p w14:paraId="03958415" w14:textId="77777777" w:rsidR="00AA5B58" w:rsidRDefault="00C17457">
            <w:pPr>
              <w:spacing w:after="20" w:line="240" w:lineRule="auto"/>
            </w:pPr>
            <w:r>
              <w:rPr>
                <w:b/>
                <w:color w:val="FFFFFF"/>
                <w:sz w:val="16"/>
              </w:rPr>
              <w:t>Implementation rule</w:t>
            </w:r>
          </w:p>
        </w:tc>
      </w:tr>
      <w:tr w:rsidR="00AA5B58" w14:paraId="43FC34CE" w14:textId="77777777">
        <w:trPr>
          <w:cantSplit/>
          <w:jc w:val="center"/>
        </w:trPr>
        <w:tc>
          <w:tcPr>
            <w:tcW w:w="3360" w:type="dxa"/>
            <w:tcMar>
              <w:top w:w="75" w:type="dxa"/>
              <w:left w:w="90" w:type="dxa"/>
              <w:bottom w:w="75" w:type="dxa"/>
              <w:right w:w="90" w:type="dxa"/>
            </w:tcMar>
            <w:vAlign w:val="center"/>
          </w:tcPr>
          <w:p w14:paraId="780F7FEB" w14:textId="77777777" w:rsidR="00AA5B58" w:rsidRDefault="00C17457">
            <w:pPr>
              <w:spacing w:after="20" w:line="240" w:lineRule="auto"/>
            </w:pPr>
            <w:r>
              <w:rPr>
                <w:sz w:val="16"/>
              </w:rPr>
              <w:t>UI / workspaces</w:t>
            </w:r>
          </w:p>
        </w:tc>
        <w:tc>
          <w:tcPr>
            <w:tcW w:w="3360" w:type="dxa"/>
            <w:tcMar>
              <w:top w:w="75" w:type="dxa"/>
              <w:left w:w="90" w:type="dxa"/>
              <w:bottom w:w="75" w:type="dxa"/>
              <w:right w:w="90" w:type="dxa"/>
            </w:tcMar>
            <w:vAlign w:val="center"/>
          </w:tcPr>
          <w:p w14:paraId="05AB540F" w14:textId="77777777" w:rsidR="00AA5B58" w:rsidRDefault="00C17457">
            <w:pPr>
              <w:spacing w:after="20" w:line="240" w:lineRule="auto"/>
            </w:pPr>
            <w:r>
              <w:rPr>
                <w:sz w:val="16"/>
              </w:rPr>
              <w:t>Institution submission; officer review; branch queue; approver release desk; auditor view.</w:t>
            </w:r>
          </w:p>
        </w:tc>
        <w:tc>
          <w:tcPr>
            <w:tcW w:w="3360" w:type="dxa"/>
            <w:tcMar>
              <w:top w:w="75" w:type="dxa"/>
              <w:left w:w="90" w:type="dxa"/>
              <w:bottom w:w="75" w:type="dxa"/>
              <w:right w:w="90" w:type="dxa"/>
            </w:tcMar>
            <w:vAlign w:val="center"/>
          </w:tcPr>
          <w:p w14:paraId="18C47654" w14:textId="77777777" w:rsidR="00AA5B58" w:rsidRDefault="00C17457">
            <w:pPr>
              <w:spacing w:after="20" w:line="240" w:lineRule="auto"/>
            </w:pPr>
            <w:r>
              <w:rPr>
                <w:sz w:val="16"/>
              </w:rPr>
              <w:t>Display scoped actions, trust labels, sources, blockers and draft/simulated badges.</w:t>
            </w:r>
          </w:p>
        </w:tc>
      </w:tr>
      <w:tr w:rsidR="00AA5B58" w14:paraId="5178032A" w14:textId="77777777">
        <w:trPr>
          <w:cantSplit/>
          <w:jc w:val="center"/>
        </w:trPr>
        <w:tc>
          <w:tcPr>
            <w:tcW w:w="3360" w:type="dxa"/>
            <w:shd w:val="clear" w:color="auto" w:fill="F7F9FB"/>
            <w:tcMar>
              <w:top w:w="75" w:type="dxa"/>
              <w:left w:w="90" w:type="dxa"/>
              <w:bottom w:w="75" w:type="dxa"/>
              <w:right w:w="90" w:type="dxa"/>
            </w:tcMar>
            <w:vAlign w:val="center"/>
          </w:tcPr>
          <w:p w14:paraId="3D8296D5" w14:textId="77777777" w:rsidR="00AA5B58" w:rsidRDefault="00C17457">
            <w:pPr>
              <w:spacing w:after="20" w:line="240" w:lineRule="auto"/>
            </w:pPr>
            <w:r>
              <w:rPr>
                <w:sz w:val="16"/>
              </w:rPr>
              <w:t>API / application services</w:t>
            </w:r>
          </w:p>
        </w:tc>
        <w:tc>
          <w:tcPr>
            <w:tcW w:w="3360" w:type="dxa"/>
            <w:shd w:val="clear" w:color="auto" w:fill="F7F9FB"/>
            <w:tcMar>
              <w:top w:w="75" w:type="dxa"/>
              <w:left w:w="90" w:type="dxa"/>
              <w:bottom w:w="75" w:type="dxa"/>
              <w:right w:w="90" w:type="dxa"/>
            </w:tcMar>
            <w:vAlign w:val="center"/>
          </w:tcPr>
          <w:p w14:paraId="55E1349B" w14:textId="77777777" w:rsidR="00AA5B58" w:rsidRDefault="00C17457">
            <w:pPr>
              <w:spacing w:after="20" w:line="240" w:lineRule="auto"/>
            </w:pPr>
            <w:r>
              <w:rPr>
                <w:sz w:val="16"/>
              </w:rPr>
              <w:t>Business rules, role checks, state transitions, DTO validation and response errors.</w:t>
            </w:r>
          </w:p>
        </w:tc>
        <w:tc>
          <w:tcPr>
            <w:tcW w:w="3360" w:type="dxa"/>
            <w:shd w:val="clear" w:color="auto" w:fill="F7F9FB"/>
            <w:tcMar>
              <w:top w:w="75" w:type="dxa"/>
              <w:left w:w="90" w:type="dxa"/>
              <w:bottom w:w="75" w:type="dxa"/>
              <w:right w:w="90" w:type="dxa"/>
            </w:tcMar>
            <w:vAlign w:val="center"/>
          </w:tcPr>
          <w:p w14:paraId="3BAC063C" w14:textId="77777777" w:rsidR="00AA5B58" w:rsidRDefault="00C17457">
            <w:pPr>
              <w:spacing w:after="20" w:line="240" w:lineRule="auto"/>
            </w:pPr>
            <w:r>
              <w:rPr>
                <w:sz w:val="16"/>
              </w:rPr>
              <w:t>Every endpoint re-checks authorization and tenant scope; never rely on hiding a button.</w:t>
            </w:r>
          </w:p>
        </w:tc>
      </w:tr>
      <w:tr w:rsidR="00AA5B58" w14:paraId="60B9BA98" w14:textId="77777777">
        <w:trPr>
          <w:cantSplit/>
          <w:jc w:val="center"/>
        </w:trPr>
        <w:tc>
          <w:tcPr>
            <w:tcW w:w="3360" w:type="dxa"/>
            <w:tcMar>
              <w:top w:w="75" w:type="dxa"/>
              <w:left w:w="90" w:type="dxa"/>
              <w:bottom w:w="75" w:type="dxa"/>
              <w:right w:w="90" w:type="dxa"/>
            </w:tcMar>
            <w:vAlign w:val="center"/>
          </w:tcPr>
          <w:p w14:paraId="041E3429" w14:textId="77777777" w:rsidR="00AA5B58" w:rsidRDefault="00C17457">
            <w:pPr>
              <w:spacing w:after="20" w:line="240" w:lineRule="auto"/>
            </w:pPr>
            <w:r>
              <w:rPr>
                <w:sz w:val="16"/>
              </w:rPr>
              <w:lastRenderedPageBreak/>
              <w:t>Domain modules</w:t>
            </w:r>
          </w:p>
        </w:tc>
        <w:tc>
          <w:tcPr>
            <w:tcW w:w="3360" w:type="dxa"/>
            <w:tcMar>
              <w:top w:w="75" w:type="dxa"/>
              <w:left w:w="90" w:type="dxa"/>
              <w:bottom w:w="75" w:type="dxa"/>
              <w:right w:w="90" w:type="dxa"/>
            </w:tcMar>
            <w:vAlign w:val="center"/>
          </w:tcPr>
          <w:p w14:paraId="15C3AA77" w14:textId="77777777" w:rsidR="00AA5B58" w:rsidRDefault="00C17457">
            <w:pPr>
              <w:spacing w:after="20" w:line="240" w:lineRule="auto"/>
            </w:pPr>
            <w:r>
              <w:rPr>
                <w:sz w:val="16"/>
              </w:rPr>
              <w:t>Seven module boundaries described below.</w:t>
            </w:r>
          </w:p>
        </w:tc>
        <w:tc>
          <w:tcPr>
            <w:tcW w:w="3360" w:type="dxa"/>
            <w:tcMar>
              <w:top w:w="75" w:type="dxa"/>
              <w:left w:w="90" w:type="dxa"/>
              <w:bottom w:w="75" w:type="dxa"/>
              <w:right w:w="90" w:type="dxa"/>
            </w:tcMar>
            <w:vAlign w:val="center"/>
          </w:tcPr>
          <w:p w14:paraId="0E6F5919" w14:textId="77777777" w:rsidR="00AA5B58" w:rsidRDefault="00C17457">
            <w:pPr>
              <w:spacing w:after="20" w:line="240" w:lineRule="auto"/>
            </w:pPr>
            <w:r>
              <w:rPr>
                <w:sz w:val="16"/>
              </w:rPr>
              <w:t>A module owns its state transitions; other modules invoke service methods/events rather than direct database edits.</w:t>
            </w:r>
          </w:p>
        </w:tc>
      </w:tr>
      <w:tr w:rsidR="00AA5B58" w14:paraId="7DF9389B" w14:textId="77777777">
        <w:trPr>
          <w:cantSplit/>
          <w:jc w:val="center"/>
        </w:trPr>
        <w:tc>
          <w:tcPr>
            <w:tcW w:w="3360" w:type="dxa"/>
            <w:shd w:val="clear" w:color="auto" w:fill="F7F9FB"/>
            <w:tcMar>
              <w:top w:w="75" w:type="dxa"/>
              <w:left w:w="90" w:type="dxa"/>
              <w:bottom w:w="75" w:type="dxa"/>
              <w:right w:w="90" w:type="dxa"/>
            </w:tcMar>
            <w:vAlign w:val="center"/>
          </w:tcPr>
          <w:p w14:paraId="503840FE" w14:textId="77777777" w:rsidR="00AA5B58" w:rsidRDefault="00C17457">
            <w:pPr>
              <w:spacing w:after="20" w:line="240" w:lineRule="auto"/>
            </w:pPr>
            <w:r>
              <w:rPr>
                <w:sz w:val="16"/>
              </w:rPr>
              <w:t>Persistence</w:t>
            </w:r>
          </w:p>
        </w:tc>
        <w:tc>
          <w:tcPr>
            <w:tcW w:w="3360" w:type="dxa"/>
            <w:shd w:val="clear" w:color="auto" w:fill="F7F9FB"/>
            <w:tcMar>
              <w:top w:w="75" w:type="dxa"/>
              <w:left w:w="90" w:type="dxa"/>
              <w:bottom w:w="75" w:type="dxa"/>
              <w:right w:w="90" w:type="dxa"/>
            </w:tcMar>
            <w:vAlign w:val="center"/>
          </w:tcPr>
          <w:p w14:paraId="19224012" w14:textId="77777777" w:rsidR="00AA5B58" w:rsidRDefault="00C17457">
            <w:pPr>
              <w:spacing w:after="20" w:line="240" w:lineRule="auto"/>
            </w:pPr>
            <w:r>
              <w:rPr>
                <w:sz w:val="16"/>
              </w:rPr>
              <w:t>PostgreSQL for structured state and events; private object store for files.</w:t>
            </w:r>
          </w:p>
        </w:tc>
        <w:tc>
          <w:tcPr>
            <w:tcW w:w="3360" w:type="dxa"/>
            <w:shd w:val="clear" w:color="auto" w:fill="F7F9FB"/>
            <w:tcMar>
              <w:top w:w="75" w:type="dxa"/>
              <w:left w:w="90" w:type="dxa"/>
              <w:bottom w:w="75" w:type="dxa"/>
              <w:right w:w="90" w:type="dxa"/>
            </w:tcMar>
            <w:vAlign w:val="center"/>
          </w:tcPr>
          <w:p w14:paraId="5200A650" w14:textId="77777777" w:rsidR="00AA5B58" w:rsidRDefault="00C17457">
            <w:pPr>
              <w:spacing w:after="20" w:line="240" w:lineRule="auto"/>
            </w:pPr>
            <w:r>
              <w:rPr>
                <w:sz w:val="16"/>
              </w:rPr>
              <w:t>Use transactions for state changes, foreign keys and append-only audit events.</w:t>
            </w:r>
          </w:p>
        </w:tc>
      </w:tr>
      <w:tr w:rsidR="00AA5B58" w14:paraId="2C780C3A" w14:textId="77777777">
        <w:trPr>
          <w:cantSplit/>
          <w:jc w:val="center"/>
        </w:trPr>
        <w:tc>
          <w:tcPr>
            <w:tcW w:w="3360" w:type="dxa"/>
            <w:tcMar>
              <w:top w:w="75" w:type="dxa"/>
              <w:left w:w="90" w:type="dxa"/>
              <w:bottom w:w="75" w:type="dxa"/>
              <w:right w:w="90" w:type="dxa"/>
            </w:tcMar>
            <w:vAlign w:val="center"/>
          </w:tcPr>
          <w:p w14:paraId="5CFD8193" w14:textId="77777777" w:rsidR="00AA5B58" w:rsidRDefault="00C17457">
            <w:pPr>
              <w:spacing w:after="20" w:line="240" w:lineRule="auto"/>
            </w:pPr>
            <w:r>
              <w:rPr>
                <w:sz w:val="16"/>
              </w:rPr>
              <w:t>Background worker</w:t>
            </w:r>
          </w:p>
        </w:tc>
        <w:tc>
          <w:tcPr>
            <w:tcW w:w="3360" w:type="dxa"/>
            <w:tcMar>
              <w:top w:w="75" w:type="dxa"/>
              <w:left w:w="90" w:type="dxa"/>
              <w:bottom w:w="75" w:type="dxa"/>
              <w:right w:w="90" w:type="dxa"/>
            </w:tcMar>
            <w:vAlign w:val="center"/>
          </w:tcPr>
          <w:p w14:paraId="0460DA91" w14:textId="77777777" w:rsidR="00AA5B58" w:rsidRDefault="00C17457">
            <w:pPr>
              <w:spacing w:after="20" w:line="240" w:lineRule="auto"/>
            </w:pPr>
            <w:r>
              <w:rPr>
                <w:sz w:val="16"/>
              </w:rPr>
              <w:t>Maturity calculation, reminder scheduling, escalation, retry and catch-up.</w:t>
            </w:r>
          </w:p>
        </w:tc>
        <w:tc>
          <w:tcPr>
            <w:tcW w:w="3360" w:type="dxa"/>
            <w:tcMar>
              <w:top w:w="75" w:type="dxa"/>
              <w:left w:w="90" w:type="dxa"/>
              <w:bottom w:w="75" w:type="dxa"/>
              <w:right w:w="90" w:type="dxa"/>
            </w:tcMar>
            <w:vAlign w:val="center"/>
          </w:tcPr>
          <w:p w14:paraId="12ADB150" w14:textId="77777777" w:rsidR="00AA5B58" w:rsidRDefault="00C17457">
            <w:pPr>
              <w:spacing w:after="20" w:line="240" w:lineRule="auto"/>
            </w:pPr>
            <w:r>
              <w:rPr>
                <w:sz w:val="16"/>
              </w:rPr>
              <w:t>Jobs are idempotent; missed runs are recoverable; each attempt has a status.</w:t>
            </w:r>
          </w:p>
        </w:tc>
      </w:tr>
      <w:tr w:rsidR="00AA5B58" w14:paraId="2EB1B6B0" w14:textId="77777777">
        <w:trPr>
          <w:cantSplit/>
          <w:jc w:val="center"/>
        </w:trPr>
        <w:tc>
          <w:tcPr>
            <w:tcW w:w="3360" w:type="dxa"/>
            <w:shd w:val="clear" w:color="auto" w:fill="F7F9FB"/>
            <w:tcMar>
              <w:top w:w="75" w:type="dxa"/>
              <w:left w:w="90" w:type="dxa"/>
              <w:bottom w:w="75" w:type="dxa"/>
              <w:right w:w="90" w:type="dxa"/>
            </w:tcMar>
            <w:vAlign w:val="center"/>
          </w:tcPr>
          <w:p w14:paraId="1479CF76" w14:textId="77777777" w:rsidR="00AA5B58" w:rsidRDefault="00C17457">
            <w:pPr>
              <w:spacing w:after="20" w:line="240" w:lineRule="auto"/>
            </w:pPr>
            <w:r>
              <w:rPr>
                <w:sz w:val="16"/>
              </w:rPr>
              <w:t>Security / audit</w:t>
            </w:r>
          </w:p>
        </w:tc>
        <w:tc>
          <w:tcPr>
            <w:tcW w:w="3360" w:type="dxa"/>
            <w:shd w:val="clear" w:color="auto" w:fill="F7F9FB"/>
            <w:tcMar>
              <w:top w:w="75" w:type="dxa"/>
              <w:left w:w="90" w:type="dxa"/>
              <w:bottom w:w="75" w:type="dxa"/>
              <w:right w:w="90" w:type="dxa"/>
            </w:tcMar>
            <w:vAlign w:val="center"/>
          </w:tcPr>
          <w:p w14:paraId="201892CC" w14:textId="77777777" w:rsidR="00AA5B58" w:rsidRDefault="00C17457">
            <w:pPr>
              <w:spacing w:after="20" w:line="240" w:lineRule="auto"/>
            </w:pPr>
            <w:r>
              <w:rPr>
                <w:sz w:val="16"/>
              </w:rPr>
              <w:t>RBAC, tenant isolation, encryption, event capture, hash chain.</w:t>
            </w:r>
          </w:p>
        </w:tc>
        <w:tc>
          <w:tcPr>
            <w:tcW w:w="3360" w:type="dxa"/>
            <w:shd w:val="clear" w:color="auto" w:fill="F7F9FB"/>
            <w:tcMar>
              <w:top w:w="75" w:type="dxa"/>
              <w:left w:w="90" w:type="dxa"/>
              <w:bottom w:w="75" w:type="dxa"/>
              <w:right w:w="90" w:type="dxa"/>
            </w:tcMar>
            <w:vAlign w:val="center"/>
          </w:tcPr>
          <w:p w14:paraId="69C46709" w14:textId="77777777" w:rsidR="00AA5B58" w:rsidRDefault="00C17457">
            <w:pPr>
              <w:spacing w:after="20" w:line="240" w:lineRule="auto"/>
            </w:pPr>
            <w:r>
              <w:rPr>
                <w:sz w:val="16"/>
              </w:rPr>
              <w:t>Audit user actions, privileged changes, permission denials and sensitive access as appropriate.</w:t>
            </w:r>
          </w:p>
        </w:tc>
      </w:tr>
      <w:tr w:rsidR="00AA5B58" w14:paraId="258A7889" w14:textId="77777777">
        <w:trPr>
          <w:cantSplit/>
          <w:jc w:val="center"/>
        </w:trPr>
        <w:tc>
          <w:tcPr>
            <w:tcW w:w="3360" w:type="dxa"/>
            <w:tcMar>
              <w:top w:w="75" w:type="dxa"/>
              <w:left w:w="90" w:type="dxa"/>
              <w:bottom w:w="75" w:type="dxa"/>
              <w:right w:w="90" w:type="dxa"/>
            </w:tcMar>
            <w:vAlign w:val="center"/>
          </w:tcPr>
          <w:p w14:paraId="72BA3F6C" w14:textId="77777777" w:rsidR="00AA5B58" w:rsidRDefault="00C17457">
            <w:pPr>
              <w:spacing w:after="20" w:line="240" w:lineRule="auto"/>
            </w:pPr>
            <w:r>
              <w:rPr>
                <w:sz w:val="16"/>
              </w:rPr>
              <w:t>Integration adapters</w:t>
            </w:r>
          </w:p>
        </w:tc>
        <w:tc>
          <w:tcPr>
            <w:tcW w:w="3360" w:type="dxa"/>
            <w:tcMar>
              <w:top w:w="75" w:type="dxa"/>
              <w:left w:w="90" w:type="dxa"/>
              <w:bottom w:w="75" w:type="dxa"/>
              <w:right w:w="90" w:type="dxa"/>
            </w:tcMar>
            <w:vAlign w:val="center"/>
          </w:tcPr>
          <w:p w14:paraId="6E2008FE" w14:textId="77777777" w:rsidR="00AA5B58" w:rsidRDefault="00C17457">
            <w:pPr>
              <w:spacing w:after="20" w:line="240" w:lineRule="auto"/>
            </w:pPr>
            <w:r>
              <w:rPr>
                <w:sz w:val="16"/>
              </w:rPr>
              <w:t>OCR/Vision model, notifications, bank confirmation, possible AICTE system.</w:t>
            </w:r>
          </w:p>
        </w:tc>
        <w:tc>
          <w:tcPr>
            <w:tcW w:w="3360" w:type="dxa"/>
            <w:tcMar>
              <w:top w:w="75" w:type="dxa"/>
              <w:left w:w="90" w:type="dxa"/>
              <w:bottom w:w="75" w:type="dxa"/>
              <w:right w:w="90" w:type="dxa"/>
            </w:tcMar>
            <w:vAlign w:val="center"/>
          </w:tcPr>
          <w:p w14:paraId="5E05F4BA" w14:textId="77777777" w:rsidR="00AA5B58" w:rsidRDefault="00C17457">
            <w:pPr>
              <w:spacing w:after="20" w:line="240" w:lineRule="auto"/>
            </w:pPr>
            <w:r>
              <w:rPr>
                <w:sz w:val="16"/>
              </w:rPr>
              <w:t>Provider-neutral interface; real connection only after authorization and access validation.</w:t>
            </w:r>
          </w:p>
        </w:tc>
      </w:tr>
    </w:tbl>
    <w:p w14:paraId="4C3EE800" w14:textId="77777777" w:rsidR="00AA5B58" w:rsidRDefault="00AA5B58">
      <w:pPr>
        <w:spacing w:after="20"/>
      </w:pPr>
    </w:p>
    <w:p w14:paraId="245725BD" w14:textId="77777777" w:rsidR="00AA5B58" w:rsidRDefault="00C17457">
      <w:pPr>
        <w:pStyle w:val="Heading2"/>
      </w:pPr>
      <w:r>
        <w:t>1.3 What a single successful case looks like</w:t>
      </w:r>
    </w:p>
    <w:p w14:paraId="3E4F800E" w14:textId="77777777" w:rsidR="00AA5B58" w:rsidRDefault="00C17457">
      <w:pPr>
        <w:jc w:val="center"/>
      </w:pPr>
      <w:r>
        <w:rPr>
          <w:noProof/>
        </w:rPr>
        <w:drawing>
          <wp:inline distT="0" distB="0" distL="0" distR="0" wp14:anchorId="353771B0" wp14:editId="2B114102">
            <wp:extent cx="6400800" cy="2203554"/>
            <wp:effectExtent l="0" t="0" r="0" b="0"/>
            <wp:docPr id="3" name="Picture 3" descr="End-to-end lifecycle from registration and submission through validation, verification, maturity monitoring, renewal, release approval and closure with audit history." title="FDR lifecycl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fecycle.png"/>
                    <pic:cNvPicPr/>
                  </pic:nvPicPr>
                  <pic:blipFill>
                    <a:blip r:embed="rId9"/>
                    <a:stretch>
                      <a:fillRect/>
                    </a:stretch>
                  </pic:blipFill>
                  <pic:spPr>
                    <a:xfrm>
                      <a:off x="0" y="0"/>
                      <a:ext cx="6400800" cy="2203554"/>
                    </a:xfrm>
                    <a:prstGeom prst="rect">
                      <a:avLst/>
                    </a:prstGeom>
                  </pic:spPr>
                </pic:pic>
              </a:graphicData>
            </a:graphic>
          </wp:inline>
        </w:drawing>
      </w:r>
    </w:p>
    <w:p w14:paraId="0AF05C00" w14:textId="77777777" w:rsidR="00AA5B58" w:rsidRDefault="00C17457">
      <w:r>
        <w:t>The entire journey is an eventful workflow, not a collection of disconnected screens. Each step writes structured state and an auditable event. Rejected or returned steps do not erase the original submission or earlier document versions.</w:t>
      </w:r>
    </w:p>
    <w:p w14:paraId="42062758" w14:textId="77777777" w:rsidR="00AA5B58" w:rsidRDefault="00C17457">
      <w:pPr>
        <w:pStyle w:val="Heading1"/>
      </w:pPr>
      <w:r>
        <w:t>MODULE 1  |  Identity, Institution &amp; Instrument Registry</w:t>
      </w:r>
    </w:p>
    <w:p w14:paraId="01202F6B" w14:textId="77777777" w:rsidR="00AA5B58" w:rsidRDefault="00C17457">
      <w:pPr>
        <w:spacing w:after="160"/>
      </w:pPr>
      <w:r>
        <w:rPr>
          <w:i/>
          <w:color w:val="475569"/>
          <w:sz w:val="22"/>
        </w:rPr>
        <w:t>The authoritative register: who is acting, which institution owns the record, and which instrument is being tracked.</w:t>
      </w:r>
    </w:p>
    <w:tbl>
      <w:tblPr>
        <w:tblW w:w="0" w:type="auto"/>
        <w:tblLook w:val="04A0" w:firstRow="1" w:lastRow="0" w:firstColumn="1" w:lastColumn="0" w:noHBand="0" w:noVBand="1"/>
      </w:tblPr>
      <w:tblGrid>
        <w:gridCol w:w="10080"/>
      </w:tblGrid>
      <w:tr w:rsidR="00AA5B58" w14:paraId="6CBE0E46" w14:textId="77777777">
        <w:trPr>
          <w:cantSplit/>
          <w:tblHeader/>
        </w:trPr>
        <w:tc>
          <w:tcPr>
            <w:tcW w:w="10080" w:type="dxa"/>
            <w:shd w:val="clear" w:color="auto" w:fill="EAF4F3"/>
            <w:tcMar>
              <w:top w:w="120" w:type="dxa"/>
              <w:left w:w="150" w:type="dxa"/>
              <w:bottom w:w="120" w:type="dxa"/>
              <w:right w:w="150" w:type="dxa"/>
            </w:tcMar>
          </w:tcPr>
          <w:p w14:paraId="4AC7C42F" w14:textId="77777777" w:rsidR="00AA5B58" w:rsidRDefault="00C17457">
            <w:pPr>
              <w:spacing w:after="20"/>
            </w:pPr>
            <w:r>
              <w:rPr>
                <w:b/>
                <w:color w:val="007C78"/>
              </w:rPr>
              <w:t xml:space="preserve">BUILD PRIORITY  </w:t>
            </w:r>
            <w:r>
              <w:t>MVP — must-have foundation; build first.</w:t>
            </w:r>
          </w:p>
        </w:tc>
      </w:tr>
    </w:tbl>
    <w:p w14:paraId="52367882" w14:textId="77777777" w:rsidR="00AA5B58" w:rsidRDefault="00AA5B58">
      <w:pPr>
        <w:spacing w:after="20"/>
      </w:pPr>
    </w:p>
    <w:p w14:paraId="0EB9EE6B" w14:textId="77777777" w:rsidR="00AA5B58" w:rsidRDefault="00C17457">
      <w:pPr>
        <w:pStyle w:val="Heading2"/>
      </w:pPr>
      <w:r>
        <w:t>1.1 Purpose and boundary</w:t>
      </w:r>
    </w:p>
    <w:p w14:paraId="0DFC3486" w14:textId="77777777" w:rsidR="00AA5B58" w:rsidRDefault="00C17457">
      <w:r>
        <w:t>Module 1 creates the controlled identity and record foundation for the entire system. It manages user accounts/roles, institution master data, institution-level tenant scope, internal instrument IDs, core FDR fields and record ownership. It does not determine authenticity, perform document extraction, make bank-confirmation decisions or approve release; those are delegated to Modules 2, 3, 4 and 6.</w:t>
      </w:r>
    </w:p>
    <w:p w14:paraId="1F77AE41" w14:textId="77777777" w:rsidR="00AA5B58" w:rsidRDefault="00C17457">
      <w:pPr>
        <w:pStyle w:val="Heading2"/>
      </w:pPr>
      <w:r>
        <w:t>1.2 Responsibilities</w:t>
      </w:r>
    </w:p>
    <w:p w14:paraId="4D64C895" w14:textId="77777777" w:rsidR="00AA5B58" w:rsidRDefault="00C17457">
      <w:pPr>
        <w:pStyle w:val="ListBullet"/>
        <w:spacing w:after="40"/>
      </w:pPr>
      <w:r>
        <w:t>Authenticate the user through the prototype-approved method and attach their active role and permitted institution/office scope to each request.</w:t>
      </w:r>
    </w:p>
    <w:p w14:paraId="2E6FD538" w14:textId="77777777" w:rsidR="00AA5B58" w:rsidRDefault="00C17457">
      <w:pPr>
        <w:pStyle w:val="ListBullet"/>
        <w:spacing w:after="40"/>
      </w:pPr>
      <w:r>
        <w:lastRenderedPageBreak/>
        <w:t>Maintain institution master data separately from instrument records; one institution may have many instruments and one instrument belongs to a specific institution/case relationship.</w:t>
      </w:r>
    </w:p>
    <w:p w14:paraId="13539E10" w14:textId="77777777" w:rsidR="00AA5B58" w:rsidRDefault="00C17457">
      <w:pPr>
        <w:pStyle w:val="ListBullet"/>
        <w:spacing w:after="40"/>
      </w:pPr>
      <w:r>
        <w:t>Create stable internal IDs; capture configurable instrument type, bank/branch, reference number, amount/currency, issue/maturity dates, validity, lien/pledge fields when applicable, assignee, administrative status and current next action.</w:t>
      </w:r>
    </w:p>
    <w:p w14:paraId="09E381B1" w14:textId="77777777" w:rsidR="00AA5B58" w:rsidRDefault="00C17457">
      <w:pPr>
        <w:pStyle w:val="ListBullet"/>
        <w:spacing w:after="40"/>
      </w:pPr>
      <w:r>
        <w:t>Keep administrative lifecycle state separate from trust level, verification request status, maturity status, release status and discrepancy flags.</w:t>
      </w:r>
    </w:p>
    <w:p w14:paraId="77F3076A" w14:textId="77777777" w:rsidR="00AA5B58" w:rsidRDefault="00C17457">
      <w:pPr>
        <w:pStyle w:val="ListBullet"/>
        <w:spacing w:after="40"/>
      </w:pPr>
      <w:r>
        <w:t>Allow scoped search and record updates only for permitted fields; mask sensitive references in list views and enforce server-side tenant isolation.</w:t>
      </w:r>
    </w:p>
    <w:p w14:paraId="41705C7A" w14:textId="77777777" w:rsidR="00AA5B58" w:rsidRDefault="00C17457">
      <w:pPr>
        <w:pStyle w:val="ListBullet"/>
        <w:spacing w:after="40"/>
      </w:pPr>
      <w:r>
        <w:t>Flag probable duplicates using a bank-aware composite key such as bank identity + reference number when appropriate; do not assume every reference number is globally unique.</w:t>
      </w:r>
    </w:p>
    <w:p w14:paraId="0E988E9D" w14:textId="77777777" w:rsidR="00AA5B58" w:rsidRDefault="00C17457">
      <w:pPr>
        <w:pStyle w:val="ListBullet"/>
        <w:spacing w:after="40"/>
      </w:pPr>
      <w:r>
        <w:t>Log record creation, permitted edits, assignment/reassignment, role changes and sensitive administrative actions.</w:t>
      </w:r>
    </w:p>
    <w:p w14:paraId="0DA3CBCB" w14:textId="77777777" w:rsidR="00AA5B58" w:rsidRDefault="00C17457">
      <w:pPr>
        <w:pStyle w:val="Heading2"/>
      </w:pPr>
      <w:r>
        <w:t>1.3 Primary users and screens</w:t>
      </w:r>
    </w:p>
    <w:tbl>
      <w:tblPr>
        <w:tblStyle w:val="TableGrid"/>
        <w:tblW w:w="0" w:type="auto"/>
        <w:jc w:val="center"/>
        <w:tblLook w:val="04A0" w:firstRow="1" w:lastRow="0" w:firstColumn="1" w:lastColumn="0" w:noHBand="0" w:noVBand="1"/>
      </w:tblPr>
      <w:tblGrid>
        <w:gridCol w:w="3360"/>
        <w:gridCol w:w="3360"/>
        <w:gridCol w:w="3360"/>
      </w:tblGrid>
      <w:tr w:rsidR="00AA5B58" w14:paraId="24413E7A" w14:textId="77777777">
        <w:trPr>
          <w:cantSplit/>
          <w:tblHeader/>
          <w:jc w:val="center"/>
        </w:trPr>
        <w:tc>
          <w:tcPr>
            <w:tcW w:w="3360" w:type="dxa"/>
            <w:shd w:val="clear" w:color="auto" w:fill="14213D"/>
            <w:tcMar>
              <w:top w:w="75" w:type="dxa"/>
              <w:left w:w="90" w:type="dxa"/>
              <w:bottom w:w="75" w:type="dxa"/>
              <w:right w:w="90" w:type="dxa"/>
            </w:tcMar>
            <w:vAlign w:val="center"/>
          </w:tcPr>
          <w:p w14:paraId="5FCDEB68" w14:textId="77777777" w:rsidR="00AA5B58" w:rsidRDefault="00C17457">
            <w:pPr>
              <w:spacing w:after="20" w:line="240" w:lineRule="auto"/>
            </w:pPr>
            <w:r>
              <w:rPr>
                <w:b/>
                <w:color w:val="FFFFFF"/>
                <w:sz w:val="16"/>
              </w:rPr>
              <w:t>Screen</w:t>
            </w:r>
          </w:p>
        </w:tc>
        <w:tc>
          <w:tcPr>
            <w:tcW w:w="3360" w:type="dxa"/>
            <w:shd w:val="clear" w:color="auto" w:fill="14213D"/>
            <w:tcMar>
              <w:top w:w="75" w:type="dxa"/>
              <w:left w:w="90" w:type="dxa"/>
              <w:bottom w:w="75" w:type="dxa"/>
              <w:right w:w="90" w:type="dxa"/>
            </w:tcMar>
            <w:vAlign w:val="center"/>
          </w:tcPr>
          <w:p w14:paraId="79CCEB9D" w14:textId="77777777" w:rsidR="00AA5B58" w:rsidRDefault="00C17457">
            <w:pPr>
              <w:spacing w:after="20" w:line="240" w:lineRule="auto"/>
            </w:pPr>
            <w:r>
              <w:rPr>
                <w:b/>
                <w:color w:val="FFFFFF"/>
                <w:sz w:val="16"/>
              </w:rPr>
              <w:t>Actor</w:t>
            </w:r>
          </w:p>
        </w:tc>
        <w:tc>
          <w:tcPr>
            <w:tcW w:w="3360" w:type="dxa"/>
            <w:shd w:val="clear" w:color="auto" w:fill="14213D"/>
            <w:tcMar>
              <w:top w:w="75" w:type="dxa"/>
              <w:left w:w="90" w:type="dxa"/>
              <w:bottom w:w="75" w:type="dxa"/>
              <w:right w:w="90" w:type="dxa"/>
            </w:tcMar>
            <w:vAlign w:val="center"/>
          </w:tcPr>
          <w:p w14:paraId="4577E962" w14:textId="77777777" w:rsidR="00AA5B58" w:rsidRDefault="00C17457">
            <w:pPr>
              <w:spacing w:after="20" w:line="240" w:lineRule="auto"/>
            </w:pPr>
            <w:r>
              <w:rPr>
                <w:b/>
                <w:color w:val="FFFFFF"/>
                <w:sz w:val="16"/>
              </w:rPr>
              <w:t>Key behavior</w:t>
            </w:r>
          </w:p>
        </w:tc>
      </w:tr>
      <w:tr w:rsidR="00AA5B58" w14:paraId="1C5198DD" w14:textId="77777777">
        <w:trPr>
          <w:cantSplit/>
          <w:jc w:val="center"/>
        </w:trPr>
        <w:tc>
          <w:tcPr>
            <w:tcW w:w="3360" w:type="dxa"/>
            <w:tcMar>
              <w:top w:w="75" w:type="dxa"/>
              <w:left w:w="90" w:type="dxa"/>
              <w:bottom w:w="75" w:type="dxa"/>
              <w:right w:w="90" w:type="dxa"/>
            </w:tcMar>
            <w:vAlign w:val="center"/>
          </w:tcPr>
          <w:p w14:paraId="76069B0B" w14:textId="77777777" w:rsidR="00AA5B58" w:rsidRDefault="00C17457">
            <w:pPr>
              <w:spacing w:after="20" w:line="240" w:lineRule="auto"/>
            </w:pPr>
            <w:r>
              <w:rPr>
                <w:sz w:val="16"/>
              </w:rPr>
              <w:t>Login / session</w:t>
            </w:r>
          </w:p>
        </w:tc>
        <w:tc>
          <w:tcPr>
            <w:tcW w:w="3360" w:type="dxa"/>
            <w:tcMar>
              <w:top w:w="75" w:type="dxa"/>
              <w:left w:w="90" w:type="dxa"/>
              <w:bottom w:w="75" w:type="dxa"/>
              <w:right w:w="90" w:type="dxa"/>
            </w:tcMar>
            <w:vAlign w:val="center"/>
          </w:tcPr>
          <w:p w14:paraId="7676F532" w14:textId="77777777" w:rsidR="00AA5B58" w:rsidRDefault="00C17457">
            <w:pPr>
              <w:spacing w:after="20" w:line="240" w:lineRule="auto"/>
            </w:pPr>
            <w:r>
              <w:rPr>
                <w:sz w:val="16"/>
              </w:rPr>
              <w:t>All authenticated users</w:t>
            </w:r>
          </w:p>
        </w:tc>
        <w:tc>
          <w:tcPr>
            <w:tcW w:w="3360" w:type="dxa"/>
            <w:tcMar>
              <w:top w:w="75" w:type="dxa"/>
              <w:left w:w="90" w:type="dxa"/>
              <w:bottom w:w="75" w:type="dxa"/>
              <w:right w:w="90" w:type="dxa"/>
            </w:tcMar>
            <w:vAlign w:val="center"/>
          </w:tcPr>
          <w:p w14:paraId="4CA97746" w14:textId="77777777" w:rsidR="00AA5B58" w:rsidRDefault="00C17457">
            <w:pPr>
              <w:spacing w:after="20" w:line="240" w:lineRule="auto"/>
            </w:pPr>
            <w:r>
              <w:rPr>
                <w:sz w:val="16"/>
              </w:rPr>
              <w:t>Sign in/out; invalid or expired session behavior; role loaded from server.</w:t>
            </w:r>
          </w:p>
        </w:tc>
      </w:tr>
      <w:tr w:rsidR="00AA5B58" w14:paraId="3B309001" w14:textId="77777777">
        <w:trPr>
          <w:cantSplit/>
          <w:jc w:val="center"/>
        </w:trPr>
        <w:tc>
          <w:tcPr>
            <w:tcW w:w="3360" w:type="dxa"/>
            <w:shd w:val="clear" w:color="auto" w:fill="F7F9FB"/>
            <w:tcMar>
              <w:top w:w="75" w:type="dxa"/>
              <w:left w:w="90" w:type="dxa"/>
              <w:bottom w:w="75" w:type="dxa"/>
              <w:right w:w="90" w:type="dxa"/>
            </w:tcMar>
            <w:vAlign w:val="center"/>
          </w:tcPr>
          <w:p w14:paraId="0162275D" w14:textId="77777777" w:rsidR="00AA5B58" w:rsidRDefault="00C17457">
            <w:pPr>
              <w:spacing w:after="20" w:line="240" w:lineRule="auto"/>
            </w:pPr>
            <w:r>
              <w:rPr>
                <w:sz w:val="16"/>
              </w:rPr>
              <w:t>Institution workspace</w:t>
            </w:r>
          </w:p>
        </w:tc>
        <w:tc>
          <w:tcPr>
            <w:tcW w:w="3360" w:type="dxa"/>
            <w:shd w:val="clear" w:color="auto" w:fill="F7F9FB"/>
            <w:tcMar>
              <w:top w:w="75" w:type="dxa"/>
              <w:left w:w="90" w:type="dxa"/>
              <w:bottom w:w="75" w:type="dxa"/>
              <w:right w:w="90" w:type="dxa"/>
            </w:tcMar>
            <w:vAlign w:val="center"/>
          </w:tcPr>
          <w:p w14:paraId="2D8CBC6E" w14:textId="77777777" w:rsidR="00AA5B58" w:rsidRDefault="00C17457">
            <w:pPr>
              <w:spacing w:after="20" w:line="240" w:lineRule="auto"/>
            </w:pPr>
            <w:r>
              <w:rPr>
                <w:sz w:val="16"/>
              </w:rPr>
              <w:t>Institution representative</w:t>
            </w:r>
          </w:p>
        </w:tc>
        <w:tc>
          <w:tcPr>
            <w:tcW w:w="3360" w:type="dxa"/>
            <w:shd w:val="clear" w:color="auto" w:fill="F7F9FB"/>
            <w:tcMar>
              <w:top w:w="75" w:type="dxa"/>
              <w:left w:w="90" w:type="dxa"/>
              <w:bottom w:w="75" w:type="dxa"/>
              <w:right w:w="90" w:type="dxa"/>
            </w:tcMar>
            <w:vAlign w:val="center"/>
          </w:tcPr>
          <w:p w14:paraId="0B2590CC" w14:textId="77777777" w:rsidR="00AA5B58" w:rsidRDefault="00C17457">
            <w:pPr>
              <w:spacing w:after="20" w:line="240" w:lineRule="auto"/>
            </w:pPr>
            <w:r>
              <w:rPr>
                <w:sz w:val="16"/>
              </w:rPr>
              <w:t>Only own institution(s); create submission, view status, correct returned submission.</w:t>
            </w:r>
          </w:p>
        </w:tc>
      </w:tr>
      <w:tr w:rsidR="00AA5B58" w14:paraId="67FBE639" w14:textId="77777777">
        <w:trPr>
          <w:cantSplit/>
          <w:jc w:val="center"/>
        </w:trPr>
        <w:tc>
          <w:tcPr>
            <w:tcW w:w="3360" w:type="dxa"/>
            <w:tcMar>
              <w:top w:w="75" w:type="dxa"/>
              <w:left w:w="90" w:type="dxa"/>
              <w:bottom w:w="75" w:type="dxa"/>
              <w:right w:w="90" w:type="dxa"/>
            </w:tcMar>
            <w:vAlign w:val="center"/>
          </w:tcPr>
          <w:p w14:paraId="511146CC" w14:textId="77777777" w:rsidR="00AA5B58" w:rsidRDefault="00C17457">
            <w:pPr>
              <w:spacing w:after="20" w:line="240" w:lineRule="auto"/>
            </w:pPr>
            <w:r>
              <w:rPr>
                <w:sz w:val="16"/>
              </w:rPr>
              <w:t>Instrument register</w:t>
            </w:r>
          </w:p>
        </w:tc>
        <w:tc>
          <w:tcPr>
            <w:tcW w:w="3360" w:type="dxa"/>
            <w:tcMar>
              <w:top w:w="75" w:type="dxa"/>
              <w:left w:w="90" w:type="dxa"/>
              <w:bottom w:w="75" w:type="dxa"/>
              <w:right w:w="90" w:type="dxa"/>
            </w:tcMar>
            <w:vAlign w:val="center"/>
          </w:tcPr>
          <w:p w14:paraId="1ED5ECC2" w14:textId="77777777" w:rsidR="00AA5B58" w:rsidRDefault="00C17457">
            <w:pPr>
              <w:spacing w:after="20" w:line="240" w:lineRule="auto"/>
            </w:pPr>
            <w:r>
              <w:rPr>
                <w:sz w:val="16"/>
              </w:rPr>
              <w:t>Officer / branch head / finance</w:t>
            </w:r>
          </w:p>
        </w:tc>
        <w:tc>
          <w:tcPr>
            <w:tcW w:w="3360" w:type="dxa"/>
            <w:tcMar>
              <w:top w:w="75" w:type="dxa"/>
              <w:left w:w="90" w:type="dxa"/>
              <w:bottom w:w="75" w:type="dxa"/>
              <w:right w:w="90" w:type="dxa"/>
            </w:tcMar>
            <w:vAlign w:val="center"/>
          </w:tcPr>
          <w:p w14:paraId="0FE8907E" w14:textId="77777777" w:rsidR="00AA5B58" w:rsidRDefault="00C17457">
            <w:pPr>
              <w:spacing w:after="20" w:line="240" w:lineRule="auto"/>
            </w:pPr>
            <w:r>
              <w:rPr>
                <w:sz w:val="16"/>
              </w:rPr>
              <w:t>Filter by institution, reference, bank, date, state, trust level, owner; mask identifiers by default.</w:t>
            </w:r>
          </w:p>
        </w:tc>
      </w:tr>
      <w:tr w:rsidR="00AA5B58" w14:paraId="7C6227BE" w14:textId="77777777">
        <w:trPr>
          <w:cantSplit/>
          <w:jc w:val="center"/>
        </w:trPr>
        <w:tc>
          <w:tcPr>
            <w:tcW w:w="3360" w:type="dxa"/>
            <w:shd w:val="clear" w:color="auto" w:fill="F7F9FB"/>
            <w:tcMar>
              <w:top w:w="75" w:type="dxa"/>
              <w:left w:w="90" w:type="dxa"/>
              <w:bottom w:w="75" w:type="dxa"/>
              <w:right w:w="90" w:type="dxa"/>
            </w:tcMar>
            <w:vAlign w:val="center"/>
          </w:tcPr>
          <w:p w14:paraId="45BBF83E" w14:textId="77777777" w:rsidR="00AA5B58" w:rsidRDefault="00C17457">
            <w:pPr>
              <w:spacing w:after="20" w:line="240" w:lineRule="auto"/>
            </w:pPr>
            <w:r>
              <w:rPr>
                <w:sz w:val="16"/>
              </w:rPr>
              <w:t>Instrument detail</w:t>
            </w:r>
          </w:p>
        </w:tc>
        <w:tc>
          <w:tcPr>
            <w:tcW w:w="3360" w:type="dxa"/>
            <w:shd w:val="clear" w:color="auto" w:fill="F7F9FB"/>
            <w:tcMar>
              <w:top w:w="75" w:type="dxa"/>
              <w:left w:w="90" w:type="dxa"/>
              <w:bottom w:w="75" w:type="dxa"/>
              <w:right w:w="90" w:type="dxa"/>
            </w:tcMar>
            <w:vAlign w:val="center"/>
          </w:tcPr>
          <w:p w14:paraId="572F2CB4" w14:textId="77777777" w:rsidR="00AA5B58" w:rsidRDefault="00C17457">
            <w:pPr>
              <w:spacing w:after="20" w:line="240" w:lineRule="auto"/>
            </w:pPr>
            <w:r>
              <w:rPr>
                <w:sz w:val="16"/>
              </w:rPr>
              <w:t>Authorized roles</w:t>
            </w:r>
          </w:p>
        </w:tc>
        <w:tc>
          <w:tcPr>
            <w:tcW w:w="3360" w:type="dxa"/>
            <w:shd w:val="clear" w:color="auto" w:fill="F7F9FB"/>
            <w:tcMar>
              <w:top w:w="75" w:type="dxa"/>
              <w:left w:w="90" w:type="dxa"/>
              <w:bottom w:w="75" w:type="dxa"/>
              <w:right w:w="90" w:type="dxa"/>
            </w:tcMar>
            <w:vAlign w:val="center"/>
          </w:tcPr>
          <w:p w14:paraId="47D2C87C" w14:textId="77777777" w:rsidR="00AA5B58" w:rsidRDefault="00C17457">
            <w:pPr>
              <w:spacing w:after="20" w:line="240" w:lineRule="auto"/>
            </w:pPr>
            <w:r>
              <w:rPr>
                <w:sz w:val="16"/>
              </w:rPr>
              <w:t>Show field values, current states, documents, discrepancies, verification, lineage, pending actions and timeline.</w:t>
            </w:r>
          </w:p>
        </w:tc>
      </w:tr>
      <w:tr w:rsidR="00AA5B58" w14:paraId="7B2206EF" w14:textId="77777777">
        <w:trPr>
          <w:cantSplit/>
          <w:jc w:val="center"/>
        </w:trPr>
        <w:tc>
          <w:tcPr>
            <w:tcW w:w="3360" w:type="dxa"/>
            <w:tcMar>
              <w:top w:w="75" w:type="dxa"/>
              <w:left w:w="90" w:type="dxa"/>
              <w:bottom w:w="75" w:type="dxa"/>
              <w:right w:w="90" w:type="dxa"/>
            </w:tcMar>
            <w:vAlign w:val="center"/>
          </w:tcPr>
          <w:p w14:paraId="5C9B9709" w14:textId="77777777" w:rsidR="00AA5B58" w:rsidRDefault="00C17457">
            <w:pPr>
              <w:spacing w:after="20" w:line="240" w:lineRule="auto"/>
            </w:pPr>
            <w:r>
              <w:rPr>
                <w:sz w:val="16"/>
              </w:rPr>
              <w:t>Institution administration</w:t>
            </w:r>
          </w:p>
        </w:tc>
        <w:tc>
          <w:tcPr>
            <w:tcW w:w="3360" w:type="dxa"/>
            <w:tcMar>
              <w:top w:w="75" w:type="dxa"/>
              <w:left w:w="90" w:type="dxa"/>
              <w:bottom w:w="75" w:type="dxa"/>
              <w:right w:w="90" w:type="dxa"/>
            </w:tcMar>
            <w:vAlign w:val="center"/>
          </w:tcPr>
          <w:p w14:paraId="57FE2D94" w14:textId="77777777" w:rsidR="00AA5B58" w:rsidRDefault="00C17457">
            <w:pPr>
              <w:spacing w:after="20" w:line="240" w:lineRule="auto"/>
            </w:pPr>
            <w:r>
              <w:rPr>
                <w:sz w:val="16"/>
              </w:rPr>
              <w:t>Admin / authorized officer</w:t>
            </w:r>
          </w:p>
        </w:tc>
        <w:tc>
          <w:tcPr>
            <w:tcW w:w="3360" w:type="dxa"/>
            <w:tcMar>
              <w:top w:w="75" w:type="dxa"/>
              <w:left w:w="90" w:type="dxa"/>
              <w:bottom w:w="75" w:type="dxa"/>
              <w:right w:w="90" w:type="dxa"/>
            </w:tcMar>
            <w:vAlign w:val="center"/>
          </w:tcPr>
          <w:p w14:paraId="4D276387" w14:textId="77777777" w:rsidR="00AA5B58" w:rsidRDefault="00C17457">
            <w:pPr>
              <w:spacing w:after="20" w:line="240" w:lineRule="auto"/>
            </w:pPr>
            <w:r>
              <w:rPr>
                <w:sz w:val="16"/>
              </w:rPr>
              <w:t>Configure institution record and user-institution membership; audit the change.</w:t>
            </w:r>
          </w:p>
        </w:tc>
      </w:tr>
      <w:tr w:rsidR="00AA5B58" w14:paraId="41B06A01" w14:textId="77777777">
        <w:trPr>
          <w:cantSplit/>
          <w:jc w:val="center"/>
        </w:trPr>
        <w:tc>
          <w:tcPr>
            <w:tcW w:w="3360" w:type="dxa"/>
            <w:shd w:val="clear" w:color="auto" w:fill="F7F9FB"/>
            <w:tcMar>
              <w:top w:w="75" w:type="dxa"/>
              <w:left w:w="90" w:type="dxa"/>
              <w:bottom w:w="75" w:type="dxa"/>
              <w:right w:w="90" w:type="dxa"/>
            </w:tcMar>
            <w:vAlign w:val="center"/>
          </w:tcPr>
          <w:p w14:paraId="6370F74F" w14:textId="77777777" w:rsidR="00AA5B58" w:rsidRDefault="00C17457">
            <w:pPr>
              <w:spacing w:after="20" w:line="240" w:lineRule="auto"/>
            </w:pPr>
            <w:r>
              <w:rPr>
                <w:sz w:val="16"/>
              </w:rPr>
              <w:t>User / role administration</w:t>
            </w:r>
          </w:p>
        </w:tc>
        <w:tc>
          <w:tcPr>
            <w:tcW w:w="3360" w:type="dxa"/>
            <w:shd w:val="clear" w:color="auto" w:fill="F7F9FB"/>
            <w:tcMar>
              <w:top w:w="75" w:type="dxa"/>
              <w:left w:w="90" w:type="dxa"/>
              <w:bottom w:w="75" w:type="dxa"/>
              <w:right w:w="90" w:type="dxa"/>
            </w:tcMar>
            <w:vAlign w:val="center"/>
          </w:tcPr>
          <w:p w14:paraId="7FCC6E88" w14:textId="77777777" w:rsidR="00AA5B58" w:rsidRDefault="00C17457">
            <w:pPr>
              <w:spacing w:after="20" w:line="240" w:lineRule="auto"/>
            </w:pPr>
            <w:r>
              <w:rPr>
                <w:sz w:val="16"/>
              </w:rPr>
              <w:t>Admin</w:t>
            </w:r>
          </w:p>
        </w:tc>
        <w:tc>
          <w:tcPr>
            <w:tcW w:w="3360" w:type="dxa"/>
            <w:shd w:val="clear" w:color="auto" w:fill="F7F9FB"/>
            <w:tcMar>
              <w:top w:w="75" w:type="dxa"/>
              <w:left w:w="90" w:type="dxa"/>
              <w:bottom w:w="75" w:type="dxa"/>
              <w:right w:w="90" w:type="dxa"/>
            </w:tcMar>
            <w:vAlign w:val="center"/>
          </w:tcPr>
          <w:p w14:paraId="60B959A1" w14:textId="77777777" w:rsidR="00AA5B58" w:rsidRDefault="00C17457">
            <w:pPr>
              <w:spacing w:after="20" w:line="240" w:lineRule="auto"/>
            </w:pPr>
            <w:r>
              <w:rPr>
                <w:sz w:val="16"/>
              </w:rPr>
              <w:t>Assign least-privilege roles; never give financial approval authority merely because a person is an administrator.</w:t>
            </w:r>
          </w:p>
        </w:tc>
      </w:tr>
    </w:tbl>
    <w:p w14:paraId="27DF6D26" w14:textId="77777777" w:rsidR="00AA5B58" w:rsidRDefault="00AA5B58">
      <w:pPr>
        <w:spacing w:after="20"/>
      </w:pPr>
    </w:p>
    <w:p w14:paraId="416B1AE7" w14:textId="77777777" w:rsidR="00AA5B58" w:rsidRDefault="00C17457">
      <w:pPr>
        <w:pStyle w:val="Heading2"/>
      </w:pPr>
      <w:r>
        <w:t>1.4 Main workflow</w:t>
      </w:r>
    </w:p>
    <w:p w14:paraId="44F3F06D" w14:textId="77777777" w:rsidR="00AA5B58" w:rsidRDefault="00C17457">
      <w:pPr>
        <w:spacing w:after="40"/>
        <w:ind w:left="317" w:hanging="317"/>
      </w:pPr>
      <w:r>
        <w:rPr>
          <w:b/>
        </w:rPr>
        <w:t xml:space="preserve">1. </w:t>
      </w:r>
      <w:r>
        <w:t>User signs in; API resolves identity, role, and institution/office scope.</w:t>
      </w:r>
    </w:p>
    <w:p w14:paraId="5D5B5DA3" w14:textId="77777777" w:rsidR="00AA5B58" w:rsidRDefault="00C17457">
      <w:pPr>
        <w:spacing w:after="40"/>
        <w:ind w:left="317" w:hanging="317"/>
      </w:pPr>
      <w:r>
        <w:rPr>
          <w:b/>
        </w:rPr>
        <w:t xml:space="preserve">2. </w:t>
      </w:r>
      <w:r>
        <w:t>Institution representative creates a draft instrument or opens a permitted existing record.</w:t>
      </w:r>
    </w:p>
    <w:p w14:paraId="15242077" w14:textId="77777777" w:rsidR="00AA5B58" w:rsidRDefault="00C17457">
      <w:pPr>
        <w:spacing w:after="40"/>
        <w:ind w:left="317" w:hanging="317"/>
      </w:pPr>
      <w:r>
        <w:rPr>
          <w:b/>
        </w:rPr>
        <w:t xml:space="preserve">3. </w:t>
      </w:r>
      <w:r>
        <w:t>System validates required core fields and creates a unique internal instrument ID.</w:t>
      </w:r>
    </w:p>
    <w:p w14:paraId="25FE3E70" w14:textId="77777777" w:rsidR="00AA5B58" w:rsidRDefault="00C17457">
      <w:pPr>
        <w:spacing w:after="40"/>
        <w:ind w:left="317" w:hanging="317"/>
      </w:pPr>
      <w:r>
        <w:rPr>
          <w:b/>
        </w:rPr>
        <w:t xml:space="preserve">4. </w:t>
      </w:r>
      <w:r>
        <w:t>Record starts with an administrative state such as Draft/Submitted and trust state L0 — Declared; these are independent values.</w:t>
      </w:r>
    </w:p>
    <w:p w14:paraId="25AE13EC" w14:textId="77777777" w:rsidR="00AA5B58" w:rsidRDefault="00C17457">
      <w:pPr>
        <w:spacing w:after="40"/>
        <w:ind w:left="317" w:hanging="317"/>
      </w:pPr>
      <w:r>
        <w:rPr>
          <w:b/>
        </w:rPr>
        <w:t xml:space="preserve">5. </w:t>
      </w:r>
      <w:r>
        <w:t>On submission, Module 2 receives the record ID and document references; Module 3 runs checks after the necessary inputs are available.</w:t>
      </w:r>
    </w:p>
    <w:p w14:paraId="223F1848" w14:textId="77777777" w:rsidR="00AA5B58" w:rsidRDefault="00C17457">
      <w:pPr>
        <w:spacing w:after="40"/>
        <w:ind w:left="317" w:hanging="317"/>
      </w:pPr>
      <w:r>
        <w:rPr>
          <w:b/>
        </w:rPr>
        <w:t xml:space="preserve">6. </w:t>
      </w:r>
      <w:r>
        <w:t>Authorized edits append field history and audit evidence; replacement is always a new instrument record, not an overwrite.</w:t>
      </w:r>
    </w:p>
    <w:p w14:paraId="699349EF" w14:textId="77777777" w:rsidR="00AA5B58" w:rsidRDefault="00C17457">
      <w:pPr>
        <w:pStyle w:val="Heading2"/>
      </w:pPr>
      <w:r>
        <w:t>1.5 Inputs, outputs and data ownership</w:t>
      </w:r>
    </w:p>
    <w:tbl>
      <w:tblPr>
        <w:tblStyle w:val="TableGrid"/>
        <w:tblW w:w="0" w:type="auto"/>
        <w:jc w:val="center"/>
        <w:tblLook w:val="04A0" w:firstRow="1" w:lastRow="0" w:firstColumn="1" w:lastColumn="0" w:noHBand="0" w:noVBand="1"/>
      </w:tblPr>
      <w:tblGrid>
        <w:gridCol w:w="5040"/>
        <w:gridCol w:w="5040"/>
      </w:tblGrid>
      <w:tr w:rsidR="00AA5B58" w14:paraId="3242BEB7" w14:textId="77777777">
        <w:trPr>
          <w:cantSplit/>
          <w:tblHeader/>
          <w:jc w:val="center"/>
        </w:trPr>
        <w:tc>
          <w:tcPr>
            <w:tcW w:w="5040" w:type="dxa"/>
            <w:shd w:val="clear" w:color="auto" w:fill="14213D"/>
            <w:tcMar>
              <w:top w:w="75" w:type="dxa"/>
              <w:left w:w="90" w:type="dxa"/>
              <w:bottom w:w="75" w:type="dxa"/>
              <w:right w:w="90" w:type="dxa"/>
            </w:tcMar>
            <w:vAlign w:val="center"/>
          </w:tcPr>
          <w:p w14:paraId="5288567A" w14:textId="77777777" w:rsidR="00AA5B58" w:rsidRDefault="00C17457">
            <w:pPr>
              <w:spacing w:after="20" w:line="240" w:lineRule="auto"/>
            </w:pPr>
            <w:r>
              <w:rPr>
                <w:b/>
                <w:color w:val="FFFFFF"/>
                <w:sz w:val="16"/>
              </w:rPr>
              <w:t>Type</w:t>
            </w:r>
          </w:p>
        </w:tc>
        <w:tc>
          <w:tcPr>
            <w:tcW w:w="5040" w:type="dxa"/>
            <w:shd w:val="clear" w:color="auto" w:fill="14213D"/>
            <w:tcMar>
              <w:top w:w="75" w:type="dxa"/>
              <w:left w:w="90" w:type="dxa"/>
              <w:bottom w:w="75" w:type="dxa"/>
              <w:right w:w="90" w:type="dxa"/>
            </w:tcMar>
            <w:vAlign w:val="center"/>
          </w:tcPr>
          <w:p w14:paraId="536A5B70" w14:textId="77777777" w:rsidR="00AA5B58" w:rsidRDefault="00C17457">
            <w:pPr>
              <w:spacing w:after="20" w:line="240" w:lineRule="auto"/>
            </w:pPr>
            <w:r>
              <w:rPr>
                <w:b/>
                <w:color w:val="FFFFFF"/>
                <w:sz w:val="16"/>
              </w:rPr>
              <w:t>Items</w:t>
            </w:r>
          </w:p>
        </w:tc>
      </w:tr>
      <w:tr w:rsidR="00AA5B58" w14:paraId="56E84EEC" w14:textId="77777777">
        <w:trPr>
          <w:cantSplit/>
          <w:jc w:val="center"/>
        </w:trPr>
        <w:tc>
          <w:tcPr>
            <w:tcW w:w="5040" w:type="dxa"/>
            <w:tcMar>
              <w:top w:w="75" w:type="dxa"/>
              <w:left w:w="90" w:type="dxa"/>
              <w:bottom w:w="75" w:type="dxa"/>
              <w:right w:w="90" w:type="dxa"/>
            </w:tcMar>
            <w:vAlign w:val="center"/>
          </w:tcPr>
          <w:p w14:paraId="459B42F4" w14:textId="77777777" w:rsidR="00AA5B58" w:rsidRDefault="00C17457">
            <w:pPr>
              <w:spacing w:after="20" w:line="240" w:lineRule="auto"/>
            </w:pPr>
            <w:r>
              <w:rPr>
                <w:sz w:val="16"/>
              </w:rPr>
              <w:t>Inputs</w:t>
            </w:r>
          </w:p>
        </w:tc>
        <w:tc>
          <w:tcPr>
            <w:tcW w:w="5040" w:type="dxa"/>
            <w:tcMar>
              <w:top w:w="75" w:type="dxa"/>
              <w:left w:w="90" w:type="dxa"/>
              <w:bottom w:w="75" w:type="dxa"/>
              <w:right w:w="90" w:type="dxa"/>
            </w:tcMar>
            <w:vAlign w:val="center"/>
          </w:tcPr>
          <w:p w14:paraId="706467A0" w14:textId="77777777" w:rsidR="00AA5B58" w:rsidRDefault="00C17457">
            <w:pPr>
              <w:spacing w:after="20" w:line="240" w:lineRule="auto"/>
            </w:pPr>
            <w:r>
              <w:rPr>
                <w:sz w:val="16"/>
              </w:rPr>
              <w:t>Authenticated actor; institution ID; instrument fields; configured required-field policy; optional import row; existing-record context for duplicate checks.</w:t>
            </w:r>
          </w:p>
        </w:tc>
      </w:tr>
      <w:tr w:rsidR="00AA5B58" w14:paraId="31FB299D" w14:textId="77777777">
        <w:trPr>
          <w:cantSplit/>
          <w:jc w:val="center"/>
        </w:trPr>
        <w:tc>
          <w:tcPr>
            <w:tcW w:w="5040" w:type="dxa"/>
            <w:shd w:val="clear" w:color="auto" w:fill="F7F9FB"/>
            <w:tcMar>
              <w:top w:w="75" w:type="dxa"/>
              <w:left w:w="90" w:type="dxa"/>
              <w:bottom w:w="75" w:type="dxa"/>
              <w:right w:w="90" w:type="dxa"/>
            </w:tcMar>
            <w:vAlign w:val="center"/>
          </w:tcPr>
          <w:p w14:paraId="29289FDC" w14:textId="77777777" w:rsidR="00AA5B58" w:rsidRDefault="00C17457">
            <w:pPr>
              <w:spacing w:after="20" w:line="240" w:lineRule="auto"/>
            </w:pPr>
            <w:r>
              <w:rPr>
                <w:sz w:val="16"/>
              </w:rPr>
              <w:t>Outputs</w:t>
            </w:r>
          </w:p>
        </w:tc>
        <w:tc>
          <w:tcPr>
            <w:tcW w:w="5040" w:type="dxa"/>
            <w:shd w:val="clear" w:color="auto" w:fill="F7F9FB"/>
            <w:tcMar>
              <w:top w:w="75" w:type="dxa"/>
              <w:left w:w="90" w:type="dxa"/>
              <w:bottom w:w="75" w:type="dxa"/>
              <w:right w:w="90" w:type="dxa"/>
            </w:tcMar>
            <w:vAlign w:val="center"/>
          </w:tcPr>
          <w:p w14:paraId="16897286" w14:textId="77777777" w:rsidR="00AA5B58" w:rsidRDefault="00C17457">
            <w:pPr>
              <w:spacing w:after="20" w:line="240" w:lineRule="auto"/>
            </w:pPr>
            <w:r>
              <w:rPr>
                <w:sz w:val="16"/>
              </w:rPr>
              <w:t>Institution and instrument IDs; scoped record view; administrative state; owner/office; basic validation response; event emitted for submission or permitted update.</w:t>
            </w:r>
          </w:p>
        </w:tc>
      </w:tr>
      <w:tr w:rsidR="00AA5B58" w14:paraId="4E40BF44" w14:textId="77777777">
        <w:trPr>
          <w:cantSplit/>
          <w:jc w:val="center"/>
        </w:trPr>
        <w:tc>
          <w:tcPr>
            <w:tcW w:w="5040" w:type="dxa"/>
            <w:tcMar>
              <w:top w:w="75" w:type="dxa"/>
              <w:left w:w="90" w:type="dxa"/>
              <w:bottom w:w="75" w:type="dxa"/>
              <w:right w:w="90" w:type="dxa"/>
            </w:tcMar>
            <w:vAlign w:val="center"/>
          </w:tcPr>
          <w:p w14:paraId="0B7848F3" w14:textId="77777777" w:rsidR="00AA5B58" w:rsidRDefault="00C17457">
            <w:pPr>
              <w:spacing w:after="20" w:line="240" w:lineRule="auto"/>
            </w:pPr>
            <w:r>
              <w:rPr>
                <w:sz w:val="16"/>
              </w:rPr>
              <w:lastRenderedPageBreak/>
              <w:t>Owned entities</w:t>
            </w:r>
          </w:p>
        </w:tc>
        <w:tc>
          <w:tcPr>
            <w:tcW w:w="5040" w:type="dxa"/>
            <w:tcMar>
              <w:top w:w="75" w:type="dxa"/>
              <w:left w:w="90" w:type="dxa"/>
              <w:bottom w:w="75" w:type="dxa"/>
              <w:right w:w="90" w:type="dxa"/>
            </w:tcMar>
            <w:vAlign w:val="center"/>
          </w:tcPr>
          <w:p w14:paraId="20934EBF" w14:textId="77777777" w:rsidR="00AA5B58" w:rsidRDefault="00C17457">
            <w:pPr>
              <w:spacing w:after="20" w:line="240" w:lineRule="auto"/>
            </w:pPr>
            <w:r>
              <w:rPr>
                <w:sz w:val="16"/>
              </w:rPr>
              <w:t>Institution, User/Role/InstitutionMembership, Instrument, InstrumentFieldHistory, Assignment, optional ImportBatch/ImportRow.</w:t>
            </w:r>
          </w:p>
        </w:tc>
      </w:tr>
      <w:tr w:rsidR="00AA5B58" w14:paraId="45A5DC8B" w14:textId="77777777">
        <w:trPr>
          <w:cantSplit/>
          <w:jc w:val="center"/>
        </w:trPr>
        <w:tc>
          <w:tcPr>
            <w:tcW w:w="5040" w:type="dxa"/>
            <w:shd w:val="clear" w:color="auto" w:fill="F7F9FB"/>
            <w:tcMar>
              <w:top w:w="75" w:type="dxa"/>
              <w:left w:w="90" w:type="dxa"/>
              <w:bottom w:w="75" w:type="dxa"/>
              <w:right w:w="90" w:type="dxa"/>
            </w:tcMar>
            <w:vAlign w:val="center"/>
          </w:tcPr>
          <w:p w14:paraId="24F6714A" w14:textId="77777777" w:rsidR="00AA5B58" w:rsidRDefault="00C17457">
            <w:pPr>
              <w:spacing w:after="20" w:line="240" w:lineRule="auto"/>
            </w:pPr>
            <w:r>
              <w:rPr>
                <w:sz w:val="16"/>
              </w:rPr>
              <w:t>Downstream modules</w:t>
            </w:r>
          </w:p>
        </w:tc>
        <w:tc>
          <w:tcPr>
            <w:tcW w:w="5040" w:type="dxa"/>
            <w:shd w:val="clear" w:color="auto" w:fill="F7F9FB"/>
            <w:tcMar>
              <w:top w:w="75" w:type="dxa"/>
              <w:left w:w="90" w:type="dxa"/>
              <w:bottom w:w="75" w:type="dxa"/>
              <w:right w:w="90" w:type="dxa"/>
            </w:tcMar>
            <w:vAlign w:val="center"/>
          </w:tcPr>
          <w:p w14:paraId="1D64F8B4" w14:textId="77777777" w:rsidR="00AA5B58" w:rsidRDefault="00C17457">
            <w:pPr>
              <w:spacing w:after="20" w:line="240" w:lineRule="auto"/>
            </w:pPr>
            <w:r>
              <w:rPr>
                <w:sz w:val="16"/>
              </w:rPr>
              <w:t>Module 2 attaches documents; Module 3 checks values; Module 4 records trust/verification; Module 5 monitors maturity; Module 6 binds release cases; Module 7 surfaces dashboards and audit.</w:t>
            </w:r>
          </w:p>
        </w:tc>
      </w:tr>
    </w:tbl>
    <w:p w14:paraId="070AA175" w14:textId="77777777" w:rsidR="00AA5B58" w:rsidRDefault="00AA5B58">
      <w:pPr>
        <w:spacing w:after="20"/>
      </w:pPr>
    </w:p>
    <w:p w14:paraId="3DE0BAA1" w14:textId="77777777" w:rsidR="00AA5B58" w:rsidRDefault="00C17457">
      <w:pPr>
        <w:pStyle w:val="Heading2"/>
      </w:pPr>
      <w:r>
        <w:t>1.6 Representative API surface</w:t>
      </w:r>
    </w:p>
    <w:tbl>
      <w:tblPr>
        <w:tblStyle w:val="TableGrid"/>
        <w:tblW w:w="0" w:type="auto"/>
        <w:jc w:val="center"/>
        <w:tblLook w:val="04A0" w:firstRow="1" w:lastRow="0" w:firstColumn="1" w:lastColumn="0" w:noHBand="0" w:noVBand="1"/>
      </w:tblPr>
      <w:tblGrid>
        <w:gridCol w:w="3360"/>
        <w:gridCol w:w="3360"/>
        <w:gridCol w:w="3360"/>
      </w:tblGrid>
      <w:tr w:rsidR="00AA5B58" w14:paraId="45EDB29B" w14:textId="77777777">
        <w:trPr>
          <w:cantSplit/>
          <w:tblHeader/>
          <w:jc w:val="center"/>
        </w:trPr>
        <w:tc>
          <w:tcPr>
            <w:tcW w:w="3360" w:type="dxa"/>
            <w:shd w:val="clear" w:color="auto" w:fill="14213D"/>
            <w:tcMar>
              <w:top w:w="75" w:type="dxa"/>
              <w:left w:w="90" w:type="dxa"/>
              <w:bottom w:w="75" w:type="dxa"/>
              <w:right w:w="90" w:type="dxa"/>
            </w:tcMar>
            <w:vAlign w:val="center"/>
          </w:tcPr>
          <w:p w14:paraId="71648402" w14:textId="77777777" w:rsidR="00AA5B58" w:rsidRDefault="00C17457">
            <w:pPr>
              <w:spacing w:after="20" w:line="240" w:lineRule="auto"/>
            </w:pPr>
            <w:r>
              <w:rPr>
                <w:b/>
                <w:color w:val="FFFFFF"/>
                <w:sz w:val="15"/>
              </w:rPr>
              <w:t>Method + route (proposed)</w:t>
            </w:r>
          </w:p>
        </w:tc>
        <w:tc>
          <w:tcPr>
            <w:tcW w:w="3360" w:type="dxa"/>
            <w:shd w:val="clear" w:color="auto" w:fill="14213D"/>
            <w:tcMar>
              <w:top w:w="75" w:type="dxa"/>
              <w:left w:w="90" w:type="dxa"/>
              <w:bottom w:w="75" w:type="dxa"/>
              <w:right w:w="90" w:type="dxa"/>
            </w:tcMar>
            <w:vAlign w:val="center"/>
          </w:tcPr>
          <w:p w14:paraId="3829328B" w14:textId="77777777" w:rsidR="00AA5B58" w:rsidRDefault="00C17457">
            <w:pPr>
              <w:spacing w:after="20" w:line="240" w:lineRule="auto"/>
            </w:pPr>
            <w:r>
              <w:rPr>
                <w:b/>
                <w:color w:val="FFFFFF"/>
                <w:sz w:val="15"/>
              </w:rPr>
              <w:t>Purpose</w:t>
            </w:r>
          </w:p>
        </w:tc>
        <w:tc>
          <w:tcPr>
            <w:tcW w:w="3360" w:type="dxa"/>
            <w:shd w:val="clear" w:color="auto" w:fill="14213D"/>
            <w:tcMar>
              <w:top w:w="75" w:type="dxa"/>
              <w:left w:w="90" w:type="dxa"/>
              <w:bottom w:w="75" w:type="dxa"/>
              <w:right w:w="90" w:type="dxa"/>
            </w:tcMar>
            <w:vAlign w:val="center"/>
          </w:tcPr>
          <w:p w14:paraId="1F84D50A" w14:textId="77777777" w:rsidR="00AA5B58" w:rsidRDefault="00C17457">
            <w:pPr>
              <w:spacing w:after="20" w:line="240" w:lineRule="auto"/>
            </w:pPr>
            <w:r>
              <w:rPr>
                <w:b/>
                <w:color w:val="FFFFFF"/>
                <w:sz w:val="15"/>
              </w:rPr>
              <w:t>Permission / notes</w:t>
            </w:r>
          </w:p>
        </w:tc>
      </w:tr>
      <w:tr w:rsidR="00AA5B58" w14:paraId="0917E4BF" w14:textId="77777777">
        <w:trPr>
          <w:cantSplit/>
          <w:jc w:val="center"/>
        </w:trPr>
        <w:tc>
          <w:tcPr>
            <w:tcW w:w="3360" w:type="dxa"/>
            <w:tcMar>
              <w:top w:w="75" w:type="dxa"/>
              <w:left w:w="90" w:type="dxa"/>
              <w:bottom w:w="75" w:type="dxa"/>
              <w:right w:w="90" w:type="dxa"/>
            </w:tcMar>
            <w:vAlign w:val="center"/>
          </w:tcPr>
          <w:p w14:paraId="4AE9B335" w14:textId="77777777" w:rsidR="00AA5B58" w:rsidRDefault="00C17457">
            <w:pPr>
              <w:spacing w:after="20" w:line="240" w:lineRule="auto"/>
            </w:pPr>
            <w:r>
              <w:rPr>
                <w:sz w:val="15"/>
              </w:rPr>
              <w:t>POST /api/institutions</w:t>
            </w:r>
          </w:p>
        </w:tc>
        <w:tc>
          <w:tcPr>
            <w:tcW w:w="3360" w:type="dxa"/>
            <w:tcMar>
              <w:top w:w="75" w:type="dxa"/>
              <w:left w:w="90" w:type="dxa"/>
              <w:bottom w:w="75" w:type="dxa"/>
              <w:right w:w="90" w:type="dxa"/>
            </w:tcMar>
            <w:vAlign w:val="center"/>
          </w:tcPr>
          <w:p w14:paraId="028CDC5D" w14:textId="77777777" w:rsidR="00AA5B58" w:rsidRDefault="00C17457">
            <w:pPr>
              <w:spacing w:after="20" w:line="240" w:lineRule="auto"/>
            </w:pPr>
            <w:r>
              <w:rPr>
                <w:sz w:val="15"/>
              </w:rPr>
              <w:t>Create institution</w:t>
            </w:r>
          </w:p>
        </w:tc>
        <w:tc>
          <w:tcPr>
            <w:tcW w:w="3360" w:type="dxa"/>
            <w:tcMar>
              <w:top w:w="75" w:type="dxa"/>
              <w:left w:w="90" w:type="dxa"/>
              <w:bottom w:w="75" w:type="dxa"/>
              <w:right w:w="90" w:type="dxa"/>
            </w:tcMar>
            <w:vAlign w:val="center"/>
          </w:tcPr>
          <w:p w14:paraId="70EE82AC" w14:textId="77777777" w:rsidR="00AA5B58" w:rsidRDefault="00C17457">
            <w:pPr>
              <w:spacing w:after="20" w:line="240" w:lineRule="auto"/>
            </w:pPr>
            <w:r>
              <w:rPr>
                <w:sz w:val="15"/>
              </w:rPr>
              <w:t>Admin or authorized official; institutional data rules configurable.</w:t>
            </w:r>
          </w:p>
        </w:tc>
      </w:tr>
      <w:tr w:rsidR="00AA5B58" w14:paraId="72AA6046" w14:textId="77777777">
        <w:trPr>
          <w:cantSplit/>
          <w:jc w:val="center"/>
        </w:trPr>
        <w:tc>
          <w:tcPr>
            <w:tcW w:w="3360" w:type="dxa"/>
            <w:shd w:val="clear" w:color="auto" w:fill="F7F9FB"/>
            <w:tcMar>
              <w:top w:w="75" w:type="dxa"/>
              <w:left w:w="90" w:type="dxa"/>
              <w:bottom w:w="75" w:type="dxa"/>
              <w:right w:w="90" w:type="dxa"/>
            </w:tcMar>
            <w:vAlign w:val="center"/>
          </w:tcPr>
          <w:p w14:paraId="74AF18EC" w14:textId="77777777" w:rsidR="00AA5B58" w:rsidRDefault="00C17457">
            <w:pPr>
              <w:spacing w:after="20" w:line="240" w:lineRule="auto"/>
            </w:pPr>
            <w:r>
              <w:rPr>
                <w:sz w:val="15"/>
              </w:rPr>
              <w:t>GET /api/institutions</w:t>
            </w:r>
          </w:p>
        </w:tc>
        <w:tc>
          <w:tcPr>
            <w:tcW w:w="3360" w:type="dxa"/>
            <w:shd w:val="clear" w:color="auto" w:fill="F7F9FB"/>
            <w:tcMar>
              <w:top w:w="75" w:type="dxa"/>
              <w:left w:w="90" w:type="dxa"/>
              <w:bottom w:w="75" w:type="dxa"/>
              <w:right w:w="90" w:type="dxa"/>
            </w:tcMar>
            <w:vAlign w:val="center"/>
          </w:tcPr>
          <w:p w14:paraId="7C5C1602" w14:textId="77777777" w:rsidR="00AA5B58" w:rsidRDefault="00C17457">
            <w:pPr>
              <w:spacing w:after="20" w:line="240" w:lineRule="auto"/>
            </w:pPr>
            <w:r>
              <w:rPr>
                <w:sz w:val="15"/>
              </w:rPr>
              <w:t>List only scoped institutions</w:t>
            </w:r>
          </w:p>
        </w:tc>
        <w:tc>
          <w:tcPr>
            <w:tcW w:w="3360" w:type="dxa"/>
            <w:shd w:val="clear" w:color="auto" w:fill="F7F9FB"/>
            <w:tcMar>
              <w:top w:w="75" w:type="dxa"/>
              <w:left w:w="90" w:type="dxa"/>
              <w:bottom w:w="75" w:type="dxa"/>
              <w:right w:w="90" w:type="dxa"/>
            </w:tcMar>
            <w:vAlign w:val="center"/>
          </w:tcPr>
          <w:p w14:paraId="73C549BA" w14:textId="77777777" w:rsidR="00AA5B58" w:rsidRDefault="00C17457">
            <w:pPr>
              <w:spacing w:after="20" w:line="240" w:lineRule="auto"/>
            </w:pPr>
            <w:r>
              <w:rPr>
                <w:sz w:val="15"/>
              </w:rPr>
              <w:t>Admin/official scope; institution user sees only membership scope.</w:t>
            </w:r>
          </w:p>
        </w:tc>
      </w:tr>
      <w:tr w:rsidR="00AA5B58" w14:paraId="3B9C7E4D" w14:textId="77777777">
        <w:trPr>
          <w:cantSplit/>
          <w:jc w:val="center"/>
        </w:trPr>
        <w:tc>
          <w:tcPr>
            <w:tcW w:w="3360" w:type="dxa"/>
            <w:tcMar>
              <w:top w:w="75" w:type="dxa"/>
              <w:left w:w="90" w:type="dxa"/>
              <w:bottom w:w="75" w:type="dxa"/>
              <w:right w:w="90" w:type="dxa"/>
            </w:tcMar>
            <w:vAlign w:val="center"/>
          </w:tcPr>
          <w:p w14:paraId="0D3C5970" w14:textId="77777777" w:rsidR="00AA5B58" w:rsidRDefault="00C17457">
            <w:pPr>
              <w:spacing w:after="20" w:line="240" w:lineRule="auto"/>
            </w:pPr>
            <w:r>
              <w:rPr>
                <w:sz w:val="15"/>
              </w:rPr>
              <w:t>POST /api/instruments</w:t>
            </w:r>
          </w:p>
        </w:tc>
        <w:tc>
          <w:tcPr>
            <w:tcW w:w="3360" w:type="dxa"/>
            <w:tcMar>
              <w:top w:w="75" w:type="dxa"/>
              <w:left w:w="90" w:type="dxa"/>
              <w:bottom w:w="75" w:type="dxa"/>
              <w:right w:w="90" w:type="dxa"/>
            </w:tcMar>
            <w:vAlign w:val="center"/>
          </w:tcPr>
          <w:p w14:paraId="5F3FE8D7" w14:textId="77777777" w:rsidR="00AA5B58" w:rsidRDefault="00C17457">
            <w:pPr>
              <w:spacing w:after="20" w:line="240" w:lineRule="auto"/>
            </w:pPr>
            <w:r>
              <w:rPr>
                <w:sz w:val="15"/>
              </w:rPr>
              <w:t>Create instrument</w:t>
            </w:r>
          </w:p>
        </w:tc>
        <w:tc>
          <w:tcPr>
            <w:tcW w:w="3360" w:type="dxa"/>
            <w:tcMar>
              <w:top w:w="75" w:type="dxa"/>
              <w:left w:w="90" w:type="dxa"/>
              <w:bottom w:w="75" w:type="dxa"/>
              <w:right w:w="90" w:type="dxa"/>
            </w:tcMar>
            <w:vAlign w:val="center"/>
          </w:tcPr>
          <w:p w14:paraId="31D46110" w14:textId="77777777" w:rsidR="00AA5B58" w:rsidRDefault="00C17457">
            <w:pPr>
              <w:spacing w:after="20" w:line="240" w:lineRule="auto"/>
            </w:pPr>
            <w:r>
              <w:rPr>
                <w:sz w:val="15"/>
              </w:rPr>
              <w:t>Authorized institution/official; initializes L0 and Draft/Submitted as chosen.</w:t>
            </w:r>
          </w:p>
        </w:tc>
      </w:tr>
      <w:tr w:rsidR="00AA5B58" w14:paraId="6372A606" w14:textId="77777777">
        <w:trPr>
          <w:cantSplit/>
          <w:jc w:val="center"/>
        </w:trPr>
        <w:tc>
          <w:tcPr>
            <w:tcW w:w="3360" w:type="dxa"/>
            <w:shd w:val="clear" w:color="auto" w:fill="F7F9FB"/>
            <w:tcMar>
              <w:top w:w="75" w:type="dxa"/>
              <w:left w:w="90" w:type="dxa"/>
              <w:bottom w:w="75" w:type="dxa"/>
              <w:right w:w="90" w:type="dxa"/>
            </w:tcMar>
            <w:vAlign w:val="center"/>
          </w:tcPr>
          <w:p w14:paraId="7DA6217E" w14:textId="77777777" w:rsidR="00AA5B58" w:rsidRDefault="00C17457">
            <w:pPr>
              <w:spacing w:after="20" w:line="240" w:lineRule="auto"/>
            </w:pPr>
            <w:r>
              <w:rPr>
                <w:sz w:val="15"/>
              </w:rPr>
              <w:t>GET /api/instruments</w:t>
            </w:r>
          </w:p>
        </w:tc>
        <w:tc>
          <w:tcPr>
            <w:tcW w:w="3360" w:type="dxa"/>
            <w:shd w:val="clear" w:color="auto" w:fill="F7F9FB"/>
            <w:tcMar>
              <w:top w:w="75" w:type="dxa"/>
              <w:left w:w="90" w:type="dxa"/>
              <w:bottom w:w="75" w:type="dxa"/>
              <w:right w:w="90" w:type="dxa"/>
            </w:tcMar>
            <w:vAlign w:val="center"/>
          </w:tcPr>
          <w:p w14:paraId="695FD096" w14:textId="77777777" w:rsidR="00AA5B58" w:rsidRDefault="00C17457">
            <w:pPr>
              <w:spacing w:after="20" w:line="240" w:lineRule="auto"/>
            </w:pPr>
            <w:r>
              <w:rPr>
                <w:sz w:val="15"/>
              </w:rPr>
              <w:t>Filter/search register</w:t>
            </w:r>
          </w:p>
        </w:tc>
        <w:tc>
          <w:tcPr>
            <w:tcW w:w="3360" w:type="dxa"/>
            <w:shd w:val="clear" w:color="auto" w:fill="F7F9FB"/>
            <w:tcMar>
              <w:top w:w="75" w:type="dxa"/>
              <w:left w:w="90" w:type="dxa"/>
              <w:bottom w:w="75" w:type="dxa"/>
              <w:right w:w="90" w:type="dxa"/>
            </w:tcMar>
            <w:vAlign w:val="center"/>
          </w:tcPr>
          <w:p w14:paraId="1BD20766" w14:textId="77777777" w:rsidR="00AA5B58" w:rsidRDefault="00C17457">
            <w:pPr>
              <w:spacing w:after="20" w:line="240" w:lineRule="auto"/>
            </w:pPr>
            <w:r>
              <w:rPr>
                <w:sz w:val="15"/>
              </w:rPr>
              <w:t>Backend-enforced tenant and role filters; bounded pagination.</w:t>
            </w:r>
          </w:p>
        </w:tc>
      </w:tr>
      <w:tr w:rsidR="00AA5B58" w14:paraId="641313E9" w14:textId="77777777">
        <w:trPr>
          <w:cantSplit/>
          <w:jc w:val="center"/>
        </w:trPr>
        <w:tc>
          <w:tcPr>
            <w:tcW w:w="3360" w:type="dxa"/>
            <w:tcMar>
              <w:top w:w="75" w:type="dxa"/>
              <w:left w:w="90" w:type="dxa"/>
              <w:bottom w:w="75" w:type="dxa"/>
              <w:right w:w="90" w:type="dxa"/>
            </w:tcMar>
            <w:vAlign w:val="center"/>
          </w:tcPr>
          <w:p w14:paraId="40582971" w14:textId="77777777" w:rsidR="00AA5B58" w:rsidRDefault="00C17457">
            <w:pPr>
              <w:spacing w:after="20" w:line="240" w:lineRule="auto"/>
            </w:pPr>
            <w:r>
              <w:rPr>
                <w:sz w:val="15"/>
              </w:rPr>
              <w:t>GET /api/instruments/{id}</w:t>
            </w:r>
          </w:p>
        </w:tc>
        <w:tc>
          <w:tcPr>
            <w:tcW w:w="3360" w:type="dxa"/>
            <w:tcMar>
              <w:top w:w="75" w:type="dxa"/>
              <w:left w:w="90" w:type="dxa"/>
              <w:bottom w:w="75" w:type="dxa"/>
              <w:right w:w="90" w:type="dxa"/>
            </w:tcMar>
            <w:vAlign w:val="center"/>
          </w:tcPr>
          <w:p w14:paraId="113AB828" w14:textId="77777777" w:rsidR="00AA5B58" w:rsidRDefault="00C17457">
            <w:pPr>
              <w:spacing w:after="20" w:line="240" w:lineRule="auto"/>
            </w:pPr>
            <w:r>
              <w:rPr>
                <w:sz w:val="15"/>
              </w:rPr>
              <w:t>Instrument detail</w:t>
            </w:r>
          </w:p>
        </w:tc>
        <w:tc>
          <w:tcPr>
            <w:tcW w:w="3360" w:type="dxa"/>
            <w:tcMar>
              <w:top w:w="75" w:type="dxa"/>
              <w:left w:w="90" w:type="dxa"/>
              <w:bottom w:w="75" w:type="dxa"/>
              <w:right w:w="90" w:type="dxa"/>
            </w:tcMar>
            <w:vAlign w:val="center"/>
          </w:tcPr>
          <w:p w14:paraId="14B7A3C9" w14:textId="77777777" w:rsidR="00AA5B58" w:rsidRDefault="00C17457">
            <w:pPr>
              <w:spacing w:after="20" w:line="240" w:lineRule="auto"/>
            </w:pPr>
            <w:r>
              <w:rPr>
                <w:sz w:val="15"/>
              </w:rPr>
              <w:t>Field-level masking/permissions as applicable.</w:t>
            </w:r>
          </w:p>
        </w:tc>
      </w:tr>
      <w:tr w:rsidR="00AA5B58" w14:paraId="6D6618AB" w14:textId="77777777">
        <w:trPr>
          <w:cantSplit/>
          <w:jc w:val="center"/>
        </w:trPr>
        <w:tc>
          <w:tcPr>
            <w:tcW w:w="3360" w:type="dxa"/>
            <w:shd w:val="clear" w:color="auto" w:fill="F7F9FB"/>
            <w:tcMar>
              <w:top w:w="75" w:type="dxa"/>
              <w:left w:w="90" w:type="dxa"/>
              <w:bottom w:w="75" w:type="dxa"/>
              <w:right w:w="90" w:type="dxa"/>
            </w:tcMar>
            <w:vAlign w:val="center"/>
          </w:tcPr>
          <w:p w14:paraId="4AEFACD5" w14:textId="77777777" w:rsidR="00AA5B58" w:rsidRDefault="00C17457">
            <w:pPr>
              <w:spacing w:after="20" w:line="240" w:lineRule="auto"/>
            </w:pPr>
            <w:r>
              <w:rPr>
                <w:sz w:val="15"/>
              </w:rPr>
              <w:t>PATCH /api/instruments/{id}</w:t>
            </w:r>
          </w:p>
        </w:tc>
        <w:tc>
          <w:tcPr>
            <w:tcW w:w="3360" w:type="dxa"/>
            <w:shd w:val="clear" w:color="auto" w:fill="F7F9FB"/>
            <w:tcMar>
              <w:top w:w="75" w:type="dxa"/>
              <w:left w:w="90" w:type="dxa"/>
              <w:bottom w:w="75" w:type="dxa"/>
              <w:right w:w="90" w:type="dxa"/>
            </w:tcMar>
            <w:vAlign w:val="center"/>
          </w:tcPr>
          <w:p w14:paraId="67C64364" w14:textId="77777777" w:rsidR="00AA5B58" w:rsidRDefault="00C17457">
            <w:pPr>
              <w:spacing w:after="20" w:line="240" w:lineRule="auto"/>
            </w:pPr>
            <w:r>
              <w:rPr>
                <w:sz w:val="15"/>
              </w:rPr>
              <w:t>Edit permitted fields</w:t>
            </w:r>
          </w:p>
        </w:tc>
        <w:tc>
          <w:tcPr>
            <w:tcW w:w="3360" w:type="dxa"/>
            <w:shd w:val="clear" w:color="auto" w:fill="F7F9FB"/>
            <w:tcMar>
              <w:top w:w="75" w:type="dxa"/>
              <w:left w:w="90" w:type="dxa"/>
              <w:bottom w:w="75" w:type="dxa"/>
              <w:right w:w="90" w:type="dxa"/>
            </w:tcMar>
            <w:vAlign w:val="center"/>
          </w:tcPr>
          <w:p w14:paraId="3C142F44" w14:textId="77777777" w:rsidR="00AA5B58" w:rsidRDefault="00C17457">
            <w:pPr>
              <w:spacing w:after="20" w:line="240" w:lineRule="auto"/>
            </w:pPr>
            <w:r>
              <w:rPr>
                <w:sz w:val="15"/>
              </w:rPr>
              <w:t>No status/trust bypass; history + audit; validated transition.</w:t>
            </w:r>
          </w:p>
        </w:tc>
      </w:tr>
      <w:tr w:rsidR="00AA5B58" w14:paraId="44E5208C" w14:textId="77777777">
        <w:trPr>
          <w:cantSplit/>
          <w:jc w:val="center"/>
        </w:trPr>
        <w:tc>
          <w:tcPr>
            <w:tcW w:w="3360" w:type="dxa"/>
            <w:tcMar>
              <w:top w:w="75" w:type="dxa"/>
              <w:left w:w="90" w:type="dxa"/>
              <w:bottom w:w="75" w:type="dxa"/>
              <w:right w:w="90" w:type="dxa"/>
            </w:tcMar>
            <w:vAlign w:val="center"/>
          </w:tcPr>
          <w:p w14:paraId="00CD5794" w14:textId="77777777" w:rsidR="00AA5B58" w:rsidRDefault="00C17457">
            <w:pPr>
              <w:spacing w:after="20" w:line="240" w:lineRule="auto"/>
            </w:pPr>
            <w:r>
              <w:rPr>
                <w:sz w:val="15"/>
              </w:rPr>
              <w:t>POST /api/instruments/{id}/submit</w:t>
            </w:r>
          </w:p>
        </w:tc>
        <w:tc>
          <w:tcPr>
            <w:tcW w:w="3360" w:type="dxa"/>
            <w:tcMar>
              <w:top w:w="75" w:type="dxa"/>
              <w:left w:w="90" w:type="dxa"/>
              <w:bottom w:w="75" w:type="dxa"/>
              <w:right w:w="90" w:type="dxa"/>
            </w:tcMar>
            <w:vAlign w:val="center"/>
          </w:tcPr>
          <w:p w14:paraId="60A57B31" w14:textId="77777777" w:rsidR="00AA5B58" w:rsidRDefault="00C17457">
            <w:pPr>
              <w:spacing w:after="20" w:line="240" w:lineRule="auto"/>
            </w:pPr>
            <w:r>
              <w:rPr>
                <w:sz w:val="15"/>
              </w:rPr>
              <w:t>Submit record</w:t>
            </w:r>
          </w:p>
        </w:tc>
        <w:tc>
          <w:tcPr>
            <w:tcW w:w="3360" w:type="dxa"/>
            <w:tcMar>
              <w:top w:w="75" w:type="dxa"/>
              <w:left w:w="90" w:type="dxa"/>
              <w:bottom w:w="75" w:type="dxa"/>
              <w:right w:w="90" w:type="dxa"/>
            </w:tcMar>
            <w:vAlign w:val="center"/>
          </w:tcPr>
          <w:p w14:paraId="4773EA02" w14:textId="77777777" w:rsidR="00AA5B58" w:rsidRDefault="00C17457">
            <w:pPr>
              <w:spacing w:after="20" w:line="240" w:lineRule="auto"/>
            </w:pPr>
            <w:r>
              <w:rPr>
                <w:sz w:val="15"/>
              </w:rPr>
              <w:t>Triggers completeness and validation workflow.</w:t>
            </w:r>
          </w:p>
        </w:tc>
      </w:tr>
      <w:tr w:rsidR="00AA5B58" w14:paraId="4022BF98" w14:textId="77777777">
        <w:trPr>
          <w:cantSplit/>
          <w:jc w:val="center"/>
        </w:trPr>
        <w:tc>
          <w:tcPr>
            <w:tcW w:w="3360" w:type="dxa"/>
            <w:shd w:val="clear" w:color="auto" w:fill="F7F9FB"/>
            <w:tcMar>
              <w:top w:w="75" w:type="dxa"/>
              <w:left w:w="90" w:type="dxa"/>
              <w:bottom w:w="75" w:type="dxa"/>
              <w:right w:w="90" w:type="dxa"/>
            </w:tcMar>
            <w:vAlign w:val="center"/>
          </w:tcPr>
          <w:p w14:paraId="251E8230" w14:textId="77777777" w:rsidR="00AA5B58" w:rsidRDefault="00C17457">
            <w:pPr>
              <w:spacing w:after="20" w:line="240" w:lineRule="auto"/>
            </w:pPr>
            <w:r>
              <w:rPr>
                <w:sz w:val="15"/>
              </w:rPr>
              <w:t>POST /api/instruments/{id}/assign</w:t>
            </w:r>
          </w:p>
        </w:tc>
        <w:tc>
          <w:tcPr>
            <w:tcW w:w="3360" w:type="dxa"/>
            <w:shd w:val="clear" w:color="auto" w:fill="F7F9FB"/>
            <w:tcMar>
              <w:top w:w="75" w:type="dxa"/>
              <w:left w:w="90" w:type="dxa"/>
              <w:bottom w:w="75" w:type="dxa"/>
              <w:right w:w="90" w:type="dxa"/>
            </w:tcMar>
            <w:vAlign w:val="center"/>
          </w:tcPr>
          <w:p w14:paraId="1E75316C" w14:textId="77777777" w:rsidR="00AA5B58" w:rsidRDefault="00C17457">
            <w:pPr>
              <w:spacing w:after="20" w:line="240" w:lineRule="auto"/>
            </w:pPr>
            <w:r>
              <w:rPr>
                <w:sz w:val="15"/>
              </w:rPr>
              <w:t>Assign/reassign owner</w:t>
            </w:r>
          </w:p>
        </w:tc>
        <w:tc>
          <w:tcPr>
            <w:tcW w:w="3360" w:type="dxa"/>
            <w:shd w:val="clear" w:color="auto" w:fill="F7F9FB"/>
            <w:tcMar>
              <w:top w:w="75" w:type="dxa"/>
              <w:left w:w="90" w:type="dxa"/>
              <w:bottom w:w="75" w:type="dxa"/>
              <w:right w:w="90" w:type="dxa"/>
            </w:tcMar>
            <w:vAlign w:val="center"/>
          </w:tcPr>
          <w:p w14:paraId="10F5C8BD" w14:textId="77777777" w:rsidR="00AA5B58" w:rsidRDefault="00C17457">
            <w:pPr>
              <w:spacing w:after="20" w:line="240" w:lineRule="auto"/>
            </w:pPr>
            <w:r>
              <w:rPr>
                <w:sz w:val="15"/>
              </w:rPr>
              <w:t>Branch-head/authorized role; reason and audit event.</w:t>
            </w:r>
          </w:p>
        </w:tc>
      </w:tr>
    </w:tbl>
    <w:p w14:paraId="101D0842" w14:textId="77777777" w:rsidR="00AA5B58" w:rsidRDefault="00AA5B58">
      <w:pPr>
        <w:spacing w:after="20"/>
      </w:pPr>
    </w:p>
    <w:p w14:paraId="44D27DE1" w14:textId="77777777" w:rsidR="00AA5B58" w:rsidRDefault="00C17457">
      <w:pPr>
        <w:pStyle w:val="Heading2"/>
      </w:pPr>
      <w:r>
        <w:t>1.7 Key rules and failure handling</w:t>
      </w:r>
    </w:p>
    <w:p w14:paraId="5A33F987" w14:textId="77777777" w:rsidR="00AA5B58" w:rsidRDefault="00C17457">
      <w:pPr>
        <w:pStyle w:val="ListBullet"/>
        <w:spacing w:after="40"/>
      </w:pPr>
      <w:r>
        <w:t>Duplicate candidates produce a review flag rather than an automatic merge or accusation.</w:t>
      </w:r>
    </w:p>
    <w:p w14:paraId="16F89340" w14:textId="77777777" w:rsidR="00AA5B58" w:rsidRDefault="00C17457">
      <w:pPr>
        <w:pStyle w:val="ListBullet"/>
        <w:spacing w:after="40"/>
      </w:pPr>
      <w:r>
        <w:t>Cross-tenant requests return a safe denial and produce an appropriate security audit event.</w:t>
      </w:r>
    </w:p>
    <w:p w14:paraId="5935C49B" w14:textId="77777777" w:rsidR="00AA5B58" w:rsidRDefault="00C17457">
      <w:pPr>
        <w:pStyle w:val="ListBullet"/>
        <w:spacing w:after="40"/>
      </w:pPr>
      <w:r>
        <w:t>Unknown policy fields remain configurable/manual-review fields; the application must not invent mandatory instrument attributes.</w:t>
      </w:r>
    </w:p>
    <w:p w14:paraId="7EC45DA6" w14:textId="77777777" w:rsidR="00AA5B58" w:rsidRDefault="00C17457">
      <w:pPr>
        <w:pStyle w:val="ListBullet"/>
        <w:spacing w:after="40"/>
      </w:pPr>
      <w:r>
        <w:t>Concurrent edits should use an updated-at/version check; stale updates are rejected or resolved explicitly instead of silently overwriting a newer record.</w:t>
      </w:r>
    </w:p>
    <w:p w14:paraId="4E49A65C" w14:textId="77777777" w:rsidR="00AA5B58" w:rsidRDefault="00C17457">
      <w:pPr>
        <w:pStyle w:val="ListBullet"/>
        <w:spacing w:after="40"/>
      </w:pPr>
      <w:r>
        <w:t>Imported legacy records begin as L0/Declared until evidence and authorized review justify another state.</w:t>
      </w:r>
    </w:p>
    <w:p w14:paraId="7A7FF767" w14:textId="77777777" w:rsidR="00AA5B58" w:rsidRDefault="00C17457">
      <w:pPr>
        <w:pStyle w:val="Heading2"/>
      </w:pPr>
      <w:r>
        <w:t>1.8 Acceptance gates</w:t>
      </w:r>
    </w:p>
    <w:tbl>
      <w:tblPr>
        <w:tblStyle w:val="TableGrid"/>
        <w:tblW w:w="0" w:type="auto"/>
        <w:jc w:val="center"/>
        <w:tblLook w:val="04A0" w:firstRow="1" w:lastRow="0" w:firstColumn="1" w:lastColumn="0" w:noHBand="0" w:noVBand="1"/>
      </w:tblPr>
      <w:tblGrid>
        <w:gridCol w:w="3360"/>
        <w:gridCol w:w="3360"/>
        <w:gridCol w:w="3360"/>
      </w:tblGrid>
      <w:tr w:rsidR="00AA5B58" w14:paraId="4E3F37A7" w14:textId="77777777">
        <w:trPr>
          <w:cantSplit/>
          <w:tblHeader/>
          <w:jc w:val="center"/>
        </w:trPr>
        <w:tc>
          <w:tcPr>
            <w:tcW w:w="3360" w:type="dxa"/>
            <w:shd w:val="clear" w:color="auto" w:fill="14213D"/>
            <w:tcMar>
              <w:top w:w="75" w:type="dxa"/>
              <w:left w:w="90" w:type="dxa"/>
              <w:bottom w:w="75" w:type="dxa"/>
              <w:right w:w="90" w:type="dxa"/>
            </w:tcMar>
            <w:vAlign w:val="center"/>
          </w:tcPr>
          <w:p w14:paraId="1A431E69" w14:textId="77777777" w:rsidR="00AA5B58" w:rsidRDefault="00C17457">
            <w:pPr>
              <w:spacing w:after="20" w:line="240" w:lineRule="auto"/>
            </w:pPr>
            <w:r>
              <w:rPr>
                <w:b/>
                <w:color w:val="FFFFFF"/>
                <w:sz w:val="16"/>
              </w:rPr>
              <w:t>ID</w:t>
            </w:r>
          </w:p>
        </w:tc>
        <w:tc>
          <w:tcPr>
            <w:tcW w:w="3360" w:type="dxa"/>
            <w:shd w:val="clear" w:color="auto" w:fill="14213D"/>
            <w:tcMar>
              <w:top w:w="75" w:type="dxa"/>
              <w:left w:w="90" w:type="dxa"/>
              <w:bottom w:w="75" w:type="dxa"/>
              <w:right w:w="90" w:type="dxa"/>
            </w:tcMar>
            <w:vAlign w:val="center"/>
          </w:tcPr>
          <w:p w14:paraId="1BF25C84" w14:textId="77777777" w:rsidR="00AA5B58" w:rsidRDefault="00C17457">
            <w:pPr>
              <w:spacing w:after="20" w:line="240" w:lineRule="auto"/>
            </w:pPr>
            <w:r>
              <w:rPr>
                <w:b/>
                <w:color w:val="FFFFFF"/>
                <w:sz w:val="16"/>
              </w:rPr>
              <w:t>Test</w:t>
            </w:r>
          </w:p>
        </w:tc>
        <w:tc>
          <w:tcPr>
            <w:tcW w:w="3360" w:type="dxa"/>
            <w:shd w:val="clear" w:color="auto" w:fill="14213D"/>
            <w:tcMar>
              <w:top w:w="75" w:type="dxa"/>
              <w:left w:w="90" w:type="dxa"/>
              <w:bottom w:w="75" w:type="dxa"/>
              <w:right w:w="90" w:type="dxa"/>
            </w:tcMar>
            <w:vAlign w:val="center"/>
          </w:tcPr>
          <w:p w14:paraId="3BD3FA89" w14:textId="77777777" w:rsidR="00AA5B58" w:rsidRDefault="00C17457">
            <w:pPr>
              <w:spacing w:after="20" w:line="240" w:lineRule="auto"/>
            </w:pPr>
            <w:r>
              <w:rPr>
                <w:b/>
                <w:color w:val="FFFFFF"/>
                <w:sz w:val="16"/>
              </w:rPr>
              <w:t>Pass condition</w:t>
            </w:r>
          </w:p>
        </w:tc>
      </w:tr>
      <w:tr w:rsidR="00AA5B58" w14:paraId="371EA2FC" w14:textId="77777777">
        <w:trPr>
          <w:cantSplit/>
          <w:jc w:val="center"/>
        </w:trPr>
        <w:tc>
          <w:tcPr>
            <w:tcW w:w="3360" w:type="dxa"/>
            <w:tcMar>
              <w:top w:w="75" w:type="dxa"/>
              <w:left w:w="90" w:type="dxa"/>
              <w:bottom w:w="75" w:type="dxa"/>
              <w:right w:w="90" w:type="dxa"/>
            </w:tcMar>
            <w:vAlign w:val="center"/>
          </w:tcPr>
          <w:p w14:paraId="6A46F25C" w14:textId="77777777" w:rsidR="00AA5B58" w:rsidRDefault="00C17457">
            <w:pPr>
              <w:spacing w:after="20" w:line="240" w:lineRule="auto"/>
            </w:pPr>
            <w:r>
              <w:rPr>
                <w:sz w:val="16"/>
              </w:rPr>
              <w:t>M1-A1</w:t>
            </w:r>
          </w:p>
        </w:tc>
        <w:tc>
          <w:tcPr>
            <w:tcW w:w="3360" w:type="dxa"/>
            <w:tcMar>
              <w:top w:w="75" w:type="dxa"/>
              <w:left w:w="90" w:type="dxa"/>
              <w:bottom w:w="75" w:type="dxa"/>
              <w:right w:w="90" w:type="dxa"/>
            </w:tcMar>
            <w:vAlign w:val="center"/>
          </w:tcPr>
          <w:p w14:paraId="3ECC9474" w14:textId="77777777" w:rsidR="00AA5B58" w:rsidRDefault="00C17457">
            <w:pPr>
              <w:spacing w:after="20" w:line="240" w:lineRule="auto"/>
            </w:pPr>
            <w:r>
              <w:rPr>
                <w:sz w:val="16"/>
              </w:rPr>
              <w:t>One institution creates three instruments</w:t>
            </w:r>
          </w:p>
        </w:tc>
        <w:tc>
          <w:tcPr>
            <w:tcW w:w="3360" w:type="dxa"/>
            <w:tcMar>
              <w:top w:w="75" w:type="dxa"/>
              <w:left w:w="90" w:type="dxa"/>
              <w:bottom w:w="75" w:type="dxa"/>
              <w:right w:w="90" w:type="dxa"/>
            </w:tcMar>
            <w:vAlign w:val="center"/>
          </w:tcPr>
          <w:p w14:paraId="49680899" w14:textId="77777777" w:rsidR="00AA5B58" w:rsidRDefault="00C17457">
            <w:pPr>
              <w:spacing w:after="20" w:line="240" w:lineRule="auto"/>
            </w:pPr>
            <w:r>
              <w:rPr>
                <w:sz w:val="16"/>
              </w:rPr>
              <w:t>Each instrument has a stable unique internal ID; institution-to-instrument relationship is correct.</w:t>
            </w:r>
          </w:p>
        </w:tc>
      </w:tr>
      <w:tr w:rsidR="00AA5B58" w14:paraId="702A529D" w14:textId="77777777">
        <w:trPr>
          <w:cantSplit/>
          <w:jc w:val="center"/>
        </w:trPr>
        <w:tc>
          <w:tcPr>
            <w:tcW w:w="3360" w:type="dxa"/>
            <w:shd w:val="clear" w:color="auto" w:fill="F7F9FB"/>
            <w:tcMar>
              <w:top w:w="75" w:type="dxa"/>
              <w:left w:w="90" w:type="dxa"/>
              <w:bottom w:w="75" w:type="dxa"/>
              <w:right w:w="90" w:type="dxa"/>
            </w:tcMar>
            <w:vAlign w:val="center"/>
          </w:tcPr>
          <w:p w14:paraId="2D5F6960" w14:textId="77777777" w:rsidR="00AA5B58" w:rsidRDefault="00C17457">
            <w:pPr>
              <w:spacing w:after="20" w:line="240" w:lineRule="auto"/>
            </w:pPr>
            <w:r>
              <w:rPr>
                <w:sz w:val="16"/>
              </w:rPr>
              <w:t>M1-A2</w:t>
            </w:r>
          </w:p>
        </w:tc>
        <w:tc>
          <w:tcPr>
            <w:tcW w:w="3360" w:type="dxa"/>
            <w:shd w:val="clear" w:color="auto" w:fill="F7F9FB"/>
            <w:tcMar>
              <w:top w:w="75" w:type="dxa"/>
              <w:left w:w="90" w:type="dxa"/>
              <w:bottom w:w="75" w:type="dxa"/>
              <w:right w:w="90" w:type="dxa"/>
            </w:tcMar>
            <w:vAlign w:val="center"/>
          </w:tcPr>
          <w:p w14:paraId="405A5AD2" w14:textId="77777777" w:rsidR="00AA5B58" w:rsidRDefault="00C17457">
            <w:pPr>
              <w:spacing w:after="20" w:line="240" w:lineRule="auto"/>
            </w:pPr>
            <w:r>
              <w:rPr>
                <w:sz w:val="16"/>
              </w:rPr>
              <w:t>Institution A requests Institution B record</w:t>
            </w:r>
          </w:p>
        </w:tc>
        <w:tc>
          <w:tcPr>
            <w:tcW w:w="3360" w:type="dxa"/>
            <w:shd w:val="clear" w:color="auto" w:fill="F7F9FB"/>
            <w:tcMar>
              <w:top w:w="75" w:type="dxa"/>
              <w:left w:w="90" w:type="dxa"/>
              <w:bottom w:w="75" w:type="dxa"/>
              <w:right w:w="90" w:type="dxa"/>
            </w:tcMar>
            <w:vAlign w:val="center"/>
          </w:tcPr>
          <w:p w14:paraId="655B070C" w14:textId="77777777" w:rsidR="00AA5B58" w:rsidRDefault="00C17457">
            <w:pPr>
              <w:spacing w:after="20" w:line="240" w:lineRule="auto"/>
            </w:pPr>
            <w:r>
              <w:rPr>
                <w:sz w:val="16"/>
              </w:rPr>
              <w:t>No record data/document URL is returned; access is denied and scoped.</w:t>
            </w:r>
          </w:p>
        </w:tc>
      </w:tr>
      <w:tr w:rsidR="00AA5B58" w14:paraId="40A934E8" w14:textId="77777777">
        <w:trPr>
          <w:cantSplit/>
          <w:jc w:val="center"/>
        </w:trPr>
        <w:tc>
          <w:tcPr>
            <w:tcW w:w="3360" w:type="dxa"/>
            <w:tcMar>
              <w:top w:w="75" w:type="dxa"/>
              <w:left w:w="90" w:type="dxa"/>
              <w:bottom w:w="75" w:type="dxa"/>
              <w:right w:w="90" w:type="dxa"/>
            </w:tcMar>
            <w:vAlign w:val="center"/>
          </w:tcPr>
          <w:p w14:paraId="22B04986" w14:textId="77777777" w:rsidR="00AA5B58" w:rsidRDefault="00C17457">
            <w:pPr>
              <w:spacing w:after="20" w:line="240" w:lineRule="auto"/>
            </w:pPr>
            <w:r>
              <w:rPr>
                <w:sz w:val="16"/>
              </w:rPr>
              <w:t>M1-A3</w:t>
            </w:r>
          </w:p>
        </w:tc>
        <w:tc>
          <w:tcPr>
            <w:tcW w:w="3360" w:type="dxa"/>
            <w:tcMar>
              <w:top w:w="75" w:type="dxa"/>
              <w:left w:w="90" w:type="dxa"/>
              <w:bottom w:w="75" w:type="dxa"/>
              <w:right w:w="90" w:type="dxa"/>
            </w:tcMar>
            <w:vAlign w:val="center"/>
          </w:tcPr>
          <w:p w14:paraId="60015027" w14:textId="77777777" w:rsidR="00AA5B58" w:rsidRDefault="00C17457">
            <w:pPr>
              <w:spacing w:after="20" w:line="240" w:lineRule="auto"/>
            </w:pPr>
            <w:r>
              <w:rPr>
                <w:sz w:val="16"/>
              </w:rPr>
              <w:t>Duplicate bank/reference candidate inserted</w:t>
            </w:r>
          </w:p>
        </w:tc>
        <w:tc>
          <w:tcPr>
            <w:tcW w:w="3360" w:type="dxa"/>
            <w:tcMar>
              <w:top w:w="75" w:type="dxa"/>
              <w:left w:w="90" w:type="dxa"/>
              <w:bottom w:w="75" w:type="dxa"/>
              <w:right w:w="90" w:type="dxa"/>
            </w:tcMar>
            <w:vAlign w:val="center"/>
          </w:tcPr>
          <w:p w14:paraId="2D6CC408" w14:textId="77777777" w:rsidR="00AA5B58" w:rsidRDefault="00C17457">
            <w:pPr>
              <w:spacing w:after="20" w:line="240" w:lineRule="auto"/>
            </w:pPr>
            <w:r>
              <w:rPr>
                <w:sz w:val="16"/>
              </w:rPr>
              <w:t>System flags probable duplicate and preserves both records pending review.</w:t>
            </w:r>
          </w:p>
        </w:tc>
      </w:tr>
      <w:tr w:rsidR="00AA5B58" w14:paraId="4BAA1754" w14:textId="77777777">
        <w:trPr>
          <w:cantSplit/>
          <w:jc w:val="center"/>
        </w:trPr>
        <w:tc>
          <w:tcPr>
            <w:tcW w:w="3360" w:type="dxa"/>
            <w:shd w:val="clear" w:color="auto" w:fill="F7F9FB"/>
            <w:tcMar>
              <w:top w:w="75" w:type="dxa"/>
              <w:left w:w="90" w:type="dxa"/>
              <w:bottom w:w="75" w:type="dxa"/>
              <w:right w:w="90" w:type="dxa"/>
            </w:tcMar>
            <w:vAlign w:val="center"/>
          </w:tcPr>
          <w:p w14:paraId="365F857E" w14:textId="77777777" w:rsidR="00AA5B58" w:rsidRDefault="00C17457">
            <w:pPr>
              <w:spacing w:after="20" w:line="240" w:lineRule="auto"/>
            </w:pPr>
            <w:r>
              <w:rPr>
                <w:sz w:val="16"/>
              </w:rPr>
              <w:t>M1-A4</w:t>
            </w:r>
          </w:p>
        </w:tc>
        <w:tc>
          <w:tcPr>
            <w:tcW w:w="3360" w:type="dxa"/>
            <w:shd w:val="clear" w:color="auto" w:fill="F7F9FB"/>
            <w:tcMar>
              <w:top w:w="75" w:type="dxa"/>
              <w:left w:w="90" w:type="dxa"/>
              <w:bottom w:w="75" w:type="dxa"/>
              <w:right w:w="90" w:type="dxa"/>
            </w:tcMar>
            <w:vAlign w:val="center"/>
          </w:tcPr>
          <w:p w14:paraId="09910B1E" w14:textId="77777777" w:rsidR="00AA5B58" w:rsidRDefault="00C17457">
            <w:pPr>
              <w:spacing w:after="20" w:line="240" w:lineRule="auto"/>
            </w:pPr>
            <w:r>
              <w:rPr>
                <w:sz w:val="16"/>
              </w:rPr>
              <w:t>Attempt to edit trust state using PATCH</w:t>
            </w:r>
          </w:p>
        </w:tc>
        <w:tc>
          <w:tcPr>
            <w:tcW w:w="3360" w:type="dxa"/>
            <w:shd w:val="clear" w:color="auto" w:fill="F7F9FB"/>
            <w:tcMar>
              <w:top w:w="75" w:type="dxa"/>
              <w:left w:w="90" w:type="dxa"/>
              <w:bottom w:w="75" w:type="dxa"/>
              <w:right w:w="90" w:type="dxa"/>
            </w:tcMar>
            <w:vAlign w:val="center"/>
          </w:tcPr>
          <w:p w14:paraId="1C64374C" w14:textId="77777777" w:rsidR="00AA5B58" w:rsidRDefault="00C17457">
            <w:pPr>
              <w:spacing w:after="20" w:line="240" w:lineRule="auto"/>
            </w:pPr>
            <w:r>
              <w:rPr>
                <w:sz w:val="16"/>
              </w:rPr>
              <w:t>Request is rejected; trust state can only change through Module 4's authorized workflow.</w:t>
            </w:r>
          </w:p>
        </w:tc>
      </w:tr>
      <w:tr w:rsidR="00AA5B58" w14:paraId="012ED07E" w14:textId="77777777">
        <w:trPr>
          <w:cantSplit/>
          <w:jc w:val="center"/>
        </w:trPr>
        <w:tc>
          <w:tcPr>
            <w:tcW w:w="3360" w:type="dxa"/>
            <w:tcMar>
              <w:top w:w="75" w:type="dxa"/>
              <w:left w:w="90" w:type="dxa"/>
              <w:bottom w:w="75" w:type="dxa"/>
              <w:right w:w="90" w:type="dxa"/>
            </w:tcMar>
            <w:vAlign w:val="center"/>
          </w:tcPr>
          <w:p w14:paraId="574DDE9C" w14:textId="77777777" w:rsidR="00AA5B58" w:rsidRDefault="00C17457">
            <w:pPr>
              <w:spacing w:after="20" w:line="240" w:lineRule="auto"/>
            </w:pPr>
            <w:r>
              <w:rPr>
                <w:sz w:val="16"/>
              </w:rPr>
              <w:lastRenderedPageBreak/>
              <w:t>M1-A5</w:t>
            </w:r>
          </w:p>
        </w:tc>
        <w:tc>
          <w:tcPr>
            <w:tcW w:w="3360" w:type="dxa"/>
            <w:tcMar>
              <w:top w:w="75" w:type="dxa"/>
              <w:left w:w="90" w:type="dxa"/>
              <w:bottom w:w="75" w:type="dxa"/>
              <w:right w:w="90" w:type="dxa"/>
            </w:tcMar>
            <w:vAlign w:val="center"/>
          </w:tcPr>
          <w:p w14:paraId="6161F27E" w14:textId="77777777" w:rsidR="00AA5B58" w:rsidRDefault="00C17457">
            <w:pPr>
              <w:spacing w:after="20" w:line="240" w:lineRule="auto"/>
            </w:pPr>
            <w:r>
              <w:rPr>
                <w:sz w:val="16"/>
              </w:rPr>
              <w:t>Stale concurrent update</w:t>
            </w:r>
          </w:p>
        </w:tc>
        <w:tc>
          <w:tcPr>
            <w:tcW w:w="3360" w:type="dxa"/>
            <w:tcMar>
              <w:top w:w="75" w:type="dxa"/>
              <w:left w:w="90" w:type="dxa"/>
              <w:bottom w:w="75" w:type="dxa"/>
              <w:right w:w="90" w:type="dxa"/>
            </w:tcMar>
            <w:vAlign w:val="center"/>
          </w:tcPr>
          <w:p w14:paraId="05A0B43A" w14:textId="77777777" w:rsidR="00AA5B58" w:rsidRDefault="00C17457">
            <w:pPr>
              <w:spacing w:after="20" w:line="240" w:lineRule="auto"/>
            </w:pPr>
            <w:r>
              <w:rPr>
                <w:sz w:val="16"/>
              </w:rPr>
              <w:t>Conflict is detected; older payload does not silently overwrite newer values.</w:t>
            </w:r>
          </w:p>
        </w:tc>
      </w:tr>
    </w:tbl>
    <w:p w14:paraId="7C0126D2" w14:textId="77777777" w:rsidR="00AA5B58" w:rsidRDefault="00AA5B58">
      <w:pPr>
        <w:spacing w:after="20"/>
      </w:pPr>
    </w:p>
    <w:p w14:paraId="533B3735" w14:textId="77777777" w:rsidR="00AA5B58" w:rsidRDefault="00C17457">
      <w:pPr>
        <w:pStyle w:val="Heading2"/>
      </w:pPr>
      <w:r>
        <w:t>1.9 Dependencies and build notes</w:t>
      </w:r>
    </w:p>
    <w:p w14:paraId="21C1C772" w14:textId="77777777" w:rsidR="00AA5B58" w:rsidRDefault="00C17457">
      <w:r>
        <w:t>Build this module first because every other module needs a stable institution ID, instrument ID, user identity, role scope and common state representation. Keep business logic out of React form components. Establish migrations, seed users/roles, synthetic institutions, field masking and audit-event hooks before adding AI features.</w:t>
      </w:r>
    </w:p>
    <w:p w14:paraId="220D1611" w14:textId="77777777" w:rsidR="00AA5B58" w:rsidRDefault="00C17457">
      <w:pPr>
        <w:pStyle w:val="Heading1"/>
      </w:pPr>
      <w:r>
        <w:t>MODULE 2  |  Secure Document Intake &amp; Evidence Intelligence</w:t>
      </w:r>
    </w:p>
    <w:p w14:paraId="6B143FBF" w14:textId="77777777" w:rsidR="00AA5B58" w:rsidRDefault="00C17457">
      <w:pPr>
        <w:spacing w:after="160"/>
      </w:pPr>
      <w:r>
        <w:rPr>
          <w:i/>
          <w:color w:val="475569"/>
          <w:sz w:val="22"/>
        </w:rPr>
        <w:t>Store the evidence safely, preserve every version, and optionally assist the user in reading it.</w:t>
      </w:r>
    </w:p>
    <w:tbl>
      <w:tblPr>
        <w:tblW w:w="0" w:type="auto"/>
        <w:tblLook w:val="04A0" w:firstRow="1" w:lastRow="0" w:firstColumn="1" w:lastColumn="0" w:noHBand="0" w:noVBand="1"/>
      </w:tblPr>
      <w:tblGrid>
        <w:gridCol w:w="10080"/>
      </w:tblGrid>
      <w:tr w:rsidR="00AA5B58" w14:paraId="2C89D516" w14:textId="77777777">
        <w:trPr>
          <w:cantSplit/>
          <w:tblHeader/>
        </w:trPr>
        <w:tc>
          <w:tcPr>
            <w:tcW w:w="10080" w:type="dxa"/>
            <w:shd w:val="clear" w:color="auto" w:fill="F3E8C8"/>
            <w:tcMar>
              <w:top w:w="120" w:type="dxa"/>
              <w:left w:w="150" w:type="dxa"/>
              <w:bottom w:w="120" w:type="dxa"/>
              <w:right w:w="150" w:type="dxa"/>
            </w:tcMar>
          </w:tcPr>
          <w:p w14:paraId="02DE7DB9" w14:textId="77777777" w:rsidR="00AA5B58" w:rsidRDefault="00C17457">
            <w:pPr>
              <w:spacing w:after="20"/>
            </w:pPr>
            <w:r>
              <w:rPr>
                <w:b/>
                <w:color w:val="14213D"/>
              </w:rPr>
              <w:t xml:space="preserve">BUILD PRIORITY  </w:t>
            </w:r>
            <w:r>
              <w:t>MVP secure upload/checklist must-have; Vision-LLM extraction is optional Phase B/C.</w:t>
            </w:r>
          </w:p>
        </w:tc>
      </w:tr>
    </w:tbl>
    <w:p w14:paraId="3EC06D49" w14:textId="77777777" w:rsidR="00AA5B58" w:rsidRDefault="00AA5B58">
      <w:pPr>
        <w:spacing w:after="20"/>
      </w:pPr>
    </w:p>
    <w:p w14:paraId="772D4E27" w14:textId="77777777" w:rsidR="00AA5B58" w:rsidRDefault="00C17457">
      <w:pPr>
        <w:pStyle w:val="Heading2"/>
      </w:pPr>
      <w:r>
        <w:t>2.1 Purpose and boundary</w:t>
      </w:r>
    </w:p>
    <w:p w14:paraId="201C16B2" w14:textId="77777777" w:rsidR="00AA5B58" w:rsidRDefault="00C17457">
      <w:r>
        <w:t>Module 2 manages evidence documents associated with an instrument or release case. It provides safe upload, file validation, private storage, document-category metadata, versioning, hashing, previews/download authorization and completeness checks. Optional OCR/Vision-LLM can propose fields or document classifications, but the module must never present extracted text as bank-confirmed or authentic.</w:t>
      </w:r>
    </w:p>
    <w:p w14:paraId="709F6D1F" w14:textId="77777777" w:rsidR="00AA5B58" w:rsidRDefault="00C17457">
      <w:pPr>
        <w:pStyle w:val="Heading2"/>
      </w:pPr>
      <w:r>
        <w:t>2.2 Core responsibilities</w:t>
      </w:r>
    </w:p>
    <w:p w14:paraId="2F2A42E3" w14:textId="77777777" w:rsidR="00AA5B58" w:rsidRDefault="00C17457">
      <w:pPr>
        <w:pStyle w:val="ListBullet"/>
        <w:spacing w:after="40"/>
      </w:pPr>
      <w:r>
        <w:t>Accept only configured file types and sizes; validate extension, MIME type and content signature where feasible; quarantine files awaiting malware/safety checks.</w:t>
      </w:r>
    </w:p>
    <w:p w14:paraId="0354C56D" w14:textId="77777777" w:rsidR="00AA5B58" w:rsidRDefault="00C17457">
      <w:pPr>
        <w:pStyle w:val="ListBullet"/>
        <w:spacing w:after="40"/>
      </w:pPr>
      <w:r>
        <w:t>Store bytes in protected object storage, never a public static folder; save metadata and object key in PostgreSQL.</w:t>
      </w:r>
    </w:p>
    <w:p w14:paraId="66269A99" w14:textId="77777777" w:rsidR="00AA5B58" w:rsidRDefault="00C17457">
      <w:pPr>
        <w:pStyle w:val="ListBullet"/>
        <w:spacing w:after="40"/>
      </w:pPr>
      <w:r>
        <w:t>Create a new DocumentVersion on re-upload; keep previous versions retrievable for authorized reviewers and preserve the prior evidence chain.</w:t>
      </w:r>
    </w:p>
    <w:p w14:paraId="7205BBAB" w14:textId="77777777" w:rsidR="00AA5B58" w:rsidRDefault="00C17457">
      <w:pPr>
        <w:pStyle w:val="ListBullet"/>
        <w:spacing w:after="40"/>
      </w:pPr>
      <w:r>
        <w:t>Calculate a cryptographic file hash (e.g., SHA-256) to detect byte-identical files and later changes to stored content.</w:t>
      </w:r>
    </w:p>
    <w:p w14:paraId="60FD8907" w14:textId="77777777" w:rsidR="00AA5B58" w:rsidRDefault="00C17457">
      <w:pPr>
        <w:pStyle w:val="ListBullet"/>
        <w:spacing w:after="40"/>
      </w:pPr>
      <w:r>
        <w:t>Link every document to an instrument, case, uploader, timestamp, category, version, hash, access classification and scan state.</w:t>
      </w:r>
    </w:p>
    <w:p w14:paraId="797EBFC2" w14:textId="77777777" w:rsidR="00AA5B58" w:rsidRDefault="00C17457">
      <w:pPr>
        <w:pStyle w:val="ListBullet"/>
        <w:spacing w:after="40"/>
      </w:pPr>
      <w:r>
        <w:t>Apply configurable document checklists by case type and policy version. Show present, missing, unreadable, wrong-category and awaiting-confirmation states.</w:t>
      </w:r>
    </w:p>
    <w:p w14:paraId="0E8F7D1A" w14:textId="77777777" w:rsidR="00AA5B58" w:rsidRDefault="00C17457">
      <w:pPr>
        <w:pStyle w:val="ListBullet"/>
        <w:spacing w:after="40"/>
      </w:pPr>
      <w:r>
        <w:t>Optionally extract fields from synthetic/authorized FDR scans using OCR or Vision-LLM, normalize the result to a schema, preserve uncertainty and allow human correction.</w:t>
      </w:r>
    </w:p>
    <w:p w14:paraId="31BEF93B" w14:textId="77777777" w:rsidR="00AA5B58" w:rsidRDefault="00C17457">
      <w:pPr>
        <w:pStyle w:val="ListBullet"/>
        <w:spacing w:after="40"/>
      </w:pPr>
      <w:r>
        <w:t>Enforce authorized viewing/download and use short-lived signed URLs or an equivalent controlled proxy pattern.</w:t>
      </w:r>
    </w:p>
    <w:p w14:paraId="066C1B69" w14:textId="77777777" w:rsidR="00AA5B58" w:rsidRDefault="00C17457">
      <w:pPr>
        <w:pStyle w:val="Heading2"/>
      </w:pPr>
      <w:r>
        <w:t>2.3 Recommended evidence record</w:t>
      </w:r>
    </w:p>
    <w:tbl>
      <w:tblPr>
        <w:tblStyle w:val="TableGrid"/>
        <w:tblW w:w="0" w:type="auto"/>
        <w:jc w:val="center"/>
        <w:tblLook w:val="04A0" w:firstRow="1" w:lastRow="0" w:firstColumn="1" w:lastColumn="0" w:noHBand="0" w:noVBand="1"/>
      </w:tblPr>
      <w:tblGrid>
        <w:gridCol w:w="5040"/>
        <w:gridCol w:w="5040"/>
      </w:tblGrid>
      <w:tr w:rsidR="00AA5B58" w14:paraId="69A93D90" w14:textId="77777777">
        <w:trPr>
          <w:cantSplit/>
          <w:tblHeader/>
          <w:jc w:val="center"/>
        </w:trPr>
        <w:tc>
          <w:tcPr>
            <w:tcW w:w="5040" w:type="dxa"/>
            <w:shd w:val="clear" w:color="auto" w:fill="14213D"/>
            <w:tcMar>
              <w:top w:w="75" w:type="dxa"/>
              <w:left w:w="90" w:type="dxa"/>
              <w:bottom w:w="75" w:type="dxa"/>
              <w:right w:w="90" w:type="dxa"/>
            </w:tcMar>
            <w:vAlign w:val="center"/>
          </w:tcPr>
          <w:p w14:paraId="7C644FDA" w14:textId="77777777" w:rsidR="00AA5B58" w:rsidRDefault="00C17457">
            <w:pPr>
              <w:spacing w:after="20" w:line="240" w:lineRule="auto"/>
            </w:pPr>
            <w:r>
              <w:rPr>
                <w:b/>
                <w:color w:val="FFFFFF"/>
                <w:sz w:val="16"/>
              </w:rPr>
              <w:t>Field</w:t>
            </w:r>
          </w:p>
        </w:tc>
        <w:tc>
          <w:tcPr>
            <w:tcW w:w="5040" w:type="dxa"/>
            <w:shd w:val="clear" w:color="auto" w:fill="14213D"/>
            <w:tcMar>
              <w:top w:w="75" w:type="dxa"/>
              <w:left w:w="90" w:type="dxa"/>
              <w:bottom w:w="75" w:type="dxa"/>
              <w:right w:w="90" w:type="dxa"/>
            </w:tcMar>
            <w:vAlign w:val="center"/>
          </w:tcPr>
          <w:p w14:paraId="2F584DB1" w14:textId="77777777" w:rsidR="00AA5B58" w:rsidRDefault="00C17457">
            <w:pPr>
              <w:spacing w:after="20" w:line="240" w:lineRule="auto"/>
            </w:pPr>
            <w:r>
              <w:rPr>
                <w:b/>
                <w:color w:val="FFFFFF"/>
                <w:sz w:val="16"/>
              </w:rPr>
              <w:t>Reason</w:t>
            </w:r>
          </w:p>
        </w:tc>
      </w:tr>
      <w:tr w:rsidR="00AA5B58" w14:paraId="1F18CEB0" w14:textId="77777777">
        <w:trPr>
          <w:cantSplit/>
          <w:jc w:val="center"/>
        </w:trPr>
        <w:tc>
          <w:tcPr>
            <w:tcW w:w="5040" w:type="dxa"/>
            <w:tcMar>
              <w:top w:w="75" w:type="dxa"/>
              <w:left w:w="90" w:type="dxa"/>
              <w:bottom w:w="75" w:type="dxa"/>
              <w:right w:w="90" w:type="dxa"/>
            </w:tcMar>
            <w:vAlign w:val="center"/>
          </w:tcPr>
          <w:p w14:paraId="1CABBB58" w14:textId="77777777" w:rsidR="00AA5B58" w:rsidRDefault="00C17457">
            <w:pPr>
              <w:spacing w:after="20" w:line="240" w:lineRule="auto"/>
            </w:pPr>
            <w:r>
              <w:rPr>
                <w:sz w:val="16"/>
              </w:rPr>
              <w:t>document_id / instrument_id / case_id</w:t>
            </w:r>
          </w:p>
        </w:tc>
        <w:tc>
          <w:tcPr>
            <w:tcW w:w="5040" w:type="dxa"/>
            <w:tcMar>
              <w:top w:w="75" w:type="dxa"/>
              <w:left w:w="90" w:type="dxa"/>
              <w:bottom w:w="75" w:type="dxa"/>
              <w:right w:w="90" w:type="dxa"/>
            </w:tcMar>
            <w:vAlign w:val="center"/>
          </w:tcPr>
          <w:p w14:paraId="033EE661" w14:textId="77777777" w:rsidR="00AA5B58" w:rsidRDefault="00C17457">
            <w:pPr>
              <w:spacing w:after="20" w:line="240" w:lineRule="auto"/>
            </w:pPr>
            <w:r>
              <w:rPr>
                <w:sz w:val="16"/>
              </w:rPr>
              <w:t>Stable link to its business record.</w:t>
            </w:r>
          </w:p>
        </w:tc>
      </w:tr>
      <w:tr w:rsidR="00AA5B58" w14:paraId="2B1C3C38" w14:textId="77777777">
        <w:trPr>
          <w:cantSplit/>
          <w:jc w:val="center"/>
        </w:trPr>
        <w:tc>
          <w:tcPr>
            <w:tcW w:w="5040" w:type="dxa"/>
            <w:shd w:val="clear" w:color="auto" w:fill="F7F9FB"/>
            <w:tcMar>
              <w:top w:w="75" w:type="dxa"/>
              <w:left w:w="90" w:type="dxa"/>
              <w:bottom w:w="75" w:type="dxa"/>
              <w:right w:w="90" w:type="dxa"/>
            </w:tcMar>
            <w:vAlign w:val="center"/>
          </w:tcPr>
          <w:p w14:paraId="15BDF94E" w14:textId="77777777" w:rsidR="00AA5B58" w:rsidRDefault="00C17457">
            <w:pPr>
              <w:spacing w:after="20" w:line="240" w:lineRule="auto"/>
            </w:pPr>
            <w:r>
              <w:rPr>
                <w:sz w:val="16"/>
              </w:rPr>
              <w:t>document_type / policy_checklist_item</w:t>
            </w:r>
          </w:p>
        </w:tc>
        <w:tc>
          <w:tcPr>
            <w:tcW w:w="5040" w:type="dxa"/>
            <w:shd w:val="clear" w:color="auto" w:fill="F7F9FB"/>
            <w:tcMar>
              <w:top w:w="75" w:type="dxa"/>
              <w:left w:w="90" w:type="dxa"/>
              <w:bottom w:w="75" w:type="dxa"/>
              <w:right w:w="90" w:type="dxa"/>
            </w:tcMar>
            <w:vAlign w:val="center"/>
          </w:tcPr>
          <w:p w14:paraId="3411D4C4" w14:textId="77777777" w:rsidR="00AA5B58" w:rsidRDefault="00C17457">
            <w:pPr>
              <w:spacing w:after="20" w:line="240" w:lineRule="auto"/>
            </w:pPr>
            <w:r>
              <w:rPr>
                <w:sz w:val="16"/>
              </w:rPr>
              <w:t>What the file purports to be and which checklist item it may satisfy.</w:t>
            </w:r>
          </w:p>
        </w:tc>
      </w:tr>
      <w:tr w:rsidR="00AA5B58" w14:paraId="6D3492BB" w14:textId="77777777">
        <w:trPr>
          <w:cantSplit/>
          <w:jc w:val="center"/>
        </w:trPr>
        <w:tc>
          <w:tcPr>
            <w:tcW w:w="5040" w:type="dxa"/>
            <w:tcMar>
              <w:top w:w="75" w:type="dxa"/>
              <w:left w:w="90" w:type="dxa"/>
              <w:bottom w:w="75" w:type="dxa"/>
              <w:right w:w="90" w:type="dxa"/>
            </w:tcMar>
            <w:vAlign w:val="center"/>
          </w:tcPr>
          <w:p w14:paraId="753F0216" w14:textId="77777777" w:rsidR="00AA5B58" w:rsidRDefault="00C17457">
            <w:pPr>
              <w:spacing w:after="20" w:line="240" w:lineRule="auto"/>
            </w:pPr>
            <w:r>
              <w:rPr>
                <w:sz w:val="16"/>
              </w:rPr>
              <w:t>version_number / previous_version_id</w:t>
            </w:r>
          </w:p>
        </w:tc>
        <w:tc>
          <w:tcPr>
            <w:tcW w:w="5040" w:type="dxa"/>
            <w:tcMar>
              <w:top w:w="75" w:type="dxa"/>
              <w:left w:w="90" w:type="dxa"/>
              <w:bottom w:w="75" w:type="dxa"/>
              <w:right w:w="90" w:type="dxa"/>
            </w:tcMar>
            <w:vAlign w:val="center"/>
          </w:tcPr>
          <w:p w14:paraId="0D400CB7" w14:textId="77777777" w:rsidR="00AA5B58" w:rsidRDefault="00C17457">
            <w:pPr>
              <w:spacing w:after="20" w:line="240" w:lineRule="auto"/>
            </w:pPr>
            <w:r>
              <w:rPr>
                <w:sz w:val="16"/>
              </w:rPr>
              <w:t>Preserves correction history and version lineage.</w:t>
            </w:r>
          </w:p>
        </w:tc>
      </w:tr>
      <w:tr w:rsidR="00AA5B58" w14:paraId="0A9F0CC5" w14:textId="77777777">
        <w:trPr>
          <w:cantSplit/>
          <w:jc w:val="center"/>
        </w:trPr>
        <w:tc>
          <w:tcPr>
            <w:tcW w:w="5040" w:type="dxa"/>
            <w:shd w:val="clear" w:color="auto" w:fill="F7F9FB"/>
            <w:tcMar>
              <w:top w:w="75" w:type="dxa"/>
              <w:left w:w="90" w:type="dxa"/>
              <w:bottom w:w="75" w:type="dxa"/>
              <w:right w:w="90" w:type="dxa"/>
            </w:tcMar>
            <w:vAlign w:val="center"/>
          </w:tcPr>
          <w:p w14:paraId="14EE105D" w14:textId="77777777" w:rsidR="00AA5B58" w:rsidRDefault="00C17457">
            <w:pPr>
              <w:spacing w:after="20" w:line="240" w:lineRule="auto"/>
            </w:pPr>
            <w:r>
              <w:rPr>
                <w:sz w:val="16"/>
              </w:rPr>
              <w:t>object_key / original_filename / content_type / byte_size</w:t>
            </w:r>
          </w:p>
        </w:tc>
        <w:tc>
          <w:tcPr>
            <w:tcW w:w="5040" w:type="dxa"/>
            <w:shd w:val="clear" w:color="auto" w:fill="F7F9FB"/>
            <w:tcMar>
              <w:top w:w="75" w:type="dxa"/>
              <w:left w:w="90" w:type="dxa"/>
              <w:bottom w:w="75" w:type="dxa"/>
              <w:right w:w="90" w:type="dxa"/>
            </w:tcMar>
            <w:vAlign w:val="center"/>
          </w:tcPr>
          <w:p w14:paraId="0BF68027" w14:textId="77777777" w:rsidR="00AA5B58" w:rsidRDefault="00C17457">
            <w:pPr>
              <w:spacing w:after="20" w:line="240" w:lineRule="auto"/>
            </w:pPr>
            <w:r>
              <w:rPr>
                <w:sz w:val="16"/>
              </w:rPr>
              <w:t>Storage and file-handling metadata; original names should not be trusted as paths.</w:t>
            </w:r>
          </w:p>
        </w:tc>
      </w:tr>
      <w:tr w:rsidR="00AA5B58" w14:paraId="52D910DD" w14:textId="77777777">
        <w:trPr>
          <w:cantSplit/>
          <w:jc w:val="center"/>
        </w:trPr>
        <w:tc>
          <w:tcPr>
            <w:tcW w:w="5040" w:type="dxa"/>
            <w:tcMar>
              <w:top w:w="75" w:type="dxa"/>
              <w:left w:w="90" w:type="dxa"/>
              <w:bottom w:w="75" w:type="dxa"/>
              <w:right w:w="90" w:type="dxa"/>
            </w:tcMar>
            <w:vAlign w:val="center"/>
          </w:tcPr>
          <w:p w14:paraId="12B9A8AD" w14:textId="77777777" w:rsidR="00AA5B58" w:rsidRDefault="00C17457">
            <w:pPr>
              <w:spacing w:after="20" w:line="240" w:lineRule="auto"/>
            </w:pPr>
            <w:r>
              <w:rPr>
                <w:sz w:val="16"/>
              </w:rPr>
              <w:t>sha256_hash / scan_status</w:t>
            </w:r>
          </w:p>
        </w:tc>
        <w:tc>
          <w:tcPr>
            <w:tcW w:w="5040" w:type="dxa"/>
            <w:tcMar>
              <w:top w:w="75" w:type="dxa"/>
              <w:left w:w="90" w:type="dxa"/>
              <w:bottom w:w="75" w:type="dxa"/>
              <w:right w:w="90" w:type="dxa"/>
            </w:tcMar>
            <w:vAlign w:val="center"/>
          </w:tcPr>
          <w:p w14:paraId="7788B6C8" w14:textId="77777777" w:rsidR="00AA5B58" w:rsidRDefault="00C17457">
            <w:pPr>
              <w:spacing w:after="20" w:line="240" w:lineRule="auto"/>
            </w:pPr>
            <w:r>
              <w:rPr>
                <w:sz w:val="16"/>
              </w:rPr>
              <w:t>Detects byte-identical files and supports integrity checks; hash is not authenticity proof.</w:t>
            </w:r>
          </w:p>
        </w:tc>
      </w:tr>
      <w:tr w:rsidR="00AA5B58" w14:paraId="1C07E7B8" w14:textId="77777777">
        <w:trPr>
          <w:cantSplit/>
          <w:jc w:val="center"/>
        </w:trPr>
        <w:tc>
          <w:tcPr>
            <w:tcW w:w="5040" w:type="dxa"/>
            <w:shd w:val="clear" w:color="auto" w:fill="F7F9FB"/>
            <w:tcMar>
              <w:top w:w="75" w:type="dxa"/>
              <w:left w:w="90" w:type="dxa"/>
              <w:bottom w:w="75" w:type="dxa"/>
              <w:right w:w="90" w:type="dxa"/>
            </w:tcMar>
            <w:vAlign w:val="center"/>
          </w:tcPr>
          <w:p w14:paraId="6C68D203" w14:textId="77777777" w:rsidR="00AA5B58" w:rsidRDefault="00C17457">
            <w:pPr>
              <w:spacing w:after="20" w:line="240" w:lineRule="auto"/>
            </w:pPr>
            <w:r>
              <w:rPr>
                <w:sz w:val="16"/>
              </w:rPr>
              <w:lastRenderedPageBreak/>
              <w:t>uploaded_by / uploaded_at / source_channel</w:t>
            </w:r>
          </w:p>
        </w:tc>
        <w:tc>
          <w:tcPr>
            <w:tcW w:w="5040" w:type="dxa"/>
            <w:shd w:val="clear" w:color="auto" w:fill="F7F9FB"/>
            <w:tcMar>
              <w:top w:w="75" w:type="dxa"/>
              <w:left w:w="90" w:type="dxa"/>
              <w:bottom w:w="75" w:type="dxa"/>
              <w:right w:w="90" w:type="dxa"/>
            </w:tcMar>
            <w:vAlign w:val="center"/>
          </w:tcPr>
          <w:p w14:paraId="0C4DB43B" w14:textId="77777777" w:rsidR="00AA5B58" w:rsidRDefault="00C17457">
            <w:pPr>
              <w:spacing w:after="20" w:line="240" w:lineRule="auto"/>
            </w:pPr>
            <w:r>
              <w:rPr>
                <w:sz w:val="16"/>
              </w:rPr>
              <w:t>Provenance and accountability.</w:t>
            </w:r>
          </w:p>
        </w:tc>
      </w:tr>
      <w:tr w:rsidR="00AA5B58" w14:paraId="2E67DAC3" w14:textId="77777777">
        <w:trPr>
          <w:cantSplit/>
          <w:jc w:val="center"/>
        </w:trPr>
        <w:tc>
          <w:tcPr>
            <w:tcW w:w="5040" w:type="dxa"/>
            <w:tcMar>
              <w:top w:w="75" w:type="dxa"/>
              <w:left w:w="90" w:type="dxa"/>
              <w:bottom w:w="75" w:type="dxa"/>
              <w:right w:w="90" w:type="dxa"/>
            </w:tcMar>
            <w:vAlign w:val="center"/>
          </w:tcPr>
          <w:p w14:paraId="76513EBB" w14:textId="77777777" w:rsidR="00AA5B58" w:rsidRDefault="00C17457">
            <w:pPr>
              <w:spacing w:after="20" w:line="240" w:lineRule="auto"/>
            </w:pPr>
            <w:r>
              <w:rPr>
                <w:sz w:val="16"/>
              </w:rPr>
              <w:t>review_status / readability / category_confirmed_by</w:t>
            </w:r>
          </w:p>
        </w:tc>
        <w:tc>
          <w:tcPr>
            <w:tcW w:w="5040" w:type="dxa"/>
            <w:tcMar>
              <w:top w:w="75" w:type="dxa"/>
              <w:left w:w="90" w:type="dxa"/>
              <w:bottom w:w="75" w:type="dxa"/>
              <w:right w:w="90" w:type="dxa"/>
            </w:tcMar>
            <w:vAlign w:val="center"/>
          </w:tcPr>
          <w:p w14:paraId="25E07150" w14:textId="77777777" w:rsidR="00AA5B58" w:rsidRDefault="00C17457">
            <w:pPr>
              <w:spacing w:after="20" w:line="240" w:lineRule="auto"/>
            </w:pPr>
            <w:r>
              <w:rPr>
                <w:sz w:val="16"/>
              </w:rPr>
              <w:t>Separates upload from officer acceptance.</w:t>
            </w:r>
          </w:p>
        </w:tc>
      </w:tr>
      <w:tr w:rsidR="00AA5B58" w14:paraId="0147EE61" w14:textId="77777777">
        <w:trPr>
          <w:cantSplit/>
          <w:jc w:val="center"/>
        </w:trPr>
        <w:tc>
          <w:tcPr>
            <w:tcW w:w="5040" w:type="dxa"/>
            <w:shd w:val="clear" w:color="auto" w:fill="F7F9FB"/>
            <w:tcMar>
              <w:top w:w="75" w:type="dxa"/>
              <w:left w:w="90" w:type="dxa"/>
              <w:bottom w:w="75" w:type="dxa"/>
              <w:right w:w="90" w:type="dxa"/>
            </w:tcMar>
            <w:vAlign w:val="center"/>
          </w:tcPr>
          <w:p w14:paraId="6140365E" w14:textId="77777777" w:rsidR="00AA5B58" w:rsidRDefault="00C17457">
            <w:pPr>
              <w:spacing w:after="20" w:line="240" w:lineRule="auto"/>
            </w:pPr>
            <w:r>
              <w:rPr>
                <w:sz w:val="16"/>
              </w:rPr>
              <w:t>retention_class / access_class</w:t>
            </w:r>
          </w:p>
        </w:tc>
        <w:tc>
          <w:tcPr>
            <w:tcW w:w="5040" w:type="dxa"/>
            <w:shd w:val="clear" w:color="auto" w:fill="F7F9FB"/>
            <w:tcMar>
              <w:top w:w="75" w:type="dxa"/>
              <w:left w:w="90" w:type="dxa"/>
              <w:bottom w:w="75" w:type="dxa"/>
              <w:right w:w="90" w:type="dxa"/>
            </w:tcMar>
            <w:vAlign w:val="center"/>
          </w:tcPr>
          <w:p w14:paraId="77729195" w14:textId="77777777" w:rsidR="00AA5B58" w:rsidRDefault="00C17457">
            <w:pPr>
              <w:spacing w:after="20" w:line="240" w:lineRule="auto"/>
            </w:pPr>
            <w:r>
              <w:rPr>
                <w:sz w:val="16"/>
              </w:rPr>
              <w:t>Supports approved privacy/retention rules.</w:t>
            </w:r>
          </w:p>
        </w:tc>
      </w:tr>
    </w:tbl>
    <w:p w14:paraId="3F90AC6C" w14:textId="77777777" w:rsidR="00AA5B58" w:rsidRDefault="00AA5B58">
      <w:pPr>
        <w:spacing w:after="20"/>
      </w:pPr>
    </w:p>
    <w:p w14:paraId="2C337305" w14:textId="77777777" w:rsidR="00AA5B58" w:rsidRDefault="00C17457">
      <w:pPr>
        <w:pStyle w:val="Heading2"/>
      </w:pPr>
      <w:r>
        <w:t>2.4 Main workflow</w:t>
      </w:r>
    </w:p>
    <w:p w14:paraId="4CD04635" w14:textId="77777777" w:rsidR="00AA5B58" w:rsidRDefault="00C17457">
      <w:pPr>
        <w:spacing w:after="40"/>
        <w:ind w:left="317" w:hanging="317"/>
      </w:pPr>
      <w:r>
        <w:rPr>
          <w:b/>
        </w:rPr>
        <w:t xml:space="preserve">1. </w:t>
      </w:r>
      <w:r>
        <w:t>User starts from an instrument/case and selects a document category.</w:t>
      </w:r>
    </w:p>
    <w:p w14:paraId="6D222C5A" w14:textId="77777777" w:rsidR="00AA5B58" w:rsidRDefault="00C17457">
      <w:pPr>
        <w:spacing w:after="40"/>
        <w:ind w:left="317" w:hanging="317"/>
      </w:pPr>
      <w:r>
        <w:rPr>
          <w:b/>
        </w:rPr>
        <w:t xml:space="preserve">2. </w:t>
      </w:r>
      <w:r>
        <w:t>API checks permission, file size/type, record scope and current state; upload is quarantined or staged.</w:t>
      </w:r>
    </w:p>
    <w:p w14:paraId="530C7560" w14:textId="77777777" w:rsidR="00AA5B58" w:rsidRDefault="00C17457">
      <w:pPr>
        <w:spacing w:after="40"/>
        <w:ind w:left="317" w:hanging="317"/>
      </w:pPr>
      <w:r>
        <w:rPr>
          <w:b/>
        </w:rPr>
        <w:t xml:space="preserve">3. </w:t>
      </w:r>
      <w:r>
        <w:t>File passes safety checks, object is stored privately, hash is calculated, and a new version row is committed.</w:t>
      </w:r>
    </w:p>
    <w:p w14:paraId="1FFFC74F" w14:textId="77777777" w:rsidR="00AA5B58" w:rsidRDefault="00C17457">
      <w:pPr>
        <w:spacing w:after="40"/>
        <w:ind w:left="317" w:hanging="317"/>
      </w:pPr>
      <w:r>
        <w:rPr>
          <w:b/>
        </w:rPr>
        <w:t xml:space="preserve">4. </w:t>
      </w:r>
      <w:r>
        <w:t>Checklist engine updates the case view; missing/unreadable/ambiguous documents remain visible as such.</w:t>
      </w:r>
    </w:p>
    <w:p w14:paraId="328DD69A" w14:textId="77777777" w:rsidR="00AA5B58" w:rsidRDefault="00C17457">
      <w:pPr>
        <w:spacing w:after="40"/>
        <w:ind w:left="317" w:hanging="317"/>
      </w:pPr>
      <w:r>
        <w:rPr>
          <w:b/>
        </w:rPr>
        <w:t xml:space="preserve">5. </w:t>
      </w:r>
      <w:r>
        <w:t>Optional extraction adapter generates candidate fields or category suggestions in a separate extraction-result record.</w:t>
      </w:r>
    </w:p>
    <w:p w14:paraId="066E8E91" w14:textId="77777777" w:rsidR="00AA5B58" w:rsidRDefault="00C17457">
      <w:pPr>
        <w:spacing w:after="40"/>
        <w:ind w:left="317" w:hanging="317"/>
      </w:pPr>
      <w:r>
        <w:rPr>
          <w:b/>
        </w:rPr>
        <w:t xml:space="preserve">6. </w:t>
      </w:r>
      <w:r>
        <w:t>UI displays document preview and candidate values beside institution-entered fields; user/officer confirms/corrects each field explicitly.</w:t>
      </w:r>
    </w:p>
    <w:p w14:paraId="5A600221" w14:textId="77777777" w:rsidR="00AA5B58" w:rsidRDefault="00C17457">
      <w:pPr>
        <w:spacing w:after="40"/>
        <w:ind w:left="317" w:hanging="317"/>
      </w:pPr>
      <w:r>
        <w:rPr>
          <w:b/>
        </w:rPr>
        <w:t xml:space="preserve">7. </w:t>
      </w:r>
      <w:r>
        <w:t>Module 3 compares extracted and declared values and creates reasoned discrepancies; Module 4 retains source references for provenance.</w:t>
      </w:r>
    </w:p>
    <w:p w14:paraId="303E8155" w14:textId="77777777" w:rsidR="00AA5B58" w:rsidRDefault="00C17457">
      <w:pPr>
        <w:pStyle w:val="Heading2"/>
      </w:pPr>
      <w:r>
        <w:t>2.5 Vision-LLM extraction — a USP with a strict evidence boundary</w:t>
      </w:r>
    </w:p>
    <w:tbl>
      <w:tblPr>
        <w:tblStyle w:val="TableGrid"/>
        <w:tblW w:w="0" w:type="auto"/>
        <w:jc w:val="center"/>
        <w:tblLook w:val="04A0" w:firstRow="1" w:lastRow="0" w:firstColumn="1" w:lastColumn="0" w:noHBand="0" w:noVBand="1"/>
      </w:tblPr>
      <w:tblGrid>
        <w:gridCol w:w="5040"/>
        <w:gridCol w:w="5040"/>
      </w:tblGrid>
      <w:tr w:rsidR="00AA5B58" w14:paraId="17CCAC94" w14:textId="77777777">
        <w:trPr>
          <w:cantSplit/>
          <w:tblHeader/>
          <w:jc w:val="center"/>
        </w:trPr>
        <w:tc>
          <w:tcPr>
            <w:tcW w:w="5040" w:type="dxa"/>
            <w:shd w:val="clear" w:color="auto" w:fill="14213D"/>
            <w:tcMar>
              <w:top w:w="75" w:type="dxa"/>
              <w:left w:w="90" w:type="dxa"/>
              <w:bottom w:w="75" w:type="dxa"/>
              <w:right w:w="90" w:type="dxa"/>
            </w:tcMar>
            <w:vAlign w:val="center"/>
          </w:tcPr>
          <w:p w14:paraId="68F46F72" w14:textId="77777777" w:rsidR="00AA5B58" w:rsidRDefault="00C17457">
            <w:pPr>
              <w:spacing w:after="20" w:line="240" w:lineRule="auto"/>
            </w:pPr>
            <w:r>
              <w:rPr>
                <w:b/>
                <w:color w:val="FFFFFF"/>
                <w:sz w:val="16"/>
              </w:rPr>
              <w:t>Stage</w:t>
            </w:r>
          </w:p>
        </w:tc>
        <w:tc>
          <w:tcPr>
            <w:tcW w:w="5040" w:type="dxa"/>
            <w:shd w:val="clear" w:color="auto" w:fill="14213D"/>
            <w:tcMar>
              <w:top w:w="75" w:type="dxa"/>
              <w:left w:w="90" w:type="dxa"/>
              <w:bottom w:w="75" w:type="dxa"/>
              <w:right w:w="90" w:type="dxa"/>
            </w:tcMar>
            <w:vAlign w:val="center"/>
          </w:tcPr>
          <w:p w14:paraId="046452E4" w14:textId="77777777" w:rsidR="00AA5B58" w:rsidRDefault="00C17457">
            <w:pPr>
              <w:spacing w:after="20" w:line="240" w:lineRule="auto"/>
            </w:pPr>
            <w:r>
              <w:rPr>
                <w:b/>
                <w:color w:val="FFFFFF"/>
                <w:sz w:val="16"/>
              </w:rPr>
              <w:t>Required behavior</w:t>
            </w:r>
          </w:p>
        </w:tc>
      </w:tr>
      <w:tr w:rsidR="00AA5B58" w14:paraId="4CF150AE" w14:textId="77777777">
        <w:trPr>
          <w:cantSplit/>
          <w:jc w:val="center"/>
        </w:trPr>
        <w:tc>
          <w:tcPr>
            <w:tcW w:w="5040" w:type="dxa"/>
            <w:tcMar>
              <w:top w:w="75" w:type="dxa"/>
              <w:left w:w="90" w:type="dxa"/>
              <w:bottom w:w="75" w:type="dxa"/>
              <w:right w:w="90" w:type="dxa"/>
            </w:tcMar>
            <w:vAlign w:val="center"/>
          </w:tcPr>
          <w:p w14:paraId="220562A3" w14:textId="77777777" w:rsidR="00AA5B58" w:rsidRDefault="00C17457">
            <w:pPr>
              <w:spacing w:after="20" w:line="240" w:lineRule="auto"/>
            </w:pPr>
            <w:r>
              <w:rPr>
                <w:sz w:val="16"/>
              </w:rPr>
              <w:t>Input</w:t>
            </w:r>
          </w:p>
        </w:tc>
        <w:tc>
          <w:tcPr>
            <w:tcW w:w="5040" w:type="dxa"/>
            <w:tcMar>
              <w:top w:w="75" w:type="dxa"/>
              <w:left w:w="90" w:type="dxa"/>
              <w:bottom w:w="75" w:type="dxa"/>
              <w:right w:w="90" w:type="dxa"/>
            </w:tcMar>
            <w:vAlign w:val="center"/>
          </w:tcPr>
          <w:p w14:paraId="43A5DBE2" w14:textId="77777777" w:rsidR="00AA5B58" w:rsidRDefault="00C17457">
            <w:pPr>
              <w:spacing w:after="20" w:line="240" w:lineRule="auto"/>
            </w:pPr>
            <w:r>
              <w:rPr>
                <w:sz w:val="16"/>
              </w:rPr>
              <w:t>Synthetic or formally authorized/anonymized FDR scan/PDF. Raw sensitive data is not sent to an external provider without formal approval and security/data-handling review.</w:t>
            </w:r>
          </w:p>
        </w:tc>
      </w:tr>
      <w:tr w:rsidR="00AA5B58" w14:paraId="47B3A0AB" w14:textId="77777777">
        <w:trPr>
          <w:cantSplit/>
          <w:jc w:val="center"/>
        </w:trPr>
        <w:tc>
          <w:tcPr>
            <w:tcW w:w="5040" w:type="dxa"/>
            <w:shd w:val="clear" w:color="auto" w:fill="F7F9FB"/>
            <w:tcMar>
              <w:top w:w="75" w:type="dxa"/>
              <w:left w:w="90" w:type="dxa"/>
              <w:bottom w:w="75" w:type="dxa"/>
              <w:right w:w="90" w:type="dxa"/>
            </w:tcMar>
            <w:vAlign w:val="center"/>
          </w:tcPr>
          <w:p w14:paraId="60B10C69" w14:textId="77777777" w:rsidR="00AA5B58" w:rsidRDefault="00C17457">
            <w:pPr>
              <w:spacing w:after="20" w:line="240" w:lineRule="auto"/>
            </w:pPr>
            <w:r>
              <w:rPr>
                <w:sz w:val="16"/>
              </w:rPr>
              <w:t>Extraction</w:t>
            </w:r>
          </w:p>
        </w:tc>
        <w:tc>
          <w:tcPr>
            <w:tcW w:w="5040" w:type="dxa"/>
            <w:shd w:val="clear" w:color="auto" w:fill="F7F9FB"/>
            <w:tcMar>
              <w:top w:w="75" w:type="dxa"/>
              <w:left w:w="90" w:type="dxa"/>
              <w:bottom w:w="75" w:type="dxa"/>
              <w:right w:w="90" w:type="dxa"/>
            </w:tcMar>
            <w:vAlign w:val="center"/>
          </w:tcPr>
          <w:p w14:paraId="0335F2E3" w14:textId="77777777" w:rsidR="00AA5B58" w:rsidRDefault="00C17457">
            <w:pPr>
              <w:spacing w:after="20" w:line="240" w:lineRule="auto"/>
            </w:pPr>
            <w:r>
              <w:rPr>
                <w:sz w:val="16"/>
              </w:rPr>
              <w:t>Request a fixed JSON schema for bank/branch where visible, FDR number, amount/currency, issue date, maturity date, institution/depositor name, and lien/beneficiary wording only when explicit.</w:t>
            </w:r>
          </w:p>
        </w:tc>
      </w:tr>
      <w:tr w:rsidR="00AA5B58" w14:paraId="2437D229" w14:textId="77777777">
        <w:trPr>
          <w:cantSplit/>
          <w:jc w:val="center"/>
        </w:trPr>
        <w:tc>
          <w:tcPr>
            <w:tcW w:w="5040" w:type="dxa"/>
            <w:tcMar>
              <w:top w:w="75" w:type="dxa"/>
              <w:left w:w="90" w:type="dxa"/>
              <w:bottom w:w="75" w:type="dxa"/>
              <w:right w:w="90" w:type="dxa"/>
            </w:tcMar>
            <w:vAlign w:val="center"/>
          </w:tcPr>
          <w:p w14:paraId="51278E6C" w14:textId="77777777" w:rsidR="00AA5B58" w:rsidRDefault="00C17457">
            <w:pPr>
              <w:spacing w:after="20" w:line="240" w:lineRule="auto"/>
            </w:pPr>
            <w:r>
              <w:rPr>
                <w:sz w:val="16"/>
              </w:rPr>
              <w:t>Validation</w:t>
            </w:r>
          </w:p>
        </w:tc>
        <w:tc>
          <w:tcPr>
            <w:tcW w:w="5040" w:type="dxa"/>
            <w:tcMar>
              <w:top w:w="75" w:type="dxa"/>
              <w:left w:w="90" w:type="dxa"/>
              <w:bottom w:w="75" w:type="dxa"/>
              <w:right w:w="90" w:type="dxa"/>
            </w:tcMar>
            <w:vAlign w:val="center"/>
          </w:tcPr>
          <w:p w14:paraId="758FAEF5" w14:textId="77777777" w:rsidR="00AA5B58" w:rsidRDefault="00C17457">
            <w:pPr>
              <w:spacing w:after="20" w:line="240" w:lineRule="auto"/>
            </w:pPr>
            <w:r>
              <w:rPr>
                <w:sz w:val="16"/>
              </w:rPr>
              <w:t>Reject invalid schema/types/date formats; preserve missing or ambiguous values as null/uncertain rather than guessing.</w:t>
            </w:r>
          </w:p>
        </w:tc>
      </w:tr>
      <w:tr w:rsidR="00AA5B58" w14:paraId="71350037" w14:textId="77777777">
        <w:trPr>
          <w:cantSplit/>
          <w:jc w:val="center"/>
        </w:trPr>
        <w:tc>
          <w:tcPr>
            <w:tcW w:w="5040" w:type="dxa"/>
            <w:shd w:val="clear" w:color="auto" w:fill="F7F9FB"/>
            <w:tcMar>
              <w:top w:w="75" w:type="dxa"/>
              <w:left w:w="90" w:type="dxa"/>
              <w:bottom w:w="75" w:type="dxa"/>
              <w:right w:w="90" w:type="dxa"/>
            </w:tcMar>
            <w:vAlign w:val="center"/>
          </w:tcPr>
          <w:p w14:paraId="0C862AC4" w14:textId="77777777" w:rsidR="00AA5B58" w:rsidRDefault="00C17457">
            <w:pPr>
              <w:spacing w:after="20" w:line="240" w:lineRule="auto"/>
            </w:pPr>
            <w:r>
              <w:rPr>
                <w:sz w:val="16"/>
              </w:rPr>
              <w:t>Provenance</w:t>
            </w:r>
          </w:p>
        </w:tc>
        <w:tc>
          <w:tcPr>
            <w:tcW w:w="5040" w:type="dxa"/>
            <w:shd w:val="clear" w:color="auto" w:fill="F7F9FB"/>
            <w:tcMar>
              <w:top w:w="75" w:type="dxa"/>
              <w:left w:w="90" w:type="dxa"/>
              <w:bottom w:w="75" w:type="dxa"/>
              <w:right w:w="90" w:type="dxa"/>
            </w:tcMar>
            <w:vAlign w:val="center"/>
          </w:tcPr>
          <w:p w14:paraId="122359B4" w14:textId="77777777" w:rsidR="00AA5B58" w:rsidRDefault="00C17457">
            <w:pPr>
              <w:spacing w:after="20" w:line="240" w:lineRule="auto"/>
            </w:pPr>
            <w:r>
              <w:rPr>
                <w:sz w:val="16"/>
              </w:rPr>
              <w:t>Store model/provider and schema version, extraction time, source document version, confidence only if meaningful, and human correction outcome.</w:t>
            </w:r>
          </w:p>
        </w:tc>
      </w:tr>
      <w:tr w:rsidR="00AA5B58" w14:paraId="1F16D07A" w14:textId="77777777">
        <w:trPr>
          <w:cantSplit/>
          <w:jc w:val="center"/>
        </w:trPr>
        <w:tc>
          <w:tcPr>
            <w:tcW w:w="5040" w:type="dxa"/>
            <w:tcMar>
              <w:top w:w="75" w:type="dxa"/>
              <w:left w:w="90" w:type="dxa"/>
              <w:bottom w:w="75" w:type="dxa"/>
              <w:right w:w="90" w:type="dxa"/>
            </w:tcMar>
            <w:vAlign w:val="center"/>
          </w:tcPr>
          <w:p w14:paraId="1956362B" w14:textId="77777777" w:rsidR="00AA5B58" w:rsidRDefault="00C17457">
            <w:pPr>
              <w:spacing w:after="20" w:line="240" w:lineRule="auto"/>
            </w:pPr>
            <w:r>
              <w:rPr>
                <w:sz w:val="16"/>
              </w:rPr>
              <w:t>Comparison</w:t>
            </w:r>
          </w:p>
        </w:tc>
        <w:tc>
          <w:tcPr>
            <w:tcW w:w="5040" w:type="dxa"/>
            <w:tcMar>
              <w:top w:w="75" w:type="dxa"/>
              <w:left w:w="90" w:type="dxa"/>
              <w:bottom w:w="75" w:type="dxa"/>
              <w:right w:w="90" w:type="dxa"/>
            </w:tcMar>
            <w:vAlign w:val="center"/>
          </w:tcPr>
          <w:p w14:paraId="1B68D096" w14:textId="77777777" w:rsidR="00AA5B58" w:rsidRDefault="00C17457">
            <w:pPr>
              <w:spacing w:after="20" w:line="240" w:lineRule="auto"/>
            </w:pPr>
            <w:r>
              <w:rPr>
                <w:sz w:val="16"/>
              </w:rPr>
              <w:t>Show entered vs extracted side-by-side; mismatch creates a Module 3 flag, not a silent overwrite.</w:t>
            </w:r>
          </w:p>
        </w:tc>
      </w:tr>
      <w:tr w:rsidR="00AA5B58" w14:paraId="18121388" w14:textId="77777777">
        <w:trPr>
          <w:cantSplit/>
          <w:jc w:val="center"/>
        </w:trPr>
        <w:tc>
          <w:tcPr>
            <w:tcW w:w="5040" w:type="dxa"/>
            <w:shd w:val="clear" w:color="auto" w:fill="F7F9FB"/>
            <w:tcMar>
              <w:top w:w="75" w:type="dxa"/>
              <w:left w:w="90" w:type="dxa"/>
              <w:bottom w:w="75" w:type="dxa"/>
              <w:right w:w="90" w:type="dxa"/>
            </w:tcMar>
            <w:vAlign w:val="center"/>
          </w:tcPr>
          <w:p w14:paraId="4948A4D2" w14:textId="77777777" w:rsidR="00AA5B58" w:rsidRDefault="00C17457">
            <w:pPr>
              <w:spacing w:after="20" w:line="240" w:lineRule="auto"/>
            </w:pPr>
            <w:r>
              <w:rPr>
                <w:sz w:val="16"/>
              </w:rPr>
              <w:t>Acceptance</w:t>
            </w:r>
          </w:p>
        </w:tc>
        <w:tc>
          <w:tcPr>
            <w:tcW w:w="5040" w:type="dxa"/>
            <w:shd w:val="clear" w:color="auto" w:fill="F7F9FB"/>
            <w:tcMar>
              <w:top w:w="75" w:type="dxa"/>
              <w:left w:w="90" w:type="dxa"/>
              <w:bottom w:w="75" w:type="dxa"/>
              <w:right w:w="90" w:type="dxa"/>
            </w:tcMar>
            <w:vAlign w:val="center"/>
          </w:tcPr>
          <w:p w14:paraId="02E7F797" w14:textId="77777777" w:rsidR="00AA5B58" w:rsidRDefault="00C17457">
            <w:pPr>
              <w:spacing w:after="20" w:line="240" w:lineRule="auto"/>
            </w:pPr>
            <w:r>
              <w:rPr>
                <w:sz w:val="16"/>
              </w:rPr>
              <w:t>Human confirmation is mandatory. Tag as OCR-Extracted/Vision-LLM-Extracted, never Verified.</w:t>
            </w:r>
          </w:p>
        </w:tc>
      </w:tr>
    </w:tbl>
    <w:p w14:paraId="0883FA51" w14:textId="77777777" w:rsidR="00AA5B58" w:rsidRDefault="00AA5B58">
      <w:pPr>
        <w:spacing w:after="20"/>
      </w:pPr>
    </w:p>
    <w:p w14:paraId="4A26987E" w14:textId="77777777" w:rsidR="00AA5B58" w:rsidRDefault="00C17457">
      <w:pPr>
        <w:pStyle w:val="Heading2"/>
      </w:pPr>
      <w:r>
        <w:t>2.6 Optional document classification USP</w:t>
      </w:r>
    </w:p>
    <w:p w14:paraId="45B4F3EA" w14:textId="77777777" w:rsidR="00AA5B58" w:rsidRDefault="00C17457">
      <w:r>
        <w:t>The system may classify an upload as an FDR copy, bank-confirmation evidence, affidavit, lien/pledge letter, request letter or another configured category. For MVP, the trusted path is a human-selected category plus checklist. A classifier may suggest a category and confidence but must allow correction. Document presence is not proof of adequacy, legal sufficiency or authenticity.</w:t>
      </w:r>
    </w:p>
    <w:p w14:paraId="49FE1F30" w14:textId="77777777" w:rsidR="00AA5B58" w:rsidRDefault="00C17457">
      <w:pPr>
        <w:pStyle w:val="Heading2"/>
      </w:pPr>
      <w:r>
        <w:t>2.7 Representative API surface</w:t>
      </w:r>
    </w:p>
    <w:tbl>
      <w:tblPr>
        <w:tblStyle w:val="TableGrid"/>
        <w:tblW w:w="0" w:type="auto"/>
        <w:jc w:val="center"/>
        <w:tblLook w:val="04A0" w:firstRow="1" w:lastRow="0" w:firstColumn="1" w:lastColumn="0" w:noHBand="0" w:noVBand="1"/>
      </w:tblPr>
      <w:tblGrid>
        <w:gridCol w:w="3360"/>
        <w:gridCol w:w="3360"/>
        <w:gridCol w:w="3360"/>
      </w:tblGrid>
      <w:tr w:rsidR="00AA5B58" w14:paraId="5C17D4FA" w14:textId="77777777">
        <w:trPr>
          <w:cantSplit/>
          <w:tblHeader/>
          <w:jc w:val="center"/>
        </w:trPr>
        <w:tc>
          <w:tcPr>
            <w:tcW w:w="3360" w:type="dxa"/>
            <w:shd w:val="clear" w:color="auto" w:fill="14213D"/>
            <w:tcMar>
              <w:top w:w="75" w:type="dxa"/>
              <w:left w:w="90" w:type="dxa"/>
              <w:bottom w:w="75" w:type="dxa"/>
              <w:right w:w="90" w:type="dxa"/>
            </w:tcMar>
            <w:vAlign w:val="center"/>
          </w:tcPr>
          <w:p w14:paraId="34FF63B5" w14:textId="77777777" w:rsidR="00AA5B58" w:rsidRDefault="00C17457">
            <w:pPr>
              <w:spacing w:after="20" w:line="240" w:lineRule="auto"/>
            </w:pPr>
            <w:r>
              <w:rPr>
                <w:b/>
                <w:color w:val="FFFFFF"/>
                <w:sz w:val="15"/>
              </w:rPr>
              <w:t>Method + route (proposed)</w:t>
            </w:r>
          </w:p>
        </w:tc>
        <w:tc>
          <w:tcPr>
            <w:tcW w:w="3360" w:type="dxa"/>
            <w:shd w:val="clear" w:color="auto" w:fill="14213D"/>
            <w:tcMar>
              <w:top w:w="75" w:type="dxa"/>
              <w:left w:w="90" w:type="dxa"/>
              <w:bottom w:w="75" w:type="dxa"/>
              <w:right w:w="90" w:type="dxa"/>
            </w:tcMar>
            <w:vAlign w:val="center"/>
          </w:tcPr>
          <w:p w14:paraId="44A0E67A" w14:textId="77777777" w:rsidR="00AA5B58" w:rsidRDefault="00C17457">
            <w:pPr>
              <w:spacing w:after="20" w:line="240" w:lineRule="auto"/>
            </w:pPr>
            <w:r>
              <w:rPr>
                <w:b/>
                <w:color w:val="FFFFFF"/>
                <w:sz w:val="15"/>
              </w:rPr>
              <w:t>Purpose</w:t>
            </w:r>
          </w:p>
        </w:tc>
        <w:tc>
          <w:tcPr>
            <w:tcW w:w="3360" w:type="dxa"/>
            <w:shd w:val="clear" w:color="auto" w:fill="14213D"/>
            <w:tcMar>
              <w:top w:w="75" w:type="dxa"/>
              <w:left w:w="90" w:type="dxa"/>
              <w:bottom w:w="75" w:type="dxa"/>
              <w:right w:w="90" w:type="dxa"/>
            </w:tcMar>
            <w:vAlign w:val="center"/>
          </w:tcPr>
          <w:p w14:paraId="6BB6BA59" w14:textId="77777777" w:rsidR="00AA5B58" w:rsidRDefault="00C17457">
            <w:pPr>
              <w:spacing w:after="20" w:line="240" w:lineRule="auto"/>
            </w:pPr>
            <w:r>
              <w:rPr>
                <w:b/>
                <w:color w:val="FFFFFF"/>
                <w:sz w:val="15"/>
              </w:rPr>
              <w:t>Key safeguards</w:t>
            </w:r>
          </w:p>
        </w:tc>
      </w:tr>
      <w:tr w:rsidR="00AA5B58" w14:paraId="60A552A4" w14:textId="77777777">
        <w:trPr>
          <w:cantSplit/>
          <w:jc w:val="center"/>
        </w:trPr>
        <w:tc>
          <w:tcPr>
            <w:tcW w:w="3360" w:type="dxa"/>
            <w:tcMar>
              <w:top w:w="75" w:type="dxa"/>
              <w:left w:w="90" w:type="dxa"/>
              <w:bottom w:w="75" w:type="dxa"/>
              <w:right w:w="90" w:type="dxa"/>
            </w:tcMar>
            <w:vAlign w:val="center"/>
          </w:tcPr>
          <w:p w14:paraId="19526359" w14:textId="77777777" w:rsidR="00AA5B58" w:rsidRDefault="00C17457">
            <w:pPr>
              <w:spacing w:after="20" w:line="240" w:lineRule="auto"/>
            </w:pPr>
            <w:r>
              <w:rPr>
                <w:sz w:val="15"/>
              </w:rPr>
              <w:t>POST /api/instruments/{id}/documents</w:t>
            </w:r>
          </w:p>
        </w:tc>
        <w:tc>
          <w:tcPr>
            <w:tcW w:w="3360" w:type="dxa"/>
            <w:tcMar>
              <w:top w:w="75" w:type="dxa"/>
              <w:left w:w="90" w:type="dxa"/>
              <w:bottom w:w="75" w:type="dxa"/>
              <w:right w:w="90" w:type="dxa"/>
            </w:tcMar>
            <w:vAlign w:val="center"/>
          </w:tcPr>
          <w:p w14:paraId="08BA0FB9" w14:textId="77777777" w:rsidR="00AA5B58" w:rsidRDefault="00C17457">
            <w:pPr>
              <w:spacing w:after="20" w:line="240" w:lineRule="auto"/>
            </w:pPr>
            <w:r>
              <w:rPr>
                <w:sz w:val="15"/>
              </w:rPr>
              <w:t>Upload a new version</w:t>
            </w:r>
          </w:p>
        </w:tc>
        <w:tc>
          <w:tcPr>
            <w:tcW w:w="3360" w:type="dxa"/>
            <w:tcMar>
              <w:top w:w="75" w:type="dxa"/>
              <w:left w:w="90" w:type="dxa"/>
              <w:bottom w:w="75" w:type="dxa"/>
              <w:right w:w="90" w:type="dxa"/>
            </w:tcMar>
            <w:vAlign w:val="center"/>
          </w:tcPr>
          <w:p w14:paraId="64F9DD22" w14:textId="77777777" w:rsidR="00AA5B58" w:rsidRDefault="00C17457">
            <w:pPr>
              <w:spacing w:after="20" w:line="240" w:lineRule="auto"/>
            </w:pPr>
            <w:r>
              <w:rPr>
                <w:sz w:val="15"/>
              </w:rPr>
              <w:t>Permission check; allow-list; safe filename; scan; private storage.</w:t>
            </w:r>
          </w:p>
        </w:tc>
      </w:tr>
      <w:tr w:rsidR="00AA5B58" w14:paraId="3351AB33" w14:textId="77777777">
        <w:trPr>
          <w:cantSplit/>
          <w:jc w:val="center"/>
        </w:trPr>
        <w:tc>
          <w:tcPr>
            <w:tcW w:w="3360" w:type="dxa"/>
            <w:shd w:val="clear" w:color="auto" w:fill="F7F9FB"/>
            <w:tcMar>
              <w:top w:w="75" w:type="dxa"/>
              <w:left w:w="90" w:type="dxa"/>
              <w:bottom w:w="75" w:type="dxa"/>
              <w:right w:w="90" w:type="dxa"/>
            </w:tcMar>
            <w:vAlign w:val="center"/>
          </w:tcPr>
          <w:p w14:paraId="41604FFE" w14:textId="77777777" w:rsidR="00AA5B58" w:rsidRDefault="00C17457">
            <w:pPr>
              <w:spacing w:after="20" w:line="240" w:lineRule="auto"/>
            </w:pPr>
            <w:r>
              <w:rPr>
                <w:sz w:val="15"/>
              </w:rPr>
              <w:t>GET /api/documents/{id}/metadata</w:t>
            </w:r>
          </w:p>
        </w:tc>
        <w:tc>
          <w:tcPr>
            <w:tcW w:w="3360" w:type="dxa"/>
            <w:shd w:val="clear" w:color="auto" w:fill="F7F9FB"/>
            <w:tcMar>
              <w:top w:w="75" w:type="dxa"/>
              <w:left w:w="90" w:type="dxa"/>
              <w:bottom w:w="75" w:type="dxa"/>
              <w:right w:w="90" w:type="dxa"/>
            </w:tcMar>
            <w:vAlign w:val="center"/>
          </w:tcPr>
          <w:p w14:paraId="26E9AB20" w14:textId="77777777" w:rsidR="00AA5B58" w:rsidRDefault="00C17457">
            <w:pPr>
              <w:spacing w:after="20" w:line="240" w:lineRule="auto"/>
            </w:pPr>
            <w:r>
              <w:rPr>
                <w:sz w:val="15"/>
              </w:rPr>
              <w:t>Read metadata/status</w:t>
            </w:r>
          </w:p>
        </w:tc>
        <w:tc>
          <w:tcPr>
            <w:tcW w:w="3360" w:type="dxa"/>
            <w:shd w:val="clear" w:color="auto" w:fill="F7F9FB"/>
            <w:tcMar>
              <w:top w:w="75" w:type="dxa"/>
              <w:left w:w="90" w:type="dxa"/>
              <w:bottom w:w="75" w:type="dxa"/>
              <w:right w:w="90" w:type="dxa"/>
            </w:tcMar>
            <w:vAlign w:val="center"/>
          </w:tcPr>
          <w:p w14:paraId="6D56BB05" w14:textId="77777777" w:rsidR="00AA5B58" w:rsidRDefault="00C17457">
            <w:pPr>
              <w:spacing w:after="20" w:line="240" w:lineRule="auto"/>
            </w:pPr>
            <w:r>
              <w:rPr>
                <w:sz w:val="15"/>
              </w:rPr>
              <w:t>Authorization and tenant scope.</w:t>
            </w:r>
          </w:p>
        </w:tc>
      </w:tr>
      <w:tr w:rsidR="00AA5B58" w14:paraId="6C844CF5" w14:textId="77777777">
        <w:trPr>
          <w:cantSplit/>
          <w:jc w:val="center"/>
        </w:trPr>
        <w:tc>
          <w:tcPr>
            <w:tcW w:w="3360" w:type="dxa"/>
            <w:tcMar>
              <w:top w:w="75" w:type="dxa"/>
              <w:left w:w="90" w:type="dxa"/>
              <w:bottom w:w="75" w:type="dxa"/>
              <w:right w:w="90" w:type="dxa"/>
            </w:tcMar>
            <w:vAlign w:val="center"/>
          </w:tcPr>
          <w:p w14:paraId="5F218B15" w14:textId="77777777" w:rsidR="00AA5B58" w:rsidRDefault="00C17457">
            <w:pPr>
              <w:spacing w:after="20" w:line="240" w:lineRule="auto"/>
            </w:pPr>
            <w:r>
              <w:rPr>
                <w:sz w:val="15"/>
              </w:rPr>
              <w:lastRenderedPageBreak/>
              <w:t>POST /api/documents/{id}/extractions</w:t>
            </w:r>
          </w:p>
        </w:tc>
        <w:tc>
          <w:tcPr>
            <w:tcW w:w="3360" w:type="dxa"/>
            <w:tcMar>
              <w:top w:w="75" w:type="dxa"/>
              <w:left w:w="90" w:type="dxa"/>
              <w:bottom w:w="75" w:type="dxa"/>
              <w:right w:w="90" w:type="dxa"/>
            </w:tcMar>
            <w:vAlign w:val="center"/>
          </w:tcPr>
          <w:p w14:paraId="24E19061" w14:textId="77777777" w:rsidR="00AA5B58" w:rsidRDefault="00C17457">
            <w:pPr>
              <w:spacing w:after="20" w:line="240" w:lineRule="auto"/>
            </w:pPr>
            <w:r>
              <w:rPr>
                <w:sz w:val="15"/>
              </w:rPr>
              <w:t>Request extraction</w:t>
            </w:r>
          </w:p>
        </w:tc>
        <w:tc>
          <w:tcPr>
            <w:tcW w:w="3360" w:type="dxa"/>
            <w:tcMar>
              <w:top w:w="75" w:type="dxa"/>
              <w:left w:w="90" w:type="dxa"/>
              <w:bottom w:w="75" w:type="dxa"/>
              <w:right w:w="90" w:type="dxa"/>
            </w:tcMar>
            <w:vAlign w:val="center"/>
          </w:tcPr>
          <w:p w14:paraId="7C6C945A" w14:textId="77777777" w:rsidR="00AA5B58" w:rsidRDefault="00C17457">
            <w:pPr>
              <w:spacing w:after="20" w:line="240" w:lineRule="auto"/>
            </w:pPr>
            <w:r>
              <w:rPr>
                <w:sz w:val="15"/>
              </w:rPr>
              <w:t>Optional; provider adapter; privacy control; idempotent request ID.</w:t>
            </w:r>
          </w:p>
        </w:tc>
      </w:tr>
      <w:tr w:rsidR="00AA5B58" w14:paraId="2797B0EC" w14:textId="77777777">
        <w:trPr>
          <w:cantSplit/>
          <w:jc w:val="center"/>
        </w:trPr>
        <w:tc>
          <w:tcPr>
            <w:tcW w:w="3360" w:type="dxa"/>
            <w:shd w:val="clear" w:color="auto" w:fill="F7F9FB"/>
            <w:tcMar>
              <w:top w:w="75" w:type="dxa"/>
              <w:left w:w="90" w:type="dxa"/>
              <w:bottom w:w="75" w:type="dxa"/>
              <w:right w:w="90" w:type="dxa"/>
            </w:tcMar>
            <w:vAlign w:val="center"/>
          </w:tcPr>
          <w:p w14:paraId="2A895468" w14:textId="77777777" w:rsidR="00AA5B58" w:rsidRDefault="00C17457">
            <w:pPr>
              <w:spacing w:after="20" w:line="240" w:lineRule="auto"/>
            </w:pPr>
            <w:r>
              <w:rPr>
                <w:sz w:val="15"/>
              </w:rPr>
              <w:t>GET /api/documents/{id}/extractions/{jobId}</w:t>
            </w:r>
          </w:p>
        </w:tc>
        <w:tc>
          <w:tcPr>
            <w:tcW w:w="3360" w:type="dxa"/>
            <w:shd w:val="clear" w:color="auto" w:fill="F7F9FB"/>
            <w:tcMar>
              <w:top w:w="75" w:type="dxa"/>
              <w:left w:w="90" w:type="dxa"/>
              <w:bottom w:w="75" w:type="dxa"/>
              <w:right w:w="90" w:type="dxa"/>
            </w:tcMar>
            <w:vAlign w:val="center"/>
          </w:tcPr>
          <w:p w14:paraId="7177E7EE" w14:textId="77777777" w:rsidR="00AA5B58" w:rsidRDefault="00C17457">
            <w:pPr>
              <w:spacing w:after="20" w:line="240" w:lineRule="auto"/>
            </w:pPr>
            <w:r>
              <w:rPr>
                <w:sz w:val="15"/>
              </w:rPr>
              <w:t>Read extraction result</w:t>
            </w:r>
          </w:p>
        </w:tc>
        <w:tc>
          <w:tcPr>
            <w:tcW w:w="3360" w:type="dxa"/>
            <w:shd w:val="clear" w:color="auto" w:fill="F7F9FB"/>
            <w:tcMar>
              <w:top w:w="75" w:type="dxa"/>
              <w:left w:w="90" w:type="dxa"/>
              <w:bottom w:w="75" w:type="dxa"/>
              <w:right w:w="90" w:type="dxa"/>
            </w:tcMar>
            <w:vAlign w:val="center"/>
          </w:tcPr>
          <w:p w14:paraId="2009809C" w14:textId="77777777" w:rsidR="00AA5B58" w:rsidRDefault="00C17457">
            <w:pPr>
              <w:spacing w:after="20" w:line="240" w:lineRule="auto"/>
            </w:pPr>
            <w:r>
              <w:rPr>
                <w:sz w:val="15"/>
              </w:rPr>
              <w:t>Result labeled as suggestion; source document version retained.</w:t>
            </w:r>
          </w:p>
        </w:tc>
      </w:tr>
      <w:tr w:rsidR="00AA5B58" w14:paraId="08B2A4EB" w14:textId="77777777">
        <w:trPr>
          <w:cantSplit/>
          <w:jc w:val="center"/>
        </w:trPr>
        <w:tc>
          <w:tcPr>
            <w:tcW w:w="3360" w:type="dxa"/>
            <w:tcMar>
              <w:top w:w="75" w:type="dxa"/>
              <w:left w:w="90" w:type="dxa"/>
              <w:bottom w:w="75" w:type="dxa"/>
              <w:right w:w="90" w:type="dxa"/>
            </w:tcMar>
            <w:vAlign w:val="center"/>
          </w:tcPr>
          <w:p w14:paraId="016B15D2" w14:textId="77777777" w:rsidR="00AA5B58" w:rsidRDefault="00C17457">
            <w:pPr>
              <w:spacing w:after="20" w:line="240" w:lineRule="auto"/>
            </w:pPr>
            <w:r>
              <w:rPr>
                <w:sz w:val="15"/>
              </w:rPr>
              <w:t>POST /api/documents/{id}/confirm-fields</w:t>
            </w:r>
          </w:p>
        </w:tc>
        <w:tc>
          <w:tcPr>
            <w:tcW w:w="3360" w:type="dxa"/>
            <w:tcMar>
              <w:top w:w="75" w:type="dxa"/>
              <w:left w:w="90" w:type="dxa"/>
              <w:bottom w:w="75" w:type="dxa"/>
              <w:right w:w="90" w:type="dxa"/>
            </w:tcMar>
            <w:vAlign w:val="center"/>
          </w:tcPr>
          <w:p w14:paraId="0430C2BA" w14:textId="77777777" w:rsidR="00AA5B58" w:rsidRDefault="00C17457">
            <w:pPr>
              <w:spacing w:after="20" w:line="240" w:lineRule="auto"/>
            </w:pPr>
            <w:r>
              <w:rPr>
                <w:sz w:val="15"/>
              </w:rPr>
              <w:t>Confirm/correct extracted values</w:t>
            </w:r>
          </w:p>
        </w:tc>
        <w:tc>
          <w:tcPr>
            <w:tcW w:w="3360" w:type="dxa"/>
            <w:tcMar>
              <w:top w:w="75" w:type="dxa"/>
              <w:left w:w="90" w:type="dxa"/>
              <w:bottom w:w="75" w:type="dxa"/>
              <w:right w:w="90" w:type="dxa"/>
            </w:tcMar>
            <w:vAlign w:val="center"/>
          </w:tcPr>
          <w:p w14:paraId="5DAB1E34" w14:textId="77777777" w:rsidR="00AA5B58" w:rsidRDefault="00C17457">
            <w:pPr>
              <w:spacing w:after="20" w:line="240" w:lineRule="auto"/>
            </w:pPr>
            <w:r>
              <w:rPr>
                <w:sz w:val="15"/>
              </w:rPr>
              <w:t>Human actor and field-level audit; no trust upgrade.</w:t>
            </w:r>
          </w:p>
        </w:tc>
      </w:tr>
      <w:tr w:rsidR="00AA5B58" w14:paraId="31FCA16F" w14:textId="77777777">
        <w:trPr>
          <w:cantSplit/>
          <w:jc w:val="center"/>
        </w:trPr>
        <w:tc>
          <w:tcPr>
            <w:tcW w:w="3360" w:type="dxa"/>
            <w:shd w:val="clear" w:color="auto" w:fill="F7F9FB"/>
            <w:tcMar>
              <w:top w:w="75" w:type="dxa"/>
              <w:left w:w="90" w:type="dxa"/>
              <w:bottom w:w="75" w:type="dxa"/>
              <w:right w:w="90" w:type="dxa"/>
            </w:tcMar>
            <w:vAlign w:val="center"/>
          </w:tcPr>
          <w:p w14:paraId="486D6E70" w14:textId="77777777" w:rsidR="00AA5B58" w:rsidRDefault="00C17457">
            <w:pPr>
              <w:spacing w:after="20" w:line="240" w:lineRule="auto"/>
            </w:pPr>
            <w:r>
              <w:rPr>
                <w:sz w:val="15"/>
              </w:rPr>
              <w:t>GET /api/cases/{id}/checklist</w:t>
            </w:r>
          </w:p>
        </w:tc>
        <w:tc>
          <w:tcPr>
            <w:tcW w:w="3360" w:type="dxa"/>
            <w:shd w:val="clear" w:color="auto" w:fill="F7F9FB"/>
            <w:tcMar>
              <w:top w:w="75" w:type="dxa"/>
              <w:left w:w="90" w:type="dxa"/>
              <w:bottom w:w="75" w:type="dxa"/>
              <w:right w:w="90" w:type="dxa"/>
            </w:tcMar>
            <w:vAlign w:val="center"/>
          </w:tcPr>
          <w:p w14:paraId="293298D4" w14:textId="77777777" w:rsidR="00AA5B58" w:rsidRDefault="00C17457">
            <w:pPr>
              <w:spacing w:after="20" w:line="240" w:lineRule="auto"/>
            </w:pPr>
            <w:r>
              <w:rPr>
                <w:sz w:val="15"/>
              </w:rPr>
              <w:t>Get completeness checklist</w:t>
            </w:r>
          </w:p>
        </w:tc>
        <w:tc>
          <w:tcPr>
            <w:tcW w:w="3360" w:type="dxa"/>
            <w:shd w:val="clear" w:color="auto" w:fill="F7F9FB"/>
            <w:tcMar>
              <w:top w:w="75" w:type="dxa"/>
              <w:left w:w="90" w:type="dxa"/>
              <w:bottom w:w="75" w:type="dxa"/>
              <w:right w:w="90" w:type="dxa"/>
            </w:tcMar>
            <w:vAlign w:val="center"/>
          </w:tcPr>
          <w:p w14:paraId="151DC433" w14:textId="77777777" w:rsidR="00AA5B58" w:rsidRDefault="00C17457">
            <w:pPr>
              <w:spacing w:after="20" w:line="240" w:lineRule="auto"/>
            </w:pPr>
            <w:r>
              <w:rPr>
                <w:sz w:val="15"/>
              </w:rPr>
              <w:t>Case type + policy version; no unapproved universal checklist.</w:t>
            </w:r>
          </w:p>
        </w:tc>
      </w:tr>
      <w:tr w:rsidR="00AA5B58" w14:paraId="0C279E0D" w14:textId="77777777">
        <w:trPr>
          <w:cantSplit/>
          <w:jc w:val="center"/>
        </w:trPr>
        <w:tc>
          <w:tcPr>
            <w:tcW w:w="3360" w:type="dxa"/>
            <w:tcMar>
              <w:top w:w="75" w:type="dxa"/>
              <w:left w:w="90" w:type="dxa"/>
              <w:bottom w:w="75" w:type="dxa"/>
              <w:right w:w="90" w:type="dxa"/>
            </w:tcMar>
            <w:vAlign w:val="center"/>
          </w:tcPr>
          <w:p w14:paraId="43C9EF0C" w14:textId="77777777" w:rsidR="00AA5B58" w:rsidRDefault="00C17457">
            <w:pPr>
              <w:spacing w:after="20" w:line="240" w:lineRule="auto"/>
            </w:pPr>
            <w:r>
              <w:rPr>
                <w:sz w:val="15"/>
              </w:rPr>
              <w:t>GET /api/documents/{id}/download-link</w:t>
            </w:r>
          </w:p>
        </w:tc>
        <w:tc>
          <w:tcPr>
            <w:tcW w:w="3360" w:type="dxa"/>
            <w:tcMar>
              <w:top w:w="75" w:type="dxa"/>
              <w:left w:w="90" w:type="dxa"/>
              <w:bottom w:w="75" w:type="dxa"/>
              <w:right w:w="90" w:type="dxa"/>
            </w:tcMar>
            <w:vAlign w:val="center"/>
          </w:tcPr>
          <w:p w14:paraId="34E48364" w14:textId="77777777" w:rsidR="00AA5B58" w:rsidRDefault="00C17457">
            <w:pPr>
              <w:spacing w:after="20" w:line="240" w:lineRule="auto"/>
            </w:pPr>
            <w:r>
              <w:rPr>
                <w:sz w:val="15"/>
              </w:rPr>
              <w:t>Request short-lived download</w:t>
            </w:r>
          </w:p>
        </w:tc>
        <w:tc>
          <w:tcPr>
            <w:tcW w:w="3360" w:type="dxa"/>
            <w:tcMar>
              <w:top w:w="75" w:type="dxa"/>
              <w:left w:w="90" w:type="dxa"/>
              <w:bottom w:w="75" w:type="dxa"/>
              <w:right w:w="90" w:type="dxa"/>
            </w:tcMar>
            <w:vAlign w:val="center"/>
          </w:tcPr>
          <w:p w14:paraId="3D91599D" w14:textId="77777777" w:rsidR="00AA5B58" w:rsidRDefault="00C17457">
            <w:pPr>
              <w:spacing w:after="20" w:line="240" w:lineRule="auto"/>
            </w:pPr>
            <w:r>
              <w:rPr>
                <w:sz w:val="15"/>
              </w:rPr>
              <w:t>Backend authorizes before issuing link; expire quickly.</w:t>
            </w:r>
          </w:p>
        </w:tc>
      </w:tr>
    </w:tbl>
    <w:p w14:paraId="66E70D2C" w14:textId="77777777" w:rsidR="00AA5B58" w:rsidRDefault="00AA5B58">
      <w:pPr>
        <w:spacing w:after="20"/>
      </w:pPr>
    </w:p>
    <w:p w14:paraId="48F13085" w14:textId="77777777" w:rsidR="00AA5B58" w:rsidRDefault="00C17457">
      <w:pPr>
        <w:pStyle w:val="Heading2"/>
      </w:pPr>
      <w:r>
        <w:t>2.8 Failure and security rules</w:t>
      </w:r>
    </w:p>
    <w:p w14:paraId="67DF287E" w14:textId="77777777" w:rsidR="00AA5B58" w:rsidRDefault="00C17457">
      <w:pPr>
        <w:pStyle w:val="ListBullet"/>
        <w:spacing w:after="40"/>
      </w:pPr>
      <w:r>
        <w:t>Unreadable file: keep the upload event, mark unreadable, ask for replacement, and preserve versions.</w:t>
      </w:r>
    </w:p>
    <w:p w14:paraId="7721633B" w14:textId="77777777" w:rsidR="00AA5B58" w:rsidRDefault="00C17457">
      <w:pPr>
        <w:pStyle w:val="ListBullet"/>
        <w:spacing w:after="40"/>
      </w:pPr>
      <w:r>
        <w:t>Malware suspicion: quarantine and block preview/download until cleared; audit the decision.</w:t>
      </w:r>
    </w:p>
    <w:p w14:paraId="56E8B921" w14:textId="77777777" w:rsidR="00AA5B58" w:rsidRDefault="00C17457">
      <w:pPr>
        <w:pStyle w:val="ListBullet"/>
        <w:spacing w:after="40"/>
      </w:pPr>
      <w:r>
        <w:t>Hash matches prior file: show “identical file bytes found”; do not state “fraud detected.”</w:t>
      </w:r>
    </w:p>
    <w:p w14:paraId="39131A01" w14:textId="77777777" w:rsidR="00AA5B58" w:rsidRDefault="00C17457">
      <w:pPr>
        <w:pStyle w:val="ListBullet"/>
        <w:spacing w:after="40"/>
      </w:pPr>
      <w:r>
        <w:t>External model timeout: extraction remains Pending/Failed; standard manual entry path stays available.</w:t>
      </w:r>
    </w:p>
    <w:p w14:paraId="2CD96B3C" w14:textId="77777777" w:rsidR="00AA5B58" w:rsidRDefault="00C17457">
      <w:pPr>
        <w:pStyle w:val="ListBullet"/>
        <w:spacing w:after="40"/>
      </w:pPr>
      <w:r>
        <w:t>Prompt injection in document text: treat content as untrusted input, never as system instructions; model output must be schema constrained and backend-validated.</w:t>
      </w:r>
    </w:p>
    <w:p w14:paraId="2BF3B297" w14:textId="77777777" w:rsidR="00AA5B58" w:rsidRDefault="00C17457">
      <w:pPr>
        <w:pStyle w:val="Heading2"/>
      </w:pPr>
      <w:r>
        <w:t>2.9 Acceptance gates</w:t>
      </w:r>
    </w:p>
    <w:tbl>
      <w:tblPr>
        <w:tblStyle w:val="TableGrid"/>
        <w:tblW w:w="0" w:type="auto"/>
        <w:jc w:val="center"/>
        <w:tblLook w:val="04A0" w:firstRow="1" w:lastRow="0" w:firstColumn="1" w:lastColumn="0" w:noHBand="0" w:noVBand="1"/>
      </w:tblPr>
      <w:tblGrid>
        <w:gridCol w:w="3360"/>
        <w:gridCol w:w="3360"/>
        <w:gridCol w:w="3360"/>
      </w:tblGrid>
      <w:tr w:rsidR="00AA5B58" w14:paraId="18BA9100" w14:textId="77777777">
        <w:trPr>
          <w:cantSplit/>
          <w:tblHeader/>
          <w:jc w:val="center"/>
        </w:trPr>
        <w:tc>
          <w:tcPr>
            <w:tcW w:w="3360" w:type="dxa"/>
            <w:shd w:val="clear" w:color="auto" w:fill="14213D"/>
            <w:tcMar>
              <w:top w:w="75" w:type="dxa"/>
              <w:left w:w="90" w:type="dxa"/>
              <w:bottom w:w="75" w:type="dxa"/>
              <w:right w:w="90" w:type="dxa"/>
            </w:tcMar>
            <w:vAlign w:val="center"/>
          </w:tcPr>
          <w:p w14:paraId="3F1723DF" w14:textId="77777777" w:rsidR="00AA5B58" w:rsidRDefault="00C17457">
            <w:pPr>
              <w:spacing w:after="20" w:line="240" w:lineRule="auto"/>
            </w:pPr>
            <w:r>
              <w:rPr>
                <w:b/>
                <w:color w:val="FFFFFF"/>
                <w:sz w:val="16"/>
              </w:rPr>
              <w:t>ID</w:t>
            </w:r>
          </w:p>
        </w:tc>
        <w:tc>
          <w:tcPr>
            <w:tcW w:w="3360" w:type="dxa"/>
            <w:shd w:val="clear" w:color="auto" w:fill="14213D"/>
            <w:tcMar>
              <w:top w:w="75" w:type="dxa"/>
              <w:left w:w="90" w:type="dxa"/>
              <w:bottom w:w="75" w:type="dxa"/>
              <w:right w:w="90" w:type="dxa"/>
            </w:tcMar>
            <w:vAlign w:val="center"/>
          </w:tcPr>
          <w:p w14:paraId="75C7F3C1" w14:textId="77777777" w:rsidR="00AA5B58" w:rsidRDefault="00C17457">
            <w:pPr>
              <w:spacing w:after="20" w:line="240" w:lineRule="auto"/>
            </w:pPr>
            <w:r>
              <w:rPr>
                <w:b/>
                <w:color w:val="FFFFFF"/>
                <w:sz w:val="16"/>
              </w:rPr>
              <w:t>Test</w:t>
            </w:r>
          </w:p>
        </w:tc>
        <w:tc>
          <w:tcPr>
            <w:tcW w:w="3360" w:type="dxa"/>
            <w:shd w:val="clear" w:color="auto" w:fill="14213D"/>
            <w:tcMar>
              <w:top w:w="75" w:type="dxa"/>
              <w:left w:w="90" w:type="dxa"/>
              <w:bottom w:w="75" w:type="dxa"/>
              <w:right w:w="90" w:type="dxa"/>
            </w:tcMar>
            <w:vAlign w:val="center"/>
          </w:tcPr>
          <w:p w14:paraId="12DF39D6" w14:textId="77777777" w:rsidR="00AA5B58" w:rsidRDefault="00C17457">
            <w:pPr>
              <w:spacing w:after="20" w:line="240" w:lineRule="auto"/>
            </w:pPr>
            <w:r>
              <w:rPr>
                <w:b/>
                <w:color w:val="FFFFFF"/>
                <w:sz w:val="16"/>
              </w:rPr>
              <w:t>Pass condition</w:t>
            </w:r>
          </w:p>
        </w:tc>
      </w:tr>
      <w:tr w:rsidR="00AA5B58" w14:paraId="59BE5E97" w14:textId="77777777">
        <w:trPr>
          <w:cantSplit/>
          <w:jc w:val="center"/>
        </w:trPr>
        <w:tc>
          <w:tcPr>
            <w:tcW w:w="3360" w:type="dxa"/>
            <w:tcMar>
              <w:top w:w="75" w:type="dxa"/>
              <w:left w:w="90" w:type="dxa"/>
              <w:bottom w:w="75" w:type="dxa"/>
              <w:right w:w="90" w:type="dxa"/>
            </w:tcMar>
            <w:vAlign w:val="center"/>
          </w:tcPr>
          <w:p w14:paraId="485960B3" w14:textId="77777777" w:rsidR="00AA5B58" w:rsidRDefault="00C17457">
            <w:pPr>
              <w:spacing w:after="20" w:line="240" w:lineRule="auto"/>
            </w:pPr>
            <w:r>
              <w:rPr>
                <w:sz w:val="16"/>
              </w:rPr>
              <w:t>M2-A1</w:t>
            </w:r>
          </w:p>
        </w:tc>
        <w:tc>
          <w:tcPr>
            <w:tcW w:w="3360" w:type="dxa"/>
            <w:tcMar>
              <w:top w:w="75" w:type="dxa"/>
              <w:left w:w="90" w:type="dxa"/>
              <w:bottom w:w="75" w:type="dxa"/>
              <w:right w:w="90" w:type="dxa"/>
            </w:tcMar>
            <w:vAlign w:val="center"/>
          </w:tcPr>
          <w:p w14:paraId="27DF999B" w14:textId="77777777" w:rsidR="00AA5B58" w:rsidRDefault="00C17457">
            <w:pPr>
              <w:spacing w:after="20" w:line="240" w:lineRule="auto"/>
            </w:pPr>
            <w:r>
              <w:rPr>
                <w:sz w:val="16"/>
              </w:rPr>
              <w:t>Upload valid synthetic FDR PDF</w:t>
            </w:r>
          </w:p>
        </w:tc>
        <w:tc>
          <w:tcPr>
            <w:tcW w:w="3360" w:type="dxa"/>
            <w:tcMar>
              <w:top w:w="75" w:type="dxa"/>
              <w:left w:w="90" w:type="dxa"/>
              <w:bottom w:w="75" w:type="dxa"/>
              <w:right w:w="90" w:type="dxa"/>
            </w:tcMar>
            <w:vAlign w:val="center"/>
          </w:tcPr>
          <w:p w14:paraId="48149C56" w14:textId="77777777" w:rsidR="00AA5B58" w:rsidRDefault="00C17457">
            <w:pPr>
              <w:spacing w:after="20" w:line="240" w:lineRule="auto"/>
            </w:pPr>
            <w:r>
              <w:rPr>
                <w:sz w:val="16"/>
              </w:rPr>
              <w:t>Private object and metadata created; hash and uploader/time recorded.</w:t>
            </w:r>
          </w:p>
        </w:tc>
      </w:tr>
      <w:tr w:rsidR="00AA5B58" w14:paraId="063CA40F" w14:textId="77777777">
        <w:trPr>
          <w:cantSplit/>
          <w:jc w:val="center"/>
        </w:trPr>
        <w:tc>
          <w:tcPr>
            <w:tcW w:w="3360" w:type="dxa"/>
            <w:shd w:val="clear" w:color="auto" w:fill="F7F9FB"/>
            <w:tcMar>
              <w:top w:w="75" w:type="dxa"/>
              <w:left w:w="90" w:type="dxa"/>
              <w:bottom w:w="75" w:type="dxa"/>
              <w:right w:w="90" w:type="dxa"/>
            </w:tcMar>
            <w:vAlign w:val="center"/>
          </w:tcPr>
          <w:p w14:paraId="773FAE67" w14:textId="77777777" w:rsidR="00AA5B58" w:rsidRDefault="00C17457">
            <w:pPr>
              <w:spacing w:after="20" w:line="240" w:lineRule="auto"/>
            </w:pPr>
            <w:r>
              <w:rPr>
                <w:sz w:val="16"/>
              </w:rPr>
              <w:t>M2-A2</w:t>
            </w:r>
          </w:p>
        </w:tc>
        <w:tc>
          <w:tcPr>
            <w:tcW w:w="3360" w:type="dxa"/>
            <w:shd w:val="clear" w:color="auto" w:fill="F7F9FB"/>
            <w:tcMar>
              <w:top w:w="75" w:type="dxa"/>
              <w:left w:w="90" w:type="dxa"/>
              <w:bottom w:w="75" w:type="dxa"/>
              <w:right w:w="90" w:type="dxa"/>
            </w:tcMar>
            <w:vAlign w:val="center"/>
          </w:tcPr>
          <w:p w14:paraId="6112A6AB" w14:textId="77777777" w:rsidR="00AA5B58" w:rsidRDefault="00C17457">
            <w:pPr>
              <w:spacing w:after="20" w:line="240" w:lineRule="auto"/>
            </w:pPr>
            <w:r>
              <w:rPr>
                <w:sz w:val="16"/>
              </w:rPr>
              <w:t>Upload unsupported type or oversized file</w:t>
            </w:r>
          </w:p>
        </w:tc>
        <w:tc>
          <w:tcPr>
            <w:tcW w:w="3360" w:type="dxa"/>
            <w:shd w:val="clear" w:color="auto" w:fill="F7F9FB"/>
            <w:tcMar>
              <w:top w:w="75" w:type="dxa"/>
              <w:left w:w="90" w:type="dxa"/>
              <w:bottom w:w="75" w:type="dxa"/>
              <w:right w:w="90" w:type="dxa"/>
            </w:tcMar>
            <w:vAlign w:val="center"/>
          </w:tcPr>
          <w:p w14:paraId="2390D4B3" w14:textId="77777777" w:rsidR="00AA5B58" w:rsidRDefault="00C17457">
            <w:pPr>
              <w:spacing w:after="20" w:line="240" w:lineRule="auto"/>
            </w:pPr>
            <w:r>
              <w:rPr>
                <w:sz w:val="16"/>
              </w:rPr>
              <w:t>Rejected before normal user-accessible storage.</w:t>
            </w:r>
          </w:p>
        </w:tc>
      </w:tr>
      <w:tr w:rsidR="00AA5B58" w14:paraId="105A29D8" w14:textId="77777777">
        <w:trPr>
          <w:cantSplit/>
          <w:jc w:val="center"/>
        </w:trPr>
        <w:tc>
          <w:tcPr>
            <w:tcW w:w="3360" w:type="dxa"/>
            <w:tcMar>
              <w:top w:w="75" w:type="dxa"/>
              <w:left w:w="90" w:type="dxa"/>
              <w:bottom w:w="75" w:type="dxa"/>
              <w:right w:w="90" w:type="dxa"/>
            </w:tcMar>
            <w:vAlign w:val="center"/>
          </w:tcPr>
          <w:p w14:paraId="5F6E7C6F" w14:textId="77777777" w:rsidR="00AA5B58" w:rsidRDefault="00C17457">
            <w:pPr>
              <w:spacing w:after="20" w:line="240" w:lineRule="auto"/>
            </w:pPr>
            <w:r>
              <w:rPr>
                <w:sz w:val="16"/>
              </w:rPr>
              <w:t>M2-A3</w:t>
            </w:r>
          </w:p>
        </w:tc>
        <w:tc>
          <w:tcPr>
            <w:tcW w:w="3360" w:type="dxa"/>
            <w:tcMar>
              <w:top w:w="75" w:type="dxa"/>
              <w:left w:w="90" w:type="dxa"/>
              <w:bottom w:w="75" w:type="dxa"/>
              <w:right w:w="90" w:type="dxa"/>
            </w:tcMar>
            <w:vAlign w:val="center"/>
          </w:tcPr>
          <w:p w14:paraId="2CA895E0" w14:textId="77777777" w:rsidR="00AA5B58" w:rsidRDefault="00C17457">
            <w:pPr>
              <w:spacing w:after="20" w:line="240" w:lineRule="auto"/>
            </w:pPr>
            <w:r>
              <w:rPr>
                <w:sz w:val="16"/>
              </w:rPr>
              <w:t>Re-upload corrected FDR scan</w:t>
            </w:r>
          </w:p>
        </w:tc>
        <w:tc>
          <w:tcPr>
            <w:tcW w:w="3360" w:type="dxa"/>
            <w:tcMar>
              <w:top w:w="75" w:type="dxa"/>
              <w:left w:w="90" w:type="dxa"/>
              <w:bottom w:w="75" w:type="dxa"/>
              <w:right w:w="90" w:type="dxa"/>
            </w:tcMar>
            <w:vAlign w:val="center"/>
          </w:tcPr>
          <w:p w14:paraId="5A8A8D43" w14:textId="77777777" w:rsidR="00AA5B58" w:rsidRDefault="00C17457">
            <w:pPr>
              <w:spacing w:after="20" w:line="240" w:lineRule="auto"/>
            </w:pPr>
            <w:r>
              <w:rPr>
                <w:sz w:val="16"/>
              </w:rPr>
              <w:t>New version retained; old version remains accessible to authorized reviewers.</w:t>
            </w:r>
          </w:p>
        </w:tc>
      </w:tr>
      <w:tr w:rsidR="00AA5B58" w14:paraId="2897905B" w14:textId="77777777">
        <w:trPr>
          <w:cantSplit/>
          <w:jc w:val="center"/>
        </w:trPr>
        <w:tc>
          <w:tcPr>
            <w:tcW w:w="3360" w:type="dxa"/>
            <w:shd w:val="clear" w:color="auto" w:fill="F7F9FB"/>
            <w:tcMar>
              <w:top w:w="75" w:type="dxa"/>
              <w:left w:w="90" w:type="dxa"/>
              <w:bottom w:w="75" w:type="dxa"/>
              <w:right w:w="90" w:type="dxa"/>
            </w:tcMar>
            <w:vAlign w:val="center"/>
          </w:tcPr>
          <w:p w14:paraId="6E040986" w14:textId="77777777" w:rsidR="00AA5B58" w:rsidRDefault="00C17457">
            <w:pPr>
              <w:spacing w:after="20" w:line="240" w:lineRule="auto"/>
            </w:pPr>
            <w:r>
              <w:rPr>
                <w:sz w:val="16"/>
              </w:rPr>
              <w:t>M2-A4</w:t>
            </w:r>
          </w:p>
        </w:tc>
        <w:tc>
          <w:tcPr>
            <w:tcW w:w="3360" w:type="dxa"/>
            <w:shd w:val="clear" w:color="auto" w:fill="F7F9FB"/>
            <w:tcMar>
              <w:top w:w="75" w:type="dxa"/>
              <w:left w:w="90" w:type="dxa"/>
              <w:bottom w:w="75" w:type="dxa"/>
              <w:right w:w="90" w:type="dxa"/>
            </w:tcMar>
            <w:vAlign w:val="center"/>
          </w:tcPr>
          <w:p w14:paraId="2BEE5384" w14:textId="77777777" w:rsidR="00AA5B58" w:rsidRDefault="00C17457">
            <w:pPr>
              <w:spacing w:after="20" w:line="240" w:lineRule="auto"/>
            </w:pPr>
            <w:r>
              <w:rPr>
                <w:sz w:val="16"/>
              </w:rPr>
              <w:t>Access file as another institution</w:t>
            </w:r>
          </w:p>
        </w:tc>
        <w:tc>
          <w:tcPr>
            <w:tcW w:w="3360" w:type="dxa"/>
            <w:shd w:val="clear" w:color="auto" w:fill="F7F9FB"/>
            <w:tcMar>
              <w:top w:w="75" w:type="dxa"/>
              <w:left w:w="90" w:type="dxa"/>
              <w:bottom w:w="75" w:type="dxa"/>
              <w:right w:w="90" w:type="dxa"/>
            </w:tcMar>
            <w:vAlign w:val="center"/>
          </w:tcPr>
          <w:p w14:paraId="7106AFEA" w14:textId="77777777" w:rsidR="00AA5B58" w:rsidRDefault="00C17457">
            <w:pPr>
              <w:spacing w:after="20" w:line="240" w:lineRule="auto"/>
            </w:pPr>
            <w:r>
              <w:rPr>
                <w:sz w:val="16"/>
              </w:rPr>
              <w:t>No bytes or working signed link disclosed.</w:t>
            </w:r>
          </w:p>
        </w:tc>
      </w:tr>
      <w:tr w:rsidR="00AA5B58" w14:paraId="230CC868" w14:textId="77777777">
        <w:trPr>
          <w:cantSplit/>
          <w:jc w:val="center"/>
        </w:trPr>
        <w:tc>
          <w:tcPr>
            <w:tcW w:w="3360" w:type="dxa"/>
            <w:tcMar>
              <w:top w:w="75" w:type="dxa"/>
              <w:left w:w="90" w:type="dxa"/>
              <w:bottom w:w="75" w:type="dxa"/>
              <w:right w:w="90" w:type="dxa"/>
            </w:tcMar>
            <w:vAlign w:val="center"/>
          </w:tcPr>
          <w:p w14:paraId="5989BFB6" w14:textId="77777777" w:rsidR="00AA5B58" w:rsidRDefault="00C17457">
            <w:pPr>
              <w:spacing w:after="20" w:line="240" w:lineRule="auto"/>
            </w:pPr>
            <w:r>
              <w:rPr>
                <w:sz w:val="16"/>
              </w:rPr>
              <w:t>M2-A5</w:t>
            </w:r>
          </w:p>
        </w:tc>
        <w:tc>
          <w:tcPr>
            <w:tcW w:w="3360" w:type="dxa"/>
            <w:tcMar>
              <w:top w:w="75" w:type="dxa"/>
              <w:left w:w="90" w:type="dxa"/>
              <w:bottom w:w="75" w:type="dxa"/>
              <w:right w:w="90" w:type="dxa"/>
            </w:tcMar>
            <w:vAlign w:val="center"/>
          </w:tcPr>
          <w:p w14:paraId="148C7BFE" w14:textId="77777777" w:rsidR="00AA5B58" w:rsidRDefault="00C17457">
            <w:pPr>
              <w:spacing w:after="20" w:line="240" w:lineRule="auto"/>
            </w:pPr>
            <w:r>
              <w:rPr>
                <w:sz w:val="16"/>
              </w:rPr>
              <w:t>Identical file uploaded twice</w:t>
            </w:r>
          </w:p>
        </w:tc>
        <w:tc>
          <w:tcPr>
            <w:tcW w:w="3360" w:type="dxa"/>
            <w:tcMar>
              <w:top w:w="75" w:type="dxa"/>
              <w:left w:w="90" w:type="dxa"/>
              <w:bottom w:w="75" w:type="dxa"/>
              <w:right w:w="90" w:type="dxa"/>
            </w:tcMar>
            <w:vAlign w:val="center"/>
          </w:tcPr>
          <w:p w14:paraId="6C7D6EB3" w14:textId="77777777" w:rsidR="00AA5B58" w:rsidRDefault="00C17457">
            <w:pPr>
              <w:spacing w:after="20" w:line="240" w:lineRule="auto"/>
            </w:pPr>
            <w:r>
              <w:rPr>
                <w:sz w:val="16"/>
              </w:rPr>
              <w:t>Hash match is flagged as identical bytes, not authenticity determination.</w:t>
            </w:r>
          </w:p>
        </w:tc>
      </w:tr>
      <w:tr w:rsidR="00AA5B58" w14:paraId="66B213CE" w14:textId="77777777">
        <w:trPr>
          <w:cantSplit/>
          <w:jc w:val="center"/>
        </w:trPr>
        <w:tc>
          <w:tcPr>
            <w:tcW w:w="3360" w:type="dxa"/>
            <w:shd w:val="clear" w:color="auto" w:fill="F7F9FB"/>
            <w:tcMar>
              <w:top w:w="75" w:type="dxa"/>
              <w:left w:w="90" w:type="dxa"/>
              <w:bottom w:w="75" w:type="dxa"/>
              <w:right w:w="90" w:type="dxa"/>
            </w:tcMar>
            <w:vAlign w:val="center"/>
          </w:tcPr>
          <w:p w14:paraId="3C710F87" w14:textId="77777777" w:rsidR="00AA5B58" w:rsidRDefault="00C17457">
            <w:pPr>
              <w:spacing w:after="20" w:line="240" w:lineRule="auto"/>
            </w:pPr>
            <w:r>
              <w:rPr>
                <w:sz w:val="16"/>
              </w:rPr>
              <w:t>M2-A6</w:t>
            </w:r>
          </w:p>
        </w:tc>
        <w:tc>
          <w:tcPr>
            <w:tcW w:w="3360" w:type="dxa"/>
            <w:shd w:val="clear" w:color="auto" w:fill="F7F9FB"/>
            <w:tcMar>
              <w:top w:w="75" w:type="dxa"/>
              <w:left w:w="90" w:type="dxa"/>
              <w:bottom w:w="75" w:type="dxa"/>
              <w:right w:w="90" w:type="dxa"/>
            </w:tcMar>
            <w:vAlign w:val="center"/>
          </w:tcPr>
          <w:p w14:paraId="586D8E66" w14:textId="77777777" w:rsidR="00AA5B58" w:rsidRDefault="00C17457">
            <w:pPr>
              <w:spacing w:after="20" w:line="240" w:lineRule="auto"/>
            </w:pPr>
            <w:r>
              <w:rPr>
                <w:sz w:val="16"/>
              </w:rPr>
              <w:t>Low-confidence extraction field</w:t>
            </w:r>
          </w:p>
        </w:tc>
        <w:tc>
          <w:tcPr>
            <w:tcW w:w="3360" w:type="dxa"/>
            <w:shd w:val="clear" w:color="auto" w:fill="F7F9FB"/>
            <w:tcMar>
              <w:top w:w="75" w:type="dxa"/>
              <w:left w:w="90" w:type="dxa"/>
              <w:bottom w:w="75" w:type="dxa"/>
              <w:right w:w="90" w:type="dxa"/>
            </w:tcMar>
            <w:vAlign w:val="center"/>
          </w:tcPr>
          <w:p w14:paraId="7DFCCF85" w14:textId="77777777" w:rsidR="00AA5B58" w:rsidRDefault="00C17457">
            <w:pPr>
              <w:spacing w:after="20" w:line="240" w:lineRule="auto"/>
            </w:pPr>
            <w:r>
              <w:rPr>
                <w:sz w:val="16"/>
              </w:rPr>
              <w:t>Shown as uncertain/blank and awaits human confirmation; no trust upgrade.</w:t>
            </w:r>
          </w:p>
        </w:tc>
      </w:tr>
    </w:tbl>
    <w:p w14:paraId="58AEB4A7" w14:textId="77777777" w:rsidR="00AA5B58" w:rsidRDefault="00AA5B58">
      <w:pPr>
        <w:spacing w:after="20"/>
      </w:pPr>
    </w:p>
    <w:p w14:paraId="41555D4F" w14:textId="77777777" w:rsidR="00AA5B58" w:rsidRDefault="00C17457">
      <w:pPr>
        <w:pStyle w:val="Heading1"/>
      </w:pPr>
      <w:r>
        <w:t>MODULE 3  |  Validation, Discrepancy &amp; Explainable Intelligence</w:t>
      </w:r>
    </w:p>
    <w:p w14:paraId="02E97618" w14:textId="77777777" w:rsidR="00AA5B58" w:rsidRDefault="00C17457">
      <w:pPr>
        <w:spacing w:after="160"/>
      </w:pPr>
      <w:r>
        <w:rPr>
          <w:i/>
          <w:color w:val="475569"/>
          <w:sz w:val="22"/>
        </w:rPr>
        <w:t>Turn raw fields and evidence into explicit, reproducible checks and useful review cues.</w:t>
      </w:r>
    </w:p>
    <w:tbl>
      <w:tblPr>
        <w:tblW w:w="0" w:type="auto"/>
        <w:tblLook w:val="04A0" w:firstRow="1" w:lastRow="0" w:firstColumn="1" w:lastColumn="0" w:noHBand="0" w:noVBand="1"/>
      </w:tblPr>
      <w:tblGrid>
        <w:gridCol w:w="10080"/>
      </w:tblGrid>
      <w:tr w:rsidR="00AA5B58" w14:paraId="0D2ED543" w14:textId="77777777">
        <w:trPr>
          <w:cantSplit/>
          <w:tblHeader/>
        </w:trPr>
        <w:tc>
          <w:tcPr>
            <w:tcW w:w="10080" w:type="dxa"/>
            <w:shd w:val="clear" w:color="auto" w:fill="F3E8C8"/>
            <w:tcMar>
              <w:top w:w="120" w:type="dxa"/>
              <w:left w:w="150" w:type="dxa"/>
              <w:bottom w:w="120" w:type="dxa"/>
              <w:right w:w="150" w:type="dxa"/>
            </w:tcMar>
          </w:tcPr>
          <w:p w14:paraId="51643AC1" w14:textId="77777777" w:rsidR="00AA5B58" w:rsidRDefault="00C17457">
            <w:pPr>
              <w:spacing w:after="20"/>
            </w:pPr>
            <w:r>
              <w:rPr>
                <w:b/>
                <w:color w:val="14213D"/>
              </w:rPr>
              <w:t xml:space="preserve">BUILD PRIORITY  </w:t>
            </w:r>
            <w:r>
              <w:t>MVP deterministic rules/duplicates; transparent priority score Phase B; image heuristics later.</w:t>
            </w:r>
          </w:p>
        </w:tc>
      </w:tr>
    </w:tbl>
    <w:p w14:paraId="58B818F8" w14:textId="77777777" w:rsidR="00AA5B58" w:rsidRDefault="00AA5B58">
      <w:pPr>
        <w:spacing w:after="20"/>
      </w:pPr>
    </w:p>
    <w:p w14:paraId="29A2D3B0" w14:textId="77777777" w:rsidR="00AA5B58" w:rsidRDefault="00C17457">
      <w:pPr>
        <w:pStyle w:val="Heading2"/>
      </w:pPr>
      <w:r>
        <w:t>3.1 Purpose and boundary</w:t>
      </w:r>
    </w:p>
    <w:p w14:paraId="669FC87F" w14:textId="77777777" w:rsidR="00AA5B58" w:rsidRDefault="00C17457">
      <w:r>
        <w:t>Module 3 evaluates field and evidence consistency through deterministic checks, creates actionable discrepancy records, and optionally ranks cases for review. It is the main “smart automation” decision-support module, but not a decision-maker. Each flag must explain the check, input sources, expected/comparison values, severity or priority, policy/rule version and next action.</w:t>
      </w:r>
    </w:p>
    <w:p w14:paraId="1ADBADDE" w14:textId="77777777" w:rsidR="00AA5B58" w:rsidRDefault="00C17457">
      <w:pPr>
        <w:pStyle w:val="Heading2"/>
      </w:pPr>
      <w:r>
        <w:lastRenderedPageBreak/>
        <w:t>3.2 Deterministic checks for the prototype</w:t>
      </w:r>
    </w:p>
    <w:tbl>
      <w:tblPr>
        <w:tblStyle w:val="TableGrid"/>
        <w:tblW w:w="0" w:type="auto"/>
        <w:jc w:val="center"/>
        <w:tblLook w:val="04A0" w:firstRow="1" w:lastRow="0" w:firstColumn="1" w:lastColumn="0" w:noHBand="0" w:noVBand="1"/>
      </w:tblPr>
      <w:tblGrid>
        <w:gridCol w:w="3360"/>
        <w:gridCol w:w="3360"/>
        <w:gridCol w:w="3360"/>
      </w:tblGrid>
      <w:tr w:rsidR="00AA5B58" w14:paraId="7546838C" w14:textId="77777777">
        <w:trPr>
          <w:cantSplit/>
          <w:tblHeader/>
          <w:jc w:val="center"/>
        </w:trPr>
        <w:tc>
          <w:tcPr>
            <w:tcW w:w="3360" w:type="dxa"/>
            <w:shd w:val="clear" w:color="auto" w:fill="14213D"/>
            <w:tcMar>
              <w:top w:w="75" w:type="dxa"/>
              <w:left w:w="90" w:type="dxa"/>
              <w:bottom w:w="75" w:type="dxa"/>
              <w:right w:w="90" w:type="dxa"/>
            </w:tcMar>
            <w:vAlign w:val="center"/>
          </w:tcPr>
          <w:p w14:paraId="78A9EF8B" w14:textId="77777777" w:rsidR="00AA5B58" w:rsidRDefault="00C17457">
            <w:pPr>
              <w:spacing w:after="20" w:line="240" w:lineRule="auto"/>
            </w:pPr>
            <w:r>
              <w:rPr>
                <w:b/>
                <w:color w:val="FFFFFF"/>
                <w:sz w:val="16"/>
              </w:rPr>
              <w:t>Rule family</w:t>
            </w:r>
          </w:p>
        </w:tc>
        <w:tc>
          <w:tcPr>
            <w:tcW w:w="3360" w:type="dxa"/>
            <w:shd w:val="clear" w:color="auto" w:fill="14213D"/>
            <w:tcMar>
              <w:top w:w="75" w:type="dxa"/>
              <w:left w:w="90" w:type="dxa"/>
              <w:bottom w:w="75" w:type="dxa"/>
              <w:right w:w="90" w:type="dxa"/>
            </w:tcMar>
            <w:vAlign w:val="center"/>
          </w:tcPr>
          <w:p w14:paraId="2A5795CB" w14:textId="77777777" w:rsidR="00AA5B58" w:rsidRDefault="00C17457">
            <w:pPr>
              <w:spacing w:after="20" w:line="240" w:lineRule="auto"/>
            </w:pPr>
            <w:r>
              <w:rPr>
                <w:b/>
                <w:color w:val="FFFFFF"/>
                <w:sz w:val="16"/>
              </w:rPr>
              <w:t>Example checks</w:t>
            </w:r>
          </w:p>
        </w:tc>
        <w:tc>
          <w:tcPr>
            <w:tcW w:w="3360" w:type="dxa"/>
            <w:shd w:val="clear" w:color="auto" w:fill="14213D"/>
            <w:tcMar>
              <w:top w:w="75" w:type="dxa"/>
              <w:left w:w="90" w:type="dxa"/>
              <w:bottom w:w="75" w:type="dxa"/>
              <w:right w:w="90" w:type="dxa"/>
            </w:tcMar>
            <w:vAlign w:val="center"/>
          </w:tcPr>
          <w:p w14:paraId="7D1A4E9B" w14:textId="77777777" w:rsidR="00AA5B58" w:rsidRDefault="00C17457">
            <w:pPr>
              <w:spacing w:after="20" w:line="240" w:lineRule="auto"/>
            </w:pPr>
            <w:r>
              <w:rPr>
                <w:b/>
                <w:color w:val="FFFFFF"/>
                <w:sz w:val="16"/>
              </w:rPr>
              <w:t>Response</w:t>
            </w:r>
          </w:p>
        </w:tc>
      </w:tr>
      <w:tr w:rsidR="00AA5B58" w14:paraId="57227E1B" w14:textId="77777777">
        <w:trPr>
          <w:cantSplit/>
          <w:jc w:val="center"/>
        </w:trPr>
        <w:tc>
          <w:tcPr>
            <w:tcW w:w="3360" w:type="dxa"/>
            <w:tcMar>
              <w:top w:w="75" w:type="dxa"/>
              <w:left w:w="90" w:type="dxa"/>
              <w:bottom w:w="75" w:type="dxa"/>
              <w:right w:w="90" w:type="dxa"/>
            </w:tcMar>
            <w:vAlign w:val="center"/>
          </w:tcPr>
          <w:p w14:paraId="2D3179C9" w14:textId="77777777" w:rsidR="00AA5B58" w:rsidRDefault="00C17457">
            <w:pPr>
              <w:spacing w:after="20" w:line="240" w:lineRule="auto"/>
            </w:pPr>
            <w:r>
              <w:rPr>
                <w:sz w:val="16"/>
              </w:rPr>
              <w:t>Completeness</w:t>
            </w:r>
          </w:p>
        </w:tc>
        <w:tc>
          <w:tcPr>
            <w:tcW w:w="3360" w:type="dxa"/>
            <w:tcMar>
              <w:top w:w="75" w:type="dxa"/>
              <w:left w:w="90" w:type="dxa"/>
              <w:bottom w:w="75" w:type="dxa"/>
              <w:right w:w="90" w:type="dxa"/>
            </w:tcMar>
            <w:vAlign w:val="center"/>
          </w:tcPr>
          <w:p w14:paraId="5E19EB76" w14:textId="77777777" w:rsidR="00AA5B58" w:rsidRDefault="00C17457">
            <w:pPr>
              <w:spacing w:after="20" w:line="240" w:lineRule="auto"/>
            </w:pPr>
            <w:r>
              <w:rPr>
                <w:sz w:val="16"/>
              </w:rPr>
              <w:t>Required field/document missing; invalid document category; unreadable file.</w:t>
            </w:r>
          </w:p>
        </w:tc>
        <w:tc>
          <w:tcPr>
            <w:tcW w:w="3360" w:type="dxa"/>
            <w:tcMar>
              <w:top w:w="75" w:type="dxa"/>
              <w:left w:w="90" w:type="dxa"/>
              <w:bottom w:w="75" w:type="dxa"/>
              <w:right w:w="90" w:type="dxa"/>
            </w:tcMar>
            <w:vAlign w:val="center"/>
          </w:tcPr>
          <w:p w14:paraId="236AE6BC" w14:textId="77777777" w:rsidR="00AA5B58" w:rsidRDefault="00C17457">
            <w:pPr>
              <w:spacing w:after="20" w:line="240" w:lineRule="auto"/>
            </w:pPr>
            <w:r>
              <w:rPr>
                <w:sz w:val="16"/>
              </w:rPr>
              <w:t>Open deficiency with named checklist item and requested next action.</w:t>
            </w:r>
          </w:p>
        </w:tc>
      </w:tr>
      <w:tr w:rsidR="00AA5B58" w14:paraId="6E51FDC9" w14:textId="77777777">
        <w:trPr>
          <w:cantSplit/>
          <w:jc w:val="center"/>
        </w:trPr>
        <w:tc>
          <w:tcPr>
            <w:tcW w:w="3360" w:type="dxa"/>
            <w:shd w:val="clear" w:color="auto" w:fill="F7F9FB"/>
            <w:tcMar>
              <w:top w:w="75" w:type="dxa"/>
              <w:left w:w="90" w:type="dxa"/>
              <w:bottom w:w="75" w:type="dxa"/>
              <w:right w:w="90" w:type="dxa"/>
            </w:tcMar>
            <w:vAlign w:val="center"/>
          </w:tcPr>
          <w:p w14:paraId="614CBA68" w14:textId="77777777" w:rsidR="00AA5B58" w:rsidRDefault="00C17457">
            <w:pPr>
              <w:spacing w:after="20" w:line="240" w:lineRule="auto"/>
            </w:pPr>
            <w:r>
              <w:rPr>
                <w:sz w:val="16"/>
              </w:rPr>
              <w:t>Date/format</w:t>
            </w:r>
          </w:p>
        </w:tc>
        <w:tc>
          <w:tcPr>
            <w:tcW w:w="3360" w:type="dxa"/>
            <w:shd w:val="clear" w:color="auto" w:fill="F7F9FB"/>
            <w:tcMar>
              <w:top w:w="75" w:type="dxa"/>
              <w:left w:w="90" w:type="dxa"/>
              <w:bottom w:w="75" w:type="dxa"/>
              <w:right w:w="90" w:type="dxa"/>
            </w:tcMar>
            <w:vAlign w:val="center"/>
          </w:tcPr>
          <w:p w14:paraId="57981780" w14:textId="77777777" w:rsidR="00AA5B58" w:rsidRDefault="00C17457">
            <w:pPr>
              <w:spacing w:after="20" w:line="240" w:lineRule="auto"/>
            </w:pPr>
            <w:r>
              <w:rPr>
                <w:sz w:val="16"/>
              </w:rPr>
              <w:t>Issue date after maturity date; malformed date; amount &lt;= 0.</w:t>
            </w:r>
          </w:p>
        </w:tc>
        <w:tc>
          <w:tcPr>
            <w:tcW w:w="3360" w:type="dxa"/>
            <w:shd w:val="clear" w:color="auto" w:fill="F7F9FB"/>
            <w:tcMar>
              <w:top w:w="75" w:type="dxa"/>
              <w:left w:w="90" w:type="dxa"/>
              <w:bottom w:w="75" w:type="dxa"/>
              <w:right w:w="90" w:type="dxa"/>
            </w:tcMar>
            <w:vAlign w:val="center"/>
          </w:tcPr>
          <w:p w14:paraId="00CA5CAD" w14:textId="77777777" w:rsidR="00AA5B58" w:rsidRDefault="00C17457">
            <w:pPr>
              <w:spacing w:after="20" w:line="240" w:lineRule="auto"/>
            </w:pPr>
            <w:r>
              <w:rPr>
                <w:sz w:val="16"/>
              </w:rPr>
              <w:t>Blocking validation error or scrutiny flag with rule ID.</w:t>
            </w:r>
          </w:p>
        </w:tc>
      </w:tr>
      <w:tr w:rsidR="00AA5B58" w14:paraId="009E410A" w14:textId="77777777">
        <w:trPr>
          <w:cantSplit/>
          <w:jc w:val="center"/>
        </w:trPr>
        <w:tc>
          <w:tcPr>
            <w:tcW w:w="3360" w:type="dxa"/>
            <w:tcMar>
              <w:top w:w="75" w:type="dxa"/>
              <w:left w:w="90" w:type="dxa"/>
              <w:bottom w:w="75" w:type="dxa"/>
              <w:right w:w="90" w:type="dxa"/>
            </w:tcMar>
            <w:vAlign w:val="center"/>
          </w:tcPr>
          <w:p w14:paraId="5A81F6EA" w14:textId="77777777" w:rsidR="00AA5B58" w:rsidRDefault="00C17457">
            <w:pPr>
              <w:spacing w:after="20" w:line="240" w:lineRule="auto"/>
            </w:pPr>
            <w:r>
              <w:rPr>
                <w:sz w:val="16"/>
              </w:rPr>
              <w:t>Cross-source comparison</w:t>
            </w:r>
          </w:p>
        </w:tc>
        <w:tc>
          <w:tcPr>
            <w:tcW w:w="3360" w:type="dxa"/>
            <w:tcMar>
              <w:top w:w="75" w:type="dxa"/>
              <w:left w:w="90" w:type="dxa"/>
              <w:bottom w:w="75" w:type="dxa"/>
              <w:right w:w="90" w:type="dxa"/>
            </w:tcMar>
            <w:vAlign w:val="center"/>
          </w:tcPr>
          <w:p w14:paraId="46EA4DCB" w14:textId="77777777" w:rsidR="00AA5B58" w:rsidRDefault="00C17457">
            <w:pPr>
              <w:spacing w:after="20" w:line="240" w:lineRule="auto"/>
            </w:pPr>
            <w:r>
              <w:rPr>
                <w:sz w:val="16"/>
              </w:rPr>
              <w:t>Institution-entered amount/date/name differs from extracted/document/bank-response value.</w:t>
            </w:r>
          </w:p>
        </w:tc>
        <w:tc>
          <w:tcPr>
            <w:tcW w:w="3360" w:type="dxa"/>
            <w:tcMar>
              <w:top w:w="75" w:type="dxa"/>
              <w:left w:w="90" w:type="dxa"/>
              <w:bottom w:w="75" w:type="dxa"/>
              <w:right w:w="90" w:type="dxa"/>
            </w:tcMar>
            <w:vAlign w:val="center"/>
          </w:tcPr>
          <w:p w14:paraId="25B735F8" w14:textId="77777777" w:rsidR="00AA5B58" w:rsidRDefault="00C17457">
            <w:pPr>
              <w:spacing w:after="20" w:line="240" w:lineRule="auto"/>
            </w:pPr>
            <w:r>
              <w:rPr>
                <w:sz w:val="16"/>
              </w:rPr>
              <w:t>Preserve both values and sources; officer reviews discrepancy.</w:t>
            </w:r>
          </w:p>
        </w:tc>
      </w:tr>
      <w:tr w:rsidR="00AA5B58" w14:paraId="75B2CBD7" w14:textId="77777777">
        <w:trPr>
          <w:cantSplit/>
          <w:jc w:val="center"/>
        </w:trPr>
        <w:tc>
          <w:tcPr>
            <w:tcW w:w="3360" w:type="dxa"/>
            <w:shd w:val="clear" w:color="auto" w:fill="F7F9FB"/>
            <w:tcMar>
              <w:top w:w="75" w:type="dxa"/>
              <w:left w:w="90" w:type="dxa"/>
              <w:bottom w:w="75" w:type="dxa"/>
              <w:right w:w="90" w:type="dxa"/>
            </w:tcMar>
            <w:vAlign w:val="center"/>
          </w:tcPr>
          <w:p w14:paraId="5231DD38" w14:textId="77777777" w:rsidR="00AA5B58" w:rsidRDefault="00C17457">
            <w:pPr>
              <w:spacing w:after="20" w:line="240" w:lineRule="auto"/>
            </w:pPr>
            <w:r>
              <w:rPr>
                <w:sz w:val="16"/>
              </w:rPr>
              <w:t>Duplicate detection</w:t>
            </w:r>
          </w:p>
        </w:tc>
        <w:tc>
          <w:tcPr>
            <w:tcW w:w="3360" w:type="dxa"/>
            <w:shd w:val="clear" w:color="auto" w:fill="F7F9FB"/>
            <w:tcMar>
              <w:top w:w="75" w:type="dxa"/>
              <w:left w:w="90" w:type="dxa"/>
              <w:bottom w:w="75" w:type="dxa"/>
              <w:right w:w="90" w:type="dxa"/>
            </w:tcMar>
            <w:vAlign w:val="center"/>
          </w:tcPr>
          <w:p w14:paraId="5E009D36" w14:textId="77777777" w:rsidR="00AA5B58" w:rsidRDefault="00C17457">
            <w:pPr>
              <w:spacing w:after="20" w:line="240" w:lineRule="auto"/>
            </w:pPr>
            <w:r>
              <w:rPr>
                <w:sz w:val="16"/>
              </w:rPr>
              <w:t>Same bank-aware reference key or identical file hash appears again.</w:t>
            </w:r>
          </w:p>
        </w:tc>
        <w:tc>
          <w:tcPr>
            <w:tcW w:w="3360" w:type="dxa"/>
            <w:shd w:val="clear" w:color="auto" w:fill="F7F9FB"/>
            <w:tcMar>
              <w:top w:w="75" w:type="dxa"/>
              <w:left w:w="90" w:type="dxa"/>
              <w:bottom w:w="75" w:type="dxa"/>
              <w:right w:w="90" w:type="dxa"/>
            </w:tcMar>
            <w:vAlign w:val="center"/>
          </w:tcPr>
          <w:p w14:paraId="589C0D30" w14:textId="77777777" w:rsidR="00AA5B58" w:rsidRDefault="00C17457">
            <w:pPr>
              <w:spacing w:after="20" w:line="240" w:lineRule="auto"/>
            </w:pPr>
            <w:r>
              <w:rPr>
                <w:sz w:val="16"/>
              </w:rPr>
              <w:t>Potential duplicate review task; never auto-merge.</w:t>
            </w:r>
          </w:p>
        </w:tc>
      </w:tr>
      <w:tr w:rsidR="00AA5B58" w14:paraId="045A7FD3" w14:textId="77777777">
        <w:trPr>
          <w:cantSplit/>
          <w:jc w:val="center"/>
        </w:trPr>
        <w:tc>
          <w:tcPr>
            <w:tcW w:w="3360" w:type="dxa"/>
            <w:tcMar>
              <w:top w:w="75" w:type="dxa"/>
              <w:left w:w="90" w:type="dxa"/>
              <w:bottom w:w="75" w:type="dxa"/>
              <w:right w:w="90" w:type="dxa"/>
            </w:tcMar>
            <w:vAlign w:val="center"/>
          </w:tcPr>
          <w:p w14:paraId="6742FC67" w14:textId="77777777" w:rsidR="00AA5B58" w:rsidRDefault="00C17457">
            <w:pPr>
              <w:spacing w:after="20" w:line="240" w:lineRule="auto"/>
            </w:pPr>
            <w:r>
              <w:rPr>
                <w:sz w:val="16"/>
              </w:rPr>
              <w:t>Policy check</w:t>
            </w:r>
          </w:p>
        </w:tc>
        <w:tc>
          <w:tcPr>
            <w:tcW w:w="3360" w:type="dxa"/>
            <w:tcMar>
              <w:top w:w="75" w:type="dxa"/>
              <w:left w:w="90" w:type="dxa"/>
              <w:bottom w:w="75" w:type="dxa"/>
              <w:right w:w="90" w:type="dxa"/>
            </w:tcMar>
            <w:vAlign w:val="center"/>
          </w:tcPr>
          <w:p w14:paraId="0FD9DAA8" w14:textId="77777777" w:rsidR="00AA5B58" w:rsidRDefault="00C17457">
            <w:pPr>
              <w:spacing w:after="20" w:line="240" w:lineRule="auto"/>
            </w:pPr>
            <w:r>
              <w:rPr>
                <w:sz w:val="16"/>
              </w:rPr>
              <w:t>Amount threshold or minimum validity period only when approved rule exists and active policy version is known.</w:t>
            </w:r>
          </w:p>
        </w:tc>
        <w:tc>
          <w:tcPr>
            <w:tcW w:w="3360" w:type="dxa"/>
            <w:tcMar>
              <w:top w:w="75" w:type="dxa"/>
              <w:left w:w="90" w:type="dxa"/>
              <w:bottom w:w="75" w:type="dxa"/>
              <w:right w:w="90" w:type="dxa"/>
            </w:tcMar>
            <w:vAlign w:val="center"/>
          </w:tcPr>
          <w:p w14:paraId="33A60D57" w14:textId="77777777" w:rsidR="00AA5B58" w:rsidRDefault="00C17457">
            <w:pPr>
              <w:spacing w:after="20" w:line="240" w:lineRule="auto"/>
            </w:pPr>
            <w:r>
              <w:rPr>
                <w:sz w:val="16"/>
              </w:rPr>
              <w:t>Rule result with policy version; otherwise “rule not configured / manual review.”</w:t>
            </w:r>
          </w:p>
        </w:tc>
      </w:tr>
      <w:tr w:rsidR="00AA5B58" w14:paraId="367E86D0" w14:textId="77777777">
        <w:trPr>
          <w:cantSplit/>
          <w:jc w:val="center"/>
        </w:trPr>
        <w:tc>
          <w:tcPr>
            <w:tcW w:w="3360" w:type="dxa"/>
            <w:shd w:val="clear" w:color="auto" w:fill="F7F9FB"/>
            <w:tcMar>
              <w:top w:w="75" w:type="dxa"/>
              <w:left w:w="90" w:type="dxa"/>
              <w:bottom w:w="75" w:type="dxa"/>
              <w:right w:w="90" w:type="dxa"/>
            </w:tcMar>
            <w:vAlign w:val="center"/>
          </w:tcPr>
          <w:p w14:paraId="1EE6847E" w14:textId="77777777" w:rsidR="00AA5B58" w:rsidRDefault="00C17457">
            <w:pPr>
              <w:spacing w:after="20" w:line="240" w:lineRule="auto"/>
            </w:pPr>
            <w:r>
              <w:rPr>
                <w:sz w:val="16"/>
              </w:rPr>
              <w:t>Lineage check</w:t>
            </w:r>
          </w:p>
        </w:tc>
        <w:tc>
          <w:tcPr>
            <w:tcW w:w="3360" w:type="dxa"/>
            <w:shd w:val="clear" w:color="auto" w:fill="F7F9FB"/>
            <w:tcMar>
              <w:top w:w="75" w:type="dxa"/>
              <w:left w:w="90" w:type="dxa"/>
              <w:bottom w:w="75" w:type="dxa"/>
              <w:right w:w="90" w:type="dxa"/>
            </w:tcMar>
            <w:vAlign w:val="center"/>
          </w:tcPr>
          <w:p w14:paraId="0C758A27" w14:textId="77777777" w:rsidR="00AA5B58" w:rsidRDefault="00C17457">
            <w:pPr>
              <w:spacing w:after="20" w:line="240" w:lineRule="auto"/>
            </w:pPr>
            <w:r>
              <w:rPr>
                <w:sz w:val="16"/>
              </w:rPr>
              <w:t>Successor date/amount or links inconsistent with configured rules; predecessor has no transition context.</w:t>
            </w:r>
          </w:p>
        </w:tc>
        <w:tc>
          <w:tcPr>
            <w:tcW w:w="3360" w:type="dxa"/>
            <w:shd w:val="clear" w:color="auto" w:fill="F7F9FB"/>
            <w:tcMar>
              <w:top w:w="75" w:type="dxa"/>
              <w:left w:w="90" w:type="dxa"/>
              <w:bottom w:w="75" w:type="dxa"/>
              <w:right w:w="90" w:type="dxa"/>
            </w:tcMar>
            <w:vAlign w:val="center"/>
          </w:tcPr>
          <w:p w14:paraId="1441AC5F" w14:textId="77777777" w:rsidR="00AA5B58" w:rsidRDefault="00C17457">
            <w:pPr>
              <w:spacing w:after="20" w:line="240" w:lineRule="auto"/>
            </w:pPr>
            <w:r>
              <w:rPr>
                <w:sz w:val="16"/>
              </w:rPr>
              <w:t>Review flag; preserve predecessor/successor history.</w:t>
            </w:r>
          </w:p>
        </w:tc>
      </w:tr>
      <w:tr w:rsidR="00AA5B58" w14:paraId="760A7159" w14:textId="77777777">
        <w:trPr>
          <w:cantSplit/>
          <w:jc w:val="center"/>
        </w:trPr>
        <w:tc>
          <w:tcPr>
            <w:tcW w:w="3360" w:type="dxa"/>
            <w:tcMar>
              <w:top w:w="75" w:type="dxa"/>
              <w:left w:w="90" w:type="dxa"/>
              <w:bottom w:w="75" w:type="dxa"/>
              <w:right w:w="90" w:type="dxa"/>
            </w:tcMar>
            <w:vAlign w:val="center"/>
          </w:tcPr>
          <w:p w14:paraId="2F06AC49" w14:textId="77777777" w:rsidR="00AA5B58" w:rsidRDefault="00C17457">
            <w:pPr>
              <w:spacing w:after="20" w:line="240" w:lineRule="auto"/>
            </w:pPr>
            <w:r>
              <w:rPr>
                <w:sz w:val="16"/>
              </w:rPr>
              <w:t>Metadata heuristic (later)</w:t>
            </w:r>
          </w:p>
        </w:tc>
        <w:tc>
          <w:tcPr>
            <w:tcW w:w="3360" w:type="dxa"/>
            <w:tcMar>
              <w:top w:w="75" w:type="dxa"/>
              <w:left w:w="90" w:type="dxa"/>
              <w:bottom w:w="75" w:type="dxa"/>
              <w:right w:w="90" w:type="dxa"/>
            </w:tcMar>
            <w:vAlign w:val="center"/>
          </w:tcPr>
          <w:p w14:paraId="2E0C3461" w14:textId="77777777" w:rsidR="00AA5B58" w:rsidRDefault="00C17457">
            <w:pPr>
              <w:spacing w:after="20" w:line="240" w:lineRule="auto"/>
            </w:pPr>
            <w:r>
              <w:rPr>
                <w:sz w:val="16"/>
              </w:rPr>
              <w:t>PDF producer/edit time suggests later conversion or re-save.</w:t>
            </w:r>
          </w:p>
        </w:tc>
        <w:tc>
          <w:tcPr>
            <w:tcW w:w="3360" w:type="dxa"/>
            <w:tcMar>
              <w:top w:w="75" w:type="dxa"/>
              <w:left w:w="90" w:type="dxa"/>
              <w:bottom w:w="75" w:type="dxa"/>
              <w:right w:w="90" w:type="dxa"/>
            </w:tcMar>
            <w:vAlign w:val="center"/>
          </w:tcPr>
          <w:p w14:paraId="25422822" w14:textId="77777777" w:rsidR="00AA5B58" w:rsidRDefault="00C17457">
            <w:pPr>
              <w:spacing w:after="20" w:line="240" w:lineRule="auto"/>
            </w:pPr>
            <w:r>
              <w:rPr>
                <w:sz w:val="16"/>
              </w:rPr>
              <w:t>“Advisory — human review required”; never proof of forgery.</w:t>
            </w:r>
          </w:p>
        </w:tc>
      </w:tr>
    </w:tbl>
    <w:p w14:paraId="09AB4ABD" w14:textId="77777777" w:rsidR="00AA5B58" w:rsidRDefault="00AA5B58">
      <w:pPr>
        <w:spacing w:after="20"/>
      </w:pPr>
    </w:p>
    <w:p w14:paraId="0B5EDB40" w14:textId="77777777" w:rsidR="00AA5B58" w:rsidRDefault="00C17457">
      <w:pPr>
        <w:pStyle w:val="Heading2"/>
      </w:pPr>
      <w:r>
        <w:t>3.3 Required discrepancy object</w:t>
      </w:r>
    </w:p>
    <w:tbl>
      <w:tblPr>
        <w:tblStyle w:val="TableGrid"/>
        <w:tblW w:w="0" w:type="auto"/>
        <w:jc w:val="center"/>
        <w:tblLook w:val="04A0" w:firstRow="1" w:lastRow="0" w:firstColumn="1" w:lastColumn="0" w:noHBand="0" w:noVBand="1"/>
      </w:tblPr>
      <w:tblGrid>
        <w:gridCol w:w="5040"/>
        <w:gridCol w:w="5040"/>
      </w:tblGrid>
      <w:tr w:rsidR="00AA5B58" w14:paraId="75F63968" w14:textId="77777777">
        <w:trPr>
          <w:cantSplit/>
          <w:tblHeader/>
          <w:jc w:val="center"/>
        </w:trPr>
        <w:tc>
          <w:tcPr>
            <w:tcW w:w="5040" w:type="dxa"/>
            <w:shd w:val="clear" w:color="auto" w:fill="14213D"/>
            <w:tcMar>
              <w:top w:w="75" w:type="dxa"/>
              <w:left w:w="90" w:type="dxa"/>
              <w:bottom w:w="75" w:type="dxa"/>
              <w:right w:w="90" w:type="dxa"/>
            </w:tcMar>
            <w:vAlign w:val="center"/>
          </w:tcPr>
          <w:p w14:paraId="510DEEA1" w14:textId="77777777" w:rsidR="00AA5B58" w:rsidRDefault="00C17457">
            <w:pPr>
              <w:spacing w:after="20" w:line="240" w:lineRule="auto"/>
            </w:pPr>
            <w:r>
              <w:rPr>
                <w:b/>
                <w:color w:val="FFFFFF"/>
                <w:sz w:val="16"/>
              </w:rPr>
              <w:t>Attribute</w:t>
            </w:r>
          </w:p>
        </w:tc>
        <w:tc>
          <w:tcPr>
            <w:tcW w:w="5040" w:type="dxa"/>
            <w:shd w:val="clear" w:color="auto" w:fill="14213D"/>
            <w:tcMar>
              <w:top w:w="75" w:type="dxa"/>
              <w:left w:w="90" w:type="dxa"/>
              <w:bottom w:w="75" w:type="dxa"/>
              <w:right w:w="90" w:type="dxa"/>
            </w:tcMar>
            <w:vAlign w:val="center"/>
          </w:tcPr>
          <w:p w14:paraId="1E88822A" w14:textId="77777777" w:rsidR="00AA5B58" w:rsidRDefault="00C17457">
            <w:pPr>
              <w:spacing w:after="20" w:line="240" w:lineRule="auto"/>
            </w:pPr>
            <w:r>
              <w:rPr>
                <w:b/>
                <w:color w:val="FFFFFF"/>
                <w:sz w:val="16"/>
              </w:rPr>
              <w:t>Required content</w:t>
            </w:r>
          </w:p>
        </w:tc>
      </w:tr>
      <w:tr w:rsidR="00AA5B58" w14:paraId="30F4E8F9" w14:textId="77777777">
        <w:trPr>
          <w:cantSplit/>
          <w:jc w:val="center"/>
        </w:trPr>
        <w:tc>
          <w:tcPr>
            <w:tcW w:w="5040" w:type="dxa"/>
            <w:tcMar>
              <w:top w:w="75" w:type="dxa"/>
              <w:left w:w="90" w:type="dxa"/>
              <w:bottom w:w="75" w:type="dxa"/>
              <w:right w:w="90" w:type="dxa"/>
            </w:tcMar>
            <w:vAlign w:val="center"/>
          </w:tcPr>
          <w:p w14:paraId="020534CF" w14:textId="77777777" w:rsidR="00AA5B58" w:rsidRDefault="00C17457">
            <w:pPr>
              <w:spacing w:after="20" w:line="240" w:lineRule="auto"/>
            </w:pPr>
            <w:r>
              <w:rPr>
                <w:sz w:val="16"/>
              </w:rPr>
              <w:t>flag_id / instrument_id / case_id</w:t>
            </w:r>
          </w:p>
        </w:tc>
        <w:tc>
          <w:tcPr>
            <w:tcW w:w="5040" w:type="dxa"/>
            <w:tcMar>
              <w:top w:w="75" w:type="dxa"/>
              <w:left w:w="90" w:type="dxa"/>
              <w:bottom w:w="75" w:type="dxa"/>
              <w:right w:w="90" w:type="dxa"/>
            </w:tcMar>
            <w:vAlign w:val="center"/>
          </w:tcPr>
          <w:p w14:paraId="1CC79D94" w14:textId="77777777" w:rsidR="00AA5B58" w:rsidRDefault="00C17457">
            <w:pPr>
              <w:spacing w:after="20" w:line="240" w:lineRule="auto"/>
            </w:pPr>
            <w:r>
              <w:rPr>
                <w:sz w:val="16"/>
              </w:rPr>
              <w:t>Stable target and relationship to lifecycle event.</w:t>
            </w:r>
          </w:p>
        </w:tc>
      </w:tr>
      <w:tr w:rsidR="00AA5B58" w14:paraId="216FE7CD" w14:textId="77777777">
        <w:trPr>
          <w:cantSplit/>
          <w:jc w:val="center"/>
        </w:trPr>
        <w:tc>
          <w:tcPr>
            <w:tcW w:w="5040" w:type="dxa"/>
            <w:shd w:val="clear" w:color="auto" w:fill="F7F9FB"/>
            <w:tcMar>
              <w:top w:w="75" w:type="dxa"/>
              <w:left w:w="90" w:type="dxa"/>
              <w:bottom w:w="75" w:type="dxa"/>
              <w:right w:w="90" w:type="dxa"/>
            </w:tcMar>
            <w:vAlign w:val="center"/>
          </w:tcPr>
          <w:p w14:paraId="3E9A5766" w14:textId="77777777" w:rsidR="00AA5B58" w:rsidRDefault="00C17457">
            <w:pPr>
              <w:spacing w:after="20" w:line="240" w:lineRule="auto"/>
            </w:pPr>
            <w:r>
              <w:rPr>
                <w:sz w:val="16"/>
              </w:rPr>
              <w:t>rule_id / rule_version / policy_version</w:t>
            </w:r>
          </w:p>
        </w:tc>
        <w:tc>
          <w:tcPr>
            <w:tcW w:w="5040" w:type="dxa"/>
            <w:shd w:val="clear" w:color="auto" w:fill="F7F9FB"/>
            <w:tcMar>
              <w:top w:w="75" w:type="dxa"/>
              <w:left w:w="90" w:type="dxa"/>
              <w:bottom w:w="75" w:type="dxa"/>
              <w:right w:w="90" w:type="dxa"/>
            </w:tcMar>
            <w:vAlign w:val="center"/>
          </w:tcPr>
          <w:p w14:paraId="4217ADB6" w14:textId="77777777" w:rsidR="00AA5B58" w:rsidRDefault="00C17457">
            <w:pPr>
              <w:spacing w:after="20" w:line="240" w:lineRule="auto"/>
            </w:pPr>
            <w:r>
              <w:rPr>
                <w:sz w:val="16"/>
              </w:rPr>
              <w:t>Reproducible basis of the check.</w:t>
            </w:r>
          </w:p>
        </w:tc>
      </w:tr>
      <w:tr w:rsidR="00AA5B58" w14:paraId="3287C1F4" w14:textId="77777777">
        <w:trPr>
          <w:cantSplit/>
          <w:jc w:val="center"/>
        </w:trPr>
        <w:tc>
          <w:tcPr>
            <w:tcW w:w="5040" w:type="dxa"/>
            <w:tcMar>
              <w:top w:w="75" w:type="dxa"/>
              <w:left w:w="90" w:type="dxa"/>
              <w:bottom w:w="75" w:type="dxa"/>
              <w:right w:w="90" w:type="dxa"/>
            </w:tcMar>
            <w:vAlign w:val="center"/>
          </w:tcPr>
          <w:p w14:paraId="5D1C5E4A" w14:textId="77777777" w:rsidR="00AA5B58" w:rsidRDefault="00C17457">
            <w:pPr>
              <w:spacing w:after="20" w:line="240" w:lineRule="auto"/>
            </w:pPr>
            <w:r>
              <w:rPr>
                <w:sz w:val="16"/>
              </w:rPr>
              <w:t>flag_type / severity / blocking_status</w:t>
            </w:r>
          </w:p>
        </w:tc>
        <w:tc>
          <w:tcPr>
            <w:tcW w:w="5040" w:type="dxa"/>
            <w:tcMar>
              <w:top w:w="75" w:type="dxa"/>
              <w:left w:w="90" w:type="dxa"/>
              <w:bottom w:w="75" w:type="dxa"/>
              <w:right w:w="90" w:type="dxa"/>
            </w:tcMar>
            <w:vAlign w:val="center"/>
          </w:tcPr>
          <w:p w14:paraId="245A2D47" w14:textId="77777777" w:rsidR="00AA5B58" w:rsidRDefault="00C17457">
            <w:pPr>
              <w:spacing w:after="20" w:line="240" w:lineRule="auto"/>
            </w:pPr>
            <w:r>
              <w:rPr>
                <w:sz w:val="16"/>
              </w:rPr>
              <w:t>Distinguish a blocker from an advisory item.</w:t>
            </w:r>
          </w:p>
        </w:tc>
      </w:tr>
      <w:tr w:rsidR="00AA5B58" w14:paraId="63C284CC" w14:textId="77777777">
        <w:trPr>
          <w:cantSplit/>
          <w:jc w:val="center"/>
        </w:trPr>
        <w:tc>
          <w:tcPr>
            <w:tcW w:w="5040" w:type="dxa"/>
            <w:shd w:val="clear" w:color="auto" w:fill="F7F9FB"/>
            <w:tcMar>
              <w:top w:w="75" w:type="dxa"/>
              <w:left w:w="90" w:type="dxa"/>
              <w:bottom w:w="75" w:type="dxa"/>
              <w:right w:w="90" w:type="dxa"/>
            </w:tcMar>
            <w:vAlign w:val="center"/>
          </w:tcPr>
          <w:p w14:paraId="1D287A38" w14:textId="77777777" w:rsidR="00AA5B58" w:rsidRDefault="00C17457">
            <w:pPr>
              <w:spacing w:after="20" w:line="240" w:lineRule="auto"/>
            </w:pPr>
            <w:r>
              <w:rPr>
                <w:sz w:val="16"/>
              </w:rPr>
              <w:t>source_a / source_b / values</w:t>
            </w:r>
          </w:p>
        </w:tc>
        <w:tc>
          <w:tcPr>
            <w:tcW w:w="5040" w:type="dxa"/>
            <w:shd w:val="clear" w:color="auto" w:fill="F7F9FB"/>
            <w:tcMar>
              <w:top w:w="75" w:type="dxa"/>
              <w:left w:w="90" w:type="dxa"/>
              <w:bottom w:w="75" w:type="dxa"/>
              <w:right w:w="90" w:type="dxa"/>
            </w:tcMar>
            <w:vAlign w:val="center"/>
          </w:tcPr>
          <w:p w14:paraId="34E5823F" w14:textId="77777777" w:rsidR="00AA5B58" w:rsidRDefault="00C17457">
            <w:pPr>
              <w:spacing w:after="20" w:line="240" w:lineRule="auto"/>
            </w:pPr>
            <w:r>
              <w:rPr>
                <w:sz w:val="16"/>
              </w:rPr>
              <w:t>Specific fields and document/verification references compared.</w:t>
            </w:r>
          </w:p>
        </w:tc>
      </w:tr>
      <w:tr w:rsidR="00AA5B58" w14:paraId="6145736F" w14:textId="77777777">
        <w:trPr>
          <w:cantSplit/>
          <w:jc w:val="center"/>
        </w:trPr>
        <w:tc>
          <w:tcPr>
            <w:tcW w:w="5040" w:type="dxa"/>
            <w:tcMar>
              <w:top w:w="75" w:type="dxa"/>
              <w:left w:w="90" w:type="dxa"/>
              <w:bottom w:w="75" w:type="dxa"/>
              <w:right w:w="90" w:type="dxa"/>
            </w:tcMar>
            <w:vAlign w:val="center"/>
          </w:tcPr>
          <w:p w14:paraId="386D851D" w14:textId="77777777" w:rsidR="00AA5B58" w:rsidRDefault="00C17457">
            <w:pPr>
              <w:spacing w:after="20" w:line="240" w:lineRule="auto"/>
            </w:pPr>
            <w:r>
              <w:rPr>
                <w:sz w:val="16"/>
              </w:rPr>
              <w:t>comparison_result / explanation</w:t>
            </w:r>
          </w:p>
        </w:tc>
        <w:tc>
          <w:tcPr>
            <w:tcW w:w="5040" w:type="dxa"/>
            <w:tcMar>
              <w:top w:w="75" w:type="dxa"/>
              <w:left w:w="90" w:type="dxa"/>
              <w:bottom w:w="75" w:type="dxa"/>
              <w:right w:w="90" w:type="dxa"/>
            </w:tcMar>
            <w:vAlign w:val="center"/>
          </w:tcPr>
          <w:p w14:paraId="5C987ECD" w14:textId="77777777" w:rsidR="00AA5B58" w:rsidRDefault="00C17457">
            <w:pPr>
              <w:spacing w:after="20" w:line="240" w:lineRule="auto"/>
            </w:pPr>
            <w:r>
              <w:rPr>
                <w:sz w:val="16"/>
              </w:rPr>
              <w:t>Human-readable reason; no opaque label alone.</w:t>
            </w:r>
          </w:p>
        </w:tc>
      </w:tr>
      <w:tr w:rsidR="00AA5B58" w14:paraId="1D5FDE91" w14:textId="77777777">
        <w:trPr>
          <w:cantSplit/>
          <w:jc w:val="center"/>
        </w:trPr>
        <w:tc>
          <w:tcPr>
            <w:tcW w:w="5040" w:type="dxa"/>
            <w:shd w:val="clear" w:color="auto" w:fill="F7F9FB"/>
            <w:tcMar>
              <w:top w:w="75" w:type="dxa"/>
              <w:left w:w="90" w:type="dxa"/>
              <w:bottom w:w="75" w:type="dxa"/>
              <w:right w:w="90" w:type="dxa"/>
            </w:tcMar>
            <w:vAlign w:val="center"/>
          </w:tcPr>
          <w:p w14:paraId="406A57EB" w14:textId="77777777" w:rsidR="00AA5B58" w:rsidRDefault="00C17457">
            <w:pPr>
              <w:spacing w:after="20" w:line="240" w:lineRule="auto"/>
            </w:pPr>
            <w:r>
              <w:rPr>
                <w:sz w:val="16"/>
              </w:rPr>
              <w:t>next_action / assigned_to / status</w:t>
            </w:r>
          </w:p>
        </w:tc>
        <w:tc>
          <w:tcPr>
            <w:tcW w:w="5040" w:type="dxa"/>
            <w:shd w:val="clear" w:color="auto" w:fill="F7F9FB"/>
            <w:tcMar>
              <w:top w:w="75" w:type="dxa"/>
              <w:left w:w="90" w:type="dxa"/>
              <w:bottom w:w="75" w:type="dxa"/>
              <w:right w:w="90" w:type="dxa"/>
            </w:tcMar>
            <w:vAlign w:val="center"/>
          </w:tcPr>
          <w:p w14:paraId="4ABBB01B" w14:textId="77777777" w:rsidR="00AA5B58" w:rsidRDefault="00C17457">
            <w:pPr>
              <w:spacing w:after="20" w:line="240" w:lineRule="auto"/>
            </w:pPr>
            <w:r>
              <w:rPr>
                <w:sz w:val="16"/>
              </w:rPr>
              <w:t>What needs to happen and who owns it.</w:t>
            </w:r>
          </w:p>
        </w:tc>
      </w:tr>
      <w:tr w:rsidR="00AA5B58" w14:paraId="30415FFA" w14:textId="77777777">
        <w:trPr>
          <w:cantSplit/>
          <w:jc w:val="center"/>
        </w:trPr>
        <w:tc>
          <w:tcPr>
            <w:tcW w:w="5040" w:type="dxa"/>
            <w:tcMar>
              <w:top w:w="75" w:type="dxa"/>
              <w:left w:w="90" w:type="dxa"/>
              <w:bottom w:w="75" w:type="dxa"/>
              <w:right w:w="90" w:type="dxa"/>
            </w:tcMar>
            <w:vAlign w:val="center"/>
          </w:tcPr>
          <w:p w14:paraId="01EA2397" w14:textId="77777777" w:rsidR="00AA5B58" w:rsidRDefault="00C17457">
            <w:pPr>
              <w:spacing w:after="20" w:line="240" w:lineRule="auto"/>
            </w:pPr>
            <w:r>
              <w:rPr>
                <w:sz w:val="16"/>
              </w:rPr>
              <w:t>created_at / resolved_by / resolution_reason</w:t>
            </w:r>
          </w:p>
        </w:tc>
        <w:tc>
          <w:tcPr>
            <w:tcW w:w="5040" w:type="dxa"/>
            <w:tcMar>
              <w:top w:w="75" w:type="dxa"/>
              <w:left w:w="90" w:type="dxa"/>
              <w:bottom w:w="75" w:type="dxa"/>
              <w:right w:w="90" w:type="dxa"/>
            </w:tcMar>
            <w:vAlign w:val="center"/>
          </w:tcPr>
          <w:p w14:paraId="0E641334" w14:textId="77777777" w:rsidR="00AA5B58" w:rsidRDefault="00C17457">
            <w:pPr>
              <w:spacing w:after="20" w:line="240" w:lineRule="auto"/>
            </w:pPr>
            <w:r>
              <w:rPr>
                <w:sz w:val="16"/>
              </w:rPr>
              <w:t>History, including reasoned dismissals and corrections.</w:t>
            </w:r>
          </w:p>
        </w:tc>
      </w:tr>
    </w:tbl>
    <w:p w14:paraId="570BB922" w14:textId="77777777" w:rsidR="00AA5B58" w:rsidRDefault="00AA5B58">
      <w:pPr>
        <w:spacing w:after="20"/>
      </w:pPr>
    </w:p>
    <w:p w14:paraId="77CA39D8" w14:textId="77777777" w:rsidR="00AA5B58" w:rsidRDefault="00C17457">
      <w:pPr>
        <w:pStyle w:val="Heading2"/>
      </w:pPr>
      <w:r>
        <w:t>3.4 Main workflow</w:t>
      </w:r>
    </w:p>
    <w:p w14:paraId="241A1446" w14:textId="77777777" w:rsidR="00AA5B58" w:rsidRDefault="00C17457">
      <w:pPr>
        <w:spacing w:after="40"/>
        <w:ind w:left="317" w:hanging="317"/>
      </w:pPr>
      <w:r>
        <w:rPr>
          <w:b/>
        </w:rPr>
        <w:t xml:space="preserve">1. </w:t>
      </w:r>
      <w:r>
        <w:t>Run validation after submission, document-version change, field correction, verification response and replacement linkage event.</w:t>
      </w:r>
    </w:p>
    <w:p w14:paraId="17887E33" w14:textId="77777777" w:rsidR="00AA5B58" w:rsidRDefault="00C17457">
      <w:pPr>
        <w:spacing w:after="40"/>
        <w:ind w:left="317" w:hanging="317"/>
      </w:pPr>
      <w:r>
        <w:rPr>
          <w:b/>
        </w:rPr>
        <w:t xml:space="preserve">2. </w:t>
      </w:r>
      <w:r>
        <w:t>Load the applicable policy/rules version and determine which checks are enabled.</w:t>
      </w:r>
    </w:p>
    <w:p w14:paraId="6A5E29EA" w14:textId="77777777" w:rsidR="00AA5B58" w:rsidRDefault="00C17457">
      <w:pPr>
        <w:spacing w:after="40"/>
        <w:ind w:left="317" w:hanging="317"/>
      </w:pPr>
      <w:r>
        <w:rPr>
          <w:b/>
        </w:rPr>
        <w:t xml:space="preserve">3. </w:t>
      </w:r>
      <w:r>
        <w:t>Evaluate deterministic rules against stored structured data and permitted evidence references.</w:t>
      </w:r>
    </w:p>
    <w:p w14:paraId="397AE979" w14:textId="77777777" w:rsidR="00AA5B58" w:rsidRDefault="00C17457">
      <w:pPr>
        <w:spacing w:after="40"/>
        <w:ind w:left="317" w:hanging="317"/>
      </w:pPr>
      <w:r>
        <w:rPr>
          <w:b/>
        </w:rPr>
        <w:t xml:space="preserve">4. </w:t>
      </w:r>
      <w:r>
        <w:t>Create/update individual flag records with stable rule IDs and comparison details; do not replace prior resolved flags without history.</w:t>
      </w:r>
    </w:p>
    <w:p w14:paraId="3B5B9D46" w14:textId="77777777" w:rsidR="00AA5B58" w:rsidRDefault="00C17457">
      <w:pPr>
        <w:spacing w:after="40"/>
        <w:ind w:left="317" w:hanging="317"/>
      </w:pPr>
      <w:r>
        <w:rPr>
          <w:b/>
        </w:rPr>
        <w:t xml:space="preserve">5. </w:t>
      </w:r>
      <w:r>
        <w:t>Assign severity/blocking state and route tasks to an officer or institution for correction.</w:t>
      </w:r>
    </w:p>
    <w:p w14:paraId="44AD69DC" w14:textId="77777777" w:rsidR="00AA5B58" w:rsidRDefault="00C17457">
      <w:pPr>
        <w:spacing w:after="40"/>
        <w:ind w:left="317" w:hanging="317"/>
      </w:pPr>
      <w:r>
        <w:rPr>
          <w:b/>
        </w:rPr>
        <w:t xml:space="preserve">6. </w:t>
      </w:r>
      <w:r>
        <w:t>Officer resolves/dismisses with a reason; resolution writes audit event and triggers a rerun of relevant rules.</w:t>
      </w:r>
    </w:p>
    <w:p w14:paraId="4BC2F82F" w14:textId="77777777" w:rsidR="00AA5B58" w:rsidRDefault="00C17457">
      <w:pPr>
        <w:spacing w:after="40"/>
        <w:ind w:left="317" w:hanging="317"/>
      </w:pPr>
      <w:r>
        <w:rPr>
          <w:b/>
        </w:rPr>
        <w:t xml:space="preserve">7. </w:t>
      </w:r>
      <w:r>
        <w:t>Optional scoring aggregates explicit factors into an explainable review-priority score; it does not declare fraud or alter trust state.</w:t>
      </w:r>
    </w:p>
    <w:p w14:paraId="11B8060F" w14:textId="77777777" w:rsidR="00AA5B58" w:rsidRDefault="00C17457">
      <w:pPr>
        <w:pStyle w:val="Heading2"/>
      </w:pPr>
      <w:r>
        <w:lastRenderedPageBreak/>
        <w:t>3.5 USP — transparent 0–100 review-priority score</w:t>
      </w:r>
    </w:p>
    <w:p w14:paraId="5BCD1EE7" w14:textId="77777777" w:rsidR="00AA5B58" w:rsidRDefault="00C17457">
      <w:r>
        <w:t>A deterministic priority score can be useful once the queue and rules work. Candidate factors are days to maturity, unverified trust state, missing required documents, blocking discrepancy severity and overdue age. Historical delay may be included only if collected and governed appropriately. The formula and weight configuration must be visible, versioned and audited.</w:t>
      </w:r>
    </w:p>
    <w:tbl>
      <w:tblPr>
        <w:tblStyle w:val="TableGrid"/>
        <w:tblW w:w="0" w:type="auto"/>
        <w:jc w:val="center"/>
        <w:tblLook w:val="04A0" w:firstRow="1" w:lastRow="0" w:firstColumn="1" w:lastColumn="0" w:noHBand="0" w:noVBand="1"/>
      </w:tblPr>
      <w:tblGrid>
        <w:gridCol w:w="3360"/>
        <w:gridCol w:w="3360"/>
        <w:gridCol w:w="3360"/>
      </w:tblGrid>
      <w:tr w:rsidR="00AA5B58" w14:paraId="3434D44D" w14:textId="77777777">
        <w:trPr>
          <w:cantSplit/>
          <w:tblHeader/>
          <w:jc w:val="center"/>
        </w:trPr>
        <w:tc>
          <w:tcPr>
            <w:tcW w:w="3360" w:type="dxa"/>
            <w:shd w:val="clear" w:color="auto" w:fill="14213D"/>
            <w:tcMar>
              <w:top w:w="75" w:type="dxa"/>
              <w:left w:w="90" w:type="dxa"/>
              <w:bottom w:w="75" w:type="dxa"/>
              <w:right w:w="90" w:type="dxa"/>
            </w:tcMar>
            <w:vAlign w:val="center"/>
          </w:tcPr>
          <w:p w14:paraId="67275942" w14:textId="77777777" w:rsidR="00AA5B58" w:rsidRDefault="00C17457">
            <w:pPr>
              <w:spacing w:after="20" w:line="240" w:lineRule="auto"/>
            </w:pPr>
            <w:r>
              <w:rPr>
                <w:b/>
                <w:color w:val="FFFFFF"/>
                <w:sz w:val="16"/>
              </w:rPr>
              <w:t>Sample factor</w:t>
            </w:r>
          </w:p>
        </w:tc>
        <w:tc>
          <w:tcPr>
            <w:tcW w:w="3360" w:type="dxa"/>
            <w:shd w:val="clear" w:color="auto" w:fill="14213D"/>
            <w:tcMar>
              <w:top w:w="75" w:type="dxa"/>
              <w:left w:w="90" w:type="dxa"/>
              <w:bottom w:w="75" w:type="dxa"/>
              <w:right w:w="90" w:type="dxa"/>
            </w:tcMar>
            <w:vAlign w:val="center"/>
          </w:tcPr>
          <w:p w14:paraId="6B9834E8" w14:textId="77777777" w:rsidR="00AA5B58" w:rsidRDefault="00C17457">
            <w:pPr>
              <w:spacing w:after="20" w:line="240" w:lineRule="auto"/>
            </w:pPr>
            <w:r>
              <w:rPr>
                <w:b/>
                <w:color w:val="FFFFFF"/>
                <w:sz w:val="16"/>
              </w:rPr>
              <w:t>Illustrative scoring approach</w:t>
            </w:r>
          </w:p>
        </w:tc>
        <w:tc>
          <w:tcPr>
            <w:tcW w:w="3360" w:type="dxa"/>
            <w:shd w:val="clear" w:color="auto" w:fill="14213D"/>
            <w:tcMar>
              <w:top w:w="75" w:type="dxa"/>
              <w:left w:w="90" w:type="dxa"/>
              <w:bottom w:w="75" w:type="dxa"/>
              <w:right w:w="90" w:type="dxa"/>
            </w:tcMar>
            <w:vAlign w:val="center"/>
          </w:tcPr>
          <w:p w14:paraId="493292C1" w14:textId="77777777" w:rsidR="00AA5B58" w:rsidRDefault="00C17457">
            <w:pPr>
              <w:spacing w:after="20" w:line="240" w:lineRule="auto"/>
            </w:pPr>
            <w:r>
              <w:rPr>
                <w:b/>
                <w:color w:val="FFFFFF"/>
                <w:sz w:val="16"/>
              </w:rPr>
              <w:t>Safeguard</w:t>
            </w:r>
          </w:p>
        </w:tc>
      </w:tr>
      <w:tr w:rsidR="00AA5B58" w14:paraId="580E0C4D" w14:textId="77777777">
        <w:trPr>
          <w:cantSplit/>
          <w:jc w:val="center"/>
        </w:trPr>
        <w:tc>
          <w:tcPr>
            <w:tcW w:w="3360" w:type="dxa"/>
            <w:tcMar>
              <w:top w:w="75" w:type="dxa"/>
              <w:left w:w="90" w:type="dxa"/>
              <w:bottom w:w="75" w:type="dxa"/>
              <w:right w:w="90" w:type="dxa"/>
            </w:tcMar>
            <w:vAlign w:val="center"/>
          </w:tcPr>
          <w:p w14:paraId="69C14DCF" w14:textId="77777777" w:rsidR="00AA5B58" w:rsidRDefault="00C17457">
            <w:pPr>
              <w:spacing w:after="20" w:line="240" w:lineRule="auto"/>
            </w:pPr>
            <w:r>
              <w:rPr>
                <w:sz w:val="16"/>
              </w:rPr>
              <w:t>Maturity proximity</w:t>
            </w:r>
          </w:p>
        </w:tc>
        <w:tc>
          <w:tcPr>
            <w:tcW w:w="3360" w:type="dxa"/>
            <w:tcMar>
              <w:top w:w="75" w:type="dxa"/>
              <w:left w:w="90" w:type="dxa"/>
              <w:bottom w:w="75" w:type="dxa"/>
              <w:right w:w="90" w:type="dxa"/>
            </w:tcMar>
            <w:vAlign w:val="center"/>
          </w:tcPr>
          <w:p w14:paraId="37D2F51C" w14:textId="77777777" w:rsidR="00AA5B58" w:rsidRDefault="00C17457">
            <w:pPr>
              <w:spacing w:after="20" w:line="240" w:lineRule="auto"/>
            </w:pPr>
            <w:r>
              <w:rPr>
                <w:sz w:val="16"/>
              </w:rPr>
              <w:t>Higher priority as days-to-maturity decrease.</w:t>
            </w:r>
          </w:p>
        </w:tc>
        <w:tc>
          <w:tcPr>
            <w:tcW w:w="3360" w:type="dxa"/>
            <w:tcMar>
              <w:top w:w="75" w:type="dxa"/>
              <w:left w:w="90" w:type="dxa"/>
              <w:bottom w:w="75" w:type="dxa"/>
              <w:right w:w="90" w:type="dxa"/>
            </w:tcMar>
            <w:vAlign w:val="center"/>
          </w:tcPr>
          <w:p w14:paraId="33121721" w14:textId="77777777" w:rsidR="00AA5B58" w:rsidRDefault="00C17457">
            <w:pPr>
              <w:spacing w:after="20" w:line="240" w:lineRule="auto"/>
            </w:pPr>
            <w:r>
              <w:rPr>
                <w:sz w:val="16"/>
              </w:rPr>
              <w:t>Thresholds are demo configuration, not official AICTE rules.</w:t>
            </w:r>
          </w:p>
        </w:tc>
      </w:tr>
      <w:tr w:rsidR="00AA5B58" w14:paraId="2F977D27" w14:textId="77777777">
        <w:trPr>
          <w:cantSplit/>
          <w:jc w:val="center"/>
        </w:trPr>
        <w:tc>
          <w:tcPr>
            <w:tcW w:w="3360" w:type="dxa"/>
            <w:shd w:val="clear" w:color="auto" w:fill="F7F9FB"/>
            <w:tcMar>
              <w:top w:w="75" w:type="dxa"/>
              <w:left w:w="90" w:type="dxa"/>
              <w:bottom w:w="75" w:type="dxa"/>
              <w:right w:w="90" w:type="dxa"/>
            </w:tcMar>
            <w:vAlign w:val="center"/>
          </w:tcPr>
          <w:p w14:paraId="2DFAD278" w14:textId="77777777" w:rsidR="00AA5B58" w:rsidRDefault="00C17457">
            <w:pPr>
              <w:spacing w:after="20" w:line="240" w:lineRule="auto"/>
            </w:pPr>
            <w:r>
              <w:rPr>
                <w:sz w:val="16"/>
              </w:rPr>
              <w:t>Open blocking discrepancy</w:t>
            </w:r>
          </w:p>
        </w:tc>
        <w:tc>
          <w:tcPr>
            <w:tcW w:w="3360" w:type="dxa"/>
            <w:shd w:val="clear" w:color="auto" w:fill="F7F9FB"/>
            <w:tcMar>
              <w:top w:w="75" w:type="dxa"/>
              <w:left w:w="90" w:type="dxa"/>
              <w:bottom w:w="75" w:type="dxa"/>
              <w:right w:w="90" w:type="dxa"/>
            </w:tcMar>
            <w:vAlign w:val="center"/>
          </w:tcPr>
          <w:p w14:paraId="0A692009" w14:textId="77777777" w:rsidR="00AA5B58" w:rsidRDefault="00C17457">
            <w:pPr>
              <w:spacing w:after="20" w:line="240" w:lineRule="auto"/>
            </w:pPr>
            <w:r>
              <w:rPr>
                <w:sz w:val="16"/>
              </w:rPr>
              <w:t>Increase priority for unresolved blocking items.</w:t>
            </w:r>
          </w:p>
        </w:tc>
        <w:tc>
          <w:tcPr>
            <w:tcW w:w="3360" w:type="dxa"/>
            <w:shd w:val="clear" w:color="auto" w:fill="F7F9FB"/>
            <w:tcMar>
              <w:top w:w="75" w:type="dxa"/>
              <w:left w:w="90" w:type="dxa"/>
              <w:bottom w:w="75" w:type="dxa"/>
              <w:right w:w="90" w:type="dxa"/>
            </w:tcMar>
            <w:vAlign w:val="center"/>
          </w:tcPr>
          <w:p w14:paraId="7DFEB5F5" w14:textId="77777777" w:rsidR="00AA5B58" w:rsidRDefault="00C17457">
            <w:pPr>
              <w:spacing w:after="20" w:line="240" w:lineRule="auto"/>
            </w:pPr>
            <w:r>
              <w:rPr>
                <w:sz w:val="16"/>
              </w:rPr>
              <w:t>Show exact flags contributing to score.</w:t>
            </w:r>
          </w:p>
        </w:tc>
      </w:tr>
      <w:tr w:rsidR="00AA5B58" w14:paraId="3E3E9B86" w14:textId="77777777">
        <w:trPr>
          <w:cantSplit/>
          <w:jc w:val="center"/>
        </w:trPr>
        <w:tc>
          <w:tcPr>
            <w:tcW w:w="3360" w:type="dxa"/>
            <w:tcMar>
              <w:top w:w="75" w:type="dxa"/>
              <w:left w:w="90" w:type="dxa"/>
              <w:bottom w:w="75" w:type="dxa"/>
              <w:right w:w="90" w:type="dxa"/>
            </w:tcMar>
            <w:vAlign w:val="center"/>
          </w:tcPr>
          <w:p w14:paraId="61A91277" w14:textId="77777777" w:rsidR="00AA5B58" w:rsidRDefault="00C17457">
            <w:pPr>
              <w:spacing w:after="20" w:line="240" w:lineRule="auto"/>
            </w:pPr>
            <w:r>
              <w:rPr>
                <w:sz w:val="16"/>
              </w:rPr>
              <w:t>Document completeness</w:t>
            </w:r>
          </w:p>
        </w:tc>
        <w:tc>
          <w:tcPr>
            <w:tcW w:w="3360" w:type="dxa"/>
            <w:tcMar>
              <w:top w:w="75" w:type="dxa"/>
              <w:left w:w="90" w:type="dxa"/>
              <w:bottom w:w="75" w:type="dxa"/>
              <w:right w:w="90" w:type="dxa"/>
            </w:tcMar>
            <w:vAlign w:val="center"/>
          </w:tcPr>
          <w:p w14:paraId="2E363C25" w14:textId="77777777" w:rsidR="00AA5B58" w:rsidRDefault="00C17457">
            <w:pPr>
              <w:spacing w:after="20" w:line="240" w:lineRule="auto"/>
            </w:pPr>
            <w:r>
              <w:rPr>
                <w:sz w:val="16"/>
              </w:rPr>
              <w:t>Increase review priority where required evidence is missing/unreadable.</w:t>
            </w:r>
          </w:p>
        </w:tc>
        <w:tc>
          <w:tcPr>
            <w:tcW w:w="3360" w:type="dxa"/>
            <w:tcMar>
              <w:top w:w="75" w:type="dxa"/>
              <w:left w:w="90" w:type="dxa"/>
              <w:bottom w:w="75" w:type="dxa"/>
              <w:right w:w="90" w:type="dxa"/>
            </w:tcMar>
            <w:vAlign w:val="center"/>
          </w:tcPr>
          <w:p w14:paraId="71AE13E8" w14:textId="77777777" w:rsidR="00AA5B58" w:rsidRDefault="00C17457">
            <w:pPr>
              <w:spacing w:after="20" w:line="240" w:lineRule="auto"/>
            </w:pPr>
            <w:r>
              <w:rPr>
                <w:sz w:val="16"/>
              </w:rPr>
              <w:t>Missing/unknown is distinct from a negative result.</w:t>
            </w:r>
          </w:p>
        </w:tc>
      </w:tr>
      <w:tr w:rsidR="00AA5B58" w14:paraId="78C2B8BE" w14:textId="77777777">
        <w:trPr>
          <w:cantSplit/>
          <w:jc w:val="center"/>
        </w:trPr>
        <w:tc>
          <w:tcPr>
            <w:tcW w:w="3360" w:type="dxa"/>
            <w:shd w:val="clear" w:color="auto" w:fill="F7F9FB"/>
            <w:tcMar>
              <w:top w:w="75" w:type="dxa"/>
              <w:left w:w="90" w:type="dxa"/>
              <w:bottom w:w="75" w:type="dxa"/>
              <w:right w:w="90" w:type="dxa"/>
            </w:tcMar>
            <w:vAlign w:val="center"/>
          </w:tcPr>
          <w:p w14:paraId="02E1416B" w14:textId="77777777" w:rsidR="00AA5B58" w:rsidRDefault="00C17457">
            <w:pPr>
              <w:spacing w:after="20" w:line="240" w:lineRule="auto"/>
            </w:pPr>
            <w:r>
              <w:rPr>
                <w:sz w:val="16"/>
              </w:rPr>
              <w:t>Trust / verification</w:t>
            </w:r>
          </w:p>
        </w:tc>
        <w:tc>
          <w:tcPr>
            <w:tcW w:w="3360" w:type="dxa"/>
            <w:shd w:val="clear" w:color="auto" w:fill="F7F9FB"/>
            <w:tcMar>
              <w:top w:w="75" w:type="dxa"/>
              <w:left w:w="90" w:type="dxa"/>
              <w:bottom w:w="75" w:type="dxa"/>
              <w:right w:w="90" w:type="dxa"/>
            </w:tcMar>
            <w:vAlign w:val="center"/>
          </w:tcPr>
          <w:p w14:paraId="16976244" w14:textId="77777777" w:rsidR="00AA5B58" w:rsidRDefault="00C17457">
            <w:pPr>
              <w:spacing w:after="20" w:line="240" w:lineRule="auto"/>
            </w:pPr>
            <w:r>
              <w:rPr>
                <w:sz w:val="16"/>
              </w:rPr>
              <w:t>Lower trust can raise review priority.</w:t>
            </w:r>
          </w:p>
        </w:tc>
        <w:tc>
          <w:tcPr>
            <w:tcW w:w="3360" w:type="dxa"/>
            <w:shd w:val="clear" w:color="auto" w:fill="F7F9FB"/>
            <w:tcMar>
              <w:top w:w="75" w:type="dxa"/>
              <w:left w:w="90" w:type="dxa"/>
              <w:bottom w:w="75" w:type="dxa"/>
              <w:right w:w="90" w:type="dxa"/>
            </w:tcMar>
            <w:vAlign w:val="center"/>
          </w:tcPr>
          <w:p w14:paraId="48A18D9E" w14:textId="77777777" w:rsidR="00AA5B58" w:rsidRDefault="00C17457">
            <w:pPr>
              <w:spacing w:after="20" w:line="240" w:lineRule="auto"/>
            </w:pPr>
            <w:r>
              <w:rPr>
                <w:sz w:val="16"/>
              </w:rPr>
              <w:t>Score must not be described as fraud probability.</w:t>
            </w:r>
          </w:p>
        </w:tc>
      </w:tr>
      <w:tr w:rsidR="00AA5B58" w14:paraId="36847E88" w14:textId="77777777">
        <w:trPr>
          <w:cantSplit/>
          <w:jc w:val="center"/>
        </w:trPr>
        <w:tc>
          <w:tcPr>
            <w:tcW w:w="3360" w:type="dxa"/>
            <w:tcMar>
              <w:top w:w="75" w:type="dxa"/>
              <w:left w:w="90" w:type="dxa"/>
              <w:bottom w:w="75" w:type="dxa"/>
              <w:right w:w="90" w:type="dxa"/>
            </w:tcMar>
            <w:vAlign w:val="center"/>
          </w:tcPr>
          <w:p w14:paraId="613642C3" w14:textId="77777777" w:rsidR="00AA5B58" w:rsidRDefault="00C17457">
            <w:pPr>
              <w:spacing w:after="20" w:line="240" w:lineRule="auto"/>
            </w:pPr>
            <w:r>
              <w:rPr>
                <w:sz w:val="16"/>
              </w:rPr>
              <w:t>Overdue age</w:t>
            </w:r>
          </w:p>
        </w:tc>
        <w:tc>
          <w:tcPr>
            <w:tcW w:w="3360" w:type="dxa"/>
            <w:tcMar>
              <w:top w:w="75" w:type="dxa"/>
              <w:left w:w="90" w:type="dxa"/>
              <w:bottom w:w="75" w:type="dxa"/>
              <w:right w:w="90" w:type="dxa"/>
            </w:tcMar>
            <w:vAlign w:val="center"/>
          </w:tcPr>
          <w:p w14:paraId="79AC28D9" w14:textId="77777777" w:rsidR="00AA5B58" w:rsidRDefault="00C17457">
            <w:pPr>
              <w:spacing w:after="20" w:line="240" w:lineRule="auto"/>
            </w:pPr>
            <w:r>
              <w:rPr>
                <w:sz w:val="16"/>
              </w:rPr>
              <w:t>Increase priority based on approved escalation schedule.</w:t>
            </w:r>
          </w:p>
        </w:tc>
        <w:tc>
          <w:tcPr>
            <w:tcW w:w="3360" w:type="dxa"/>
            <w:tcMar>
              <w:top w:w="75" w:type="dxa"/>
              <w:left w:w="90" w:type="dxa"/>
              <w:bottom w:w="75" w:type="dxa"/>
              <w:right w:w="90" w:type="dxa"/>
            </w:tcMar>
            <w:vAlign w:val="center"/>
          </w:tcPr>
          <w:p w14:paraId="5CA81041" w14:textId="77777777" w:rsidR="00AA5B58" w:rsidRDefault="00C17457">
            <w:pPr>
              <w:spacing w:after="20" w:line="240" w:lineRule="auto"/>
            </w:pPr>
            <w:r>
              <w:rPr>
                <w:sz w:val="16"/>
              </w:rPr>
              <w:t>Configuration and policy version auditable.</w:t>
            </w:r>
          </w:p>
        </w:tc>
      </w:tr>
    </w:tbl>
    <w:p w14:paraId="13F6F6FC" w14:textId="77777777" w:rsidR="00AA5B58" w:rsidRDefault="00AA5B58">
      <w:pPr>
        <w:spacing w:after="20"/>
      </w:pPr>
    </w:p>
    <w:tbl>
      <w:tblPr>
        <w:tblW w:w="0" w:type="auto"/>
        <w:tblLook w:val="04A0" w:firstRow="1" w:lastRow="0" w:firstColumn="1" w:lastColumn="0" w:noHBand="0" w:noVBand="1"/>
      </w:tblPr>
      <w:tblGrid>
        <w:gridCol w:w="10080"/>
      </w:tblGrid>
      <w:tr w:rsidR="00AA5B58" w14:paraId="04025F52" w14:textId="77777777">
        <w:trPr>
          <w:cantSplit/>
          <w:tblHeader/>
        </w:trPr>
        <w:tc>
          <w:tcPr>
            <w:tcW w:w="10080" w:type="dxa"/>
            <w:shd w:val="clear" w:color="auto" w:fill="F3E8C8"/>
            <w:tcMar>
              <w:top w:w="120" w:type="dxa"/>
              <w:left w:w="150" w:type="dxa"/>
              <w:bottom w:w="120" w:type="dxa"/>
              <w:right w:w="150" w:type="dxa"/>
            </w:tcMar>
          </w:tcPr>
          <w:p w14:paraId="046DD148" w14:textId="77777777" w:rsidR="00AA5B58" w:rsidRDefault="00C17457">
            <w:pPr>
              <w:spacing w:after="20"/>
            </w:pPr>
            <w:r>
              <w:rPr>
                <w:b/>
                <w:color w:val="14213D"/>
              </w:rPr>
              <w:t xml:space="preserve">PROTOTYPE LABEL  </w:t>
            </w:r>
            <w:r>
              <w:t>“Review priority: 78/100 — illustrative rule-based queue score, not fraud probability.” Weights and thresholds are hypotheses until stakeholders approve them.</w:t>
            </w:r>
          </w:p>
        </w:tc>
      </w:tr>
    </w:tbl>
    <w:p w14:paraId="6A0F8E0D" w14:textId="77777777" w:rsidR="00AA5B58" w:rsidRDefault="00AA5B58">
      <w:pPr>
        <w:spacing w:after="20"/>
      </w:pPr>
    </w:p>
    <w:p w14:paraId="71C96A94" w14:textId="77777777" w:rsidR="00AA5B58" w:rsidRDefault="00C17457">
      <w:pPr>
        <w:pStyle w:val="Heading2"/>
      </w:pPr>
      <w:r>
        <w:t>3.6 AI and anomaly boundaries</w:t>
      </w:r>
    </w:p>
    <w:p w14:paraId="570A9225" w14:textId="77777777" w:rsidR="00AA5B58" w:rsidRDefault="00C17457">
      <w:pPr>
        <w:pStyle w:val="ListBullet"/>
        <w:spacing w:after="40"/>
      </w:pPr>
      <w:r>
        <w:t>Exact duplicates and deterministic conflicts can be MVP features; metadata or visual manipulation heuristics should be deferred and treated as advisory only.</w:t>
      </w:r>
    </w:p>
    <w:p w14:paraId="4B958250" w14:textId="77777777" w:rsidR="00AA5B58" w:rsidRDefault="00C17457">
      <w:pPr>
        <w:pStyle w:val="ListBullet"/>
        <w:spacing w:after="40"/>
      </w:pPr>
      <w:r>
        <w:t>Every rule must use neutral language such as “requires scrutiny” or “value mismatch”; never label an institution or scan as fraudulent based only on a flag.</w:t>
      </w:r>
    </w:p>
    <w:p w14:paraId="41B50DFB" w14:textId="77777777" w:rsidR="00AA5B58" w:rsidRDefault="00C17457">
      <w:pPr>
        <w:pStyle w:val="ListBullet"/>
        <w:spacing w:after="40"/>
      </w:pPr>
      <w:r>
        <w:t>Flags do not upgrade or downgrade L0–L3 trust by themselves; Module 4 controls trust transitions.</w:t>
      </w:r>
    </w:p>
    <w:p w14:paraId="59E624A2" w14:textId="77777777" w:rsidR="00AA5B58" w:rsidRDefault="00C17457">
      <w:pPr>
        <w:pStyle w:val="ListBullet"/>
        <w:spacing w:after="40"/>
      </w:pPr>
      <w:r>
        <w:t>Risk score sorting is optional; users must be able to sort/filter normally and inspect why a case received its score.</w:t>
      </w:r>
    </w:p>
    <w:p w14:paraId="6D183B82" w14:textId="77777777" w:rsidR="00AA5B58" w:rsidRDefault="00C17457">
      <w:pPr>
        <w:pStyle w:val="ListBullet"/>
        <w:spacing w:after="40"/>
      </w:pPr>
      <w:r>
        <w:t>No authoritative policy rule means no automatic policy judgment. Use “rule not configured / manual review required.”</w:t>
      </w:r>
    </w:p>
    <w:p w14:paraId="55AFD034" w14:textId="77777777" w:rsidR="00AA5B58" w:rsidRDefault="00C17457">
      <w:pPr>
        <w:pStyle w:val="Heading2"/>
      </w:pPr>
      <w:r>
        <w:t>3.7 Representative API surface</w:t>
      </w:r>
    </w:p>
    <w:tbl>
      <w:tblPr>
        <w:tblStyle w:val="TableGrid"/>
        <w:tblW w:w="0" w:type="auto"/>
        <w:jc w:val="center"/>
        <w:tblLook w:val="04A0" w:firstRow="1" w:lastRow="0" w:firstColumn="1" w:lastColumn="0" w:noHBand="0" w:noVBand="1"/>
      </w:tblPr>
      <w:tblGrid>
        <w:gridCol w:w="3360"/>
        <w:gridCol w:w="3360"/>
        <w:gridCol w:w="3360"/>
      </w:tblGrid>
      <w:tr w:rsidR="00AA5B58" w14:paraId="246AD18F" w14:textId="77777777">
        <w:trPr>
          <w:cantSplit/>
          <w:tblHeader/>
          <w:jc w:val="center"/>
        </w:trPr>
        <w:tc>
          <w:tcPr>
            <w:tcW w:w="3360" w:type="dxa"/>
            <w:shd w:val="clear" w:color="auto" w:fill="14213D"/>
            <w:tcMar>
              <w:top w:w="75" w:type="dxa"/>
              <w:left w:w="90" w:type="dxa"/>
              <w:bottom w:w="75" w:type="dxa"/>
              <w:right w:w="90" w:type="dxa"/>
            </w:tcMar>
            <w:vAlign w:val="center"/>
          </w:tcPr>
          <w:p w14:paraId="54D33CF9" w14:textId="77777777" w:rsidR="00AA5B58" w:rsidRDefault="00C17457">
            <w:pPr>
              <w:spacing w:after="20" w:line="240" w:lineRule="auto"/>
            </w:pPr>
            <w:r>
              <w:rPr>
                <w:b/>
                <w:color w:val="FFFFFF"/>
                <w:sz w:val="15"/>
              </w:rPr>
              <w:t>Method + route (proposed)</w:t>
            </w:r>
          </w:p>
        </w:tc>
        <w:tc>
          <w:tcPr>
            <w:tcW w:w="3360" w:type="dxa"/>
            <w:shd w:val="clear" w:color="auto" w:fill="14213D"/>
            <w:tcMar>
              <w:top w:w="75" w:type="dxa"/>
              <w:left w:w="90" w:type="dxa"/>
              <w:bottom w:w="75" w:type="dxa"/>
              <w:right w:w="90" w:type="dxa"/>
            </w:tcMar>
            <w:vAlign w:val="center"/>
          </w:tcPr>
          <w:p w14:paraId="46D6ED61" w14:textId="77777777" w:rsidR="00AA5B58" w:rsidRDefault="00C17457">
            <w:pPr>
              <w:spacing w:after="20" w:line="240" w:lineRule="auto"/>
            </w:pPr>
            <w:r>
              <w:rPr>
                <w:b/>
                <w:color w:val="FFFFFF"/>
                <w:sz w:val="15"/>
              </w:rPr>
              <w:t>Purpose</w:t>
            </w:r>
          </w:p>
        </w:tc>
        <w:tc>
          <w:tcPr>
            <w:tcW w:w="3360" w:type="dxa"/>
            <w:shd w:val="clear" w:color="auto" w:fill="14213D"/>
            <w:tcMar>
              <w:top w:w="75" w:type="dxa"/>
              <w:left w:w="90" w:type="dxa"/>
              <w:bottom w:w="75" w:type="dxa"/>
              <w:right w:w="90" w:type="dxa"/>
            </w:tcMar>
            <w:vAlign w:val="center"/>
          </w:tcPr>
          <w:p w14:paraId="3E5D82AC" w14:textId="77777777" w:rsidR="00AA5B58" w:rsidRDefault="00C17457">
            <w:pPr>
              <w:spacing w:after="20" w:line="240" w:lineRule="auto"/>
            </w:pPr>
            <w:r>
              <w:rPr>
                <w:b/>
                <w:color w:val="FFFFFF"/>
                <w:sz w:val="15"/>
              </w:rPr>
              <w:t>Notes</w:t>
            </w:r>
          </w:p>
        </w:tc>
      </w:tr>
      <w:tr w:rsidR="00AA5B58" w14:paraId="0DC5835E" w14:textId="77777777">
        <w:trPr>
          <w:cantSplit/>
          <w:jc w:val="center"/>
        </w:trPr>
        <w:tc>
          <w:tcPr>
            <w:tcW w:w="3360" w:type="dxa"/>
            <w:tcMar>
              <w:top w:w="75" w:type="dxa"/>
              <w:left w:w="90" w:type="dxa"/>
              <w:bottom w:w="75" w:type="dxa"/>
              <w:right w:w="90" w:type="dxa"/>
            </w:tcMar>
            <w:vAlign w:val="center"/>
          </w:tcPr>
          <w:p w14:paraId="30F622F5" w14:textId="77777777" w:rsidR="00AA5B58" w:rsidRDefault="00C17457">
            <w:pPr>
              <w:spacing w:after="20" w:line="240" w:lineRule="auto"/>
            </w:pPr>
            <w:r>
              <w:rPr>
                <w:sz w:val="15"/>
              </w:rPr>
              <w:t>POST /api/instruments/{id}/validate</w:t>
            </w:r>
          </w:p>
        </w:tc>
        <w:tc>
          <w:tcPr>
            <w:tcW w:w="3360" w:type="dxa"/>
            <w:tcMar>
              <w:top w:w="75" w:type="dxa"/>
              <w:left w:w="90" w:type="dxa"/>
              <w:bottom w:w="75" w:type="dxa"/>
              <w:right w:w="90" w:type="dxa"/>
            </w:tcMar>
            <w:vAlign w:val="center"/>
          </w:tcPr>
          <w:p w14:paraId="6DA7D9D5" w14:textId="77777777" w:rsidR="00AA5B58" w:rsidRDefault="00C17457">
            <w:pPr>
              <w:spacing w:after="20" w:line="240" w:lineRule="auto"/>
            </w:pPr>
            <w:r>
              <w:rPr>
                <w:sz w:val="15"/>
              </w:rPr>
              <w:t>Run or rerun checks</w:t>
            </w:r>
          </w:p>
        </w:tc>
        <w:tc>
          <w:tcPr>
            <w:tcW w:w="3360" w:type="dxa"/>
            <w:tcMar>
              <w:top w:w="75" w:type="dxa"/>
              <w:left w:w="90" w:type="dxa"/>
              <w:bottom w:w="75" w:type="dxa"/>
              <w:right w:w="90" w:type="dxa"/>
            </w:tcMar>
            <w:vAlign w:val="center"/>
          </w:tcPr>
          <w:p w14:paraId="5B5CAF7F" w14:textId="77777777" w:rsidR="00AA5B58" w:rsidRDefault="00C17457">
            <w:pPr>
              <w:spacing w:after="20" w:line="240" w:lineRule="auto"/>
            </w:pPr>
            <w:r>
              <w:rPr>
                <w:sz w:val="15"/>
              </w:rPr>
              <w:t>Returns run ID; uses active policy version; stores results.</w:t>
            </w:r>
          </w:p>
        </w:tc>
      </w:tr>
      <w:tr w:rsidR="00AA5B58" w14:paraId="557DCB84" w14:textId="77777777">
        <w:trPr>
          <w:cantSplit/>
          <w:jc w:val="center"/>
        </w:trPr>
        <w:tc>
          <w:tcPr>
            <w:tcW w:w="3360" w:type="dxa"/>
            <w:shd w:val="clear" w:color="auto" w:fill="F7F9FB"/>
            <w:tcMar>
              <w:top w:w="75" w:type="dxa"/>
              <w:left w:w="90" w:type="dxa"/>
              <w:bottom w:w="75" w:type="dxa"/>
              <w:right w:w="90" w:type="dxa"/>
            </w:tcMar>
            <w:vAlign w:val="center"/>
          </w:tcPr>
          <w:p w14:paraId="6D4D53A9" w14:textId="77777777" w:rsidR="00AA5B58" w:rsidRDefault="00C17457">
            <w:pPr>
              <w:spacing w:after="20" w:line="240" w:lineRule="auto"/>
            </w:pPr>
            <w:r>
              <w:rPr>
                <w:sz w:val="15"/>
              </w:rPr>
              <w:t>GET /api/instruments/{id}/flags</w:t>
            </w:r>
          </w:p>
        </w:tc>
        <w:tc>
          <w:tcPr>
            <w:tcW w:w="3360" w:type="dxa"/>
            <w:shd w:val="clear" w:color="auto" w:fill="F7F9FB"/>
            <w:tcMar>
              <w:top w:w="75" w:type="dxa"/>
              <w:left w:w="90" w:type="dxa"/>
              <w:bottom w:w="75" w:type="dxa"/>
              <w:right w:w="90" w:type="dxa"/>
            </w:tcMar>
            <w:vAlign w:val="center"/>
          </w:tcPr>
          <w:p w14:paraId="4A8F622B" w14:textId="77777777" w:rsidR="00AA5B58" w:rsidRDefault="00C17457">
            <w:pPr>
              <w:spacing w:after="20" w:line="240" w:lineRule="auto"/>
            </w:pPr>
            <w:r>
              <w:rPr>
                <w:sz w:val="15"/>
              </w:rPr>
              <w:t>List flags</w:t>
            </w:r>
          </w:p>
        </w:tc>
        <w:tc>
          <w:tcPr>
            <w:tcW w:w="3360" w:type="dxa"/>
            <w:shd w:val="clear" w:color="auto" w:fill="F7F9FB"/>
            <w:tcMar>
              <w:top w:w="75" w:type="dxa"/>
              <w:left w:w="90" w:type="dxa"/>
              <w:bottom w:w="75" w:type="dxa"/>
              <w:right w:w="90" w:type="dxa"/>
            </w:tcMar>
            <w:vAlign w:val="center"/>
          </w:tcPr>
          <w:p w14:paraId="79B5FB7C" w14:textId="77777777" w:rsidR="00AA5B58" w:rsidRDefault="00C17457">
            <w:pPr>
              <w:spacing w:after="20" w:line="240" w:lineRule="auto"/>
            </w:pPr>
            <w:r>
              <w:rPr>
                <w:sz w:val="15"/>
              </w:rPr>
              <w:t>Filter by open/resolved, severity, source, rule.</w:t>
            </w:r>
          </w:p>
        </w:tc>
      </w:tr>
      <w:tr w:rsidR="00AA5B58" w14:paraId="30E8E1BE" w14:textId="77777777">
        <w:trPr>
          <w:cantSplit/>
          <w:jc w:val="center"/>
        </w:trPr>
        <w:tc>
          <w:tcPr>
            <w:tcW w:w="3360" w:type="dxa"/>
            <w:tcMar>
              <w:top w:w="75" w:type="dxa"/>
              <w:left w:w="90" w:type="dxa"/>
              <w:bottom w:w="75" w:type="dxa"/>
              <w:right w:w="90" w:type="dxa"/>
            </w:tcMar>
            <w:vAlign w:val="center"/>
          </w:tcPr>
          <w:p w14:paraId="55F57060" w14:textId="77777777" w:rsidR="00AA5B58" w:rsidRDefault="00C17457">
            <w:pPr>
              <w:spacing w:after="20" w:line="240" w:lineRule="auto"/>
            </w:pPr>
            <w:r>
              <w:rPr>
                <w:sz w:val="15"/>
              </w:rPr>
              <w:t>POST /api/flags/{id}/resolve</w:t>
            </w:r>
          </w:p>
        </w:tc>
        <w:tc>
          <w:tcPr>
            <w:tcW w:w="3360" w:type="dxa"/>
            <w:tcMar>
              <w:top w:w="75" w:type="dxa"/>
              <w:left w:w="90" w:type="dxa"/>
              <w:bottom w:w="75" w:type="dxa"/>
              <w:right w:w="90" w:type="dxa"/>
            </w:tcMar>
            <w:vAlign w:val="center"/>
          </w:tcPr>
          <w:p w14:paraId="43E50285" w14:textId="77777777" w:rsidR="00AA5B58" w:rsidRDefault="00C17457">
            <w:pPr>
              <w:spacing w:after="20" w:line="240" w:lineRule="auto"/>
            </w:pPr>
            <w:r>
              <w:rPr>
                <w:sz w:val="15"/>
              </w:rPr>
              <w:t>Resolve a flag</w:t>
            </w:r>
          </w:p>
        </w:tc>
        <w:tc>
          <w:tcPr>
            <w:tcW w:w="3360" w:type="dxa"/>
            <w:tcMar>
              <w:top w:w="75" w:type="dxa"/>
              <w:left w:w="90" w:type="dxa"/>
              <w:bottom w:w="75" w:type="dxa"/>
              <w:right w:w="90" w:type="dxa"/>
            </w:tcMar>
            <w:vAlign w:val="center"/>
          </w:tcPr>
          <w:p w14:paraId="439E7485" w14:textId="77777777" w:rsidR="00AA5B58" w:rsidRDefault="00C17457">
            <w:pPr>
              <w:spacing w:after="20" w:line="240" w:lineRule="auto"/>
            </w:pPr>
            <w:r>
              <w:rPr>
                <w:sz w:val="15"/>
              </w:rPr>
              <w:t>Requires reason; checks actor permissions; creates audit event.</w:t>
            </w:r>
          </w:p>
        </w:tc>
      </w:tr>
      <w:tr w:rsidR="00AA5B58" w14:paraId="053202CF" w14:textId="77777777">
        <w:trPr>
          <w:cantSplit/>
          <w:jc w:val="center"/>
        </w:trPr>
        <w:tc>
          <w:tcPr>
            <w:tcW w:w="3360" w:type="dxa"/>
            <w:shd w:val="clear" w:color="auto" w:fill="F7F9FB"/>
            <w:tcMar>
              <w:top w:w="75" w:type="dxa"/>
              <w:left w:w="90" w:type="dxa"/>
              <w:bottom w:w="75" w:type="dxa"/>
              <w:right w:w="90" w:type="dxa"/>
            </w:tcMar>
            <w:vAlign w:val="center"/>
          </w:tcPr>
          <w:p w14:paraId="7128FE2D" w14:textId="77777777" w:rsidR="00AA5B58" w:rsidRDefault="00C17457">
            <w:pPr>
              <w:spacing w:after="20" w:line="240" w:lineRule="auto"/>
            </w:pPr>
            <w:r>
              <w:rPr>
                <w:sz w:val="15"/>
              </w:rPr>
              <w:t>POST /api/flags/{id}/dismiss</w:t>
            </w:r>
          </w:p>
        </w:tc>
        <w:tc>
          <w:tcPr>
            <w:tcW w:w="3360" w:type="dxa"/>
            <w:shd w:val="clear" w:color="auto" w:fill="F7F9FB"/>
            <w:tcMar>
              <w:top w:w="75" w:type="dxa"/>
              <w:left w:w="90" w:type="dxa"/>
              <w:bottom w:w="75" w:type="dxa"/>
              <w:right w:w="90" w:type="dxa"/>
            </w:tcMar>
            <w:vAlign w:val="center"/>
          </w:tcPr>
          <w:p w14:paraId="4CAC017A" w14:textId="77777777" w:rsidR="00AA5B58" w:rsidRDefault="00C17457">
            <w:pPr>
              <w:spacing w:after="20" w:line="240" w:lineRule="auto"/>
            </w:pPr>
            <w:r>
              <w:rPr>
                <w:sz w:val="15"/>
              </w:rPr>
              <w:t>Dismiss non-blocker/advisory</w:t>
            </w:r>
          </w:p>
        </w:tc>
        <w:tc>
          <w:tcPr>
            <w:tcW w:w="3360" w:type="dxa"/>
            <w:shd w:val="clear" w:color="auto" w:fill="F7F9FB"/>
            <w:tcMar>
              <w:top w:w="75" w:type="dxa"/>
              <w:left w:w="90" w:type="dxa"/>
              <w:bottom w:w="75" w:type="dxa"/>
              <w:right w:w="90" w:type="dxa"/>
            </w:tcMar>
            <w:vAlign w:val="center"/>
          </w:tcPr>
          <w:p w14:paraId="7DC18C58" w14:textId="77777777" w:rsidR="00AA5B58" w:rsidRDefault="00C17457">
            <w:pPr>
              <w:spacing w:after="20" w:line="240" w:lineRule="auto"/>
            </w:pPr>
            <w:r>
              <w:rPr>
                <w:sz w:val="15"/>
              </w:rPr>
              <w:t>Reason required; blocker dismissal may require elevated role/policy.</w:t>
            </w:r>
          </w:p>
        </w:tc>
      </w:tr>
      <w:tr w:rsidR="00AA5B58" w14:paraId="06A569FB" w14:textId="77777777">
        <w:trPr>
          <w:cantSplit/>
          <w:jc w:val="center"/>
        </w:trPr>
        <w:tc>
          <w:tcPr>
            <w:tcW w:w="3360" w:type="dxa"/>
            <w:tcMar>
              <w:top w:w="75" w:type="dxa"/>
              <w:left w:w="90" w:type="dxa"/>
              <w:bottom w:w="75" w:type="dxa"/>
              <w:right w:w="90" w:type="dxa"/>
            </w:tcMar>
            <w:vAlign w:val="center"/>
          </w:tcPr>
          <w:p w14:paraId="6AA275F8" w14:textId="77777777" w:rsidR="00AA5B58" w:rsidRDefault="00C17457">
            <w:pPr>
              <w:spacing w:after="20" w:line="240" w:lineRule="auto"/>
            </w:pPr>
            <w:r>
              <w:rPr>
                <w:sz w:val="15"/>
              </w:rPr>
              <w:t>GET /api/review-queue</w:t>
            </w:r>
          </w:p>
        </w:tc>
        <w:tc>
          <w:tcPr>
            <w:tcW w:w="3360" w:type="dxa"/>
            <w:tcMar>
              <w:top w:w="75" w:type="dxa"/>
              <w:left w:w="90" w:type="dxa"/>
              <w:bottom w:w="75" w:type="dxa"/>
              <w:right w:w="90" w:type="dxa"/>
            </w:tcMar>
            <w:vAlign w:val="center"/>
          </w:tcPr>
          <w:p w14:paraId="7594A2D4" w14:textId="77777777" w:rsidR="00AA5B58" w:rsidRDefault="00C17457">
            <w:pPr>
              <w:spacing w:after="20" w:line="240" w:lineRule="auto"/>
            </w:pPr>
            <w:r>
              <w:rPr>
                <w:sz w:val="15"/>
              </w:rPr>
              <w:t>Retrieve prioritized tasks</w:t>
            </w:r>
          </w:p>
        </w:tc>
        <w:tc>
          <w:tcPr>
            <w:tcW w:w="3360" w:type="dxa"/>
            <w:tcMar>
              <w:top w:w="75" w:type="dxa"/>
              <w:left w:w="90" w:type="dxa"/>
              <w:bottom w:w="75" w:type="dxa"/>
              <w:right w:w="90" w:type="dxa"/>
            </w:tcMar>
            <w:vAlign w:val="center"/>
          </w:tcPr>
          <w:p w14:paraId="623782E5" w14:textId="77777777" w:rsidR="00AA5B58" w:rsidRDefault="00C17457">
            <w:pPr>
              <w:spacing w:after="20" w:line="240" w:lineRule="auto"/>
            </w:pPr>
            <w:r>
              <w:rPr>
                <w:sz w:val="15"/>
              </w:rPr>
              <w:t>Deterministic filters plus optional transparent score breakdown.</w:t>
            </w:r>
          </w:p>
        </w:tc>
      </w:tr>
      <w:tr w:rsidR="00AA5B58" w14:paraId="33798895" w14:textId="77777777">
        <w:trPr>
          <w:cantSplit/>
          <w:jc w:val="center"/>
        </w:trPr>
        <w:tc>
          <w:tcPr>
            <w:tcW w:w="3360" w:type="dxa"/>
            <w:shd w:val="clear" w:color="auto" w:fill="F7F9FB"/>
            <w:tcMar>
              <w:top w:w="75" w:type="dxa"/>
              <w:left w:w="90" w:type="dxa"/>
              <w:bottom w:w="75" w:type="dxa"/>
              <w:right w:w="90" w:type="dxa"/>
            </w:tcMar>
            <w:vAlign w:val="center"/>
          </w:tcPr>
          <w:p w14:paraId="12DF6D0C" w14:textId="77777777" w:rsidR="00AA5B58" w:rsidRDefault="00C17457">
            <w:pPr>
              <w:spacing w:after="20" w:line="240" w:lineRule="auto"/>
            </w:pPr>
            <w:r>
              <w:rPr>
                <w:sz w:val="15"/>
              </w:rPr>
              <w:t>POST /api/priority-score/recalculate</w:t>
            </w:r>
          </w:p>
        </w:tc>
        <w:tc>
          <w:tcPr>
            <w:tcW w:w="3360" w:type="dxa"/>
            <w:shd w:val="clear" w:color="auto" w:fill="F7F9FB"/>
            <w:tcMar>
              <w:top w:w="75" w:type="dxa"/>
              <w:left w:w="90" w:type="dxa"/>
              <w:bottom w:w="75" w:type="dxa"/>
              <w:right w:w="90" w:type="dxa"/>
            </w:tcMar>
            <w:vAlign w:val="center"/>
          </w:tcPr>
          <w:p w14:paraId="206714F1" w14:textId="77777777" w:rsidR="00AA5B58" w:rsidRDefault="00C17457">
            <w:pPr>
              <w:spacing w:after="20" w:line="240" w:lineRule="auto"/>
            </w:pPr>
            <w:r>
              <w:rPr>
                <w:sz w:val="15"/>
              </w:rPr>
              <w:t>Recalculate score</w:t>
            </w:r>
          </w:p>
        </w:tc>
        <w:tc>
          <w:tcPr>
            <w:tcW w:w="3360" w:type="dxa"/>
            <w:shd w:val="clear" w:color="auto" w:fill="F7F9FB"/>
            <w:tcMar>
              <w:top w:w="75" w:type="dxa"/>
              <w:left w:w="90" w:type="dxa"/>
              <w:bottom w:w="75" w:type="dxa"/>
              <w:right w:w="90" w:type="dxa"/>
            </w:tcMar>
            <w:vAlign w:val="center"/>
          </w:tcPr>
          <w:p w14:paraId="2D9B2224" w14:textId="77777777" w:rsidR="00AA5B58" w:rsidRDefault="00C17457">
            <w:pPr>
              <w:spacing w:after="20" w:line="240" w:lineRule="auto"/>
            </w:pPr>
            <w:r>
              <w:rPr>
                <w:sz w:val="15"/>
              </w:rPr>
              <w:t>Phase B; stores formula/config version and factor contributions.</w:t>
            </w:r>
          </w:p>
        </w:tc>
      </w:tr>
    </w:tbl>
    <w:p w14:paraId="58799D3C" w14:textId="77777777" w:rsidR="00AA5B58" w:rsidRDefault="00AA5B58">
      <w:pPr>
        <w:spacing w:after="20"/>
      </w:pPr>
    </w:p>
    <w:p w14:paraId="4C91F038" w14:textId="77777777" w:rsidR="00AA5B58" w:rsidRDefault="00C17457">
      <w:pPr>
        <w:pStyle w:val="Heading2"/>
      </w:pPr>
      <w:r>
        <w:t>3.8 Acceptance gates</w:t>
      </w:r>
    </w:p>
    <w:tbl>
      <w:tblPr>
        <w:tblStyle w:val="TableGrid"/>
        <w:tblW w:w="0" w:type="auto"/>
        <w:jc w:val="center"/>
        <w:tblLook w:val="04A0" w:firstRow="1" w:lastRow="0" w:firstColumn="1" w:lastColumn="0" w:noHBand="0" w:noVBand="1"/>
      </w:tblPr>
      <w:tblGrid>
        <w:gridCol w:w="3360"/>
        <w:gridCol w:w="3360"/>
        <w:gridCol w:w="3360"/>
      </w:tblGrid>
      <w:tr w:rsidR="00AA5B58" w14:paraId="655D4585" w14:textId="77777777">
        <w:trPr>
          <w:cantSplit/>
          <w:tblHeader/>
          <w:jc w:val="center"/>
        </w:trPr>
        <w:tc>
          <w:tcPr>
            <w:tcW w:w="3360" w:type="dxa"/>
            <w:shd w:val="clear" w:color="auto" w:fill="14213D"/>
            <w:tcMar>
              <w:top w:w="75" w:type="dxa"/>
              <w:left w:w="90" w:type="dxa"/>
              <w:bottom w:w="75" w:type="dxa"/>
              <w:right w:w="90" w:type="dxa"/>
            </w:tcMar>
            <w:vAlign w:val="center"/>
          </w:tcPr>
          <w:p w14:paraId="15B983FD" w14:textId="77777777" w:rsidR="00AA5B58" w:rsidRDefault="00C17457">
            <w:pPr>
              <w:spacing w:after="20" w:line="240" w:lineRule="auto"/>
            </w:pPr>
            <w:r>
              <w:rPr>
                <w:b/>
                <w:color w:val="FFFFFF"/>
                <w:sz w:val="16"/>
              </w:rPr>
              <w:t>ID</w:t>
            </w:r>
          </w:p>
        </w:tc>
        <w:tc>
          <w:tcPr>
            <w:tcW w:w="3360" w:type="dxa"/>
            <w:shd w:val="clear" w:color="auto" w:fill="14213D"/>
            <w:tcMar>
              <w:top w:w="75" w:type="dxa"/>
              <w:left w:w="90" w:type="dxa"/>
              <w:bottom w:w="75" w:type="dxa"/>
              <w:right w:w="90" w:type="dxa"/>
            </w:tcMar>
            <w:vAlign w:val="center"/>
          </w:tcPr>
          <w:p w14:paraId="09094D1E" w14:textId="77777777" w:rsidR="00AA5B58" w:rsidRDefault="00C17457">
            <w:pPr>
              <w:spacing w:after="20" w:line="240" w:lineRule="auto"/>
            </w:pPr>
            <w:r>
              <w:rPr>
                <w:b/>
                <w:color w:val="FFFFFF"/>
                <w:sz w:val="16"/>
              </w:rPr>
              <w:t>Test</w:t>
            </w:r>
          </w:p>
        </w:tc>
        <w:tc>
          <w:tcPr>
            <w:tcW w:w="3360" w:type="dxa"/>
            <w:shd w:val="clear" w:color="auto" w:fill="14213D"/>
            <w:tcMar>
              <w:top w:w="75" w:type="dxa"/>
              <w:left w:w="90" w:type="dxa"/>
              <w:bottom w:w="75" w:type="dxa"/>
              <w:right w:w="90" w:type="dxa"/>
            </w:tcMar>
            <w:vAlign w:val="center"/>
          </w:tcPr>
          <w:p w14:paraId="44E020F6" w14:textId="77777777" w:rsidR="00AA5B58" w:rsidRDefault="00C17457">
            <w:pPr>
              <w:spacing w:after="20" w:line="240" w:lineRule="auto"/>
            </w:pPr>
            <w:r>
              <w:rPr>
                <w:b/>
                <w:color w:val="FFFFFF"/>
                <w:sz w:val="16"/>
              </w:rPr>
              <w:t>Pass condition</w:t>
            </w:r>
          </w:p>
        </w:tc>
      </w:tr>
      <w:tr w:rsidR="00AA5B58" w14:paraId="4C7848E2" w14:textId="77777777">
        <w:trPr>
          <w:cantSplit/>
          <w:jc w:val="center"/>
        </w:trPr>
        <w:tc>
          <w:tcPr>
            <w:tcW w:w="3360" w:type="dxa"/>
            <w:tcMar>
              <w:top w:w="75" w:type="dxa"/>
              <w:left w:w="90" w:type="dxa"/>
              <w:bottom w:w="75" w:type="dxa"/>
              <w:right w:w="90" w:type="dxa"/>
            </w:tcMar>
            <w:vAlign w:val="center"/>
          </w:tcPr>
          <w:p w14:paraId="4640FC72" w14:textId="77777777" w:rsidR="00AA5B58" w:rsidRDefault="00C17457">
            <w:pPr>
              <w:spacing w:after="20" w:line="240" w:lineRule="auto"/>
            </w:pPr>
            <w:r>
              <w:rPr>
                <w:sz w:val="16"/>
              </w:rPr>
              <w:lastRenderedPageBreak/>
              <w:t>M3-A1</w:t>
            </w:r>
          </w:p>
        </w:tc>
        <w:tc>
          <w:tcPr>
            <w:tcW w:w="3360" w:type="dxa"/>
            <w:tcMar>
              <w:top w:w="75" w:type="dxa"/>
              <w:left w:w="90" w:type="dxa"/>
              <w:bottom w:w="75" w:type="dxa"/>
              <w:right w:w="90" w:type="dxa"/>
            </w:tcMar>
            <w:vAlign w:val="center"/>
          </w:tcPr>
          <w:p w14:paraId="4621884A" w14:textId="77777777" w:rsidR="00AA5B58" w:rsidRDefault="00C17457">
            <w:pPr>
              <w:spacing w:after="20" w:line="240" w:lineRule="auto"/>
            </w:pPr>
            <w:r>
              <w:rPr>
                <w:sz w:val="16"/>
              </w:rPr>
              <w:t>Seed maturity-before-issue date</w:t>
            </w:r>
          </w:p>
        </w:tc>
        <w:tc>
          <w:tcPr>
            <w:tcW w:w="3360" w:type="dxa"/>
            <w:tcMar>
              <w:top w:w="75" w:type="dxa"/>
              <w:left w:w="90" w:type="dxa"/>
              <w:bottom w:w="75" w:type="dxa"/>
              <w:right w:w="90" w:type="dxa"/>
            </w:tcMar>
            <w:vAlign w:val="center"/>
          </w:tcPr>
          <w:p w14:paraId="0F7667C9" w14:textId="77777777" w:rsidR="00AA5B58" w:rsidRDefault="00C17457">
            <w:pPr>
              <w:spacing w:after="20" w:line="240" w:lineRule="auto"/>
            </w:pPr>
            <w:r>
              <w:rPr>
                <w:sz w:val="16"/>
              </w:rPr>
              <w:t>A specific rule flag is created with the compared date values.</w:t>
            </w:r>
          </w:p>
        </w:tc>
      </w:tr>
      <w:tr w:rsidR="00AA5B58" w14:paraId="361C7C78" w14:textId="77777777">
        <w:trPr>
          <w:cantSplit/>
          <w:jc w:val="center"/>
        </w:trPr>
        <w:tc>
          <w:tcPr>
            <w:tcW w:w="3360" w:type="dxa"/>
            <w:shd w:val="clear" w:color="auto" w:fill="F7F9FB"/>
            <w:tcMar>
              <w:top w:w="75" w:type="dxa"/>
              <w:left w:w="90" w:type="dxa"/>
              <w:bottom w:w="75" w:type="dxa"/>
              <w:right w:w="90" w:type="dxa"/>
            </w:tcMar>
            <w:vAlign w:val="center"/>
          </w:tcPr>
          <w:p w14:paraId="3D90EF27" w14:textId="77777777" w:rsidR="00AA5B58" w:rsidRDefault="00C17457">
            <w:pPr>
              <w:spacing w:after="20" w:line="240" w:lineRule="auto"/>
            </w:pPr>
            <w:r>
              <w:rPr>
                <w:sz w:val="16"/>
              </w:rPr>
              <w:t>M3-A2</w:t>
            </w:r>
          </w:p>
        </w:tc>
        <w:tc>
          <w:tcPr>
            <w:tcW w:w="3360" w:type="dxa"/>
            <w:shd w:val="clear" w:color="auto" w:fill="F7F9FB"/>
            <w:tcMar>
              <w:top w:w="75" w:type="dxa"/>
              <w:left w:w="90" w:type="dxa"/>
              <w:bottom w:w="75" w:type="dxa"/>
              <w:right w:w="90" w:type="dxa"/>
            </w:tcMar>
            <w:vAlign w:val="center"/>
          </w:tcPr>
          <w:p w14:paraId="7C3377F7" w14:textId="77777777" w:rsidR="00AA5B58" w:rsidRDefault="00C17457">
            <w:pPr>
              <w:spacing w:after="20" w:line="240" w:lineRule="auto"/>
            </w:pPr>
            <w:r>
              <w:rPr>
                <w:sz w:val="16"/>
              </w:rPr>
              <w:t>Same reference across two institutions</w:t>
            </w:r>
          </w:p>
        </w:tc>
        <w:tc>
          <w:tcPr>
            <w:tcW w:w="3360" w:type="dxa"/>
            <w:shd w:val="clear" w:color="auto" w:fill="F7F9FB"/>
            <w:tcMar>
              <w:top w:w="75" w:type="dxa"/>
              <w:left w:w="90" w:type="dxa"/>
              <w:bottom w:w="75" w:type="dxa"/>
              <w:right w:w="90" w:type="dxa"/>
            </w:tcMar>
            <w:vAlign w:val="center"/>
          </w:tcPr>
          <w:p w14:paraId="5D8E45E6" w14:textId="77777777" w:rsidR="00AA5B58" w:rsidRDefault="00C17457">
            <w:pPr>
              <w:spacing w:after="20" w:line="240" w:lineRule="auto"/>
            </w:pPr>
            <w:r>
              <w:rPr>
                <w:sz w:val="16"/>
              </w:rPr>
              <w:t>Probable duplicate is flagged; neither record is automatically merged or accused.</w:t>
            </w:r>
          </w:p>
        </w:tc>
      </w:tr>
      <w:tr w:rsidR="00AA5B58" w14:paraId="32DEEA70" w14:textId="77777777">
        <w:trPr>
          <w:cantSplit/>
          <w:jc w:val="center"/>
        </w:trPr>
        <w:tc>
          <w:tcPr>
            <w:tcW w:w="3360" w:type="dxa"/>
            <w:tcMar>
              <w:top w:w="75" w:type="dxa"/>
              <w:left w:w="90" w:type="dxa"/>
              <w:bottom w:w="75" w:type="dxa"/>
              <w:right w:w="90" w:type="dxa"/>
            </w:tcMar>
            <w:vAlign w:val="center"/>
          </w:tcPr>
          <w:p w14:paraId="7DDFE15B" w14:textId="77777777" w:rsidR="00AA5B58" w:rsidRDefault="00C17457">
            <w:pPr>
              <w:spacing w:after="20" w:line="240" w:lineRule="auto"/>
            </w:pPr>
            <w:r>
              <w:rPr>
                <w:sz w:val="16"/>
              </w:rPr>
              <w:t>M3-A3</w:t>
            </w:r>
          </w:p>
        </w:tc>
        <w:tc>
          <w:tcPr>
            <w:tcW w:w="3360" w:type="dxa"/>
            <w:tcMar>
              <w:top w:w="75" w:type="dxa"/>
              <w:left w:w="90" w:type="dxa"/>
              <w:bottom w:w="75" w:type="dxa"/>
              <w:right w:w="90" w:type="dxa"/>
            </w:tcMar>
            <w:vAlign w:val="center"/>
          </w:tcPr>
          <w:p w14:paraId="10D55121" w14:textId="77777777" w:rsidR="00AA5B58" w:rsidRDefault="00C17457">
            <w:pPr>
              <w:spacing w:after="20" w:line="240" w:lineRule="auto"/>
            </w:pPr>
            <w:r>
              <w:rPr>
                <w:sz w:val="16"/>
              </w:rPr>
              <w:t>Same exact file bytes uploaded</w:t>
            </w:r>
          </w:p>
        </w:tc>
        <w:tc>
          <w:tcPr>
            <w:tcW w:w="3360" w:type="dxa"/>
            <w:tcMar>
              <w:top w:w="75" w:type="dxa"/>
              <w:left w:w="90" w:type="dxa"/>
              <w:bottom w:w="75" w:type="dxa"/>
              <w:right w:w="90" w:type="dxa"/>
            </w:tcMar>
            <w:vAlign w:val="center"/>
          </w:tcPr>
          <w:p w14:paraId="62961635" w14:textId="77777777" w:rsidR="00AA5B58" w:rsidRDefault="00C17457">
            <w:pPr>
              <w:spacing w:after="20" w:line="240" w:lineRule="auto"/>
            </w:pPr>
            <w:r>
              <w:rPr>
                <w:sz w:val="16"/>
              </w:rPr>
              <w:t>Duplicate-hash flag names byte identity, not authenticity.</w:t>
            </w:r>
          </w:p>
        </w:tc>
      </w:tr>
      <w:tr w:rsidR="00AA5B58" w14:paraId="3FB58292" w14:textId="77777777">
        <w:trPr>
          <w:cantSplit/>
          <w:jc w:val="center"/>
        </w:trPr>
        <w:tc>
          <w:tcPr>
            <w:tcW w:w="3360" w:type="dxa"/>
            <w:shd w:val="clear" w:color="auto" w:fill="F7F9FB"/>
            <w:tcMar>
              <w:top w:w="75" w:type="dxa"/>
              <w:left w:w="90" w:type="dxa"/>
              <w:bottom w:w="75" w:type="dxa"/>
              <w:right w:w="90" w:type="dxa"/>
            </w:tcMar>
            <w:vAlign w:val="center"/>
          </w:tcPr>
          <w:p w14:paraId="2CD495D8" w14:textId="77777777" w:rsidR="00AA5B58" w:rsidRDefault="00C17457">
            <w:pPr>
              <w:spacing w:after="20" w:line="240" w:lineRule="auto"/>
            </w:pPr>
            <w:r>
              <w:rPr>
                <w:sz w:val="16"/>
              </w:rPr>
              <w:t>M3-A4</w:t>
            </w:r>
          </w:p>
        </w:tc>
        <w:tc>
          <w:tcPr>
            <w:tcW w:w="3360" w:type="dxa"/>
            <w:shd w:val="clear" w:color="auto" w:fill="F7F9FB"/>
            <w:tcMar>
              <w:top w:w="75" w:type="dxa"/>
              <w:left w:w="90" w:type="dxa"/>
              <w:bottom w:w="75" w:type="dxa"/>
              <w:right w:w="90" w:type="dxa"/>
            </w:tcMar>
            <w:vAlign w:val="center"/>
          </w:tcPr>
          <w:p w14:paraId="72853A0F" w14:textId="77777777" w:rsidR="00AA5B58" w:rsidRDefault="00C17457">
            <w:pPr>
              <w:spacing w:after="20" w:line="240" w:lineRule="auto"/>
            </w:pPr>
            <w:r>
              <w:rPr>
                <w:sz w:val="16"/>
              </w:rPr>
              <w:t>Dismiss a flag without reason</w:t>
            </w:r>
          </w:p>
        </w:tc>
        <w:tc>
          <w:tcPr>
            <w:tcW w:w="3360" w:type="dxa"/>
            <w:shd w:val="clear" w:color="auto" w:fill="F7F9FB"/>
            <w:tcMar>
              <w:top w:w="75" w:type="dxa"/>
              <w:left w:w="90" w:type="dxa"/>
              <w:bottom w:w="75" w:type="dxa"/>
              <w:right w:w="90" w:type="dxa"/>
            </w:tcMar>
            <w:vAlign w:val="center"/>
          </w:tcPr>
          <w:p w14:paraId="7C11534C" w14:textId="77777777" w:rsidR="00AA5B58" w:rsidRDefault="00C17457">
            <w:pPr>
              <w:spacing w:after="20" w:line="240" w:lineRule="auto"/>
            </w:pPr>
            <w:r>
              <w:rPr>
                <w:sz w:val="16"/>
              </w:rPr>
              <w:t>API rejects; no flag is silently closed.</w:t>
            </w:r>
          </w:p>
        </w:tc>
      </w:tr>
      <w:tr w:rsidR="00AA5B58" w14:paraId="1A941820" w14:textId="77777777">
        <w:trPr>
          <w:cantSplit/>
          <w:jc w:val="center"/>
        </w:trPr>
        <w:tc>
          <w:tcPr>
            <w:tcW w:w="3360" w:type="dxa"/>
            <w:tcMar>
              <w:top w:w="75" w:type="dxa"/>
              <w:left w:w="90" w:type="dxa"/>
              <w:bottom w:w="75" w:type="dxa"/>
              <w:right w:w="90" w:type="dxa"/>
            </w:tcMar>
            <w:vAlign w:val="center"/>
          </w:tcPr>
          <w:p w14:paraId="315EED89" w14:textId="77777777" w:rsidR="00AA5B58" w:rsidRDefault="00C17457">
            <w:pPr>
              <w:spacing w:after="20" w:line="240" w:lineRule="auto"/>
            </w:pPr>
            <w:r>
              <w:rPr>
                <w:sz w:val="16"/>
              </w:rPr>
              <w:t>M3-A5</w:t>
            </w:r>
          </w:p>
        </w:tc>
        <w:tc>
          <w:tcPr>
            <w:tcW w:w="3360" w:type="dxa"/>
            <w:tcMar>
              <w:top w:w="75" w:type="dxa"/>
              <w:left w:w="90" w:type="dxa"/>
              <w:bottom w:w="75" w:type="dxa"/>
              <w:right w:w="90" w:type="dxa"/>
            </w:tcMar>
            <w:vAlign w:val="center"/>
          </w:tcPr>
          <w:p w14:paraId="21CB7A16" w14:textId="77777777" w:rsidR="00AA5B58" w:rsidRDefault="00C17457">
            <w:pPr>
              <w:spacing w:after="20" w:line="240" w:lineRule="auto"/>
            </w:pPr>
            <w:r>
              <w:rPr>
                <w:sz w:val="16"/>
              </w:rPr>
              <w:t>Change rule/policy version</w:t>
            </w:r>
          </w:p>
        </w:tc>
        <w:tc>
          <w:tcPr>
            <w:tcW w:w="3360" w:type="dxa"/>
            <w:tcMar>
              <w:top w:w="75" w:type="dxa"/>
              <w:left w:w="90" w:type="dxa"/>
              <w:bottom w:w="75" w:type="dxa"/>
              <w:right w:w="90" w:type="dxa"/>
            </w:tcMar>
            <w:vAlign w:val="center"/>
          </w:tcPr>
          <w:p w14:paraId="16176540" w14:textId="77777777" w:rsidR="00AA5B58" w:rsidRDefault="00C17457">
            <w:pPr>
              <w:spacing w:after="20" w:line="240" w:lineRule="auto"/>
            </w:pPr>
            <w:r>
              <w:rPr>
                <w:sz w:val="16"/>
              </w:rPr>
              <w:t>New result records the effective version; old decision history remains retrievable.</w:t>
            </w:r>
          </w:p>
        </w:tc>
      </w:tr>
      <w:tr w:rsidR="00AA5B58" w14:paraId="71CB8065" w14:textId="77777777">
        <w:trPr>
          <w:cantSplit/>
          <w:jc w:val="center"/>
        </w:trPr>
        <w:tc>
          <w:tcPr>
            <w:tcW w:w="3360" w:type="dxa"/>
            <w:shd w:val="clear" w:color="auto" w:fill="F7F9FB"/>
            <w:tcMar>
              <w:top w:w="75" w:type="dxa"/>
              <w:left w:w="90" w:type="dxa"/>
              <w:bottom w:w="75" w:type="dxa"/>
              <w:right w:w="90" w:type="dxa"/>
            </w:tcMar>
            <w:vAlign w:val="center"/>
          </w:tcPr>
          <w:p w14:paraId="3E6E4F3A" w14:textId="77777777" w:rsidR="00AA5B58" w:rsidRDefault="00C17457">
            <w:pPr>
              <w:spacing w:after="20" w:line="240" w:lineRule="auto"/>
            </w:pPr>
            <w:r>
              <w:rPr>
                <w:sz w:val="16"/>
              </w:rPr>
              <w:t>M3-A6</w:t>
            </w:r>
          </w:p>
        </w:tc>
        <w:tc>
          <w:tcPr>
            <w:tcW w:w="3360" w:type="dxa"/>
            <w:shd w:val="clear" w:color="auto" w:fill="F7F9FB"/>
            <w:tcMar>
              <w:top w:w="75" w:type="dxa"/>
              <w:left w:w="90" w:type="dxa"/>
              <w:bottom w:w="75" w:type="dxa"/>
              <w:right w:w="90" w:type="dxa"/>
            </w:tcMar>
            <w:vAlign w:val="center"/>
          </w:tcPr>
          <w:p w14:paraId="28E2487A" w14:textId="77777777" w:rsidR="00AA5B58" w:rsidRDefault="00C17457">
            <w:pPr>
              <w:spacing w:after="20" w:line="240" w:lineRule="auto"/>
            </w:pPr>
            <w:r>
              <w:rPr>
                <w:sz w:val="16"/>
              </w:rPr>
              <w:t>Score the same synthetic case with same config</w:t>
            </w:r>
          </w:p>
        </w:tc>
        <w:tc>
          <w:tcPr>
            <w:tcW w:w="3360" w:type="dxa"/>
            <w:shd w:val="clear" w:color="auto" w:fill="F7F9FB"/>
            <w:tcMar>
              <w:top w:w="75" w:type="dxa"/>
              <w:left w:w="90" w:type="dxa"/>
              <w:bottom w:w="75" w:type="dxa"/>
              <w:right w:w="90" w:type="dxa"/>
            </w:tcMar>
            <w:vAlign w:val="center"/>
          </w:tcPr>
          <w:p w14:paraId="0C033316" w14:textId="77777777" w:rsidR="00AA5B58" w:rsidRDefault="00C17457">
            <w:pPr>
              <w:spacing w:after="20" w:line="240" w:lineRule="auto"/>
            </w:pPr>
            <w:r>
              <w:rPr>
                <w:sz w:val="16"/>
              </w:rPr>
              <w:t>Repeatable score and same factor explanation are returned.</w:t>
            </w:r>
          </w:p>
        </w:tc>
      </w:tr>
    </w:tbl>
    <w:p w14:paraId="2709A5BE" w14:textId="77777777" w:rsidR="00AA5B58" w:rsidRDefault="00AA5B58">
      <w:pPr>
        <w:spacing w:after="20"/>
      </w:pPr>
    </w:p>
    <w:p w14:paraId="38283806" w14:textId="77777777" w:rsidR="00AA5B58" w:rsidRDefault="00C17457">
      <w:pPr>
        <w:pStyle w:val="Heading1"/>
      </w:pPr>
      <w:r>
        <w:t>MODULE 4  |  Trust, Provenance &amp; Verification Desk</w:t>
      </w:r>
    </w:p>
    <w:p w14:paraId="79FA1B63" w14:textId="77777777" w:rsidR="00AA5B58" w:rsidRDefault="00C17457">
      <w:pPr>
        <w:spacing w:after="160"/>
      </w:pPr>
      <w:r>
        <w:rPr>
          <w:i/>
          <w:color w:val="475569"/>
          <w:sz w:val="22"/>
        </w:rPr>
        <w:t>Make it impossible to confuse a declared value, an internally consistent document, an officer review and an actual bank confirmation.</w:t>
      </w:r>
    </w:p>
    <w:tbl>
      <w:tblPr>
        <w:tblW w:w="0" w:type="auto"/>
        <w:tblLook w:val="04A0" w:firstRow="1" w:lastRow="0" w:firstColumn="1" w:lastColumn="0" w:noHBand="0" w:noVBand="1"/>
      </w:tblPr>
      <w:tblGrid>
        <w:gridCol w:w="10080"/>
      </w:tblGrid>
      <w:tr w:rsidR="00AA5B58" w14:paraId="2608B6F5" w14:textId="77777777">
        <w:trPr>
          <w:cantSplit/>
          <w:tblHeader/>
        </w:trPr>
        <w:tc>
          <w:tcPr>
            <w:tcW w:w="10080" w:type="dxa"/>
            <w:shd w:val="clear" w:color="auto" w:fill="EAF4F3"/>
            <w:tcMar>
              <w:top w:w="120" w:type="dxa"/>
              <w:left w:w="150" w:type="dxa"/>
              <w:bottom w:w="120" w:type="dxa"/>
              <w:right w:w="150" w:type="dxa"/>
            </w:tcMar>
          </w:tcPr>
          <w:p w14:paraId="0AF9A3AC" w14:textId="77777777" w:rsidR="00AA5B58" w:rsidRDefault="00C17457">
            <w:pPr>
              <w:spacing w:after="20"/>
            </w:pPr>
            <w:r>
              <w:rPr>
                <w:b/>
                <w:color w:val="007C78"/>
              </w:rPr>
              <w:t xml:space="preserve">BUILD PRIORITY  </w:t>
            </w:r>
            <w:r>
              <w:t>MVP — trust-state gates and manual/simulated verification are required.</w:t>
            </w:r>
          </w:p>
        </w:tc>
      </w:tr>
    </w:tbl>
    <w:p w14:paraId="375F94B2" w14:textId="77777777" w:rsidR="00AA5B58" w:rsidRDefault="00AA5B58">
      <w:pPr>
        <w:spacing w:after="20"/>
      </w:pPr>
    </w:p>
    <w:p w14:paraId="68D83346" w14:textId="77777777" w:rsidR="00AA5B58" w:rsidRDefault="00C17457">
      <w:pPr>
        <w:pStyle w:val="Heading2"/>
      </w:pPr>
      <w:r>
        <w:t>4.1 Purpose and boundary</w:t>
      </w:r>
    </w:p>
    <w:p w14:paraId="4933F0A0" w14:textId="77777777" w:rsidR="00AA5B58" w:rsidRDefault="00C17457">
      <w:r>
        <w:t>Module 4 owns per-field provenance, verification requests/responses and trust-state transitions. It is the only module allowed to change trust state. Trust is independent of administrative lifecycle state: the same instrument can be Submitted and Expiring Soon while remaining at L0, or Officer-verified at L2 while a bank-confirmation response remains pending.</w:t>
      </w:r>
    </w:p>
    <w:p w14:paraId="68A30F0D" w14:textId="77777777" w:rsidR="00AA5B58" w:rsidRDefault="00C17457">
      <w:pPr>
        <w:pStyle w:val="Heading2"/>
      </w:pPr>
      <w:r>
        <w:t>4.2 L0–L3 model</w:t>
      </w:r>
    </w:p>
    <w:tbl>
      <w:tblPr>
        <w:tblStyle w:val="TableGrid"/>
        <w:tblW w:w="0" w:type="auto"/>
        <w:jc w:val="center"/>
        <w:tblLook w:val="04A0" w:firstRow="1" w:lastRow="0" w:firstColumn="1" w:lastColumn="0" w:noHBand="0" w:noVBand="1"/>
      </w:tblPr>
      <w:tblGrid>
        <w:gridCol w:w="2520"/>
        <w:gridCol w:w="2520"/>
        <w:gridCol w:w="2520"/>
        <w:gridCol w:w="2520"/>
      </w:tblGrid>
      <w:tr w:rsidR="00AA5B58" w14:paraId="3730B2E7" w14:textId="77777777">
        <w:trPr>
          <w:cantSplit/>
          <w:tblHeader/>
          <w:jc w:val="center"/>
        </w:trPr>
        <w:tc>
          <w:tcPr>
            <w:tcW w:w="2520" w:type="dxa"/>
            <w:shd w:val="clear" w:color="auto" w:fill="14213D"/>
            <w:tcMar>
              <w:top w:w="75" w:type="dxa"/>
              <w:left w:w="90" w:type="dxa"/>
              <w:bottom w:w="75" w:type="dxa"/>
              <w:right w:w="90" w:type="dxa"/>
            </w:tcMar>
            <w:vAlign w:val="center"/>
          </w:tcPr>
          <w:p w14:paraId="52855943" w14:textId="77777777" w:rsidR="00AA5B58" w:rsidRDefault="00C17457">
            <w:pPr>
              <w:spacing w:after="20" w:line="240" w:lineRule="auto"/>
            </w:pPr>
            <w:r>
              <w:rPr>
                <w:b/>
                <w:color w:val="FFFFFF"/>
                <w:sz w:val="16"/>
              </w:rPr>
              <w:t>Level</w:t>
            </w:r>
          </w:p>
        </w:tc>
        <w:tc>
          <w:tcPr>
            <w:tcW w:w="2520" w:type="dxa"/>
            <w:shd w:val="clear" w:color="auto" w:fill="14213D"/>
            <w:tcMar>
              <w:top w:w="75" w:type="dxa"/>
              <w:left w:w="90" w:type="dxa"/>
              <w:bottom w:w="75" w:type="dxa"/>
              <w:right w:w="90" w:type="dxa"/>
            </w:tcMar>
            <w:vAlign w:val="center"/>
          </w:tcPr>
          <w:p w14:paraId="60BE3CA0" w14:textId="77777777" w:rsidR="00AA5B58" w:rsidRDefault="00C17457">
            <w:pPr>
              <w:spacing w:after="20" w:line="240" w:lineRule="auto"/>
            </w:pPr>
            <w:r>
              <w:rPr>
                <w:b/>
                <w:color w:val="FFFFFF"/>
                <w:sz w:val="16"/>
              </w:rPr>
              <w:t>Label</w:t>
            </w:r>
          </w:p>
        </w:tc>
        <w:tc>
          <w:tcPr>
            <w:tcW w:w="2520" w:type="dxa"/>
            <w:shd w:val="clear" w:color="auto" w:fill="14213D"/>
            <w:tcMar>
              <w:top w:w="75" w:type="dxa"/>
              <w:left w:w="90" w:type="dxa"/>
              <w:bottom w:w="75" w:type="dxa"/>
              <w:right w:w="90" w:type="dxa"/>
            </w:tcMar>
            <w:vAlign w:val="center"/>
          </w:tcPr>
          <w:p w14:paraId="7D28A56E" w14:textId="77777777" w:rsidR="00AA5B58" w:rsidRDefault="00C17457">
            <w:pPr>
              <w:spacing w:after="20" w:line="240" w:lineRule="auto"/>
            </w:pPr>
            <w:r>
              <w:rPr>
                <w:b/>
                <w:color w:val="FFFFFF"/>
                <w:sz w:val="16"/>
              </w:rPr>
              <w:t>Entry condition</w:t>
            </w:r>
          </w:p>
        </w:tc>
        <w:tc>
          <w:tcPr>
            <w:tcW w:w="2520" w:type="dxa"/>
            <w:shd w:val="clear" w:color="auto" w:fill="14213D"/>
            <w:tcMar>
              <w:top w:w="75" w:type="dxa"/>
              <w:left w:w="90" w:type="dxa"/>
              <w:bottom w:w="75" w:type="dxa"/>
              <w:right w:w="90" w:type="dxa"/>
            </w:tcMar>
            <w:vAlign w:val="center"/>
          </w:tcPr>
          <w:p w14:paraId="1B5F6EF7" w14:textId="77777777" w:rsidR="00AA5B58" w:rsidRDefault="00C17457">
            <w:pPr>
              <w:spacing w:after="20" w:line="240" w:lineRule="auto"/>
            </w:pPr>
            <w:r>
              <w:rPr>
                <w:b/>
                <w:color w:val="FFFFFF"/>
                <w:sz w:val="16"/>
              </w:rPr>
              <w:t>What it does NOT mean</w:t>
            </w:r>
          </w:p>
        </w:tc>
      </w:tr>
      <w:tr w:rsidR="00AA5B58" w14:paraId="620117F5" w14:textId="77777777">
        <w:trPr>
          <w:cantSplit/>
          <w:jc w:val="center"/>
        </w:trPr>
        <w:tc>
          <w:tcPr>
            <w:tcW w:w="2520" w:type="dxa"/>
            <w:tcMar>
              <w:top w:w="75" w:type="dxa"/>
              <w:left w:w="90" w:type="dxa"/>
              <w:bottom w:w="75" w:type="dxa"/>
              <w:right w:w="90" w:type="dxa"/>
            </w:tcMar>
            <w:vAlign w:val="center"/>
          </w:tcPr>
          <w:p w14:paraId="624C1218" w14:textId="77777777" w:rsidR="00AA5B58" w:rsidRDefault="00C17457">
            <w:pPr>
              <w:spacing w:after="20" w:line="240" w:lineRule="auto"/>
            </w:pPr>
            <w:r>
              <w:rPr>
                <w:sz w:val="16"/>
              </w:rPr>
              <w:t>L0</w:t>
            </w:r>
          </w:p>
        </w:tc>
        <w:tc>
          <w:tcPr>
            <w:tcW w:w="2520" w:type="dxa"/>
            <w:tcMar>
              <w:top w:w="75" w:type="dxa"/>
              <w:left w:w="90" w:type="dxa"/>
              <w:bottom w:w="75" w:type="dxa"/>
              <w:right w:w="90" w:type="dxa"/>
            </w:tcMar>
            <w:vAlign w:val="center"/>
          </w:tcPr>
          <w:p w14:paraId="1B5F1C2E" w14:textId="77777777" w:rsidR="00AA5B58" w:rsidRDefault="00C17457">
            <w:pPr>
              <w:spacing w:after="20" w:line="240" w:lineRule="auto"/>
            </w:pPr>
            <w:r>
              <w:rPr>
                <w:sz w:val="16"/>
              </w:rPr>
              <w:t>Declared</w:t>
            </w:r>
          </w:p>
        </w:tc>
        <w:tc>
          <w:tcPr>
            <w:tcW w:w="2520" w:type="dxa"/>
            <w:tcMar>
              <w:top w:w="75" w:type="dxa"/>
              <w:left w:w="90" w:type="dxa"/>
              <w:bottom w:w="75" w:type="dxa"/>
              <w:right w:w="90" w:type="dxa"/>
            </w:tcMar>
            <w:vAlign w:val="center"/>
          </w:tcPr>
          <w:p w14:paraId="2AC8D50C" w14:textId="77777777" w:rsidR="00AA5B58" w:rsidRDefault="00C17457">
            <w:pPr>
              <w:spacing w:after="20" w:line="240" w:lineRule="auto"/>
            </w:pPr>
            <w:r>
              <w:rPr>
                <w:sz w:val="16"/>
              </w:rPr>
              <w:t>Institution-entered, imported or otherwise supplied with no higher evidence state.</w:t>
            </w:r>
          </w:p>
        </w:tc>
        <w:tc>
          <w:tcPr>
            <w:tcW w:w="2520" w:type="dxa"/>
            <w:tcMar>
              <w:top w:w="75" w:type="dxa"/>
              <w:left w:w="90" w:type="dxa"/>
              <w:bottom w:w="75" w:type="dxa"/>
              <w:right w:w="90" w:type="dxa"/>
            </w:tcMar>
            <w:vAlign w:val="center"/>
          </w:tcPr>
          <w:p w14:paraId="75A1FA02" w14:textId="77777777" w:rsidR="00AA5B58" w:rsidRDefault="00C17457">
            <w:pPr>
              <w:spacing w:after="20" w:line="240" w:lineRule="auto"/>
            </w:pPr>
            <w:r>
              <w:rPr>
                <w:sz w:val="16"/>
              </w:rPr>
              <w:t>Not reviewed or independently verified.</w:t>
            </w:r>
          </w:p>
        </w:tc>
      </w:tr>
      <w:tr w:rsidR="00AA5B58" w14:paraId="1EFBBFC8" w14:textId="77777777">
        <w:trPr>
          <w:cantSplit/>
          <w:jc w:val="center"/>
        </w:trPr>
        <w:tc>
          <w:tcPr>
            <w:tcW w:w="2520" w:type="dxa"/>
            <w:shd w:val="clear" w:color="auto" w:fill="F7F9FB"/>
            <w:tcMar>
              <w:top w:w="75" w:type="dxa"/>
              <w:left w:w="90" w:type="dxa"/>
              <w:bottom w:w="75" w:type="dxa"/>
              <w:right w:w="90" w:type="dxa"/>
            </w:tcMar>
            <w:vAlign w:val="center"/>
          </w:tcPr>
          <w:p w14:paraId="5F010E4F" w14:textId="77777777" w:rsidR="00AA5B58" w:rsidRDefault="00C17457">
            <w:pPr>
              <w:spacing w:after="20" w:line="240" w:lineRule="auto"/>
            </w:pPr>
            <w:r>
              <w:rPr>
                <w:sz w:val="16"/>
              </w:rPr>
              <w:t>L1</w:t>
            </w:r>
          </w:p>
        </w:tc>
        <w:tc>
          <w:tcPr>
            <w:tcW w:w="2520" w:type="dxa"/>
            <w:shd w:val="clear" w:color="auto" w:fill="F7F9FB"/>
            <w:tcMar>
              <w:top w:w="75" w:type="dxa"/>
              <w:left w:w="90" w:type="dxa"/>
              <w:bottom w:w="75" w:type="dxa"/>
              <w:right w:w="90" w:type="dxa"/>
            </w:tcMar>
            <w:vAlign w:val="center"/>
          </w:tcPr>
          <w:p w14:paraId="468ED3A7" w14:textId="77777777" w:rsidR="00AA5B58" w:rsidRDefault="00C17457">
            <w:pPr>
              <w:spacing w:after="20" w:line="240" w:lineRule="auto"/>
            </w:pPr>
            <w:r>
              <w:rPr>
                <w:sz w:val="16"/>
              </w:rPr>
              <w:t>Document-consistent</w:t>
            </w:r>
          </w:p>
        </w:tc>
        <w:tc>
          <w:tcPr>
            <w:tcW w:w="2520" w:type="dxa"/>
            <w:shd w:val="clear" w:color="auto" w:fill="F7F9FB"/>
            <w:tcMar>
              <w:top w:w="75" w:type="dxa"/>
              <w:left w:w="90" w:type="dxa"/>
              <w:bottom w:w="75" w:type="dxa"/>
              <w:right w:w="90" w:type="dxa"/>
            </w:tcMar>
            <w:vAlign w:val="center"/>
          </w:tcPr>
          <w:p w14:paraId="705A772C" w14:textId="77777777" w:rsidR="00AA5B58" w:rsidRDefault="00C17457">
            <w:pPr>
              <w:spacing w:after="20" w:line="240" w:lineRule="auto"/>
            </w:pPr>
            <w:r>
              <w:rPr>
                <w:sz w:val="16"/>
              </w:rPr>
              <w:t>Configured internal format/consistency checks pass and supporting document comparison has been performed as defined.</w:t>
            </w:r>
          </w:p>
        </w:tc>
        <w:tc>
          <w:tcPr>
            <w:tcW w:w="2520" w:type="dxa"/>
            <w:shd w:val="clear" w:color="auto" w:fill="F7F9FB"/>
            <w:tcMar>
              <w:top w:w="75" w:type="dxa"/>
              <w:left w:w="90" w:type="dxa"/>
              <w:bottom w:w="75" w:type="dxa"/>
              <w:right w:w="90" w:type="dxa"/>
            </w:tcMar>
            <w:vAlign w:val="center"/>
          </w:tcPr>
          <w:p w14:paraId="599AB417" w14:textId="77777777" w:rsidR="00AA5B58" w:rsidRDefault="00C17457">
            <w:pPr>
              <w:spacing w:after="20" w:line="240" w:lineRule="auto"/>
            </w:pPr>
            <w:r>
              <w:rPr>
                <w:sz w:val="16"/>
              </w:rPr>
              <w:t>Not proof of authenticity and not bank confirmation.</w:t>
            </w:r>
          </w:p>
        </w:tc>
      </w:tr>
      <w:tr w:rsidR="00AA5B58" w14:paraId="28D53ED7" w14:textId="77777777">
        <w:trPr>
          <w:cantSplit/>
          <w:jc w:val="center"/>
        </w:trPr>
        <w:tc>
          <w:tcPr>
            <w:tcW w:w="2520" w:type="dxa"/>
            <w:tcMar>
              <w:top w:w="75" w:type="dxa"/>
              <w:left w:w="90" w:type="dxa"/>
              <w:bottom w:w="75" w:type="dxa"/>
              <w:right w:w="90" w:type="dxa"/>
            </w:tcMar>
            <w:vAlign w:val="center"/>
          </w:tcPr>
          <w:p w14:paraId="3AF924F0" w14:textId="77777777" w:rsidR="00AA5B58" w:rsidRDefault="00C17457">
            <w:pPr>
              <w:spacing w:after="20" w:line="240" w:lineRule="auto"/>
            </w:pPr>
            <w:r>
              <w:rPr>
                <w:sz w:val="16"/>
              </w:rPr>
              <w:t>L2</w:t>
            </w:r>
          </w:p>
        </w:tc>
        <w:tc>
          <w:tcPr>
            <w:tcW w:w="2520" w:type="dxa"/>
            <w:tcMar>
              <w:top w:w="75" w:type="dxa"/>
              <w:left w:w="90" w:type="dxa"/>
              <w:bottom w:w="75" w:type="dxa"/>
              <w:right w:w="90" w:type="dxa"/>
            </w:tcMar>
            <w:vAlign w:val="center"/>
          </w:tcPr>
          <w:p w14:paraId="030AD765" w14:textId="77777777" w:rsidR="00AA5B58" w:rsidRDefault="00C17457">
            <w:pPr>
              <w:spacing w:after="20" w:line="240" w:lineRule="auto"/>
            </w:pPr>
            <w:r>
              <w:rPr>
                <w:sz w:val="16"/>
              </w:rPr>
              <w:t>Officer-verified</w:t>
            </w:r>
          </w:p>
        </w:tc>
        <w:tc>
          <w:tcPr>
            <w:tcW w:w="2520" w:type="dxa"/>
            <w:tcMar>
              <w:top w:w="75" w:type="dxa"/>
              <w:left w:w="90" w:type="dxa"/>
              <w:bottom w:w="75" w:type="dxa"/>
              <w:right w:w="90" w:type="dxa"/>
            </w:tcMar>
            <w:vAlign w:val="center"/>
          </w:tcPr>
          <w:p w14:paraId="51F5E6C0" w14:textId="77777777" w:rsidR="00AA5B58" w:rsidRDefault="00C17457">
            <w:pPr>
              <w:spacing w:after="20" w:line="240" w:lineRule="auto"/>
            </w:pPr>
            <w:r>
              <w:rPr>
                <w:sz w:val="16"/>
              </w:rPr>
              <w:t>Authorized officer records a decision, reason, timestamp and linked evidence.</w:t>
            </w:r>
          </w:p>
        </w:tc>
        <w:tc>
          <w:tcPr>
            <w:tcW w:w="2520" w:type="dxa"/>
            <w:tcMar>
              <w:top w:w="75" w:type="dxa"/>
              <w:left w:w="90" w:type="dxa"/>
              <w:bottom w:w="75" w:type="dxa"/>
              <w:right w:w="90" w:type="dxa"/>
            </w:tcMar>
            <w:vAlign w:val="center"/>
          </w:tcPr>
          <w:p w14:paraId="61A24245" w14:textId="77777777" w:rsidR="00AA5B58" w:rsidRDefault="00C17457">
            <w:pPr>
              <w:spacing w:after="20" w:line="240" w:lineRule="auto"/>
            </w:pPr>
            <w:r>
              <w:rPr>
                <w:sz w:val="16"/>
              </w:rPr>
              <w:t>Not equivalent to independent bank confirmation unless the source actually supports that.</w:t>
            </w:r>
          </w:p>
        </w:tc>
      </w:tr>
      <w:tr w:rsidR="00AA5B58" w14:paraId="022892E7" w14:textId="77777777">
        <w:trPr>
          <w:cantSplit/>
          <w:jc w:val="center"/>
        </w:trPr>
        <w:tc>
          <w:tcPr>
            <w:tcW w:w="2520" w:type="dxa"/>
            <w:shd w:val="clear" w:color="auto" w:fill="F7F9FB"/>
            <w:tcMar>
              <w:top w:w="75" w:type="dxa"/>
              <w:left w:w="90" w:type="dxa"/>
              <w:bottom w:w="75" w:type="dxa"/>
              <w:right w:w="90" w:type="dxa"/>
            </w:tcMar>
            <w:vAlign w:val="center"/>
          </w:tcPr>
          <w:p w14:paraId="17D8758E" w14:textId="77777777" w:rsidR="00AA5B58" w:rsidRDefault="00C17457">
            <w:pPr>
              <w:spacing w:after="20" w:line="240" w:lineRule="auto"/>
            </w:pPr>
            <w:r>
              <w:rPr>
                <w:sz w:val="16"/>
              </w:rPr>
              <w:t>L3</w:t>
            </w:r>
          </w:p>
        </w:tc>
        <w:tc>
          <w:tcPr>
            <w:tcW w:w="2520" w:type="dxa"/>
            <w:shd w:val="clear" w:color="auto" w:fill="F7F9FB"/>
            <w:tcMar>
              <w:top w:w="75" w:type="dxa"/>
              <w:left w:w="90" w:type="dxa"/>
              <w:bottom w:w="75" w:type="dxa"/>
              <w:right w:w="90" w:type="dxa"/>
            </w:tcMar>
            <w:vAlign w:val="center"/>
          </w:tcPr>
          <w:p w14:paraId="66228BF2" w14:textId="77777777" w:rsidR="00AA5B58" w:rsidRDefault="00C17457">
            <w:pPr>
              <w:spacing w:after="20" w:line="240" w:lineRule="auto"/>
            </w:pPr>
            <w:r>
              <w:rPr>
                <w:sz w:val="16"/>
              </w:rPr>
              <w:t>Bank-confirmed</w:t>
            </w:r>
          </w:p>
        </w:tc>
        <w:tc>
          <w:tcPr>
            <w:tcW w:w="2520" w:type="dxa"/>
            <w:shd w:val="clear" w:color="auto" w:fill="F7F9FB"/>
            <w:tcMar>
              <w:top w:w="75" w:type="dxa"/>
              <w:left w:w="90" w:type="dxa"/>
              <w:bottom w:w="75" w:type="dxa"/>
              <w:right w:w="90" w:type="dxa"/>
            </w:tcMar>
            <w:vAlign w:val="center"/>
          </w:tcPr>
          <w:p w14:paraId="565FA811" w14:textId="77777777" w:rsidR="00AA5B58" w:rsidRDefault="00C17457">
            <w:pPr>
              <w:spacing w:after="20" w:line="240" w:lineRule="auto"/>
            </w:pPr>
            <w:r>
              <w:rPr>
                <w:sz w:val="16"/>
              </w:rPr>
              <w:t>An actual authorized bank confirmation is evidenced by source/method, response reference, timestamp, result and supporting record.</w:t>
            </w:r>
          </w:p>
        </w:tc>
        <w:tc>
          <w:tcPr>
            <w:tcW w:w="2520" w:type="dxa"/>
            <w:shd w:val="clear" w:color="auto" w:fill="F7F9FB"/>
            <w:tcMar>
              <w:top w:w="75" w:type="dxa"/>
              <w:left w:w="90" w:type="dxa"/>
              <w:bottom w:w="75" w:type="dxa"/>
              <w:right w:w="90" w:type="dxa"/>
            </w:tcMar>
            <w:vAlign w:val="center"/>
          </w:tcPr>
          <w:p w14:paraId="2EBF7642" w14:textId="77777777" w:rsidR="00AA5B58" w:rsidRDefault="00C17457">
            <w:pPr>
              <w:spacing w:after="20" w:line="240" w:lineRule="auto"/>
            </w:pPr>
            <w:r>
              <w:rPr>
                <w:sz w:val="16"/>
              </w:rPr>
              <w:t>A demo simulator or mock response must never be represented as a real L3 confirmation.</w:t>
            </w:r>
          </w:p>
        </w:tc>
      </w:tr>
    </w:tbl>
    <w:p w14:paraId="699861FC" w14:textId="77777777" w:rsidR="00AA5B58" w:rsidRDefault="00AA5B58">
      <w:pPr>
        <w:spacing w:after="20"/>
      </w:pPr>
    </w:p>
    <w:p w14:paraId="15F3F7FD" w14:textId="77777777" w:rsidR="00AA5B58" w:rsidRDefault="00C17457">
      <w:pPr>
        <w:pStyle w:val="Heading2"/>
      </w:pPr>
      <w:r>
        <w:t>4.3 Field-level provenance</w:t>
      </w:r>
    </w:p>
    <w:p w14:paraId="4B7D5D8E" w14:textId="77777777" w:rsidR="00AA5B58" w:rsidRDefault="00C17457">
      <w:r>
        <w:t xml:space="preserve">Store provenance at field level where practical: field key/value, source type (institution-entered, imported, OCR-extracted, Vision-LLM-extracted, officer-entered, bank-response), actor or service, timestamp, source document/version, confidence if meaningful, </w:t>
      </w:r>
      <w:r>
        <w:lastRenderedPageBreak/>
        <w:t>correction history and linked audit event. A single overall “verified” badge is not enough when different fields have different evidence sources.</w:t>
      </w:r>
    </w:p>
    <w:p w14:paraId="237AF6B7" w14:textId="77777777" w:rsidR="00AA5B58" w:rsidRDefault="00C17457">
      <w:pPr>
        <w:pStyle w:val="Heading2"/>
      </w:pPr>
      <w:r>
        <w:t>4.4 Verification workflow</w:t>
      </w:r>
    </w:p>
    <w:p w14:paraId="3F57940F" w14:textId="77777777" w:rsidR="00AA5B58" w:rsidRDefault="00C17457">
      <w:pPr>
        <w:spacing w:after="40"/>
        <w:ind w:left="317" w:hanging="317"/>
      </w:pPr>
      <w:r>
        <w:rPr>
          <w:b/>
        </w:rPr>
        <w:t xml:space="preserve">1. </w:t>
      </w:r>
      <w:r>
        <w:t>An officer opens the instrument, selects fields to compare and initiates a verification request with a unique request code.</w:t>
      </w:r>
    </w:p>
    <w:p w14:paraId="1DD7EB87" w14:textId="77777777" w:rsidR="00AA5B58" w:rsidRDefault="00C17457">
      <w:pPr>
        <w:spacing w:after="40"/>
        <w:ind w:left="317" w:hanging="317"/>
      </w:pPr>
      <w:r>
        <w:rPr>
          <w:b/>
        </w:rPr>
        <w:t xml:space="preserve">2. </w:t>
      </w:r>
      <w:r>
        <w:t>The verification adapter is selected: manual authorized correspondence, actual connected service only if access is approved, or a development simulator labelled SIMULATED.</w:t>
      </w:r>
    </w:p>
    <w:p w14:paraId="7F7358FB" w14:textId="77777777" w:rsidR="00AA5B58" w:rsidRDefault="00C17457">
      <w:pPr>
        <w:spacing w:after="40"/>
        <w:ind w:left="317" w:hanging="317"/>
      </w:pPr>
      <w:r>
        <w:rPr>
          <w:b/>
        </w:rPr>
        <w:t xml:space="preserve">3. </w:t>
      </w:r>
      <w:r>
        <w:t>Request and response are recorded with source/method, request code, time, result, evidence, operator and response state.</w:t>
      </w:r>
    </w:p>
    <w:p w14:paraId="07298535" w14:textId="77777777" w:rsidR="00AA5B58" w:rsidRDefault="00C17457">
      <w:pPr>
        <w:spacing w:after="40"/>
        <w:ind w:left="317" w:hanging="317"/>
      </w:pPr>
      <w:r>
        <w:rPr>
          <w:b/>
        </w:rPr>
        <w:t xml:space="preserve">4. </w:t>
      </w:r>
      <w:r>
        <w:t>Matching response: officer reviews evidence and system checks whether L3 conditions are satisfied; actual bank confirmation can qualify only when it is real and authorized.</w:t>
      </w:r>
    </w:p>
    <w:p w14:paraId="5EE7E4A5" w14:textId="77777777" w:rsidR="00AA5B58" w:rsidRDefault="00C17457">
      <w:pPr>
        <w:spacing w:after="40"/>
        <w:ind w:left="317" w:hanging="317"/>
      </w:pPr>
      <w:r>
        <w:rPr>
          <w:b/>
        </w:rPr>
        <w:t xml:space="preserve">5. </w:t>
      </w:r>
      <w:r>
        <w:t>Mismatch: create discrepancy in Module 3; state remains pending/disputed until resolved.</w:t>
      </w:r>
    </w:p>
    <w:p w14:paraId="013B7619" w14:textId="77777777" w:rsidR="00AA5B58" w:rsidRDefault="00C17457">
      <w:pPr>
        <w:spacing w:after="40"/>
        <w:ind w:left="317" w:hanging="317"/>
      </w:pPr>
      <w:r>
        <w:rPr>
          <w:b/>
        </w:rPr>
        <w:t xml:space="preserve">6. </w:t>
      </w:r>
      <w:r>
        <w:t>Timeout/no response/source unavailable: retain Pending/Unconfirmed/Source unavailable; retry is logged; no L3 upgrade.</w:t>
      </w:r>
    </w:p>
    <w:p w14:paraId="612E3CA0" w14:textId="77777777" w:rsidR="00AA5B58" w:rsidRDefault="00C17457">
      <w:pPr>
        <w:spacing w:after="40"/>
        <w:ind w:left="317" w:hanging="317"/>
      </w:pPr>
      <w:r>
        <w:rPr>
          <w:b/>
        </w:rPr>
        <w:t xml:space="preserve">7. </w:t>
      </w:r>
      <w:r>
        <w:t>Officer verification at L2 is recorded as a distinct event and cannot be conflated with bank confirmation.</w:t>
      </w:r>
    </w:p>
    <w:p w14:paraId="45D8B206" w14:textId="77777777" w:rsidR="00AA5B58" w:rsidRDefault="00C17457">
      <w:pPr>
        <w:pStyle w:val="Heading2"/>
      </w:pPr>
      <w:r>
        <w:t>4.5 Demo-safe simulation design</w:t>
      </w:r>
    </w:p>
    <w:tbl>
      <w:tblPr>
        <w:tblStyle w:val="TableGrid"/>
        <w:tblW w:w="0" w:type="auto"/>
        <w:jc w:val="center"/>
        <w:tblLook w:val="04A0" w:firstRow="1" w:lastRow="0" w:firstColumn="1" w:lastColumn="0" w:noHBand="0" w:noVBand="1"/>
      </w:tblPr>
      <w:tblGrid>
        <w:gridCol w:w="5040"/>
        <w:gridCol w:w="5040"/>
      </w:tblGrid>
      <w:tr w:rsidR="00AA5B58" w14:paraId="5FE31D90" w14:textId="77777777">
        <w:trPr>
          <w:cantSplit/>
          <w:tblHeader/>
          <w:jc w:val="center"/>
        </w:trPr>
        <w:tc>
          <w:tcPr>
            <w:tcW w:w="5040" w:type="dxa"/>
            <w:shd w:val="clear" w:color="auto" w:fill="14213D"/>
            <w:tcMar>
              <w:top w:w="75" w:type="dxa"/>
              <w:left w:w="90" w:type="dxa"/>
              <w:bottom w:w="75" w:type="dxa"/>
              <w:right w:w="90" w:type="dxa"/>
            </w:tcMar>
            <w:vAlign w:val="center"/>
          </w:tcPr>
          <w:p w14:paraId="253264B3" w14:textId="77777777" w:rsidR="00AA5B58" w:rsidRDefault="00C17457">
            <w:pPr>
              <w:spacing w:after="20" w:line="240" w:lineRule="auto"/>
            </w:pPr>
            <w:r>
              <w:rPr>
                <w:b/>
                <w:color w:val="FFFFFF"/>
                <w:sz w:val="16"/>
              </w:rPr>
              <w:t>Property</w:t>
            </w:r>
          </w:p>
        </w:tc>
        <w:tc>
          <w:tcPr>
            <w:tcW w:w="5040" w:type="dxa"/>
            <w:shd w:val="clear" w:color="auto" w:fill="14213D"/>
            <w:tcMar>
              <w:top w:w="75" w:type="dxa"/>
              <w:left w:w="90" w:type="dxa"/>
              <w:bottom w:w="75" w:type="dxa"/>
              <w:right w:w="90" w:type="dxa"/>
            </w:tcMar>
            <w:vAlign w:val="center"/>
          </w:tcPr>
          <w:p w14:paraId="194DFCAC" w14:textId="77777777" w:rsidR="00AA5B58" w:rsidRDefault="00C17457">
            <w:pPr>
              <w:spacing w:after="20" w:line="240" w:lineRule="auto"/>
            </w:pPr>
            <w:r>
              <w:rPr>
                <w:b/>
                <w:color w:val="FFFFFF"/>
                <w:sz w:val="16"/>
              </w:rPr>
              <w:t>Required design</w:t>
            </w:r>
          </w:p>
        </w:tc>
      </w:tr>
      <w:tr w:rsidR="00AA5B58" w14:paraId="12ED3948" w14:textId="77777777">
        <w:trPr>
          <w:cantSplit/>
          <w:jc w:val="center"/>
        </w:trPr>
        <w:tc>
          <w:tcPr>
            <w:tcW w:w="5040" w:type="dxa"/>
            <w:tcMar>
              <w:top w:w="75" w:type="dxa"/>
              <w:left w:w="90" w:type="dxa"/>
              <w:bottom w:w="75" w:type="dxa"/>
              <w:right w:w="90" w:type="dxa"/>
            </w:tcMar>
            <w:vAlign w:val="center"/>
          </w:tcPr>
          <w:p w14:paraId="26F1F74E" w14:textId="77777777" w:rsidR="00AA5B58" w:rsidRDefault="00C17457">
            <w:pPr>
              <w:spacing w:after="20" w:line="240" w:lineRule="auto"/>
            </w:pPr>
            <w:r>
              <w:rPr>
                <w:sz w:val="16"/>
              </w:rPr>
              <w:t>UI badge</w:t>
            </w:r>
          </w:p>
        </w:tc>
        <w:tc>
          <w:tcPr>
            <w:tcW w:w="5040" w:type="dxa"/>
            <w:tcMar>
              <w:top w:w="75" w:type="dxa"/>
              <w:left w:w="90" w:type="dxa"/>
              <w:bottom w:w="75" w:type="dxa"/>
              <w:right w:w="90" w:type="dxa"/>
            </w:tcMar>
            <w:vAlign w:val="center"/>
          </w:tcPr>
          <w:p w14:paraId="2BA92495" w14:textId="77777777" w:rsidR="00AA5B58" w:rsidRDefault="00C17457">
            <w:pPr>
              <w:spacing w:after="20" w:line="240" w:lineRule="auto"/>
            </w:pPr>
            <w:r>
              <w:rPr>
                <w:sz w:val="16"/>
              </w:rPr>
              <w:t>Persistent “SIMULATED BANK RESPONSE — DEMO ONLY” label on response screen, evidence record and exported report.</w:t>
            </w:r>
          </w:p>
        </w:tc>
      </w:tr>
      <w:tr w:rsidR="00AA5B58" w14:paraId="112CEDED" w14:textId="77777777">
        <w:trPr>
          <w:cantSplit/>
          <w:jc w:val="center"/>
        </w:trPr>
        <w:tc>
          <w:tcPr>
            <w:tcW w:w="5040" w:type="dxa"/>
            <w:shd w:val="clear" w:color="auto" w:fill="F7F9FB"/>
            <w:tcMar>
              <w:top w:w="75" w:type="dxa"/>
              <w:left w:w="90" w:type="dxa"/>
              <w:bottom w:w="75" w:type="dxa"/>
              <w:right w:w="90" w:type="dxa"/>
            </w:tcMar>
            <w:vAlign w:val="center"/>
          </w:tcPr>
          <w:p w14:paraId="31BB27C5" w14:textId="77777777" w:rsidR="00AA5B58" w:rsidRDefault="00C17457">
            <w:pPr>
              <w:spacing w:after="20" w:line="240" w:lineRule="auto"/>
            </w:pPr>
            <w:r>
              <w:rPr>
                <w:sz w:val="16"/>
              </w:rPr>
              <w:t>Source adapter</w:t>
            </w:r>
          </w:p>
        </w:tc>
        <w:tc>
          <w:tcPr>
            <w:tcW w:w="5040" w:type="dxa"/>
            <w:shd w:val="clear" w:color="auto" w:fill="F7F9FB"/>
            <w:tcMar>
              <w:top w:w="75" w:type="dxa"/>
              <w:left w:w="90" w:type="dxa"/>
              <w:bottom w:w="75" w:type="dxa"/>
              <w:right w:w="90" w:type="dxa"/>
            </w:tcMar>
            <w:vAlign w:val="center"/>
          </w:tcPr>
          <w:p w14:paraId="73F17546" w14:textId="77777777" w:rsidR="00AA5B58" w:rsidRDefault="00C17457">
            <w:pPr>
              <w:spacing w:after="20" w:line="240" w:lineRule="auto"/>
            </w:pPr>
            <w:r>
              <w:rPr>
                <w:sz w:val="16"/>
              </w:rPr>
              <w:t>Named as `simulated_bank_adapter`; never share its code path/name with a real verified provider.</w:t>
            </w:r>
          </w:p>
        </w:tc>
      </w:tr>
      <w:tr w:rsidR="00AA5B58" w14:paraId="6B08E78C" w14:textId="77777777">
        <w:trPr>
          <w:cantSplit/>
          <w:jc w:val="center"/>
        </w:trPr>
        <w:tc>
          <w:tcPr>
            <w:tcW w:w="5040" w:type="dxa"/>
            <w:tcMar>
              <w:top w:w="75" w:type="dxa"/>
              <w:left w:w="90" w:type="dxa"/>
              <w:bottom w:w="75" w:type="dxa"/>
              <w:right w:w="90" w:type="dxa"/>
            </w:tcMar>
            <w:vAlign w:val="center"/>
          </w:tcPr>
          <w:p w14:paraId="03B05B5E" w14:textId="77777777" w:rsidR="00AA5B58" w:rsidRDefault="00C17457">
            <w:pPr>
              <w:spacing w:after="20" w:line="240" w:lineRule="auto"/>
            </w:pPr>
            <w:r>
              <w:rPr>
                <w:sz w:val="16"/>
              </w:rPr>
              <w:t>Test cases</w:t>
            </w:r>
          </w:p>
        </w:tc>
        <w:tc>
          <w:tcPr>
            <w:tcW w:w="5040" w:type="dxa"/>
            <w:tcMar>
              <w:top w:w="75" w:type="dxa"/>
              <w:left w:w="90" w:type="dxa"/>
              <w:bottom w:w="75" w:type="dxa"/>
              <w:right w:w="90" w:type="dxa"/>
            </w:tcMar>
            <w:vAlign w:val="center"/>
          </w:tcPr>
          <w:p w14:paraId="1FADD674" w14:textId="77777777" w:rsidR="00AA5B58" w:rsidRDefault="00C17457">
            <w:pPr>
              <w:spacing w:after="20" w:line="240" w:lineRule="auto"/>
            </w:pPr>
            <w:r>
              <w:rPr>
                <w:sz w:val="16"/>
              </w:rPr>
              <w:t>Positive matching response, mismatch response, timeout/unavailable response, wrong request code, retry.</w:t>
            </w:r>
          </w:p>
        </w:tc>
      </w:tr>
      <w:tr w:rsidR="00AA5B58" w14:paraId="133223A0" w14:textId="77777777">
        <w:trPr>
          <w:cantSplit/>
          <w:jc w:val="center"/>
        </w:trPr>
        <w:tc>
          <w:tcPr>
            <w:tcW w:w="5040" w:type="dxa"/>
            <w:shd w:val="clear" w:color="auto" w:fill="F7F9FB"/>
            <w:tcMar>
              <w:top w:w="75" w:type="dxa"/>
              <w:left w:w="90" w:type="dxa"/>
              <w:bottom w:w="75" w:type="dxa"/>
              <w:right w:w="90" w:type="dxa"/>
            </w:tcMar>
            <w:vAlign w:val="center"/>
          </w:tcPr>
          <w:p w14:paraId="4FA7C3AB" w14:textId="77777777" w:rsidR="00AA5B58" w:rsidRDefault="00C17457">
            <w:pPr>
              <w:spacing w:after="20" w:line="240" w:lineRule="auto"/>
            </w:pPr>
            <w:r>
              <w:rPr>
                <w:sz w:val="16"/>
              </w:rPr>
              <w:t>Trust effect</w:t>
            </w:r>
          </w:p>
        </w:tc>
        <w:tc>
          <w:tcPr>
            <w:tcW w:w="5040" w:type="dxa"/>
            <w:shd w:val="clear" w:color="auto" w:fill="F7F9FB"/>
            <w:tcMar>
              <w:top w:w="75" w:type="dxa"/>
              <w:left w:w="90" w:type="dxa"/>
              <w:bottom w:w="75" w:type="dxa"/>
              <w:right w:w="90" w:type="dxa"/>
            </w:tcMar>
            <w:vAlign w:val="center"/>
          </w:tcPr>
          <w:p w14:paraId="720A60D8" w14:textId="77777777" w:rsidR="00AA5B58" w:rsidRDefault="00C17457">
            <w:pPr>
              <w:spacing w:after="20" w:line="240" w:lineRule="auto"/>
            </w:pPr>
            <w:r>
              <w:rPr>
                <w:sz w:val="16"/>
              </w:rPr>
              <w:t>Simulator records a simulated result for workflow demonstration but cannot set production L3. For screenshots, show “Simulated confirmation” rather than “Bank-confirmed”.</w:t>
            </w:r>
          </w:p>
        </w:tc>
      </w:tr>
      <w:tr w:rsidR="00AA5B58" w14:paraId="64D28F8A" w14:textId="77777777">
        <w:trPr>
          <w:cantSplit/>
          <w:jc w:val="center"/>
        </w:trPr>
        <w:tc>
          <w:tcPr>
            <w:tcW w:w="5040" w:type="dxa"/>
            <w:tcMar>
              <w:top w:w="75" w:type="dxa"/>
              <w:left w:w="90" w:type="dxa"/>
              <w:bottom w:w="75" w:type="dxa"/>
              <w:right w:w="90" w:type="dxa"/>
            </w:tcMar>
            <w:vAlign w:val="center"/>
          </w:tcPr>
          <w:p w14:paraId="058D6CFF" w14:textId="77777777" w:rsidR="00AA5B58" w:rsidRDefault="00C17457">
            <w:pPr>
              <w:spacing w:after="20" w:line="240" w:lineRule="auto"/>
            </w:pPr>
            <w:r>
              <w:rPr>
                <w:sz w:val="16"/>
              </w:rPr>
              <w:t>Evidence</w:t>
            </w:r>
          </w:p>
        </w:tc>
        <w:tc>
          <w:tcPr>
            <w:tcW w:w="5040" w:type="dxa"/>
            <w:tcMar>
              <w:top w:w="75" w:type="dxa"/>
              <w:left w:w="90" w:type="dxa"/>
              <w:bottom w:w="75" w:type="dxa"/>
              <w:right w:w="90" w:type="dxa"/>
            </w:tcMar>
            <w:vAlign w:val="center"/>
          </w:tcPr>
          <w:p w14:paraId="1D9B2B23" w14:textId="77777777" w:rsidR="00AA5B58" w:rsidRDefault="00C17457">
            <w:pPr>
              <w:spacing w:after="20" w:line="240" w:lineRule="auto"/>
            </w:pPr>
            <w:r>
              <w:rPr>
                <w:sz w:val="16"/>
              </w:rPr>
              <w:t>Persist request/response ID, scenario chosen, timestamp, result and the simulation flag.</w:t>
            </w:r>
          </w:p>
        </w:tc>
      </w:tr>
      <w:tr w:rsidR="00AA5B58" w14:paraId="7E8C752B" w14:textId="77777777">
        <w:trPr>
          <w:cantSplit/>
          <w:jc w:val="center"/>
        </w:trPr>
        <w:tc>
          <w:tcPr>
            <w:tcW w:w="5040" w:type="dxa"/>
            <w:shd w:val="clear" w:color="auto" w:fill="F7F9FB"/>
            <w:tcMar>
              <w:top w:w="75" w:type="dxa"/>
              <w:left w:w="90" w:type="dxa"/>
              <w:bottom w:w="75" w:type="dxa"/>
              <w:right w:w="90" w:type="dxa"/>
            </w:tcMar>
            <w:vAlign w:val="center"/>
          </w:tcPr>
          <w:p w14:paraId="7CD99950" w14:textId="77777777" w:rsidR="00AA5B58" w:rsidRDefault="00C17457">
            <w:pPr>
              <w:spacing w:after="20" w:line="240" w:lineRule="auto"/>
            </w:pPr>
            <w:r>
              <w:rPr>
                <w:sz w:val="16"/>
              </w:rPr>
              <w:t>Future live service</w:t>
            </w:r>
          </w:p>
        </w:tc>
        <w:tc>
          <w:tcPr>
            <w:tcW w:w="5040" w:type="dxa"/>
            <w:shd w:val="clear" w:color="auto" w:fill="F7F9FB"/>
            <w:tcMar>
              <w:top w:w="75" w:type="dxa"/>
              <w:left w:w="90" w:type="dxa"/>
              <w:bottom w:w="75" w:type="dxa"/>
              <w:right w:w="90" w:type="dxa"/>
            </w:tcMar>
            <w:vAlign w:val="center"/>
          </w:tcPr>
          <w:p w14:paraId="42DB9FC1" w14:textId="77777777" w:rsidR="00AA5B58" w:rsidRDefault="00C17457">
            <w:pPr>
              <w:spacing w:after="20" w:line="240" w:lineRule="auto"/>
            </w:pPr>
            <w:r>
              <w:rPr>
                <w:sz w:val="16"/>
              </w:rPr>
              <w:t>Separate adapter with authorization, provider contract, service identity, response verification, key/secrets handling and integration tests.</w:t>
            </w:r>
          </w:p>
        </w:tc>
      </w:tr>
    </w:tbl>
    <w:p w14:paraId="6D77EC74" w14:textId="77777777" w:rsidR="00AA5B58" w:rsidRDefault="00AA5B58">
      <w:pPr>
        <w:spacing w:after="20"/>
      </w:pPr>
    </w:p>
    <w:p w14:paraId="2CB70578" w14:textId="77777777" w:rsidR="00AA5B58" w:rsidRDefault="00C17457">
      <w:pPr>
        <w:pStyle w:val="Heading2"/>
      </w:pPr>
      <w:r>
        <w:t>4.6 Representative API surface</w:t>
      </w:r>
    </w:p>
    <w:tbl>
      <w:tblPr>
        <w:tblStyle w:val="TableGrid"/>
        <w:tblW w:w="0" w:type="auto"/>
        <w:jc w:val="center"/>
        <w:tblLook w:val="04A0" w:firstRow="1" w:lastRow="0" w:firstColumn="1" w:lastColumn="0" w:noHBand="0" w:noVBand="1"/>
      </w:tblPr>
      <w:tblGrid>
        <w:gridCol w:w="3360"/>
        <w:gridCol w:w="3360"/>
        <w:gridCol w:w="3360"/>
      </w:tblGrid>
      <w:tr w:rsidR="00AA5B58" w14:paraId="70BE7E4F" w14:textId="77777777">
        <w:trPr>
          <w:cantSplit/>
          <w:tblHeader/>
          <w:jc w:val="center"/>
        </w:trPr>
        <w:tc>
          <w:tcPr>
            <w:tcW w:w="3360" w:type="dxa"/>
            <w:shd w:val="clear" w:color="auto" w:fill="14213D"/>
            <w:tcMar>
              <w:top w:w="75" w:type="dxa"/>
              <w:left w:w="90" w:type="dxa"/>
              <w:bottom w:w="75" w:type="dxa"/>
              <w:right w:w="90" w:type="dxa"/>
            </w:tcMar>
            <w:vAlign w:val="center"/>
          </w:tcPr>
          <w:p w14:paraId="045992A8" w14:textId="77777777" w:rsidR="00AA5B58" w:rsidRDefault="00C17457">
            <w:pPr>
              <w:spacing w:after="20" w:line="240" w:lineRule="auto"/>
            </w:pPr>
            <w:r>
              <w:rPr>
                <w:b/>
                <w:color w:val="FFFFFF"/>
                <w:sz w:val="15"/>
              </w:rPr>
              <w:t>Method + route (proposed)</w:t>
            </w:r>
          </w:p>
        </w:tc>
        <w:tc>
          <w:tcPr>
            <w:tcW w:w="3360" w:type="dxa"/>
            <w:shd w:val="clear" w:color="auto" w:fill="14213D"/>
            <w:tcMar>
              <w:top w:w="75" w:type="dxa"/>
              <w:left w:w="90" w:type="dxa"/>
              <w:bottom w:w="75" w:type="dxa"/>
              <w:right w:w="90" w:type="dxa"/>
            </w:tcMar>
            <w:vAlign w:val="center"/>
          </w:tcPr>
          <w:p w14:paraId="7B5BE423" w14:textId="77777777" w:rsidR="00AA5B58" w:rsidRDefault="00C17457">
            <w:pPr>
              <w:spacing w:after="20" w:line="240" w:lineRule="auto"/>
            </w:pPr>
            <w:r>
              <w:rPr>
                <w:b/>
                <w:color w:val="FFFFFF"/>
                <w:sz w:val="15"/>
              </w:rPr>
              <w:t>Purpose</w:t>
            </w:r>
          </w:p>
        </w:tc>
        <w:tc>
          <w:tcPr>
            <w:tcW w:w="3360" w:type="dxa"/>
            <w:shd w:val="clear" w:color="auto" w:fill="14213D"/>
            <w:tcMar>
              <w:top w:w="75" w:type="dxa"/>
              <w:left w:w="90" w:type="dxa"/>
              <w:bottom w:w="75" w:type="dxa"/>
              <w:right w:w="90" w:type="dxa"/>
            </w:tcMar>
            <w:vAlign w:val="center"/>
          </w:tcPr>
          <w:p w14:paraId="0F4BF9E5" w14:textId="77777777" w:rsidR="00AA5B58" w:rsidRDefault="00C17457">
            <w:pPr>
              <w:spacing w:after="20" w:line="240" w:lineRule="auto"/>
            </w:pPr>
            <w:r>
              <w:rPr>
                <w:b/>
                <w:color w:val="FFFFFF"/>
                <w:sz w:val="15"/>
              </w:rPr>
              <w:t>Security / transition rule</w:t>
            </w:r>
          </w:p>
        </w:tc>
      </w:tr>
      <w:tr w:rsidR="00AA5B58" w14:paraId="7C9D992D" w14:textId="77777777">
        <w:trPr>
          <w:cantSplit/>
          <w:jc w:val="center"/>
        </w:trPr>
        <w:tc>
          <w:tcPr>
            <w:tcW w:w="3360" w:type="dxa"/>
            <w:tcMar>
              <w:top w:w="75" w:type="dxa"/>
              <w:left w:w="90" w:type="dxa"/>
              <w:bottom w:w="75" w:type="dxa"/>
              <w:right w:w="90" w:type="dxa"/>
            </w:tcMar>
            <w:vAlign w:val="center"/>
          </w:tcPr>
          <w:p w14:paraId="57009EC6" w14:textId="77777777" w:rsidR="00AA5B58" w:rsidRDefault="00C17457">
            <w:pPr>
              <w:spacing w:after="20" w:line="240" w:lineRule="auto"/>
            </w:pPr>
            <w:r>
              <w:rPr>
                <w:sz w:val="15"/>
              </w:rPr>
              <w:t>POST /api/instruments/{id}/verification-requests</w:t>
            </w:r>
          </w:p>
        </w:tc>
        <w:tc>
          <w:tcPr>
            <w:tcW w:w="3360" w:type="dxa"/>
            <w:tcMar>
              <w:top w:w="75" w:type="dxa"/>
              <w:left w:w="90" w:type="dxa"/>
              <w:bottom w:w="75" w:type="dxa"/>
              <w:right w:w="90" w:type="dxa"/>
            </w:tcMar>
            <w:vAlign w:val="center"/>
          </w:tcPr>
          <w:p w14:paraId="4DD7F85B" w14:textId="77777777" w:rsidR="00AA5B58" w:rsidRDefault="00C17457">
            <w:pPr>
              <w:spacing w:after="20" w:line="240" w:lineRule="auto"/>
            </w:pPr>
            <w:r>
              <w:rPr>
                <w:sz w:val="15"/>
              </w:rPr>
              <w:t>Create request</w:t>
            </w:r>
          </w:p>
        </w:tc>
        <w:tc>
          <w:tcPr>
            <w:tcW w:w="3360" w:type="dxa"/>
            <w:tcMar>
              <w:top w:w="75" w:type="dxa"/>
              <w:left w:w="90" w:type="dxa"/>
              <w:bottom w:w="75" w:type="dxa"/>
              <w:right w:w="90" w:type="dxa"/>
            </w:tcMar>
            <w:vAlign w:val="center"/>
          </w:tcPr>
          <w:p w14:paraId="715FA082" w14:textId="77777777" w:rsidR="00AA5B58" w:rsidRDefault="00C17457">
            <w:pPr>
              <w:spacing w:after="20" w:line="240" w:lineRule="auto"/>
            </w:pPr>
            <w:r>
              <w:rPr>
                <w:sz w:val="15"/>
              </w:rPr>
              <w:t>Authorized officer; request code uniquely identifies it.</w:t>
            </w:r>
          </w:p>
        </w:tc>
      </w:tr>
      <w:tr w:rsidR="00AA5B58" w14:paraId="6602F286" w14:textId="77777777">
        <w:trPr>
          <w:cantSplit/>
          <w:jc w:val="center"/>
        </w:trPr>
        <w:tc>
          <w:tcPr>
            <w:tcW w:w="3360" w:type="dxa"/>
            <w:shd w:val="clear" w:color="auto" w:fill="F7F9FB"/>
            <w:tcMar>
              <w:top w:w="75" w:type="dxa"/>
              <w:left w:w="90" w:type="dxa"/>
              <w:bottom w:w="75" w:type="dxa"/>
              <w:right w:w="90" w:type="dxa"/>
            </w:tcMar>
            <w:vAlign w:val="center"/>
          </w:tcPr>
          <w:p w14:paraId="450A6096" w14:textId="77777777" w:rsidR="00AA5B58" w:rsidRDefault="00C17457">
            <w:pPr>
              <w:spacing w:after="20" w:line="240" w:lineRule="auto"/>
            </w:pPr>
            <w:r>
              <w:rPr>
                <w:sz w:val="15"/>
              </w:rPr>
              <w:t>POST /api/verification-requests/{id}/responses</w:t>
            </w:r>
          </w:p>
        </w:tc>
        <w:tc>
          <w:tcPr>
            <w:tcW w:w="3360" w:type="dxa"/>
            <w:shd w:val="clear" w:color="auto" w:fill="F7F9FB"/>
            <w:tcMar>
              <w:top w:w="75" w:type="dxa"/>
              <w:left w:w="90" w:type="dxa"/>
              <w:bottom w:w="75" w:type="dxa"/>
              <w:right w:w="90" w:type="dxa"/>
            </w:tcMar>
            <w:vAlign w:val="center"/>
          </w:tcPr>
          <w:p w14:paraId="3A284378" w14:textId="77777777" w:rsidR="00AA5B58" w:rsidRDefault="00C17457">
            <w:pPr>
              <w:spacing w:after="20" w:line="240" w:lineRule="auto"/>
            </w:pPr>
            <w:r>
              <w:rPr>
                <w:sz w:val="15"/>
              </w:rPr>
              <w:t>Record response</w:t>
            </w:r>
          </w:p>
        </w:tc>
        <w:tc>
          <w:tcPr>
            <w:tcW w:w="3360" w:type="dxa"/>
            <w:shd w:val="clear" w:color="auto" w:fill="F7F9FB"/>
            <w:tcMar>
              <w:top w:w="75" w:type="dxa"/>
              <w:left w:w="90" w:type="dxa"/>
              <w:bottom w:w="75" w:type="dxa"/>
              <w:right w:w="90" w:type="dxa"/>
            </w:tcMar>
            <w:vAlign w:val="center"/>
          </w:tcPr>
          <w:p w14:paraId="35B1186E" w14:textId="77777777" w:rsidR="00AA5B58" w:rsidRDefault="00C17457">
            <w:pPr>
              <w:spacing w:after="20" w:line="240" w:lineRule="auto"/>
            </w:pPr>
            <w:r>
              <w:rPr>
                <w:sz w:val="15"/>
              </w:rPr>
              <w:t>Only permitted adapter/operator; request code must match; evidence required.</w:t>
            </w:r>
          </w:p>
        </w:tc>
      </w:tr>
      <w:tr w:rsidR="00AA5B58" w14:paraId="0ECDD3C0" w14:textId="77777777">
        <w:trPr>
          <w:cantSplit/>
          <w:jc w:val="center"/>
        </w:trPr>
        <w:tc>
          <w:tcPr>
            <w:tcW w:w="3360" w:type="dxa"/>
            <w:tcMar>
              <w:top w:w="75" w:type="dxa"/>
              <w:left w:w="90" w:type="dxa"/>
              <w:bottom w:w="75" w:type="dxa"/>
              <w:right w:w="90" w:type="dxa"/>
            </w:tcMar>
            <w:vAlign w:val="center"/>
          </w:tcPr>
          <w:p w14:paraId="1A1EF239" w14:textId="77777777" w:rsidR="00AA5B58" w:rsidRDefault="00C17457">
            <w:pPr>
              <w:spacing w:after="20" w:line="240" w:lineRule="auto"/>
            </w:pPr>
            <w:r>
              <w:rPr>
                <w:sz w:val="15"/>
              </w:rPr>
              <w:t>POST /api/instruments/{id}/officer-verification</w:t>
            </w:r>
          </w:p>
        </w:tc>
        <w:tc>
          <w:tcPr>
            <w:tcW w:w="3360" w:type="dxa"/>
            <w:tcMar>
              <w:top w:w="75" w:type="dxa"/>
              <w:left w:w="90" w:type="dxa"/>
              <w:bottom w:w="75" w:type="dxa"/>
              <w:right w:w="90" w:type="dxa"/>
            </w:tcMar>
            <w:vAlign w:val="center"/>
          </w:tcPr>
          <w:p w14:paraId="303F2BA1" w14:textId="77777777" w:rsidR="00AA5B58" w:rsidRDefault="00C17457">
            <w:pPr>
              <w:spacing w:after="20" w:line="240" w:lineRule="auto"/>
            </w:pPr>
            <w:r>
              <w:rPr>
                <w:sz w:val="15"/>
              </w:rPr>
              <w:t>Record L2 decision</w:t>
            </w:r>
          </w:p>
        </w:tc>
        <w:tc>
          <w:tcPr>
            <w:tcW w:w="3360" w:type="dxa"/>
            <w:tcMar>
              <w:top w:w="75" w:type="dxa"/>
              <w:left w:w="90" w:type="dxa"/>
              <w:bottom w:w="75" w:type="dxa"/>
              <w:right w:w="90" w:type="dxa"/>
            </w:tcMar>
            <w:vAlign w:val="center"/>
          </w:tcPr>
          <w:p w14:paraId="02799ECD" w14:textId="77777777" w:rsidR="00AA5B58" w:rsidRDefault="00C17457">
            <w:pPr>
              <w:spacing w:after="20" w:line="240" w:lineRule="auto"/>
            </w:pPr>
            <w:r>
              <w:rPr>
                <w:sz w:val="15"/>
              </w:rPr>
              <w:t>Officer role + reason + evidence required.</w:t>
            </w:r>
          </w:p>
        </w:tc>
      </w:tr>
      <w:tr w:rsidR="00AA5B58" w14:paraId="633AA85F" w14:textId="77777777">
        <w:trPr>
          <w:cantSplit/>
          <w:jc w:val="center"/>
        </w:trPr>
        <w:tc>
          <w:tcPr>
            <w:tcW w:w="3360" w:type="dxa"/>
            <w:shd w:val="clear" w:color="auto" w:fill="F7F9FB"/>
            <w:tcMar>
              <w:top w:w="75" w:type="dxa"/>
              <w:left w:w="90" w:type="dxa"/>
              <w:bottom w:w="75" w:type="dxa"/>
              <w:right w:w="90" w:type="dxa"/>
            </w:tcMar>
            <w:vAlign w:val="center"/>
          </w:tcPr>
          <w:p w14:paraId="094125DA" w14:textId="77777777" w:rsidR="00AA5B58" w:rsidRDefault="00C17457">
            <w:pPr>
              <w:spacing w:after="20" w:line="240" w:lineRule="auto"/>
            </w:pPr>
            <w:r>
              <w:rPr>
                <w:sz w:val="15"/>
              </w:rPr>
              <w:t>GET /api/instruments/{id}/provenance</w:t>
            </w:r>
          </w:p>
        </w:tc>
        <w:tc>
          <w:tcPr>
            <w:tcW w:w="3360" w:type="dxa"/>
            <w:shd w:val="clear" w:color="auto" w:fill="F7F9FB"/>
            <w:tcMar>
              <w:top w:w="75" w:type="dxa"/>
              <w:left w:w="90" w:type="dxa"/>
              <w:bottom w:w="75" w:type="dxa"/>
              <w:right w:w="90" w:type="dxa"/>
            </w:tcMar>
            <w:vAlign w:val="center"/>
          </w:tcPr>
          <w:p w14:paraId="2355D00C" w14:textId="77777777" w:rsidR="00AA5B58" w:rsidRDefault="00C17457">
            <w:pPr>
              <w:spacing w:after="20" w:line="240" w:lineRule="auto"/>
            </w:pPr>
            <w:r>
              <w:rPr>
                <w:sz w:val="15"/>
              </w:rPr>
              <w:t>View field provenance</w:t>
            </w:r>
          </w:p>
        </w:tc>
        <w:tc>
          <w:tcPr>
            <w:tcW w:w="3360" w:type="dxa"/>
            <w:shd w:val="clear" w:color="auto" w:fill="F7F9FB"/>
            <w:tcMar>
              <w:top w:w="75" w:type="dxa"/>
              <w:left w:w="90" w:type="dxa"/>
              <w:bottom w:w="75" w:type="dxa"/>
              <w:right w:w="90" w:type="dxa"/>
            </w:tcMar>
            <w:vAlign w:val="center"/>
          </w:tcPr>
          <w:p w14:paraId="2E1B2A83" w14:textId="77777777" w:rsidR="00AA5B58" w:rsidRDefault="00C17457">
            <w:pPr>
              <w:spacing w:after="20" w:line="240" w:lineRule="auto"/>
            </w:pPr>
            <w:r>
              <w:rPr>
                <w:sz w:val="15"/>
              </w:rPr>
              <w:t>Scoped data; distinguish source types and timestamps.</w:t>
            </w:r>
          </w:p>
        </w:tc>
      </w:tr>
      <w:tr w:rsidR="00AA5B58" w14:paraId="33B3D0D1" w14:textId="77777777">
        <w:trPr>
          <w:cantSplit/>
          <w:jc w:val="center"/>
        </w:trPr>
        <w:tc>
          <w:tcPr>
            <w:tcW w:w="3360" w:type="dxa"/>
            <w:tcMar>
              <w:top w:w="75" w:type="dxa"/>
              <w:left w:w="90" w:type="dxa"/>
              <w:bottom w:w="75" w:type="dxa"/>
              <w:right w:w="90" w:type="dxa"/>
            </w:tcMar>
            <w:vAlign w:val="center"/>
          </w:tcPr>
          <w:p w14:paraId="5C5A3AF9" w14:textId="77777777" w:rsidR="00AA5B58" w:rsidRDefault="00C17457">
            <w:pPr>
              <w:spacing w:after="20" w:line="240" w:lineRule="auto"/>
            </w:pPr>
            <w:r>
              <w:rPr>
                <w:sz w:val="15"/>
              </w:rPr>
              <w:t>POST /api/instruments/{id}/trust-transition</w:t>
            </w:r>
          </w:p>
        </w:tc>
        <w:tc>
          <w:tcPr>
            <w:tcW w:w="3360" w:type="dxa"/>
            <w:tcMar>
              <w:top w:w="75" w:type="dxa"/>
              <w:left w:w="90" w:type="dxa"/>
              <w:bottom w:w="75" w:type="dxa"/>
              <w:right w:w="90" w:type="dxa"/>
            </w:tcMar>
            <w:vAlign w:val="center"/>
          </w:tcPr>
          <w:p w14:paraId="0C9542F8" w14:textId="77777777" w:rsidR="00AA5B58" w:rsidRDefault="00C17457">
            <w:pPr>
              <w:spacing w:after="20" w:line="240" w:lineRule="auto"/>
            </w:pPr>
            <w:r>
              <w:rPr>
                <w:sz w:val="15"/>
              </w:rPr>
              <w:t>Internal transition service only</w:t>
            </w:r>
          </w:p>
        </w:tc>
        <w:tc>
          <w:tcPr>
            <w:tcW w:w="3360" w:type="dxa"/>
            <w:tcMar>
              <w:top w:w="75" w:type="dxa"/>
              <w:left w:w="90" w:type="dxa"/>
              <w:bottom w:w="75" w:type="dxa"/>
              <w:right w:w="90" w:type="dxa"/>
            </w:tcMar>
            <w:vAlign w:val="center"/>
          </w:tcPr>
          <w:p w14:paraId="5536D5C5" w14:textId="77777777" w:rsidR="00AA5B58" w:rsidRDefault="00C17457">
            <w:pPr>
              <w:spacing w:after="20" w:line="240" w:lineRule="auto"/>
            </w:pPr>
            <w:r>
              <w:rPr>
                <w:sz w:val="15"/>
              </w:rPr>
              <w:t>Not a generic public endpoint; only strict domain service may invoke.</w:t>
            </w:r>
          </w:p>
        </w:tc>
      </w:tr>
    </w:tbl>
    <w:p w14:paraId="145EAB22" w14:textId="77777777" w:rsidR="00AA5B58" w:rsidRDefault="00AA5B58">
      <w:pPr>
        <w:spacing w:after="20"/>
      </w:pPr>
    </w:p>
    <w:p w14:paraId="0ED7FC97" w14:textId="77777777" w:rsidR="00AA5B58" w:rsidRDefault="00C17457">
      <w:pPr>
        <w:pStyle w:val="Heading2"/>
      </w:pPr>
      <w:r>
        <w:t>4.7 Acceptance gates</w:t>
      </w:r>
    </w:p>
    <w:tbl>
      <w:tblPr>
        <w:tblStyle w:val="TableGrid"/>
        <w:tblW w:w="0" w:type="auto"/>
        <w:jc w:val="center"/>
        <w:tblLook w:val="04A0" w:firstRow="1" w:lastRow="0" w:firstColumn="1" w:lastColumn="0" w:noHBand="0" w:noVBand="1"/>
      </w:tblPr>
      <w:tblGrid>
        <w:gridCol w:w="3360"/>
        <w:gridCol w:w="3360"/>
        <w:gridCol w:w="3360"/>
      </w:tblGrid>
      <w:tr w:rsidR="00AA5B58" w14:paraId="657DB43A" w14:textId="77777777">
        <w:trPr>
          <w:cantSplit/>
          <w:tblHeader/>
          <w:jc w:val="center"/>
        </w:trPr>
        <w:tc>
          <w:tcPr>
            <w:tcW w:w="3360" w:type="dxa"/>
            <w:shd w:val="clear" w:color="auto" w:fill="14213D"/>
            <w:tcMar>
              <w:top w:w="75" w:type="dxa"/>
              <w:left w:w="90" w:type="dxa"/>
              <w:bottom w:w="75" w:type="dxa"/>
              <w:right w:w="90" w:type="dxa"/>
            </w:tcMar>
            <w:vAlign w:val="center"/>
          </w:tcPr>
          <w:p w14:paraId="0F01DA0A" w14:textId="77777777" w:rsidR="00AA5B58" w:rsidRDefault="00C17457">
            <w:pPr>
              <w:spacing w:after="20" w:line="240" w:lineRule="auto"/>
            </w:pPr>
            <w:r>
              <w:rPr>
                <w:b/>
                <w:color w:val="FFFFFF"/>
                <w:sz w:val="16"/>
              </w:rPr>
              <w:t>ID</w:t>
            </w:r>
          </w:p>
        </w:tc>
        <w:tc>
          <w:tcPr>
            <w:tcW w:w="3360" w:type="dxa"/>
            <w:shd w:val="clear" w:color="auto" w:fill="14213D"/>
            <w:tcMar>
              <w:top w:w="75" w:type="dxa"/>
              <w:left w:w="90" w:type="dxa"/>
              <w:bottom w:w="75" w:type="dxa"/>
              <w:right w:w="90" w:type="dxa"/>
            </w:tcMar>
            <w:vAlign w:val="center"/>
          </w:tcPr>
          <w:p w14:paraId="5516796A" w14:textId="77777777" w:rsidR="00AA5B58" w:rsidRDefault="00C17457">
            <w:pPr>
              <w:spacing w:after="20" w:line="240" w:lineRule="auto"/>
            </w:pPr>
            <w:r>
              <w:rPr>
                <w:b/>
                <w:color w:val="FFFFFF"/>
                <w:sz w:val="16"/>
              </w:rPr>
              <w:t>Test</w:t>
            </w:r>
          </w:p>
        </w:tc>
        <w:tc>
          <w:tcPr>
            <w:tcW w:w="3360" w:type="dxa"/>
            <w:shd w:val="clear" w:color="auto" w:fill="14213D"/>
            <w:tcMar>
              <w:top w:w="75" w:type="dxa"/>
              <w:left w:w="90" w:type="dxa"/>
              <w:bottom w:w="75" w:type="dxa"/>
              <w:right w:w="90" w:type="dxa"/>
            </w:tcMar>
            <w:vAlign w:val="center"/>
          </w:tcPr>
          <w:p w14:paraId="5A3CB1CC" w14:textId="77777777" w:rsidR="00AA5B58" w:rsidRDefault="00C17457">
            <w:pPr>
              <w:spacing w:after="20" w:line="240" w:lineRule="auto"/>
            </w:pPr>
            <w:r>
              <w:rPr>
                <w:b/>
                <w:color w:val="FFFFFF"/>
                <w:sz w:val="16"/>
              </w:rPr>
              <w:t>Pass condition</w:t>
            </w:r>
          </w:p>
        </w:tc>
      </w:tr>
      <w:tr w:rsidR="00AA5B58" w14:paraId="4FAD11E9" w14:textId="77777777">
        <w:trPr>
          <w:cantSplit/>
          <w:jc w:val="center"/>
        </w:trPr>
        <w:tc>
          <w:tcPr>
            <w:tcW w:w="3360" w:type="dxa"/>
            <w:tcMar>
              <w:top w:w="75" w:type="dxa"/>
              <w:left w:w="90" w:type="dxa"/>
              <w:bottom w:w="75" w:type="dxa"/>
              <w:right w:w="90" w:type="dxa"/>
            </w:tcMar>
            <w:vAlign w:val="center"/>
          </w:tcPr>
          <w:p w14:paraId="2277FC19" w14:textId="77777777" w:rsidR="00AA5B58" w:rsidRDefault="00C17457">
            <w:pPr>
              <w:spacing w:after="20" w:line="240" w:lineRule="auto"/>
            </w:pPr>
            <w:r>
              <w:rPr>
                <w:sz w:val="16"/>
              </w:rPr>
              <w:t>M4-A1</w:t>
            </w:r>
          </w:p>
        </w:tc>
        <w:tc>
          <w:tcPr>
            <w:tcW w:w="3360" w:type="dxa"/>
            <w:tcMar>
              <w:top w:w="75" w:type="dxa"/>
              <w:left w:w="90" w:type="dxa"/>
              <w:bottom w:w="75" w:type="dxa"/>
              <w:right w:w="90" w:type="dxa"/>
            </w:tcMar>
            <w:vAlign w:val="center"/>
          </w:tcPr>
          <w:p w14:paraId="700F1B8D" w14:textId="77777777" w:rsidR="00AA5B58" w:rsidRDefault="00C17457">
            <w:pPr>
              <w:spacing w:after="20" w:line="240" w:lineRule="auto"/>
            </w:pPr>
            <w:r>
              <w:rPr>
                <w:sz w:val="16"/>
              </w:rPr>
              <w:t>Attempt L3 with no verification response record</w:t>
            </w:r>
          </w:p>
        </w:tc>
        <w:tc>
          <w:tcPr>
            <w:tcW w:w="3360" w:type="dxa"/>
            <w:tcMar>
              <w:top w:w="75" w:type="dxa"/>
              <w:left w:w="90" w:type="dxa"/>
              <w:bottom w:w="75" w:type="dxa"/>
              <w:right w:w="90" w:type="dxa"/>
            </w:tcMar>
            <w:vAlign w:val="center"/>
          </w:tcPr>
          <w:p w14:paraId="0EA0F393" w14:textId="77777777" w:rsidR="00AA5B58" w:rsidRDefault="00C17457">
            <w:pPr>
              <w:spacing w:after="20" w:line="240" w:lineRule="auto"/>
            </w:pPr>
            <w:r>
              <w:rPr>
                <w:sz w:val="16"/>
              </w:rPr>
              <w:t>Rejected by business rule and data integrity constraint.</w:t>
            </w:r>
          </w:p>
        </w:tc>
      </w:tr>
      <w:tr w:rsidR="00AA5B58" w14:paraId="1768675B" w14:textId="77777777">
        <w:trPr>
          <w:cantSplit/>
          <w:jc w:val="center"/>
        </w:trPr>
        <w:tc>
          <w:tcPr>
            <w:tcW w:w="3360" w:type="dxa"/>
            <w:shd w:val="clear" w:color="auto" w:fill="F7F9FB"/>
            <w:tcMar>
              <w:top w:w="75" w:type="dxa"/>
              <w:left w:w="90" w:type="dxa"/>
              <w:bottom w:w="75" w:type="dxa"/>
              <w:right w:w="90" w:type="dxa"/>
            </w:tcMar>
            <w:vAlign w:val="center"/>
          </w:tcPr>
          <w:p w14:paraId="3D950ABC" w14:textId="77777777" w:rsidR="00AA5B58" w:rsidRDefault="00C17457">
            <w:pPr>
              <w:spacing w:after="20" w:line="240" w:lineRule="auto"/>
            </w:pPr>
            <w:r>
              <w:rPr>
                <w:sz w:val="16"/>
              </w:rPr>
              <w:lastRenderedPageBreak/>
              <w:t>M4-A2</w:t>
            </w:r>
          </w:p>
        </w:tc>
        <w:tc>
          <w:tcPr>
            <w:tcW w:w="3360" w:type="dxa"/>
            <w:shd w:val="clear" w:color="auto" w:fill="F7F9FB"/>
            <w:tcMar>
              <w:top w:w="75" w:type="dxa"/>
              <w:left w:w="90" w:type="dxa"/>
              <w:bottom w:w="75" w:type="dxa"/>
              <w:right w:w="90" w:type="dxa"/>
            </w:tcMar>
            <w:vAlign w:val="center"/>
          </w:tcPr>
          <w:p w14:paraId="19C9A823" w14:textId="77777777" w:rsidR="00AA5B58" w:rsidRDefault="00C17457">
            <w:pPr>
              <w:spacing w:after="20" w:line="240" w:lineRule="auto"/>
            </w:pPr>
            <w:r>
              <w:rPr>
                <w:sz w:val="16"/>
              </w:rPr>
              <w:t>Simulated adapter returns matching details</w:t>
            </w:r>
          </w:p>
        </w:tc>
        <w:tc>
          <w:tcPr>
            <w:tcW w:w="3360" w:type="dxa"/>
            <w:shd w:val="clear" w:color="auto" w:fill="F7F9FB"/>
            <w:tcMar>
              <w:top w:w="75" w:type="dxa"/>
              <w:left w:w="90" w:type="dxa"/>
              <w:bottom w:w="75" w:type="dxa"/>
              <w:right w:w="90" w:type="dxa"/>
            </w:tcMar>
            <w:vAlign w:val="center"/>
          </w:tcPr>
          <w:p w14:paraId="68441862" w14:textId="77777777" w:rsidR="00AA5B58" w:rsidRDefault="00C17457">
            <w:pPr>
              <w:spacing w:after="20" w:line="240" w:lineRule="auto"/>
            </w:pPr>
            <w:r>
              <w:rPr>
                <w:sz w:val="16"/>
              </w:rPr>
              <w:t>UI/evidence marks result SIMULATED; no false claim of real bank confirmation.</w:t>
            </w:r>
          </w:p>
        </w:tc>
      </w:tr>
      <w:tr w:rsidR="00AA5B58" w14:paraId="474FE3AA" w14:textId="77777777">
        <w:trPr>
          <w:cantSplit/>
          <w:jc w:val="center"/>
        </w:trPr>
        <w:tc>
          <w:tcPr>
            <w:tcW w:w="3360" w:type="dxa"/>
            <w:tcMar>
              <w:top w:w="75" w:type="dxa"/>
              <w:left w:w="90" w:type="dxa"/>
              <w:bottom w:w="75" w:type="dxa"/>
              <w:right w:w="90" w:type="dxa"/>
            </w:tcMar>
            <w:vAlign w:val="center"/>
          </w:tcPr>
          <w:p w14:paraId="1B51DC49" w14:textId="77777777" w:rsidR="00AA5B58" w:rsidRDefault="00C17457">
            <w:pPr>
              <w:spacing w:after="20" w:line="240" w:lineRule="auto"/>
            </w:pPr>
            <w:r>
              <w:rPr>
                <w:sz w:val="16"/>
              </w:rPr>
              <w:t>M4-A3</w:t>
            </w:r>
          </w:p>
        </w:tc>
        <w:tc>
          <w:tcPr>
            <w:tcW w:w="3360" w:type="dxa"/>
            <w:tcMar>
              <w:top w:w="75" w:type="dxa"/>
              <w:left w:w="90" w:type="dxa"/>
              <w:bottom w:w="75" w:type="dxa"/>
              <w:right w:w="90" w:type="dxa"/>
            </w:tcMar>
            <w:vAlign w:val="center"/>
          </w:tcPr>
          <w:p w14:paraId="2E7CA846" w14:textId="77777777" w:rsidR="00AA5B58" w:rsidRDefault="00C17457">
            <w:pPr>
              <w:spacing w:after="20" w:line="240" w:lineRule="auto"/>
            </w:pPr>
            <w:r>
              <w:rPr>
                <w:sz w:val="16"/>
              </w:rPr>
              <w:t>Verification response has wrong request code</w:t>
            </w:r>
          </w:p>
        </w:tc>
        <w:tc>
          <w:tcPr>
            <w:tcW w:w="3360" w:type="dxa"/>
            <w:tcMar>
              <w:top w:w="75" w:type="dxa"/>
              <w:left w:w="90" w:type="dxa"/>
              <w:bottom w:w="75" w:type="dxa"/>
              <w:right w:w="90" w:type="dxa"/>
            </w:tcMar>
            <w:vAlign w:val="center"/>
          </w:tcPr>
          <w:p w14:paraId="7F505167" w14:textId="77777777" w:rsidR="00AA5B58" w:rsidRDefault="00C17457">
            <w:pPr>
              <w:spacing w:after="20" w:line="240" w:lineRule="auto"/>
            </w:pPr>
            <w:r>
              <w:rPr>
                <w:sz w:val="16"/>
              </w:rPr>
              <w:t>Rejected or marked as mismatch; discrepancy and audit history created.</w:t>
            </w:r>
          </w:p>
        </w:tc>
      </w:tr>
      <w:tr w:rsidR="00AA5B58" w14:paraId="3806CA78" w14:textId="77777777">
        <w:trPr>
          <w:cantSplit/>
          <w:jc w:val="center"/>
        </w:trPr>
        <w:tc>
          <w:tcPr>
            <w:tcW w:w="3360" w:type="dxa"/>
            <w:shd w:val="clear" w:color="auto" w:fill="F7F9FB"/>
            <w:tcMar>
              <w:top w:w="75" w:type="dxa"/>
              <w:left w:w="90" w:type="dxa"/>
              <w:bottom w:w="75" w:type="dxa"/>
              <w:right w:w="90" w:type="dxa"/>
            </w:tcMar>
            <w:vAlign w:val="center"/>
          </w:tcPr>
          <w:p w14:paraId="5EDDC55A" w14:textId="77777777" w:rsidR="00AA5B58" w:rsidRDefault="00C17457">
            <w:pPr>
              <w:spacing w:after="20" w:line="240" w:lineRule="auto"/>
            </w:pPr>
            <w:r>
              <w:rPr>
                <w:sz w:val="16"/>
              </w:rPr>
              <w:t>M4-A4</w:t>
            </w:r>
          </w:p>
        </w:tc>
        <w:tc>
          <w:tcPr>
            <w:tcW w:w="3360" w:type="dxa"/>
            <w:shd w:val="clear" w:color="auto" w:fill="F7F9FB"/>
            <w:tcMar>
              <w:top w:w="75" w:type="dxa"/>
              <w:left w:w="90" w:type="dxa"/>
              <w:bottom w:w="75" w:type="dxa"/>
              <w:right w:w="90" w:type="dxa"/>
            </w:tcMar>
            <w:vAlign w:val="center"/>
          </w:tcPr>
          <w:p w14:paraId="7CE8EA4E" w14:textId="77777777" w:rsidR="00AA5B58" w:rsidRDefault="00C17457">
            <w:pPr>
              <w:spacing w:after="20" w:line="240" w:lineRule="auto"/>
            </w:pPr>
            <w:r>
              <w:rPr>
                <w:sz w:val="16"/>
              </w:rPr>
              <w:t>Bank adapter times out</w:t>
            </w:r>
          </w:p>
        </w:tc>
        <w:tc>
          <w:tcPr>
            <w:tcW w:w="3360" w:type="dxa"/>
            <w:shd w:val="clear" w:color="auto" w:fill="F7F9FB"/>
            <w:tcMar>
              <w:top w:w="75" w:type="dxa"/>
              <w:left w:w="90" w:type="dxa"/>
              <w:bottom w:w="75" w:type="dxa"/>
              <w:right w:w="90" w:type="dxa"/>
            </w:tcMar>
            <w:vAlign w:val="center"/>
          </w:tcPr>
          <w:p w14:paraId="0E719FA9" w14:textId="77777777" w:rsidR="00AA5B58" w:rsidRDefault="00C17457">
            <w:pPr>
              <w:spacing w:after="20" w:line="240" w:lineRule="auto"/>
            </w:pPr>
            <w:r>
              <w:rPr>
                <w:sz w:val="16"/>
              </w:rPr>
              <w:t>State remains pending/unconfirmed; retry logged; no trust upgrade.</w:t>
            </w:r>
          </w:p>
        </w:tc>
      </w:tr>
      <w:tr w:rsidR="00AA5B58" w14:paraId="61817194" w14:textId="77777777">
        <w:trPr>
          <w:cantSplit/>
          <w:jc w:val="center"/>
        </w:trPr>
        <w:tc>
          <w:tcPr>
            <w:tcW w:w="3360" w:type="dxa"/>
            <w:tcMar>
              <w:top w:w="75" w:type="dxa"/>
              <w:left w:w="90" w:type="dxa"/>
              <w:bottom w:w="75" w:type="dxa"/>
              <w:right w:w="90" w:type="dxa"/>
            </w:tcMar>
            <w:vAlign w:val="center"/>
          </w:tcPr>
          <w:p w14:paraId="779240A5" w14:textId="77777777" w:rsidR="00AA5B58" w:rsidRDefault="00C17457">
            <w:pPr>
              <w:spacing w:after="20" w:line="240" w:lineRule="auto"/>
            </w:pPr>
            <w:r>
              <w:rPr>
                <w:sz w:val="16"/>
              </w:rPr>
              <w:t>M4-A5</w:t>
            </w:r>
          </w:p>
        </w:tc>
        <w:tc>
          <w:tcPr>
            <w:tcW w:w="3360" w:type="dxa"/>
            <w:tcMar>
              <w:top w:w="75" w:type="dxa"/>
              <w:left w:w="90" w:type="dxa"/>
              <w:bottom w:w="75" w:type="dxa"/>
              <w:right w:w="90" w:type="dxa"/>
            </w:tcMar>
            <w:vAlign w:val="center"/>
          </w:tcPr>
          <w:p w14:paraId="40C6FF17" w14:textId="77777777" w:rsidR="00AA5B58" w:rsidRDefault="00C17457">
            <w:pPr>
              <w:spacing w:after="20" w:line="240" w:lineRule="auto"/>
            </w:pPr>
            <w:r>
              <w:rPr>
                <w:sz w:val="16"/>
              </w:rPr>
              <w:t>Officer sets L2</w:t>
            </w:r>
          </w:p>
        </w:tc>
        <w:tc>
          <w:tcPr>
            <w:tcW w:w="3360" w:type="dxa"/>
            <w:tcMar>
              <w:top w:w="75" w:type="dxa"/>
              <w:left w:w="90" w:type="dxa"/>
              <w:bottom w:w="75" w:type="dxa"/>
              <w:right w:w="90" w:type="dxa"/>
            </w:tcMar>
            <w:vAlign w:val="center"/>
          </w:tcPr>
          <w:p w14:paraId="2D34E6A7" w14:textId="77777777" w:rsidR="00AA5B58" w:rsidRDefault="00C17457">
            <w:pPr>
              <w:spacing w:after="20" w:line="240" w:lineRule="auto"/>
            </w:pPr>
            <w:r>
              <w:rPr>
                <w:sz w:val="16"/>
              </w:rPr>
              <w:t>Reason, actor, evidence, timestamp and audit event are mandatory.</w:t>
            </w:r>
          </w:p>
        </w:tc>
      </w:tr>
      <w:tr w:rsidR="00AA5B58" w14:paraId="1F7852F6" w14:textId="77777777">
        <w:trPr>
          <w:cantSplit/>
          <w:jc w:val="center"/>
        </w:trPr>
        <w:tc>
          <w:tcPr>
            <w:tcW w:w="3360" w:type="dxa"/>
            <w:shd w:val="clear" w:color="auto" w:fill="F7F9FB"/>
            <w:tcMar>
              <w:top w:w="75" w:type="dxa"/>
              <w:left w:w="90" w:type="dxa"/>
              <w:bottom w:w="75" w:type="dxa"/>
              <w:right w:w="90" w:type="dxa"/>
            </w:tcMar>
            <w:vAlign w:val="center"/>
          </w:tcPr>
          <w:p w14:paraId="3DEF1D99" w14:textId="77777777" w:rsidR="00AA5B58" w:rsidRDefault="00C17457">
            <w:pPr>
              <w:spacing w:after="20" w:line="240" w:lineRule="auto"/>
            </w:pPr>
            <w:r>
              <w:rPr>
                <w:sz w:val="16"/>
              </w:rPr>
              <w:t>M4-A6</w:t>
            </w:r>
          </w:p>
        </w:tc>
        <w:tc>
          <w:tcPr>
            <w:tcW w:w="3360" w:type="dxa"/>
            <w:shd w:val="clear" w:color="auto" w:fill="F7F9FB"/>
            <w:tcMar>
              <w:top w:w="75" w:type="dxa"/>
              <w:left w:w="90" w:type="dxa"/>
              <w:bottom w:w="75" w:type="dxa"/>
              <w:right w:w="90" w:type="dxa"/>
            </w:tcMar>
            <w:vAlign w:val="center"/>
          </w:tcPr>
          <w:p w14:paraId="194F4077" w14:textId="77777777" w:rsidR="00AA5B58" w:rsidRDefault="00C17457">
            <w:pPr>
              <w:spacing w:after="20" w:line="240" w:lineRule="auto"/>
            </w:pPr>
            <w:r>
              <w:rPr>
                <w:sz w:val="16"/>
              </w:rPr>
              <w:t>OCR result has a high confidence value</w:t>
            </w:r>
          </w:p>
        </w:tc>
        <w:tc>
          <w:tcPr>
            <w:tcW w:w="3360" w:type="dxa"/>
            <w:shd w:val="clear" w:color="auto" w:fill="F7F9FB"/>
            <w:tcMar>
              <w:top w:w="75" w:type="dxa"/>
              <w:left w:w="90" w:type="dxa"/>
              <w:bottom w:w="75" w:type="dxa"/>
              <w:right w:w="90" w:type="dxa"/>
            </w:tcMar>
            <w:vAlign w:val="center"/>
          </w:tcPr>
          <w:p w14:paraId="1068CC75" w14:textId="77777777" w:rsidR="00AA5B58" w:rsidRDefault="00C17457">
            <w:pPr>
              <w:spacing w:after="20" w:line="240" w:lineRule="auto"/>
            </w:pPr>
            <w:r>
              <w:rPr>
                <w:sz w:val="16"/>
              </w:rPr>
              <w:t>It remains extracted/proposed; no automatic L2/L3 transition.</w:t>
            </w:r>
          </w:p>
        </w:tc>
      </w:tr>
    </w:tbl>
    <w:p w14:paraId="66137285" w14:textId="77777777" w:rsidR="00AA5B58" w:rsidRDefault="00AA5B58">
      <w:pPr>
        <w:spacing w:after="20"/>
      </w:pPr>
    </w:p>
    <w:p w14:paraId="131D3947" w14:textId="77777777" w:rsidR="00AA5B58" w:rsidRDefault="00C17457">
      <w:pPr>
        <w:pStyle w:val="Heading1"/>
      </w:pPr>
      <w:r>
        <w:t>MODULE 5  |  Lifecycle Orchestration &amp; Renewal</w:t>
      </w:r>
    </w:p>
    <w:p w14:paraId="632B0DEA" w14:textId="77777777" w:rsidR="00AA5B58" w:rsidRDefault="00C17457">
      <w:pPr>
        <w:spacing w:after="160"/>
      </w:pPr>
      <w:r>
        <w:rPr>
          <w:i/>
          <w:color w:val="475569"/>
          <w:sz w:val="22"/>
        </w:rPr>
        <w:t>Turn dates and instrument events into reliable next actions, with replacement lineage that preserves the full story.</w:t>
      </w:r>
    </w:p>
    <w:tbl>
      <w:tblPr>
        <w:tblW w:w="0" w:type="auto"/>
        <w:tblLook w:val="04A0" w:firstRow="1" w:lastRow="0" w:firstColumn="1" w:lastColumn="0" w:noHBand="0" w:noVBand="1"/>
      </w:tblPr>
      <w:tblGrid>
        <w:gridCol w:w="10080"/>
      </w:tblGrid>
      <w:tr w:rsidR="00AA5B58" w14:paraId="753839A4" w14:textId="77777777">
        <w:trPr>
          <w:cantSplit/>
          <w:tblHeader/>
        </w:trPr>
        <w:tc>
          <w:tcPr>
            <w:tcW w:w="10080" w:type="dxa"/>
            <w:shd w:val="clear" w:color="auto" w:fill="EAF4F3"/>
            <w:tcMar>
              <w:top w:w="120" w:type="dxa"/>
              <w:left w:w="150" w:type="dxa"/>
              <w:bottom w:w="120" w:type="dxa"/>
              <w:right w:w="150" w:type="dxa"/>
            </w:tcMar>
          </w:tcPr>
          <w:p w14:paraId="05C1C1E6" w14:textId="77777777" w:rsidR="00AA5B58" w:rsidRDefault="00C17457">
            <w:pPr>
              <w:spacing w:after="20"/>
            </w:pPr>
            <w:r>
              <w:rPr>
                <w:b/>
                <w:color w:val="007C78"/>
              </w:rPr>
              <w:t xml:space="preserve">BUILD PRIORITY  </w:t>
            </w:r>
            <w:r>
              <w:t>MVP — maturity engine, idempotent reminders, escalation and lineage are required.</w:t>
            </w:r>
          </w:p>
        </w:tc>
      </w:tr>
    </w:tbl>
    <w:p w14:paraId="0908456A" w14:textId="77777777" w:rsidR="00AA5B58" w:rsidRDefault="00AA5B58">
      <w:pPr>
        <w:spacing w:after="20"/>
      </w:pPr>
    </w:p>
    <w:p w14:paraId="1D5B984D" w14:textId="77777777" w:rsidR="00AA5B58" w:rsidRDefault="00C17457">
      <w:pPr>
        <w:pStyle w:val="Heading2"/>
      </w:pPr>
      <w:r>
        <w:t>5.1 Purpose and boundary</w:t>
      </w:r>
    </w:p>
    <w:p w14:paraId="5DEE7C91" w14:textId="77777777" w:rsidR="00AA5B58" w:rsidRDefault="00C17457">
      <w:r>
        <w:t>Module 5 operates the time-based lifecycle. It calculates maturity proximity, validity and overdue state, schedules reminders, detects follow-up events, escalates unresolved actions and creates renewal/replacement relationships. It does not determine whether legal release conditions are met; Module 6 owns release readiness. It does not send messages directly without using the notification/delivery boundary described under Module 7.</w:t>
      </w:r>
    </w:p>
    <w:p w14:paraId="212DA22A" w14:textId="77777777" w:rsidR="00AA5B58" w:rsidRDefault="00C17457">
      <w:pPr>
        <w:pStyle w:val="Heading2"/>
      </w:pPr>
      <w:r>
        <w:t>5.2 Lifecycle events</w:t>
      </w:r>
    </w:p>
    <w:tbl>
      <w:tblPr>
        <w:tblStyle w:val="TableGrid"/>
        <w:tblW w:w="0" w:type="auto"/>
        <w:jc w:val="center"/>
        <w:tblLook w:val="04A0" w:firstRow="1" w:lastRow="0" w:firstColumn="1" w:lastColumn="0" w:noHBand="0" w:noVBand="1"/>
      </w:tblPr>
      <w:tblGrid>
        <w:gridCol w:w="3360"/>
        <w:gridCol w:w="3360"/>
        <w:gridCol w:w="3360"/>
      </w:tblGrid>
      <w:tr w:rsidR="00AA5B58" w14:paraId="567ED873" w14:textId="77777777">
        <w:trPr>
          <w:cantSplit/>
          <w:tblHeader/>
          <w:jc w:val="center"/>
        </w:trPr>
        <w:tc>
          <w:tcPr>
            <w:tcW w:w="3360" w:type="dxa"/>
            <w:shd w:val="clear" w:color="auto" w:fill="14213D"/>
            <w:tcMar>
              <w:top w:w="75" w:type="dxa"/>
              <w:left w:w="90" w:type="dxa"/>
              <w:bottom w:w="75" w:type="dxa"/>
              <w:right w:w="90" w:type="dxa"/>
            </w:tcMar>
            <w:vAlign w:val="center"/>
          </w:tcPr>
          <w:p w14:paraId="6EB2F6C7" w14:textId="77777777" w:rsidR="00AA5B58" w:rsidRDefault="00C17457">
            <w:pPr>
              <w:spacing w:after="20" w:line="240" w:lineRule="auto"/>
            </w:pPr>
            <w:r>
              <w:rPr>
                <w:b/>
                <w:color w:val="FFFFFF"/>
                <w:sz w:val="16"/>
              </w:rPr>
              <w:t>Event family</w:t>
            </w:r>
          </w:p>
        </w:tc>
        <w:tc>
          <w:tcPr>
            <w:tcW w:w="3360" w:type="dxa"/>
            <w:shd w:val="clear" w:color="auto" w:fill="14213D"/>
            <w:tcMar>
              <w:top w:w="75" w:type="dxa"/>
              <w:left w:w="90" w:type="dxa"/>
              <w:bottom w:w="75" w:type="dxa"/>
              <w:right w:w="90" w:type="dxa"/>
            </w:tcMar>
            <w:vAlign w:val="center"/>
          </w:tcPr>
          <w:p w14:paraId="62B2221B" w14:textId="77777777" w:rsidR="00AA5B58" w:rsidRDefault="00C17457">
            <w:pPr>
              <w:spacing w:after="20" w:line="240" w:lineRule="auto"/>
            </w:pPr>
            <w:r>
              <w:rPr>
                <w:b/>
                <w:color w:val="FFFFFF"/>
                <w:sz w:val="16"/>
              </w:rPr>
              <w:t>Examples</w:t>
            </w:r>
          </w:p>
        </w:tc>
        <w:tc>
          <w:tcPr>
            <w:tcW w:w="3360" w:type="dxa"/>
            <w:shd w:val="clear" w:color="auto" w:fill="14213D"/>
            <w:tcMar>
              <w:top w:w="75" w:type="dxa"/>
              <w:left w:w="90" w:type="dxa"/>
              <w:bottom w:w="75" w:type="dxa"/>
              <w:right w:w="90" w:type="dxa"/>
            </w:tcMar>
            <w:vAlign w:val="center"/>
          </w:tcPr>
          <w:p w14:paraId="66D362B6" w14:textId="77777777" w:rsidR="00AA5B58" w:rsidRDefault="00C17457">
            <w:pPr>
              <w:spacing w:after="20" w:line="240" w:lineRule="auto"/>
            </w:pPr>
            <w:r>
              <w:rPr>
                <w:b/>
                <w:color w:val="FFFFFF"/>
                <w:sz w:val="16"/>
              </w:rPr>
              <w:t>System effect</w:t>
            </w:r>
          </w:p>
        </w:tc>
      </w:tr>
      <w:tr w:rsidR="00AA5B58" w14:paraId="757219E5" w14:textId="77777777">
        <w:trPr>
          <w:cantSplit/>
          <w:jc w:val="center"/>
        </w:trPr>
        <w:tc>
          <w:tcPr>
            <w:tcW w:w="3360" w:type="dxa"/>
            <w:tcMar>
              <w:top w:w="75" w:type="dxa"/>
              <w:left w:w="90" w:type="dxa"/>
              <w:bottom w:w="75" w:type="dxa"/>
              <w:right w:w="90" w:type="dxa"/>
            </w:tcMar>
            <w:vAlign w:val="center"/>
          </w:tcPr>
          <w:p w14:paraId="5B42A90A" w14:textId="77777777" w:rsidR="00AA5B58" w:rsidRDefault="00C17457">
            <w:pPr>
              <w:spacing w:after="20" w:line="240" w:lineRule="auto"/>
            </w:pPr>
            <w:r>
              <w:rPr>
                <w:sz w:val="16"/>
              </w:rPr>
              <w:t>Maturity</w:t>
            </w:r>
          </w:p>
        </w:tc>
        <w:tc>
          <w:tcPr>
            <w:tcW w:w="3360" w:type="dxa"/>
            <w:tcMar>
              <w:top w:w="75" w:type="dxa"/>
              <w:left w:w="90" w:type="dxa"/>
              <w:bottom w:w="75" w:type="dxa"/>
              <w:right w:w="90" w:type="dxa"/>
            </w:tcMar>
            <w:vAlign w:val="center"/>
          </w:tcPr>
          <w:p w14:paraId="275BC8BD" w14:textId="77777777" w:rsidR="00AA5B58" w:rsidRDefault="00C17457">
            <w:pPr>
              <w:spacing w:after="20" w:line="240" w:lineRule="auto"/>
            </w:pPr>
            <w:r>
              <w:rPr>
                <w:sz w:val="16"/>
              </w:rPr>
              <w:t>Approaching maturity; matured; past-due follow-up.</w:t>
            </w:r>
          </w:p>
        </w:tc>
        <w:tc>
          <w:tcPr>
            <w:tcW w:w="3360" w:type="dxa"/>
            <w:tcMar>
              <w:top w:w="75" w:type="dxa"/>
              <w:left w:w="90" w:type="dxa"/>
              <w:bottom w:w="75" w:type="dxa"/>
              <w:right w:w="90" w:type="dxa"/>
            </w:tcMar>
            <w:vAlign w:val="center"/>
          </w:tcPr>
          <w:p w14:paraId="0730C7EA" w14:textId="77777777" w:rsidR="00AA5B58" w:rsidRDefault="00C17457">
            <w:pPr>
              <w:spacing w:after="20" w:line="240" w:lineRule="auto"/>
            </w:pPr>
            <w:r>
              <w:rPr>
                <w:sz w:val="16"/>
              </w:rPr>
              <w:t>Update derived maturity status; create task/reminder event.</w:t>
            </w:r>
          </w:p>
        </w:tc>
      </w:tr>
      <w:tr w:rsidR="00AA5B58" w14:paraId="3BC9311D" w14:textId="77777777">
        <w:trPr>
          <w:cantSplit/>
          <w:jc w:val="center"/>
        </w:trPr>
        <w:tc>
          <w:tcPr>
            <w:tcW w:w="3360" w:type="dxa"/>
            <w:shd w:val="clear" w:color="auto" w:fill="F7F9FB"/>
            <w:tcMar>
              <w:top w:w="75" w:type="dxa"/>
              <w:left w:w="90" w:type="dxa"/>
              <w:bottom w:w="75" w:type="dxa"/>
              <w:right w:w="90" w:type="dxa"/>
            </w:tcMar>
            <w:vAlign w:val="center"/>
          </w:tcPr>
          <w:p w14:paraId="355867BE" w14:textId="77777777" w:rsidR="00AA5B58" w:rsidRDefault="00C17457">
            <w:pPr>
              <w:spacing w:after="20" w:line="240" w:lineRule="auto"/>
            </w:pPr>
            <w:r>
              <w:rPr>
                <w:sz w:val="16"/>
              </w:rPr>
              <w:t>Verification</w:t>
            </w:r>
          </w:p>
        </w:tc>
        <w:tc>
          <w:tcPr>
            <w:tcW w:w="3360" w:type="dxa"/>
            <w:shd w:val="clear" w:color="auto" w:fill="F7F9FB"/>
            <w:tcMar>
              <w:top w:w="75" w:type="dxa"/>
              <w:left w:w="90" w:type="dxa"/>
              <w:bottom w:w="75" w:type="dxa"/>
              <w:right w:w="90" w:type="dxa"/>
            </w:tcMar>
            <w:vAlign w:val="center"/>
          </w:tcPr>
          <w:p w14:paraId="1B90C01D" w14:textId="77777777" w:rsidR="00AA5B58" w:rsidRDefault="00C17457">
            <w:pPr>
              <w:spacing w:after="20" w:line="240" w:lineRule="auto"/>
            </w:pPr>
            <w:r>
              <w:rPr>
                <w:sz w:val="16"/>
              </w:rPr>
              <w:t>Pending beyond configured time; source unavailable.</w:t>
            </w:r>
          </w:p>
        </w:tc>
        <w:tc>
          <w:tcPr>
            <w:tcW w:w="3360" w:type="dxa"/>
            <w:shd w:val="clear" w:color="auto" w:fill="F7F9FB"/>
            <w:tcMar>
              <w:top w:w="75" w:type="dxa"/>
              <w:left w:w="90" w:type="dxa"/>
              <w:bottom w:w="75" w:type="dxa"/>
              <w:right w:w="90" w:type="dxa"/>
            </w:tcMar>
            <w:vAlign w:val="center"/>
          </w:tcPr>
          <w:p w14:paraId="1B26D514" w14:textId="77777777" w:rsidR="00AA5B58" w:rsidRDefault="00C17457">
            <w:pPr>
              <w:spacing w:after="20" w:line="240" w:lineRule="auto"/>
            </w:pPr>
            <w:r>
              <w:rPr>
                <w:sz w:val="16"/>
              </w:rPr>
              <w:t>Follow-up task or escalation if approved policy says so.</w:t>
            </w:r>
          </w:p>
        </w:tc>
      </w:tr>
      <w:tr w:rsidR="00AA5B58" w14:paraId="2378A777" w14:textId="77777777">
        <w:trPr>
          <w:cantSplit/>
          <w:jc w:val="center"/>
        </w:trPr>
        <w:tc>
          <w:tcPr>
            <w:tcW w:w="3360" w:type="dxa"/>
            <w:tcMar>
              <w:top w:w="75" w:type="dxa"/>
              <w:left w:w="90" w:type="dxa"/>
              <w:bottom w:w="75" w:type="dxa"/>
              <w:right w:w="90" w:type="dxa"/>
            </w:tcMar>
            <w:vAlign w:val="center"/>
          </w:tcPr>
          <w:p w14:paraId="306DFF00" w14:textId="77777777" w:rsidR="00AA5B58" w:rsidRDefault="00C17457">
            <w:pPr>
              <w:spacing w:after="20" w:line="240" w:lineRule="auto"/>
            </w:pPr>
            <w:r>
              <w:rPr>
                <w:sz w:val="16"/>
              </w:rPr>
              <w:t>Document/deficiency</w:t>
            </w:r>
          </w:p>
        </w:tc>
        <w:tc>
          <w:tcPr>
            <w:tcW w:w="3360" w:type="dxa"/>
            <w:tcMar>
              <w:top w:w="75" w:type="dxa"/>
              <w:left w:w="90" w:type="dxa"/>
              <w:bottom w:w="75" w:type="dxa"/>
              <w:right w:w="90" w:type="dxa"/>
            </w:tcMar>
            <w:vAlign w:val="center"/>
          </w:tcPr>
          <w:p w14:paraId="06DC7833" w14:textId="77777777" w:rsidR="00AA5B58" w:rsidRDefault="00C17457">
            <w:pPr>
              <w:spacing w:after="20" w:line="240" w:lineRule="auto"/>
            </w:pPr>
            <w:r>
              <w:rPr>
                <w:sz w:val="16"/>
              </w:rPr>
              <w:t>Correction requested not resolved.</w:t>
            </w:r>
          </w:p>
        </w:tc>
        <w:tc>
          <w:tcPr>
            <w:tcW w:w="3360" w:type="dxa"/>
            <w:tcMar>
              <w:top w:w="75" w:type="dxa"/>
              <w:left w:w="90" w:type="dxa"/>
              <w:bottom w:w="75" w:type="dxa"/>
              <w:right w:w="90" w:type="dxa"/>
            </w:tcMar>
            <w:vAlign w:val="center"/>
          </w:tcPr>
          <w:p w14:paraId="52FBDDCB" w14:textId="77777777" w:rsidR="00AA5B58" w:rsidRDefault="00C17457">
            <w:pPr>
              <w:spacing w:after="20" w:line="240" w:lineRule="auto"/>
            </w:pPr>
            <w:r>
              <w:rPr>
                <w:sz w:val="16"/>
              </w:rPr>
              <w:t>Reminder to responsible party; officer queue remains open.</w:t>
            </w:r>
          </w:p>
        </w:tc>
      </w:tr>
      <w:tr w:rsidR="00AA5B58" w14:paraId="5D765FAA" w14:textId="77777777">
        <w:trPr>
          <w:cantSplit/>
          <w:jc w:val="center"/>
        </w:trPr>
        <w:tc>
          <w:tcPr>
            <w:tcW w:w="3360" w:type="dxa"/>
            <w:shd w:val="clear" w:color="auto" w:fill="F7F9FB"/>
            <w:tcMar>
              <w:top w:w="75" w:type="dxa"/>
              <w:left w:w="90" w:type="dxa"/>
              <w:bottom w:w="75" w:type="dxa"/>
              <w:right w:w="90" w:type="dxa"/>
            </w:tcMar>
            <w:vAlign w:val="center"/>
          </w:tcPr>
          <w:p w14:paraId="66BD373A" w14:textId="77777777" w:rsidR="00AA5B58" w:rsidRDefault="00C17457">
            <w:pPr>
              <w:spacing w:after="20" w:line="240" w:lineRule="auto"/>
            </w:pPr>
            <w:r>
              <w:rPr>
                <w:sz w:val="16"/>
              </w:rPr>
              <w:t>Renewal/replacement</w:t>
            </w:r>
          </w:p>
        </w:tc>
        <w:tc>
          <w:tcPr>
            <w:tcW w:w="3360" w:type="dxa"/>
            <w:shd w:val="clear" w:color="auto" w:fill="F7F9FB"/>
            <w:tcMar>
              <w:top w:w="75" w:type="dxa"/>
              <w:left w:w="90" w:type="dxa"/>
              <w:bottom w:w="75" w:type="dxa"/>
              <w:right w:w="90" w:type="dxa"/>
            </w:tcMar>
            <w:vAlign w:val="center"/>
          </w:tcPr>
          <w:p w14:paraId="03FC925A" w14:textId="77777777" w:rsidR="00AA5B58" w:rsidRDefault="00C17457">
            <w:pPr>
              <w:spacing w:after="20" w:line="240" w:lineRule="auto"/>
            </w:pPr>
            <w:r>
              <w:rPr>
                <w:sz w:val="16"/>
              </w:rPr>
              <w:t>Renewal due; successor submitted; successor verification pending; chain completed.</w:t>
            </w:r>
          </w:p>
        </w:tc>
        <w:tc>
          <w:tcPr>
            <w:tcW w:w="3360" w:type="dxa"/>
            <w:shd w:val="clear" w:color="auto" w:fill="F7F9FB"/>
            <w:tcMar>
              <w:top w:w="75" w:type="dxa"/>
              <w:left w:w="90" w:type="dxa"/>
              <w:bottom w:w="75" w:type="dxa"/>
              <w:right w:w="90" w:type="dxa"/>
            </w:tcMar>
            <w:vAlign w:val="center"/>
          </w:tcPr>
          <w:p w14:paraId="0B8737DA" w14:textId="77777777" w:rsidR="00AA5B58" w:rsidRDefault="00C17457">
            <w:pPr>
              <w:spacing w:after="20" w:line="240" w:lineRule="auto"/>
            </w:pPr>
            <w:r>
              <w:rPr>
                <w:sz w:val="16"/>
              </w:rPr>
              <w:t>Create successor relation; calculate gap/overlap only under configured rules.</w:t>
            </w:r>
          </w:p>
        </w:tc>
      </w:tr>
      <w:tr w:rsidR="00AA5B58" w14:paraId="49CB05A4" w14:textId="77777777">
        <w:trPr>
          <w:cantSplit/>
          <w:jc w:val="center"/>
        </w:trPr>
        <w:tc>
          <w:tcPr>
            <w:tcW w:w="3360" w:type="dxa"/>
            <w:tcMar>
              <w:top w:w="75" w:type="dxa"/>
              <w:left w:w="90" w:type="dxa"/>
              <w:bottom w:w="75" w:type="dxa"/>
              <w:right w:w="90" w:type="dxa"/>
            </w:tcMar>
            <w:vAlign w:val="center"/>
          </w:tcPr>
          <w:p w14:paraId="2140E2D0" w14:textId="77777777" w:rsidR="00AA5B58" w:rsidRDefault="00C17457">
            <w:pPr>
              <w:spacing w:after="20" w:line="240" w:lineRule="auto"/>
            </w:pPr>
            <w:r>
              <w:rPr>
                <w:sz w:val="16"/>
              </w:rPr>
              <w:t>Release follow-up</w:t>
            </w:r>
          </w:p>
        </w:tc>
        <w:tc>
          <w:tcPr>
            <w:tcW w:w="3360" w:type="dxa"/>
            <w:tcMar>
              <w:top w:w="75" w:type="dxa"/>
              <w:left w:w="90" w:type="dxa"/>
              <w:bottom w:w="75" w:type="dxa"/>
              <w:right w:w="90" w:type="dxa"/>
            </w:tcMar>
            <w:vAlign w:val="center"/>
          </w:tcPr>
          <w:p w14:paraId="514A082C" w14:textId="77777777" w:rsidR="00AA5B58" w:rsidRDefault="00C17457">
            <w:pPr>
              <w:spacing w:after="20" w:line="240" w:lineRule="auto"/>
            </w:pPr>
            <w:r>
              <w:rPr>
                <w:sz w:val="16"/>
              </w:rPr>
              <w:t>Release request awaiting institution, scrutiny officer or authority action.</w:t>
            </w:r>
          </w:p>
        </w:tc>
        <w:tc>
          <w:tcPr>
            <w:tcW w:w="3360" w:type="dxa"/>
            <w:tcMar>
              <w:top w:w="75" w:type="dxa"/>
              <w:left w:w="90" w:type="dxa"/>
              <w:bottom w:w="75" w:type="dxa"/>
              <w:right w:w="90" w:type="dxa"/>
            </w:tcMar>
            <w:vAlign w:val="center"/>
          </w:tcPr>
          <w:p w14:paraId="20286C2F" w14:textId="77777777" w:rsidR="00AA5B58" w:rsidRDefault="00C17457">
            <w:pPr>
              <w:spacing w:after="20" w:line="240" w:lineRule="auto"/>
            </w:pPr>
            <w:r>
              <w:rPr>
                <w:sz w:val="16"/>
              </w:rPr>
              <w:t>Task age and SLA-like view if policy defines it; no automatic approval.</w:t>
            </w:r>
          </w:p>
        </w:tc>
      </w:tr>
    </w:tbl>
    <w:p w14:paraId="0CA431C2" w14:textId="77777777" w:rsidR="00AA5B58" w:rsidRDefault="00AA5B58">
      <w:pPr>
        <w:spacing w:after="20"/>
      </w:pPr>
    </w:p>
    <w:p w14:paraId="12159667" w14:textId="77777777" w:rsidR="00AA5B58" w:rsidRDefault="00C17457">
      <w:pPr>
        <w:pStyle w:val="Heading2"/>
      </w:pPr>
      <w:r>
        <w:t>5.3 Main scheduler workflow</w:t>
      </w:r>
    </w:p>
    <w:p w14:paraId="6137A65D" w14:textId="77777777" w:rsidR="00AA5B58" w:rsidRDefault="00C17457">
      <w:pPr>
        <w:spacing w:after="40"/>
        <w:ind w:left="317" w:hanging="317"/>
      </w:pPr>
      <w:r>
        <w:rPr>
          <w:b/>
        </w:rPr>
        <w:t xml:space="preserve">1. </w:t>
      </w:r>
      <w:r>
        <w:t>Load instruments and active policy configuration; compute days-to-maturity from authoritative stored dates and configured timezone/calendar assumptions.</w:t>
      </w:r>
    </w:p>
    <w:p w14:paraId="2EF6196C" w14:textId="77777777" w:rsidR="00AA5B58" w:rsidRDefault="00C17457">
      <w:pPr>
        <w:spacing w:after="40"/>
        <w:ind w:left="317" w:hanging="317"/>
      </w:pPr>
      <w:r>
        <w:rPr>
          <w:b/>
        </w:rPr>
        <w:t xml:space="preserve">2. </w:t>
      </w:r>
      <w:r>
        <w:t>Identify scheduled reminder thresholds and create notification jobs with idempotency keys (instrument, event type, threshold, policy version).</w:t>
      </w:r>
    </w:p>
    <w:p w14:paraId="323A23B2" w14:textId="77777777" w:rsidR="00AA5B58" w:rsidRDefault="00C17457">
      <w:pPr>
        <w:spacing w:after="40"/>
        <w:ind w:left="317" w:hanging="317"/>
      </w:pPr>
      <w:r>
        <w:rPr>
          <w:b/>
        </w:rPr>
        <w:t xml:space="preserve">3. </w:t>
      </w:r>
      <w:r>
        <w:t>Check event/job history before creating a second equivalent reminder; avoid duplicate messages after reruns.</w:t>
      </w:r>
    </w:p>
    <w:p w14:paraId="7B7826DF" w14:textId="77777777" w:rsidR="00AA5B58" w:rsidRDefault="00C17457">
      <w:pPr>
        <w:spacing w:after="40"/>
        <w:ind w:left="317" w:hanging="317"/>
      </w:pPr>
      <w:r>
        <w:rPr>
          <w:b/>
        </w:rPr>
        <w:t xml:space="preserve">4. </w:t>
      </w:r>
      <w:r>
        <w:t>Create overdue/escalation tasks when configured conditions are met; assign to the next authorized role or queue.</w:t>
      </w:r>
    </w:p>
    <w:p w14:paraId="4B783697" w14:textId="77777777" w:rsidR="00AA5B58" w:rsidRDefault="00C17457">
      <w:pPr>
        <w:spacing w:after="40"/>
        <w:ind w:left="317" w:hanging="317"/>
      </w:pPr>
      <w:r>
        <w:rPr>
          <w:b/>
        </w:rPr>
        <w:lastRenderedPageBreak/>
        <w:t xml:space="preserve">5. </w:t>
      </w:r>
      <w:r>
        <w:t>Record dispatch outcome from Module 7, including sent/failed/retry status; maintain delivery history.</w:t>
      </w:r>
    </w:p>
    <w:p w14:paraId="5DD3292D" w14:textId="77777777" w:rsidR="00AA5B58" w:rsidRDefault="00C17457">
      <w:pPr>
        <w:spacing w:after="40"/>
        <w:ind w:left="317" w:hanging="317"/>
      </w:pPr>
      <w:r>
        <w:rPr>
          <w:b/>
        </w:rPr>
        <w:t xml:space="preserve">6. </w:t>
      </w:r>
      <w:r>
        <w:t>Run catch-up logic after worker outage so missed due events are reconstructed instead of silently skipped.</w:t>
      </w:r>
    </w:p>
    <w:p w14:paraId="08DF99E3" w14:textId="77777777" w:rsidR="00AA5B58" w:rsidRDefault="00C17457">
      <w:pPr>
        <w:spacing w:after="40"/>
        <w:ind w:left="317" w:hanging="317"/>
      </w:pPr>
      <w:r>
        <w:rPr>
          <w:b/>
        </w:rPr>
        <w:t xml:space="preserve">7. </w:t>
      </w:r>
      <w:r>
        <w:t>When renewal/replacement occurs, create a new instrument record linked to the predecessor; preserve old record, evidence, trust history and lifecycle outcomes.</w:t>
      </w:r>
    </w:p>
    <w:p w14:paraId="051F5A95" w14:textId="77777777" w:rsidR="00AA5B58" w:rsidRDefault="00C17457">
      <w:pPr>
        <w:pStyle w:val="Heading2"/>
      </w:pPr>
      <w:r>
        <w:t>5.4 Renewal and replacement lineage USP</w:t>
      </w:r>
    </w:p>
    <w:p w14:paraId="1EE2B3B0" w14:textId="77777777" w:rsidR="00AA5B58" w:rsidRDefault="00C17457">
      <w:r>
        <w:t>Renewal is not an edit that overwrites a maturity date on the old FDR. It is a new instrument record with an explicit predecessor/successor relationship, effective timestamps, supporting documents, verification workflow and a derived chain status. This allows reviewers to understand whether the old instrument was replaced, whether there is a possible gap/overlap and what evidence supports the transition.</w:t>
      </w:r>
    </w:p>
    <w:tbl>
      <w:tblPr>
        <w:tblStyle w:val="TableGrid"/>
        <w:tblW w:w="0" w:type="auto"/>
        <w:jc w:val="center"/>
        <w:tblLook w:val="04A0" w:firstRow="1" w:lastRow="0" w:firstColumn="1" w:lastColumn="0" w:noHBand="0" w:noVBand="1"/>
      </w:tblPr>
      <w:tblGrid>
        <w:gridCol w:w="5040"/>
        <w:gridCol w:w="5040"/>
      </w:tblGrid>
      <w:tr w:rsidR="00AA5B58" w14:paraId="4BD033C2" w14:textId="77777777">
        <w:trPr>
          <w:cantSplit/>
          <w:tblHeader/>
          <w:jc w:val="center"/>
        </w:trPr>
        <w:tc>
          <w:tcPr>
            <w:tcW w:w="5040" w:type="dxa"/>
            <w:shd w:val="clear" w:color="auto" w:fill="14213D"/>
            <w:tcMar>
              <w:top w:w="75" w:type="dxa"/>
              <w:left w:w="90" w:type="dxa"/>
              <w:bottom w:w="75" w:type="dxa"/>
              <w:right w:w="90" w:type="dxa"/>
            </w:tcMar>
            <w:vAlign w:val="center"/>
          </w:tcPr>
          <w:p w14:paraId="7A142B32" w14:textId="77777777" w:rsidR="00AA5B58" w:rsidRDefault="00C17457">
            <w:pPr>
              <w:spacing w:after="20" w:line="240" w:lineRule="auto"/>
            </w:pPr>
            <w:r>
              <w:rPr>
                <w:b/>
                <w:color w:val="FFFFFF"/>
                <w:sz w:val="16"/>
              </w:rPr>
              <w:t>Lineage field</w:t>
            </w:r>
          </w:p>
        </w:tc>
        <w:tc>
          <w:tcPr>
            <w:tcW w:w="5040" w:type="dxa"/>
            <w:shd w:val="clear" w:color="auto" w:fill="14213D"/>
            <w:tcMar>
              <w:top w:w="75" w:type="dxa"/>
              <w:left w:w="90" w:type="dxa"/>
              <w:bottom w:w="75" w:type="dxa"/>
              <w:right w:w="90" w:type="dxa"/>
            </w:tcMar>
            <w:vAlign w:val="center"/>
          </w:tcPr>
          <w:p w14:paraId="72CA0935" w14:textId="77777777" w:rsidR="00AA5B58" w:rsidRDefault="00C17457">
            <w:pPr>
              <w:spacing w:after="20" w:line="240" w:lineRule="auto"/>
            </w:pPr>
            <w:r>
              <w:rPr>
                <w:b/>
                <w:color w:val="FFFFFF"/>
                <w:sz w:val="16"/>
              </w:rPr>
              <w:t>Use</w:t>
            </w:r>
          </w:p>
        </w:tc>
      </w:tr>
      <w:tr w:rsidR="00AA5B58" w14:paraId="51C3D67A" w14:textId="77777777">
        <w:trPr>
          <w:cantSplit/>
          <w:jc w:val="center"/>
        </w:trPr>
        <w:tc>
          <w:tcPr>
            <w:tcW w:w="5040" w:type="dxa"/>
            <w:tcMar>
              <w:top w:w="75" w:type="dxa"/>
              <w:left w:w="90" w:type="dxa"/>
              <w:bottom w:w="75" w:type="dxa"/>
              <w:right w:w="90" w:type="dxa"/>
            </w:tcMar>
            <w:vAlign w:val="center"/>
          </w:tcPr>
          <w:p w14:paraId="0D5E7CE9" w14:textId="77777777" w:rsidR="00AA5B58" w:rsidRDefault="00C17457">
            <w:pPr>
              <w:spacing w:after="20" w:line="240" w:lineRule="auto"/>
            </w:pPr>
            <w:r>
              <w:rPr>
                <w:sz w:val="16"/>
              </w:rPr>
              <w:t>predecessor_instrument_id</w:t>
            </w:r>
          </w:p>
        </w:tc>
        <w:tc>
          <w:tcPr>
            <w:tcW w:w="5040" w:type="dxa"/>
            <w:tcMar>
              <w:top w:w="75" w:type="dxa"/>
              <w:left w:w="90" w:type="dxa"/>
              <w:bottom w:w="75" w:type="dxa"/>
              <w:right w:w="90" w:type="dxa"/>
            </w:tcMar>
            <w:vAlign w:val="center"/>
          </w:tcPr>
          <w:p w14:paraId="7CEAAB8A" w14:textId="77777777" w:rsidR="00AA5B58" w:rsidRDefault="00C17457">
            <w:pPr>
              <w:spacing w:after="20" w:line="240" w:lineRule="auto"/>
            </w:pPr>
            <w:r>
              <w:rPr>
                <w:sz w:val="16"/>
              </w:rPr>
              <w:t>The old instrument that the new instrument replaces or renews.</w:t>
            </w:r>
          </w:p>
        </w:tc>
      </w:tr>
      <w:tr w:rsidR="00AA5B58" w14:paraId="2DF210E9" w14:textId="77777777">
        <w:trPr>
          <w:cantSplit/>
          <w:jc w:val="center"/>
        </w:trPr>
        <w:tc>
          <w:tcPr>
            <w:tcW w:w="5040" w:type="dxa"/>
            <w:shd w:val="clear" w:color="auto" w:fill="F7F9FB"/>
            <w:tcMar>
              <w:top w:w="75" w:type="dxa"/>
              <w:left w:w="90" w:type="dxa"/>
              <w:bottom w:w="75" w:type="dxa"/>
              <w:right w:w="90" w:type="dxa"/>
            </w:tcMar>
            <w:vAlign w:val="center"/>
          </w:tcPr>
          <w:p w14:paraId="6107DE36" w14:textId="77777777" w:rsidR="00AA5B58" w:rsidRDefault="00C17457">
            <w:pPr>
              <w:spacing w:after="20" w:line="240" w:lineRule="auto"/>
            </w:pPr>
            <w:r>
              <w:rPr>
                <w:sz w:val="16"/>
              </w:rPr>
              <w:t>successor_instrument_id</w:t>
            </w:r>
          </w:p>
        </w:tc>
        <w:tc>
          <w:tcPr>
            <w:tcW w:w="5040" w:type="dxa"/>
            <w:shd w:val="clear" w:color="auto" w:fill="F7F9FB"/>
            <w:tcMar>
              <w:top w:w="75" w:type="dxa"/>
              <w:left w:w="90" w:type="dxa"/>
              <w:bottom w:w="75" w:type="dxa"/>
              <w:right w:w="90" w:type="dxa"/>
            </w:tcMar>
            <w:vAlign w:val="center"/>
          </w:tcPr>
          <w:p w14:paraId="05E499EF" w14:textId="77777777" w:rsidR="00AA5B58" w:rsidRDefault="00C17457">
            <w:pPr>
              <w:spacing w:after="20" w:line="240" w:lineRule="auto"/>
            </w:pPr>
            <w:r>
              <w:rPr>
                <w:sz w:val="16"/>
              </w:rPr>
              <w:t>The new instrument, if known; reciprocal integrity should be checked.</w:t>
            </w:r>
          </w:p>
        </w:tc>
      </w:tr>
      <w:tr w:rsidR="00AA5B58" w14:paraId="64BFCB64" w14:textId="77777777">
        <w:trPr>
          <w:cantSplit/>
          <w:jc w:val="center"/>
        </w:trPr>
        <w:tc>
          <w:tcPr>
            <w:tcW w:w="5040" w:type="dxa"/>
            <w:tcMar>
              <w:top w:w="75" w:type="dxa"/>
              <w:left w:w="90" w:type="dxa"/>
              <w:bottom w:w="75" w:type="dxa"/>
              <w:right w:w="90" w:type="dxa"/>
            </w:tcMar>
            <w:vAlign w:val="center"/>
          </w:tcPr>
          <w:p w14:paraId="3A7F7F21" w14:textId="77777777" w:rsidR="00AA5B58" w:rsidRDefault="00C17457">
            <w:pPr>
              <w:spacing w:after="20" w:line="240" w:lineRule="auto"/>
            </w:pPr>
            <w:r>
              <w:rPr>
                <w:sz w:val="16"/>
              </w:rPr>
              <w:t>replacement_reason / event_type</w:t>
            </w:r>
          </w:p>
        </w:tc>
        <w:tc>
          <w:tcPr>
            <w:tcW w:w="5040" w:type="dxa"/>
            <w:tcMar>
              <w:top w:w="75" w:type="dxa"/>
              <w:left w:w="90" w:type="dxa"/>
              <w:bottom w:w="75" w:type="dxa"/>
              <w:right w:w="90" w:type="dxa"/>
            </w:tcMar>
            <w:vAlign w:val="center"/>
          </w:tcPr>
          <w:p w14:paraId="483CEF94" w14:textId="77777777" w:rsidR="00AA5B58" w:rsidRDefault="00C17457">
            <w:pPr>
              <w:spacing w:after="20" w:line="240" w:lineRule="auto"/>
            </w:pPr>
            <w:r>
              <w:rPr>
                <w:sz w:val="16"/>
              </w:rPr>
              <w:t>Renewal, replacement, corrected instrument, or another approved type.</w:t>
            </w:r>
          </w:p>
        </w:tc>
      </w:tr>
      <w:tr w:rsidR="00AA5B58" w14:paraId="04F2FF78" w14:textId="77777777">
        <w:trPr>
          <w:cantSplit/>
          <w:jc w:val="center"/>
        </w:trPr>
        <w:tc>
          <w:tcPr>
            <w:tcW w:w="5040" w:type="dxa"/>
            <w:shd w:val="clear" w:color="auto" w:fill="F7F9FB"/>
            <w:tcMar>
              <w:top w:w="75" w:type="dxa"/>
              <w:left w:w="90" w:type="dxa"/>
              <w:bottom w:w="75" w:type="dxa"/>
              <w:right w:w="90" w:type="dxa"/>
            </w:tcMar>
            <w:vAlign w:val="center"/>
          </w:tcPr>
          <w:p w14:paraId="2CEAB83C" w14:textId="77777777" w:rsidR="00AA5B58" w:rsidRDefault="00C17457">
            <w:pPr>
              <w:spacing w:after="20" w:line="240" w:lineRule="auto"/>
            </w:pPr>
            <w:r>
              <w:rPr>
                <w:sz w:val="16"/>
              </w:rPr>
              <w:t>effective_from / effective_to</w:t>
            </w:r>
          </w:p>
        </w:tc>
        <w:tc>
          <w:tcPr>
            <w:tcW w:w="5040" w:type="dxa"/>
            <w:shd w:val="clear" w:color="auto" w:fill="F7F9FB"/>
            <w:tcMar>
              <w:top w:w="75" w:type="dxa"/>
              <w:left w:w="90" w:type="dxa"/>
              <w:bottom w:w="75" w:type="dxa"/>
              <w:right w:w="90" w:type="dxa"/>
            </w:tcMar>
            <w:vAlign w:val="center"/>
          </w:tcPr>
          <w:p w14:paraId="43AAA7C5" w14:textId="77777777" w:rsidR="00AA5B58" w:rsidRDefault="00C17457">
            <w:pPr>
              <w:spacing w:after="20" w:line="240" w:lineRule="auto"/>
            </w:pPr>
            <w:r>
              <w:rPr>
                <w:sz w:val="16"/>
              </w:rPr>
              <w:t>Dates used for chain chronology when known and policy-relevant.</w:t>
            </w:r>
          </w:p>
        </w:tc>
      </w:tr>
      <w:tr w:rsidR="00AA5B58" w14:paraId="613FF21A" w14:textId="77777777">
        <w:trPr>
          <w:cantSplit/>
          <w:jc w:val="center"/>
        </w:trPr>
        <w:tc>
          <w:tcPr>
            <w:tcW w:w="5040" w:type="dxa"/>
            <w:tcMar>
              <w:top w:w="75" w:type="dxa"/>
              <w:left w:w="90" w:type="dxa"/>
              <w:bottom w:w="75" w:type="dxa"/>
              <w:right w:w="90" w:type="dxa"/>
            </w:tcMar>
            <w:vAlign w:val="center"/>
          </w:tcPr>
          <w:p w14:paraId="793F5C55" w14:textId="77777777" w:rsidR="00AA5B58" w:rsidRDefault="00C17457">
            <w:pPr>
              <w:spacing w:after="20" w:line="240" w:lineRule="auto"/>
            </w:pPr>
            <w:r>
              <w:rPr>
                <w:sz w:val="16"/>
              </w:rPr>
              <w:t>evidence_documents / officer decision</w:t>
            </w:r>
          </w:p>
        </w:tc>
        <w:tc>
          <w:tcPr>
            <w:tcW w:w="5040" w:type="dxa"/>
            <w:tcMar>
              <w:top w:w="75" w:type="dxa"/>
              <w:left w:w="90" w:type="dxa"/>
              <w:bottom w:w="75" w:type="dxa"/>
              <w:right w:w="90" w:type="dxa"/>
            </w:tcMar>
            <w:vAlign w:val="center"/>
          </w:tcPr>
          <w:p w14:paraId="0EC61C7F" w14:textId="77777777" w:rsidR="00AA5B58" w:rsidRDefault="00C17457">
            <w:pPr>
              <w:spacing w:after="20" w:line="240" w:lineRule="auto"/>
            </w:pPr>
            <w:r>
              <w:rPr>
                <w:sz w:val="16"/>
              </w:rPr>
              <w:t>Support for the relationship and any accepted discrepancy.</w:t>
            </w:r>
          </w:p>
        </w:tc>
      </w:tr>
      <w:tr w:rsidR="00AA5B58" w14:paraId="39824621" w14:textId="77777777">
        <w:trPr>
          <w:cantSplit/>
          <w:jc w:val="center"/>
        </w:trPr>
        <w:tc>
          <w:tcPr>
            <w:tcW w:w="5040" w:type="dxa"/>
            <w:shd w:val="clear" w:color="auto" w:fill="F7F9FB"/>
            <w:tcMar>
              <w:top w:w="75" w:type="dxa"/>
              <w:left w:w="90" w:type="dxa"/>
              <w:bottom w:w="75" w:type="dxa"/>
              <w:right w:w="90" w:type="dxa"/>
            </w:tcMar>
            <w:vAlign w:val="center"/>
          </w:tcPr>
          <w:p w14:paraId="6D37B199" w14:textId="77777777" w:rsidR="00AA5B58" w:rsidRDefault="00C17457">
            <w:pPr>
              <w:spacing w:after="20" w:line="240" w:lineRule="auto"/>
            </w:pPr>
            <w:r>
              <w:rPr>
                <w:sz w:val="16"/>
              </w:rPr>
              <w:t>gap_overlap_status</w:t>
            </w:r>
          </w:p>
        </w:tc>
        <w:tc>
          <w:tcPr>
            <w:tcW w:w="5040" w:type="dxa"/>
            <w:shd w:val="clear" w:color="auto" w:fill="F7F9FB"/>
            <w:tcMar>
              <w:top w:w="75" w:type="dxa"/>
              <w:left w:w="90" w:type="dxa"/>
              <w:bottom w:w="75" w:type="dxa"/>
              <w:right w:w="90" w:type="dxa"/>
            </w:tcMar>
            <w:vAlign w:val="center"/>
          </w:tcPr>
          <w:p w14:paraId="0CA538D7" w14:textId="77777777" w:rsidR="00AA5B58" w:rsidRDefault="00C17457">
            <w:pPr>
              <w:spacing w:after="20" w:line="240" w:lineRule="auto"/>
            </w:pPr>
            <w:r>
              <w:rPr>
                <w:sz w:val="16"/>
              </w:rPr>
              <w:t>Calculated only from configured rules and reliable dates; otherwise “requires review.”</w:t>
            </w:r>
          </w:p>
        </w:tc>
      </w:tr>
    </w:tbl>
    <w:p w14:paraId="55C93867" w14:textId="77777777" w:rsidR="00AA5B58" w:rsidRDefault="00AA5B58">
      <w:pPr>
        <w:spacing w:after="20"/>
      </w:pPr>
    </w:p>
    <w:p w14:paraId="2385AE26" w14:textId="77777777" w:rsidR="00AA5B58" w:rsidRDefault="00C17457">
      <w:pPr>
        <w:pStyle w:val="Heading2"/>
      </w:pPr>
      <w:r>
        <w:t>5.5 Reminders and escalation configuration</w:t>
      </w:r>
    </w:p>
    <w:p w14:paraId="5A769C67" w14:textId="77777777" w:rsidR="00AA5B58" w:rsidRDefault="00C17457">
      <w:r>
        <w:t>Sample reminder intervals such as 90/60/30/15/7 days may be used for a demo, but they are proposals, not official AICTE timelines. Store thresholds, escalation delays, recipients and channel preferences as versioned configuration. A policy change should apply prospectively according to an explicit rule; it must not retroactively rewrite prior sent reminders.</w:t>
      </w:r>
    </w:p>
    <w:p w14:paraId="135B08E4" w14:textId="77777777" w:rsidR="00AA5B58" w:rsidRDefault="00C17457">
      <w:pPr>
        <w:pStyle w:val="Heading2"/>
      </w:pPr>
      <w:r>
        <w:t>5.6 Optional maturity analytics USP</w:t>
      </w:r>
    </w:p>
    <w:p w14:paraId="2670D4C4" w14:textId="77777777" w:rsidR="00AA5B58" w:rsidRDefault="00C17457">
      <w:r>
        <w:t>Monthly maturity counts and amounts are deterministic aggregations and are feasible as a Phase B dashboard enhancement. Predicting which institution is likely to miss renewal is a separate predictive task requiring suitable labelled historical data, an evaluation split, calibration and governance. With only synthetic data, do not claim predictive validity; future prediction must remain research-only until real data is authorized and adequate.</w:t>
      </w:r>
    </w:p>
    <w:p w14:paraId="519F370C" w14:textId="77777777" w:rsidR="00AA5B58" w:rsidRDefault="00C17457">
      <w:pPr>
        <w:pStyle w:val="Heading2"/>
      </w:pPr>
      <w:r>
        <w:t>5.7 Retry and resilience behavior</w:t>
      </w:r>
    </w:p>
    <w:p w14:paraId="640FAB03" w14:textId="77777777" w:rsidR="00AA5B58" w:rsidRDefault="00C17457">
      <w:pPr>
        <w:pStyle w:val="ListBullet"/>
        <w:spacing w:after="40"/>
      </w:pPr>
      <w:r>
        <w:t>Scheduler and notification jobs must be idempotent and safe to rerun.</w:t>
      </w:r>
    </w:p>
    <w:p w14:paraId="48208242" w14:textId="77777777" w:rsidR="00AA5B58" w:rsidRDefault="00C17457">
      <w:pPr>
        <w:pStyle w:val="ListBullet"/>
        <w:spacing w:after="40"/>
      </w:pPr>
      <w:r>
        <w:t>Worker downtime triggers a catch-up run over a bounded time window; every recovered event is marked as catch-up-generated.</w:t>
      </w:r>
    </w:p>
    <w:p w14:paraId="2231F499" w14:textId="77777777" w:rsidR="00AA5B58" w:rsidRDefault="00C17457">
      <w:pPr>
        <w:pStyle w:val="ListBullet"/>
        <w:spacing w:after="40"/>
      </w:pPr>
      <w:r>
        <w:t>Email/SMS provider failure leaves a retryable failed job and preserves the case task; it must not erase or delay the underlying deadline state.</w:t>
      </w:r>
    </w:p>
    <w:p w14:paraId="71814428" w14:textId="77777777" w:rsidR="00AA5B58" w:rsidRDefault="00C17457">
      <w:pPr>
        <w:pStyle w:val="ListBullet"/>
        <w:spacing w:after="40"/>
      </w:pPr>
      <w:r>
        <w:t>Date-only deadlines use a documented timezone and cutoff convention; avoid ambiguous midnight/UTC comparisons.</w:t>
      </w:r>
    </w:p>
    <w:p w14:paraId="0720A3AD" w14:textId="77777777" w:rsidR="00AA5B58" w:rsidRDefault="00C17457">
      <w:pPr>
        <w:pStyle w:val="ListBullet"/>
        <w:spacing w:after="40"/>
      </w:pPr>
      <w:r>
        <w:t>Escalation should be visible on a role-based queue even if an external message fails.</w:t>
      </w:r>
    </w:p>
    <w:p w14:paraId="0A33E21E" w14:textId="77777777" w:rsidR="00AA5B58" w:rsidRDefault="00C17457">
      <w:pPr>
        <w:pStyle w:val="Heading2"/>
      </w:pPr>
      <w:r>
        <w:t>5.8 Representative API surface</w:t>
      </w:r>
    </w:p>
    <w:tbl>
      <w:tblPr>
        <w:tblStyle w:val="TableGrid"/>
        <w:tblW w:w="0" w:type="auto"/>
        <w:jc w:val="center"/>
        <w:tblLook w:val="04A0" w:firstRow="1" w:lastRow="0" w:firstColumn="1" w:lastColumn="0" w:noHBand="0" w:noVBand="1"/>
      </w:tblPr>
      <w:tblGrid>
        <w:gridCol w:w="3360"/>
        <w:gridCol w:w="3360"/>
        <w:gridCol w:w="3360"/>
      </w:tblGrid>
      <w:tr w:rsidR="00AA5B58" w14:paraId="66A2A398" w14:textId="77777777">
        <w:trPr>
          <w:cantSplit/>
          <w:tblHeader/>
          <w:jc w:val="center"/>
        </w:trPr>
        <w:tc>
          <w:tcPr>
            <w:tcW w:w="3360" w:type="dxa"/>
            <w:shd w:val="clear" w:color="auto" w:fill="14213D"/>
            <w:tcMar>
              <w:top w:w="75" w:type="dxa"/>
              <w:left w:w="90" w:type="dxa"/>
              <w:bottom w:w="75" w:type="dxa"/>
              <w:right w:w="90" w:type="dxa"/>
            </w:tcMar>
            <w:vAlign w:val="center"/>
          </w:tcPr>
          <w:p w14:paraId="03764A35" w14:textId="77777777" w:rsidR="00AA5B58" w:rsidRDefault="00C17457">
            <w:pPr>
              <w:spacing w:after="20" w:line="240" w:lineRule="auto"/>
            </w:pPr>
            <w:r>
              <w:rPr>
                <w:b/>
                <w:color w:val="FFFFFF"/>
                <w:sz w:val="15"/>
              </w:rPr>
              <w:t>Method + route (proposed)</w:t>
            </w:r>
          </w:p>
        </w:tc>
        <w:tc>
          <w:tcPr>
            <w:tcW w:w="3360" w:type="dxa"/>
            <w:shd w:val="clear" w:color="auto" w:fill="14213D"/>
            <w:tcMar>
              <w:top w:w="75" w:type="dxa"/>
              <w:left w:w="90" w:type="dxa"/>
              <w:bottom w:w="75" w:type="dxa"/>
              <w:right w:w="90" w:type="dxa"/>
            </w:tcMar>
            <w:vAlign w:val="center"/>
          </w:tcPr>
          <w:p w14:paraId="6C09744C" w14:textId="77777777" w:rsidR="00AA5B58" w:rsidRDefault="00C17457">
            <w:pPr>
              <w:spacing w:after="20" w:line="240" w:lineRule="auto"/>
            </w:pPr>
            <w:r>
              <w:rPr>
                <w:b/>
                <w:color w:val="FFFFFF"/>
                <w:sz w:val="15"/>
              </w:rPr>
              <w:t>Purpose</w:t>
            </w:r>
          </w:p>
        </w:tc>
        <w:tc>
          <w:tcPr>
            <w:tcW w:w="3360" w:type="dxa"/>
            <w:shd w:val="clear" w:color="auto" w:fill="14213D"/>
            <w:tcMar>
              <w:top w:w="75" w:type="dxa"/>
              <w:left w:w="90" w:type="dxa"/>
              <w:bottom w:w="75" w:type="dxa"/>
              <w:right w:w="90" w:type="dxa"/>
            </w:tcMar>
            <w:vAlign w:val="center"/>
          </w:tcPr>
          <w:p w14:paraId="41BF656B" w14:textId="77777777" w:rsidR="00AA5B58" w:rsidRDefault="00C17457">
            <w:pPr>
              <w:spacing w:after="20" w:line="240" w:lineRule="auto"/>
            </w:pPr>
            <w:r>
              <w:rPr>
                <w:b/>
                <w:color w:val="FFFFFF"/>
                <w:sz w:val="15"/>
              </w:rPr>
              <w:t>Notes</w:t>
            </w:r>
          </w:p>
        </w:tc>
      </w:tr>
      <w:tr w:rsidR="00AA5B58" w14:paraId="336F7A83" w14:textId="77777777">
        <w:trPr>
          <w:cantSplit/>
          <w:jc w:val="center"/>
        </w:trPr>
        <w:tc>
          <w:tcPr>
            <w:tcW w:w="3360" w:type="dxa"/>
            <w:tcMar>
              <w:top w:w="75" w:type="dxa"/>
              <w:left w:w="90" w:type="dxa"/>
              <w:bottom w:w="75" w:type="dxa"/>
              <w:right w:w="90" w:type="dxa"/>
            </w:tcMar>
            <w:vAlign w:val="center"/>
          </w:tcPr>
          <w:p w14:paraId="086AE360" w14:textId="77777777" w:rsidR="00AA5B58" w:rsidRDefault="00C17457">
            <w:pPr>
              <w:spacing w:after="20" w:line="240" w:lineRule="auto"/>
            </w:pPr>
            <w:r>
              <w:rPr>
                <w:sz w:val="15"/>
              </w:rPr>
              <w:t>GET /api/instruments/{id}/timeline</w:t>
            </w:r>
          </w:p>
        </w:tc>
        <w:tc>
          <w:tcPr>
            <w:tcW w:w="3360" w:type="dxa"/>
            <w:tcMar>
              <w:top w:w="75" w:type="dxa"/>
              <w:left w:w="90" w:type="dxa"/>
              <w:bottom w:w="75" w:type="dxa"/>
              <w:right w:w="90" w:type="dxa"/>
            </w:tcMar>
            <w:vAlign w:val="center"/>
          </w:tcPr>
          <w:p w14:paraId="07A19599" w14:textId="77777777" w:rsidR="00AA5B58" w:rsidRDefault="00C17457">
            <w:pPr>
              <w:spacing w:after="20" w:line="240" w:lineRule="auto"/>
            </w:pPr>
            <w:r>
              <w:rPr>
                <w:sz w:val="15"/>
              </w:rPr>
              <w:t>Maturity/renewal timeline</w:t>
            </w:r>
          </w:p>
        </w:tc>
        <w:tc>
          <w:tcPr>
            <w:tcW w:w="3360" w:type="dxa"/>
            <w:tcMar>
              <w:top w:w="75" w:type="dxa"/>
              <w:left w:w="90" w:type="dxa"/>
              <w:bottom w:w="75" w:type="dxa"/>
              <w:right w:w="90" w:type="dxa"/>
            </w:tcMar>
            <w:vAlign w:val="center"/>
          </w:tcPr>
          <w:p w14:paraId="5CF4B924" w14:textId="77777777" w:rsidR="00AA5B58" w:rsidRDefault="00C17457">
            <w:pPr>
              <w:spacing w:after="20" w:line="240" w:lineRule="auto"/>
            </w:pPr>
            <w:r>
              <w:rPr>
                <w:sz w:val="15"/>
              </w:rPr>
              <w:t>Returns dates, lineage and pending events.</w:t>
            </w:r>
          </w:p>
        </w:tc>
      </w:tr>
      <w:tr w:rsidR="00AA5B58" w14:paraId="381F8707" w14:textId="77777777">
        <w:trPr>
          <w:cantSplit/>
          <w:jc w:val="center"/>
        </w:trPr>
        <w:tc>
          <w:tcPr>
            <w:tcW w:w="3360" w:type="dxa"/>
            <w:shd w:val="clear" w:color="auto" w:fill="F7F9FB"/>
            <w:tcMar>
              <w:top w:w="75" w:type="dxa"/>
              <w:left w:w="90" w:type="dxa"/>
              <w:bottom w:w="75" w:type="dxa"/>
              <w:right w:w="90" w:type="dxa"/>
            </w:tcMar>
            <w:vAlign w:val="center"/>
          </w:tcPr>
          <w:p w14:paraId="56BBC4A9" w14:textId="77777777" w:rsidR="00AA5B58" w:rsidRDefault="00C17457">
            <w:pPr>
              <w:spacing w:after="20" w:line="240" w:lineRule="auto"/>
            </w:pPr>
            <w:r>
              <w:rPr>
                <w:sz w:val="15"/>
              </w:rPr>
              <w:t>POST /api/instruments/{id}/replacement</w:t>
            </w:r>
          </w:p>
        </w:tc>
        <w:tc>
          <w:tcPr>
            <w:tcW w:w="3360" w:type="dxa"/>
            <w:shd w:val="clear" w:color="auto" w:fill="F7F9FB"/>
            <w:tcMar>
              <w:top w:w="75" w:type="dxa"/>
              <w:left w:w="90" w:type="dxa"/>
              <w:bottom w:w="75" w:type="dxa"/>
              <w:right w:w="90" w:type="dxa"/>
            </w:tcMar>
            <w:vAlign w:val="center"/>
          </w:tcPr>
          <w:p w14:paraId="7C7475C3" w14:textId="77777777" w:rsidR="00AA5B58" w:rsidRDefault="00C17457">
            <w:pPr>
              <w:spacing w:after="20" w:line="240" w:lineRule="auto"/>
            </w:pPr>
            <w:r>
              <w:rPr>
                <w:sz w:val="15"/>
              </w:rPr>
              <w:t>Register successor relationship</w:t>
            </w:r>
          </w:p>
        </w:tc>
        <w:tc>
          <w:tcPr>
            <w:tcW w:w="3360" w:type="dxa"/>
            <w:shd w:val="clear" w:color="auto" w:fill="F7F9FB"/>
            <w:tcMar>
              <w:top w:w="75" w:type="dxa"/>
              <w:left w:w="90" w:type="dxa"/>
              <w:bottom w:w="75" w:type="dxa"/>
              <w:right w:w="90" w:type="dxa"/>
            </w:tcMar>
            <w:vAlign w:val="center"/>
          </w:tcPr>
          <w:p w14:paraId="1AD6A909" w14:textId="77777777" w:rsidR="00AA5B58" w:rsidRDefault="00C17457">
            <w:pPr>
              <w:spacing w:after="20" w:line="240" w:lineRule="auto"/>
            </w:pPr>
            <w:r>
              <w:rPr>
                <w:sz w:val="15"/>
              </w:rPr>
              <w:t>New instrument record, evidence and transition checks.</w:t>
            </w:r>
          </w:p>
        </w:tc>
      </w:tr>
      <w:tr w:rsidR="00AA5B58" w14:paraId="7292F16C" w14:textId="77777777">
        <w:trPr>
          <w:cantSplit/>
          <w:jc w:val="center"/>
        </w:trPr>
        <w:tc>
          <w:tcPr>
            <w:tcW w:w="3360" w:type="dxa"/>
            <w:tcMar>
              <w:top w:w="75" w:type="dxa"/>
              <w:left w:w="90" w:type="dxa"/>
              <w:bottom w:w="75" w:type="dxa"/>
              <w:right w:w="90" w:type="dxa"/>
            </w:tcMar>
            <w:vAlign w:val="center"/>
          </w:tcPr>
          <w:p w14:paraId="2C8BD955" w14:textId="77777777" w:rsidR="00AA5B58" w:rsidRDefault="00C17457">
            <w:pPr>
              <w:spacing w:after="20" w:line="240" w:lineRule="auto"/>
            </w:pPr>
            <w:r>
              <w:rPr>
                <w:sz w:val="15"/>
              </w:rPr>
              <w:t>GET /api/maturity/upcoming</w:t>
            </w:r>
          </w:p>
        </w:tc>
        <w:tc>
          <w:tcPr>
            <w:tcW w:w="3360" w:type="dxa"/>
            <w:tcMar>
              <w:top w:w="75" w:type="dxa"/>
              <w:left w:w="90" w:type="dxa"/>
              <w:bottom w:w="75" w:type="dxa"/>
              <w:right w:w="90" w:type="dxa"/>
            </w:tcMar>
            <w:vAlign w:val="center"/>
          </w:tcPr>
          <w:p w14:paraId="0C1D57CA" w14:textId="77777777" w:rsidR="00AA5B58" w:rsidRDefault="00C17457">
            <w:pPr>
              <w:spacing w:after="20" w:line="240" w:lineRule="auto"/>
            </w:pPr>
            <w:r>
              <w:rPr>
                <w:sz w:val="15"/>
              </w:rPr>
              <w:t>Upcoming maturities</w:t>
            </w:r>
          </w:p>
        </w:tc>
        <w:tc>
          <w:tcPr>
            <w:tcW w:w="3360" w:type="dxa"/>
            <w:tcMar>
              <w:top w:w="75" w:type="dxa"/>
              <w:left w:w="90" w:type="dxa"/>
              <w:bottom w:w="75" w:type="dxa"/>
              <w:right w:w="90" w:type="dxa"/>
            </w:tcMar>
            <w:vAlign w:val="center"/>
          </w:tcPr>
          <w:p w14:paraId="5CBDA5EA" w14:textId="77777777" w:rsidR="00AA5B58" w:rsidRDefault="00C17457">
            <w:pPr>
              <w:spacing w:after="20" w:line="240" w:lineRule="auto"/>
            </w:pPr>
            <w:r>
              <w:rPr>
                <w:sz w:val="15"/>
              </w:rPr>
              <w:t>Role-scoped filter by date window/state.</w:t>
            </w:r>
          </w:p>
        </w:tc>
      </w:tr>
      <w:tr w:rsidR="00AA5B58" w14:paraId="51CD37E9" w14:textId="77777777">
        <w:trPr>
          <w:cantSplit/>
          <w:jc w:val="center"/>
        </w:trPr>
        <w:tc>
          <w:tcPr>
            <w:tcW w:w="3360" w:type="dxa"/>
            <w:shd w:val="clear" w:color="auto" w:fill="F7F9FB"/>
            <w:tcMar>
              <w:top w:w="75" w:type="dxa"/>
              <w:left w:w="90" w:type="dxa"/>
              <w:bottom w:w="75" w:type="dxa"/>
              <w:right w:w="90" w:type="dxa"/>
            </w:tcMar>
            <w:vAlign w:val="center"/>
          </w:tcPr>
          <w:p w14:paraId="0A44C043" w14:textId="77777777" w:rsidR="00AA5B58" w:rsidRDefault="00C17457">
            <w:pPr>
              <w:spacing w:after="20" w:line="240" w:lineRule="auto"/>
            </w:pPr>
            <w:r>
              <w:rPr>
                <w:sz w:val="15"/>
              </w:rPr>
              <w:lastRenderedPageBreak/>
              <w:t>GET /api/maturity/analytics</w:t>
            </w:r>
          </w:p>
        </w:tc>
        <w:tc>
          <w:tcPr>
            <w:tcW w:w="3360" w:type="dxa"/>
            <w:shd w:val="clear" w:color="auto" w:fill="F7F9FB"/>
            <w:tcMar>
              <w:top w:w="75" w:type="dxa"/>
              <w:left w:w="90" w:type="dxa"/>
              <w:bottom w:w="75" w:type="dxa"/>
              <w:right w:w="90" w:type="dxa"/>
            </w:tcMar>
            <w:vAlign w:val="center"/>
          </w:tcPr>
          <w:p w14:paraId="0A907FEB" w14:textId="77777777" w:rsidR="00AA5B58" w:rsidRDefault="00C17457">
            <w:pPr>
              <w:spacing w:after="20" w:line="240" w:lineRule="auto"/>
            </w:pPr>
            <w:r>
              <w:rPr>
                <w:sz w:val="15"/>
              </w:rPr>
              <w:t>Month-by-month workload</w:t>
            </w:r>
          </w:p>
        </w:tc>
        <w:tc>
          <w:tcPr>
            <w:tcW w:w="3360" w:type="dxa"/>
            <w:shd w:val="clear" w:color="auto" w:fill="F7F9FB"/>
            <w:tcMar>
              <w:top w:w="75" w:type="dxa"/>
              <w:left w:w="90" w:type="dxa"/>
              <w:bottom w:w="75" w:type="dxa"/>
              <w:right w:w="90" w:type="dxa"/>
            </w:tcMar>
            <w:vAlign w:val="center"/>
          </w:tcPr>
          <w:p w14:paraId="648808F9" w14:textId="77777777" w:rsidR="00AA5B58" w:rsidRDefault="00C17457">
            <w:pPr>
              <w:spacing w:after="20" w:line="240" w:lineRule="auto"/>
            </w:pPr>
            <w:r>
              <w:rPr>
                <w:sz w:val="15"/>
              </w:rPr>
              <w:t>Deterministic counts/amounts; as-of date visible.</w:t>
            </w:r>
          </w:p>
        </w:tc>
      </w:tr>
      <w:tr w:rsidR="00AA5B58" w14:paraId="7A0325FA" w14:textId="77777777">
        <w:trPr>
          <w:cantSplit/>
          <w:jc w:val="center"/>
        </w:trPr>
        <w:tc>
          <w:tcPr>
            <w:tcW w:w="3360" w:type="dxa"/>
            <w:tcMar>
              <w:top w:w="75" w:type="dxa"/>
              <w:left w:w="90" w:type="dxa"/>
              <w:bottom w:w="75" w:type="dxa"/>
              <w:right w:w="90" w:type="dxa"/>
            </w:tcMar>
            <w:vAlign w:val="center"/>
          </w:tcPr>
          <w:p w14:paraId="48E6BE5C" w14:textId="77777777" w:rsidR="00AA5B58" w:rsidRDefault="00C17457">
            <w:pPr>
              <w:spacing w:after="20" w:line="240" w:lineRule="auto"/>
            </w:pPr>
            <w:r>
              <w:rPr>
                <w:sz w:val="15"/>
              </w:rPr>
              <w:t>POST /api/jobs/{id}/retry</w:t>
            </w:r>
          </w:p>
        </w:tc>
        <w:tc>
          <w:tcPr>
            <w:tcW w:w="3360" w:type="dxa"/>
            <w:tcMar>
              <w:top w:w="75" w:type="dxa"/>
              <w:left w:w="90" w:type="dxa"/>
              <w:bottom w:w="75" w:type="dxa"/>
              <w:right w:w="90" w:type="dxa"/>
            </w:tcMar>
            <w:vAlign w:val="center"/>
          </w:tcPr>
          <w:p w14:paraId="5721ABA8" w14:textId="77777777" w:rsidR="00AA5B58" w:rsidRDefault="00C17457">
            <w:pPr>
              <w:spacing w:after="20" w:line="240" w:lineRule="auto"/>
            </w:pPr>
            <w:r>
              <w:rPr>
                <w:sz w:val="15"/>
              </w:rPr>
              <w:t>Retry failed task</w:t>
            </w:r>
          </w:p>
        </w:tc>
        <w:tc>
          <w:tcPr>
            <w:tcW w:w="3360" w:type="dxa"/>
            <w:tcMar>
              <w:top w:w="75" w:type="dxa"/>
              <w:left w:w="90" w:type="dxa"/>
              <w:bottom w:w="75" w:type="dxa"/>
              <w:right w:w="90" w:type="dxa"/>
            </w:tcMar>
            <w:vAlign w:val="center"/>
          </w:tcPr>
          <w:p w14:paraId="41C33CE0" w14:textId="77777777" w:rsidR="00AA5B58" w:rsidRDefault="00C17457">
            <w:pPr>
              <w:spacing w:after="20" w:line="240" w:lineRule="auto"/>
            </w:pPr>
            <w:r>
              <w:rPr>
                <w:sz w:val="15"/>
              </w:rPr>
              <w:t>Authorized operator/system policy; idempotency retained.</w:t>
            </w:r>
          </w:p>
        </w:tc>
      </w:tr>
      <w:tr w:rsidR="00AA5B58" w14:paraId="3E0A04BB" w14:textId="77777777">
        <w:trPr>
          <w:cantSplit/>
          <w:jc w:val="center"/>
        </w:trPr>
        <w:tc>
          <w:tcPr>
            <w:tcW w:w="3360" w:type="dxa"/>
            <w:shd w:val="clear" w:color="auto" w:fill="F7F9FB"/>
            <w:tcMar>
              <w:top w:w="75" w:type="dxa"/>
              <w:left w:w="90" w:type="dxa"/>
              <w:bottom w:w="75" w:type="dxa"/>
              <w:right w:w="90" w:type="dxa"/>
            </w:tcMar>
            <w:vAlign w:val="center"/>
          </w:tcPr>
          <w:p w14:paraId="65D4E865" w14:textId="77777777" w:rsidR="00AA5B58" w:rsidRDefault="00C17457">
            <w:pPr>
              <w:spacing w:after="20" w:line="240" w:lineRule="auto"/>
            </w:pPr>
            <w:r>
              <w:rPr>
                <w:sz w:val="15"/>
              </w:rPr>
              <w:t>GET /api/escalations</w:t>
            </w:r>
          </w:p>
        </w:tc>
        <w:tc>
          <w:tcPr>
            <w:tcW w:w="3360" w:type="dxa"/>
            <w:shd w:val="clear" w:color="auto" w:fill="F7F9FB"/>
            <w:tcMar>
              <w:top w:w="75" w:type="dxa"/>
              <w:left w:w="90" w:type="dxa"/>
              <w:bottom w:w="75" w:type="dxa"/>
              <w:right w:w="90" w:type="dxa"/>
            </w:tcMar>
            <w:vAlign w:val="center"/>
          </w:tcPr>
          <w:p w14:paraId="33E45F35" w14:textId="77777777" w:rsidR="00AA5B58" w:rsidRDefault="00C17457">
            <w:pPr>
              <w:spacing w:after="20" w:line="240" w:lineRule="auto"/>
            </w:pPr>
            <w:r>
              <w:rPr>
                <w:sz w:val="15"/>
              </w:rPr>
              <w:t>Escalation queue</w:t>
            </w:r>
          </w:p>
        </w:tc>
        <w:tc>
          <w:tcPr>
            <w:tcW w:w="3360" w:type="dxa"/>
            <w:shd w:val="clear" w:color="auto" w:fill="F7F9FB"/>
            <w:tcMar>
              <w:top w:w="75" w:type="dxa"/>
              <w:left w:w="90" w:type="dxa"/>
              <w:bottom w:w="75" w:type="dxa"/>
              <w:right w:w="90" w:type="dxa"/>
            </w:tcMar>
            <w:vAlign w:val="center"/>
          </w:tcPr>
          <w:p w14:paraId="5B253909" w14:textId="77777777" w:rsidR="00AA5B58" w:rsidRDefault="00C17457">
            <w:pPr>
              <w:spacing w:after="20" w:line="240" w:lineRule="auto"/>
            </w:pPr>
            <w:r>
              <w:rPr>
                <w:sz w:val="15"/>
              </w:rPr>
              <w:t>Owner, due date, age, next action and rule/config version.</w:t>
            </w:r>
          </w:p>
        </w:tc>
      </w:tr>
    </w:tbl>
    <w:p w14:paraId="21645A72" w14:textId="77777777" w:rsidR="00AA5B58" w:rsidRDefault="00AA5B58">
      <w:pPr>
        <w:spacing w:after="20"/>
      </w:pPr>
    </w:p>
    <w:p w14:paraId="21EE7918" w14:textId="77777777" w:rsidR="00AA5B58" w:rsidRDefault="00C17457">
      <w:pPr>
        <w:pStyle w:val="Heading2"/>
      </w:pPr>
      <w:r>
        <w:t>5.9 Acceptance gates</w:t>
      </w:r>
    </w:p>
    <w:tbl>
      <w:tblPr>
        <w:tblStyle w:val="TableGrid"/>
        <w:tblW w:w="0" w:type="auto"/>
        <w:jc w:val="center"/>
        <w:tblLook w:val="04A0" w:firstRow="1" w:lastRow="0" w:firstColumn="1" w:lastColumn="0" w:noHBand="0" w:noVBand="1"/>
      </w:tblPr>
      <w:tblGrid>
        <w:gridCol w:w="3360"/>
        <w:gridCol w:w="3360"/>
        <w:gridCol w:w="3360"/>
      </w:tblGrid>
      <w:tr w:rsidR="00AA5B58" w14:paraId="56E42DFB" w14:textId="77777777">
        <w:trPr>
          <w:cantSplit/>
          <w:tblHeader/>
          <w:jc w:val="center"/>
        </w:trPr>
        <w:tc>
          <w:tcPr>
            <w:tcW w:w="3360" w:type="dxa"/>
            <w:shd w:val="clear" w:color="auto" w:fill="14213D"/>
            <w:tcMar>
              <w:top w:w="75" w:type="dxa"/>
              <w:left w:w="90" w:type="dxa"/>
              <w:bottom w:w="75" w:type="dxa"/>
              <w:right w:w="90" w:type="dxa"/>
            </w:tcMar>
            <w:vAlign w:val="center"/>
          </w:tcPr>
          <w:p w14:paraId="54A8519A" w14:textId="77777777" w:rsidR="00AA5B58" w:rsidRDefault="00C17457">
            <w:pPr>
              <w:spacing w:after="20" w:line="240" w:lineRule="auto"/>
            </w:pPr>
            <w:r>
              <w:rPr>
                <w:b/>
                <w:color w:val="FFFFFF"/>
                <w:sz w:val="16"/>
              </w:rPr>
              <w:t>ID</w:t>
            </w:r>
          </w:p>
        </w:tc>
        <w:tc>
          <w:tcPr>
            <w:tcW w:w="3360" w:type="dxa"/>
            <w:shd w:val="clear" w:color="auto" w:fill="14213D"/>
            <w:tcMar>
              <w:top w:w="75" w:type="dxa"/>
              <w:left w:w="90" w:type="dxa"/>
              <w:bottom w:w="75" w:type="dxa"/>
              <w:right w:w="90" w:type="dxa"/>
            </w:tcMar>
            <w:vAlign w:val="center"/>
          </w:tcPr>
          <w:p w14:paraId="584F7083" w14:textId="77777777" w:rsidR="00AA5B58" w:rsidRDefault="00C17457">
            <w:pPr>
              <w:spacing w:after="20" w:line="240" w:lineRule="auto"/>
            </w:pPr>
            <w:r>
              <w:rPr>
                <w:b/>
                <w:color w:val="FFFFFF"/>
                <w:sz w:val="16"/>
              </w:rPr>
              <w:t>Test</w:t>
            </w:r>
          </w:p>
        </w:tc>
        <w:tc>
          <w:tcPr>
            <w:tcW w:w="3360" w:type="dxa"/>
            <w:shd w:val="clear" w:color="auto" w:fill="14213D"/>
            <w:tcMar>
              <w:top w:w="75" w:type="dxa"/>
              <w:left w:w="90" w:type="dxa"/>
              <w:bottom w:w="75" w:type="dxa"/>
              <w:right w:w="90" w:type="dxa"/>
            </w:tcMar>
            <w:vAlign w:val="center"/>
          </w:tcPr>
          <w:p w14:paraId="7A9C3D2F" w14:textId="77777777" w:rsidR="00AA5B58" w:rsidRDefault="00C17457">
            <w:pPr>
              <w:spacing w:after="20" w:line="240" w:lineRule="auto"/>
            </w:pPr>
            <w:r>
              <w:rPr>
                <w:b/>
                <w:color w:val="FFFFFF"/>
                <w:sz w:val="16"/>
              </w:rPr>
              <w:t>Pass condition</w:t>
            </w:r>
          </w:p>
        </w:tc>
      </w:tr>
      <w:tr w:rsidR="00AA5B58" w14:paraId="0C9132E0" w14:textId="77777777">
        <w:trPr>
          <w:cantSplit/>
          <w:jc w:val="center"/>
        </w:trPr>
        <w:tc>
          <w:tcPr>
            <w:tcW w:w="3360" w:type="dxa"/>
            <w:tcMar>
              <w:top w:w="75" w:type="dxa"/>
              <w:left w:w="90" w:type="dxa"/>
              <w:bottom w:w="75" w:type="dxa"/>
              <w:right w:w="90" w:type="dxa"/>
            </w:tcMar>
            <w:vAlign w:val="center"/>
          </w:tcPr>
          <w:p w14:paraId="0AC4E468" w14:textId="77777777" w:rsidR="00AA5B58" w:rsidRDefault="00C17457">
            <w:pPr>
              <w:spacing w:after="20" w:line="240" w:lineRule="auto"/>
            </w:pPr>
            <w:r>
              <w:rPr>
                <w:sz w:val="16"/>
              </w:rPr>
              <w:t>M5-A1</w:t>
            </w:r>
          </w:p>
        </w:tc>
        <w:tc>
          <w:tcPr>
            <w:tcW w:w="3360" w:type="dxa"/>
            <w:tcMar>
              <w:top w:w="75" w:type="dxa"/>
              <w:left w:w="90" w:type="dxa"/>
              <w:bottom w:w="75" w:type="dxa"/>
              <w:right w:w="90" w:type="dxa"/>
            </w:tcMar>
            <w:vAlign w:val="center"/>
          </w:tcPr>
          <w:p w14:paraId="3E7B24AD" w14:textId="77777777" w:rsidR="00AA5B58" w:rsidRDefault="00C17457">
            <w:pPr>
              <w:spacing w:after="20" w:line="240" w:lineRule="auto"/>
            </w:pPr>
            <w:r>
              <w:rPr>
                <w:sz w:val="16"/>
              </w:rPr>
              <w:t>Advance demo clock to within a configured threshold</w:t>
            </w:r>
          </w:p>
        </w:tc>
        <w:tc>
          <w:tcPr>
            <w:tcW w:w="3360" w:type="dxa"/>
            <w:tcMar>
              <w:top w:w="75" w:type="dxa"/>
              <w:left w:w="90" w:type="dxa"/>
              <w:bottom w:w="75" w:type="dxa"/>
              <w:right w:w="90" w:type="dxa"/>
            </w:tcMar>
            <w:vAlign w:val="center"/>
          </w:tcPr>
          <w:p w14:paraId="153AD1D9" w14:textId="77777777" w:rsidR="00AA5B58" w:rsidRDefault="00C17457">
            <w:pPr>
              <w:spacing w:after="20" w:line="240" w:lineRule="auto"/>
            </w:pPr>
            <w:r>
              <w:rPr>
                <w:sz w:val="16"/>
              </w:rPr>
              <w:t>Correct reminder task appears once and references the instrument/policy version.</w:t>
            </w:r>
          </w:p>
        </w:tc>
      </w:tr>
      <w:tr w:rsidR="00AA5B58" w14:paraId="31EED2FC" w14:textId="77777777">
        <w:trPr>
          <w:cantSplit/>
          <w:jc w:val="center"/>
        </w:trPr>
        <w:tc>
          <w:tcPr>
            <w:tcW w:w="3360" w:type="dxa"/>
            <w:shd w:val="clear" w:color="auto" w:fill="F7F9FB"/>
            <w:tcMar>
              <w:top w:w="75" w:type="dxa"/>
              <w:left w:w="90" w:type="dxa"/>
              <w:bottom w:w="75" w:type="dxa"/>
              <w:right w:w="90" w:type="dxa"/>
            </w:tcMar>
            <w:vAlign w:val="center"/>
          </w:tcPr>
          <w:p w14:paraId="395961F7" w14:textId="77777777" w:rsidR="00AA5B58" w:rsidRDefault="00C17457">
            <w:pPr>
              <w:spacing w:after="20" w:line="240" w:lineRule="auto"/>
            </w:pPr>
            <w:r>
              <w:rPr>
                <w:sz w:val="16"/>
              </w:rPr>
              <w:t>M5-A2</w:t>
            </w:r>
          </w:p>
        </w:tc>
        <w:tc>
          <w:tcPr>
            <w:tcW w:w="3360" w:type="dxa"/>
            <w:shd w:val="clear" w:color="auto" w:fill="F7F9FB"/>
            <w:tcMar>
              <w:top w:w="75" w:type="dxa"/>
              <w:left w:w="90" w:type="dxa"/>
              <w:bottom w:w="75" w:type="dxa"/>
              <w:right w:w="90" w:type="dxa"/>
            </w:tcMar>
            <w:vAlign w:val="center"/>
          </w:tcPr>
          <w:p w14:paraId="3510091D" w14:textId="77777777" w:rsidR="00AA5B58" w:rsidRDefault="00C17457">
            <w:pPr>
              <w:spacing w:after="20" w:line="240" w:lineRule="auto"/>
            </w:pPr>
            <w:r>
              <w:rPr>
                <w:sz w:val="16"/>
              </w:rPr>
              <w:t>Run scheduler twice for same event</w:t>
            </w:r>
          </w:p>
        </w:tc>
        <w:tc>
          <w:tcPr>
            <w:tcW w:w="3360" w:type="dxa"/>
            <w:shd w:val="clear" w:color="auto" w:fill="F7F9FB"/>
            <w:tcMar>
              <w:top w:w="75" w:type="dxa"/>
              <w:left w:w="90" w:type="dxa"/>
              <w:bottom w:w="75" w:type="dxa"/>
              <w:right w:w="90" w:type="dxa"/>
            </w:tcMar>
            <w:vAlign w:val="center"/>
          </w:tcPr>
          <w:p w14:paraId="433A62D8" w14:textId="77777777" w:rsidR="00AA5B58" w:rsidRDefault="00C17457">
            <w:pPr>
              <w:spacing w:after="20" w:line="240" w:lineRule="auto"/>
            </w:pPr>
            <w:r>
              <w:rPr>
                <w:sz w:val="16"/>
              </w:rPr>
              <w:t>No duplicate logical reminder or duplicate escalation.</w:t>
            </w:r>
          </w:p>
        </w:tc>
      </w:tr>
      <w:tr w:rsidR="00AA5B58" w14:paraId="0FF35C85" w14:textId="77777777">
        <w:trPr>
          <w:cantSplit/>
          <w:jc w:val="center"/>
        </w:trPr>
        <w:tc>
          <w:tcPr>
            <w:tcW w:w="3360" w:type="dxa"/>
            <w:tcMar>
              <w:top w:w="75" w:type="dxa"/>
              <w:left w:w="90" w:type="dxa"/>
              <w:bottom w:w="75" w:type="dxa"/>
              <w:right w:w="90" w:type="dxa"/>
            </w:tcMar>
            <w:vAlign w:val="center"/>
          </w:tcPr>
          <w:p w14:paraId="3220D135" w14:textId="77777777" w:rsidR="00AA5B58" w:rsidRDefault="00C17457">
            <w:pPr>
              <w:spacing w:after="20" w:line="240" w:lineRule="auto"/>
            </w:pPr>
            <w:r>
              <w:rPr>
                <w:sz w:val="16"/>
              </w:rPr>
              <w:t>M5-A3</w:t>
            </w:r>
          </w:p>
        </w:tc>
        <w:tc>
          <w:tcPr>
            <w:tcW w:w="3360" w:type="dxa"/>
            <w:tcMar>
              <w:top w:w="75" w:type="dxa"/>
              <w:left w:w="90" w:type="dxa"/>
              <w:bottom w:w="75" w:type="dxa"/>
              <w:right w:w="90" w:type="dxa"/>
            </w:tcMar>
            <w:vAlign w:val="center"/>
          </w:tcPr>
          <w:p w14:paraId="3006B8EB" w14:textId="77777777" w:rsidR="00AA5B58" w:rsidRDefault="00C17457">
            <w:pPr>
              <w:spacing w:after="20" w:line="240" w:lineRule="auto"/>
            </w:pPr>
            <w:r>
              <w:rPr>
                <w:sz w:val="16"/>
              </w:rPr>
              <w:t>Simulate missed scheduled run</w:t>
            </w:r>
          </w:p>
        </w:tc>
        <w:tc>
          <w:tcPr>
            <w:tcW w:w="3360" w:type="dxa"/>
            <w:tcMar>
              <w:top w:w="75" w:type="dxa"/>
              <w:left w:w="90" w:type="dxa"/>
              <w:bottom w:w="75" w:type="dxa"/>
              <w:right w:w="90" w:type="dxa"/>
            </w:tcMar>
            <w:vAlign w:val="center"/>
          </w:tcPr>
          <w:p w14:paraId="0CF0E0F9" w14:textId="77777777" w:rsidR="00AA5B58" w:rsidRDefault="00C17457">
            <w:pPr>
              <w:spacing w:after="20" w:line="240" w:lineRule="auto"/>
            </w:pPr>
            <w:r>
              <w:rPr>
                <w:sz w:val="16"/>
              </w:rPr>
              <w:t>Catch-up creates overdue reminder task with history.</w:t>
            </w:r>
          </w:p>
        </w:tc>
      </w:tr>
      <w:tr w:rsidR="00AA5B58" w14:paraId="606AC449" w14:textId="77777777">
        <w:trPr>
          <w:cantSplit/>
          <w:jc w:val="center"/>
        </w:trPr>
        <w:tc>
          <w:tcPr>
            <w:tcW w:w="3360" w:type="dxa"/>
            <w:shd w:val="clear" w:color="auto" w:fill="F7F9FB"/>
            <w:tcMar>
              <w:top w:w="75" w:type="dxa"/>
              <w:left w:w="90" w:type="dxa"/>
              <w:bottom w:w="75" w:type="dxa"/>
              <w:right w:w="90" w:type="dxa"/>
            </w:tcMar>
            <w:vAlign w:val="center"/>
          </w:tcPr>
          <w:p w14:paraId="0631064E" w14:textId="77777777" w:rsidR="00AA5B58" w:rsidRDefault="00C17457">
            <w:pPr>
              <w:spacing w:after="20" w:line="240" w:lineRule="auto"/>
            </w:pPr>
            <w:r>
              <w:rPr>
                <w:sz w:val="16"/>
              </w:rPr>
              <w:t>M5-A4</w:t>
            </w:r>
          </w:p>
        </w:tc>
        <w:tc>
          <w:tcPr>
            <w:tcW w:w="3360" w:type="dxa"/>
            <w:shd w:val="clear" w:color="auto" w:fill="F7F9FB"/>
            <w:tcMar>
              <w:top w:w="75" w:type="dxa"/>
              <w:left w:w="90" w:type="dxa"/>
              <w:bottom w:w="75" w:type="dxa"/>
              <w:right w:w="90" w:type="dxa"/>
            </w:tcMar>
            <w:vAlign w:val="center"/>
          </w:tcPr>
          <w:p w14:paraId="21CB835A" w14:textId="77777777" w:rsidR="00AA5B58" w:rsidRDefault="00C17457">
            <w:pPr>
              <w:spacing w:after="20" w:line="240" w:lineRule="auto"/>
            </w:pPr>
            <w:r>
              <w:rPr>
                <w:sz w:val="16"/>
              </w:rPr>
              <w:t>Create successor FDR</w:t>
            </w:r>
          </w:p>
        </w:tc>
        <w:tc>
          <w:tcPr>
            <w:tcW w:w="3360" w:type="dxa"/>
            <w:shd w:val="clear" w:color="auto" w:fill="F7F9FB"/>
            <w:tcMar>
              <w:top w:w="75" w:type="dxa"/>
              <w:left w:w="90" w:type="dxa"/>
              <w:bottom w:w="75" w:type="dxa"/>
              <w:right w:w="90" w:type="dxa"/>
            </w:tcMar>
            <w:vAlign w:val="center"/>
          </w:tcPr>
          <w:p w14:paraId="177AE332" w14:textId="77777777" w:rsidR="00AA5B58" w:rsidRDefault="00C17457">
            <w:pPr>
              <w:spacing w:after="20" w:line="240" w:lineRule="auto"/>
            </w:pPr>
            <w:r>
              <w:rPr>
                <w:sz w:val="16"/>
              </w:rPr>
              <w:t>New ID created; predecessor retained; lineage visible in both records.</w:t>
            </w:r>
          </w:p>
        </w:tc>
      </w:tr>
      <w:tr w:rsidR="00AA5B58" w14:paraId="159E277E" w14:textId="77777777">
        <w:trPr>
          <w:cantSplit/>
          <w:jc w:val="center"/>
        </w:trPr>
        <w:tc>
          <w:tcPr>
            <w:tcW w:w="3360" w:type="dxa"/>
            <w:tcMar>
              <w:top w:w="75" w:type="dxa"/>
              <w:left w:w="90" w:type="dxa"/>
              <w:bottom w:w="75" w:type="dxa"/>
              <w:right w:w="90" w:type="dxa"/>
            </w:tcMar>
            <w:vAlign w:val="center"/>
          </w:tcPr>
          <w:p w14:paraId="7AF91D87" w14:textId="77777777" w:rsidR="00AA5B58" w:rsidRDefault="00C17457">
            <w:pPr>
              <w:spacing w:after="20" w:line="240" w:lineRule="auto"/>
            </w:pPr>
            <w:r>
              <w:rPr>
                <w:sz w:val="16"/>
              </w:rPr>
              <w:t>M5-A5</w:t>
            </w:r>
          </w:p>
        </w:tc>
        <w:tc>
          <w:tcPr>
            <w:tcW w:w="3360" w:type="dxa"/>
            <w:tcMar>
              <w:top w:w="75" w:type="dxa"/>
              <w:left w:w="90" w:type="dxa"/>
              <w:bottom w:w="75" w:type="dxa"/>
              <w:right w:w="90" w:type="dxa"/>
            </w:tcMar>
            <w:vAlign w:val="center"/>
          </w:tcPr>
          <w:p w14:paraId="41EEAB4B" w14:textId="77777777" w:rsidR="00AA5B58" w:rsidRDefault="00C17457">
            <w:pPr>
              <w:spacing w:after="20" w:line="240" w:lineRule="auto"/>
            </w:pPr>
            <w:r>
              <w:rPr>
                <w:sz w:val="16"/>
              </w:rPr>
              <w:t>Successor date looks inconsistent</w:t>
            </w:r>
          </w:p>
        </w:tc>
        <w:tc>
          <w:tcPr>
            <w:tcW w:w="3360" w:type="dxa"/>
            <w:tcMar>
              <w:top w:w="75" w:type="dxa"/>
              <w:left w:w="90" w:type="dxa"/>
              <w:bottom w:w="75" w:type="dxa"/>
              <w:right w:w="90" w:type="dxa"/>
            </w:tcMar>
            <w:vAlign w:val="center"/>
          </w:tcPr>
          <w:p w14:paraId="7C2E41C5" w14:textId="77777777" w:rsidR="00AA5B58" w:rsidRDefault="00C17457">
            <w:pPr>
              <w:spacing w:after="20" w:line="240" w:lineRule="auto"/>
            </w:pPr>
            <w:r>
              <w:rPr>
                <w:sz w:val="16"/>
              </w:rPr>
              <w:t>Review flag is created; system does not silently mark chain healthy.</w:t>
            </w:r>
          </w:p>
        </w:tc>
      </w:tr>
      <w:tr w:rsidR="00AA5B58" w14:paraId="41BF5500" w14:textId="77777777">
        <w:trPr>
          <w:cantSplit/>
          <w:jc w:val="center"/>
        </w:trPr>
        <w:tc>
          <w:tcPr>
            <w:tcW w:w="3360" w:type="dxa"/>
            <w:shd w:val="clear" w:color="auto" w:fill="F7F9FB"/>
            <w:tcMar>
              <w:top w:w="75" w:type="dxa"/>
              <w:left w:w="90" w:type="dxa"/>
              <w:bottom w:w="75" w:type="dxa"/>
              <w:right w:w="90" w:type="dxa"/>
            </w:tcMar>
            <w:vAlign w:val="center"/>
          </w:tcPr>
          <w:p w14:paraId="6F5DC93D" w14:textId="77777777" w:rsidR="00AA5B58" w:rsidRDefault="00C17457">
            <w:pPr>
              <w:spacing w:after="20" w:line="240" w:lineRule="auto"/>
            </w:pPr>
            <w:r>
              <w:rPr>
                <w:sz w:val="16"/>
              </w:rPr>
              <w:t>M5-A6</w:t>
            </w:r>
          </w:p>
        </w:tc>
        <w:tc>
          <w:tcPr>
            <w:tcW w:w="3360" w:type="dxa"/>
            <w:shd w:val="clear" w:color="auto" w:fill="F7F9FB"/>
            <w:tcMar>
              <w:top w:w="75" w:type="dxa"/>
              <w:left w:w="90" w:type="dxa"/>
              <w:bottom w:w="75" w:type="dxa"/>
              <w:right w:w="90" w:type="dxa"/>
            </w:tcMar>
            <w:vAlign w:val="center"/>
          </w:tcPr>
          <w:p w14:paraId="7BFE1966" w14:textId="77777777" w:rsidR="00AA5B58" w:rsidRDefault="00C17457">
            <w:pPr>
              <w:spacing w:after="20" w:line="240" w:lineRule="auto"/>
            </w:pPr>
            <w:r>
              <w:rPr>
                <w:sz w:val="16"/>
              </w:rPr>
              <w:t>Notification provider fails</w:t>
            </w:r>
          </w:p>
        </w:tc>
        <w:tc>
          <w:tcPr>
            <w:tcW w:w="3360" w:type="dxa"/>
            <w:shd w:val="clear" w:color="auto" w:fill="F7F9FB"/>
            <w:tcMar>
              <w:top w:w="75" w:type="dxa"/>
              <w:left w:w="90" w:type="dxa"/>
              <w:bottom w:w="75" w:type="dxa"/>
              <w:right w:w="90" w:type="dxa"/>
            </w:tcMar>
            <w:vAlign w:val="center"/>
          </w:tcPr>
          <w:p w14:paraId="5E216227" w14:textId="77777777" w:rsidR="00AA5B58" w:rsidRDefault="00C17457">
            <w:pPr>
              <w:spacing w:after="20" w:line="240" w:lineRule="auto"/>
            </w:pPr>
            <w:r>
              <w:rPr>
                <w:sz w:val="16"/>
              </w:rPr>
              <w:t>Job is retryable, failure is logged, and pending action remains visible.</w:t>
            </w:r>
          </w:p>
        </w:tc>
      </w:tr>
    </w:tbl>
    <w:p w14:paraId="642CAAE1" w14:textId="77777777" w:rsidR="00AA5B58" w:rsidRDefault="00AA5B58">
      <w:pPr>
        <w:spacing w:after="20"/>
      </w:pPr>
    </w:p>
    <w:p w14:paraId="20A45753" w14:textId="77777777" w:rsidR="00AA5B58" w:rsidRDefault="00C17457">
      <w:pPr>
        <w:pStyle w:val="Heading1"/>
      </w:pPr>
      <w:r>
        <w:t>MODULE 6  |  Release / Refund Case Management</w:t>
      </w:r>
    </w:p>
    <w:p w14:paraId="5BB6DFF8" w14:textId="77777777" w:rsidR="00AA5B58" w:rsidRDefault="00C17457">
      <w:pPr>
        <w:spacing w:after="160"/>
      </w:pPr>
      <w:r>
        <w:rPr>
          <w:i/>
          <w:color w:val="475569"/>
          <w:sz w:val="22"/>
        </w:rPr>
        <w:t>Protect financial workflow integrity by gating case readiness and enforcing maker-checker authorization.</w:t>
      </w:r>
    </w:p>
    <w:tbl>
      <w:tblPr>
        <w:tblW w:w="0" w:type="auto"/>
        <w:tblLook w:val="04A0" w:firstRow="1" w:lastRow="0" w:firstColumn="1" w:lastColumn="0" w:noHBand="0" w:noVBand="1"/>
      </w:tblPr>
      <w:tblGrid>
        <w:gridCol w:w="10080"/>
      </w:tblGrid>
      <w:tr w:rsidR="00AA5B58" w14:paraId="529227A1" w14:textId="77777777">
        <w:trPr>
          <w:cantSplit/>
          <w:tblHeader/>
        </w:trPr>
        <w:tc>
          <w:tcPr>
            <w:tcW w:w="10080" w:type="dxa"/>
            <w:shd w:val="clear" w:color="auto" w:fill="EAF4F3"/>
            <w:tcMar>
              <w:top w:w="120" w:type="dxa"/>
              <w:left w:w="150" w:type="dxa"/>
              <w:bottom w:w="120" w:type="dxa"/>
              <w:right w:w="150" w:type="dxa"/>
            </w:tcMar>
          </w:tcPr>
          <w:p w14:paraId="11BB1E9D" w14:textId="77777777" w:rsidR="00AA5B58" w:rsidRDefault="00C17457">
            <w:pPr>
              <w:spacing w:after="20"/>
            </w:pPr>
            <w:r>
              <w:rPr>
                <w:b/>
                <w:color w:val="007C78"/>
              </w:rPr>
              <w:t xml:space="preserve">BUILD PRIORITY  </w:t>
            </w:r>
            <w:r>
              <w:t>MVP — release checklist, blocker display, approval separation and closure are required.</w:t>
            </w:r>
          </w:p>
        </w:tc>
      </w:tr>
    </w:tbl>
    <w:p w14:paraId="4C0726FA" w14:textId="77777777" w:rsidR="00AA5B58" w:rsidRDefault="00AA5B58">
      <w:pPr>
        <w:spacing w:after="20"/>
      </w:pPr>
    </w:p>
    <w:p w14:paraId="496F1658" w14:textId="77777777" w:rsidR="00AA5B58" w:rsidRDefault="00C17457">
      <w:pPr>
        <w:pStyle w:val="Heading2"/>
      </w:pPr>
      <w:r>
        <w:t>6.1 Purpose and boundary</w:t>
      </w:r>
    </w:p>
    <w:p w14:paraId="45B8F96C" w14:textId="77777777" w:rsidR="00AA5B58" w:rsidRDefault="00C17457">
      <w:r>
        <w:t>Module 6 manages a request to release, discharge or refund a security deposit/FDR. It creates a case separate from the instrument record, binds the correct policy/checklist version, evaluates required evidence and unresolved blockers, routes scrutiny and approval actions, and records the authorized decision. It records the administrative outcome; it does not move money, replace an external bank process or allow AI to approve a release.</w:t>
      </w:r>
    </w:p>
    <w:p w14:paraId="64457AB3" w14:textId="77777777" w:rsidR="00AA5B58" w:rsidRDefault="00C17457">
      <w:pPr>
        <w:pStyle w:val="Heading2"/>
      </w:pPr>
      <w:r>
        <w:t>6.2 Main release workflow</w:t>
      </w:r>
    </w:p>
    <w:p w14:paraId="58811665" w14:textId="77777777" w:rsidR="00AA5B58" w:rsidRDefault="00C17457">
      <w:pPr>
        <w:spacing w:after="40"/>
        <w:ind w:left="317" w:hanging="317"/>
      </w:pPr>
      <w:r>
        <w:rPr>
          <w:b/>
        </w:rPr>
        <w:t xml:space="preserve">1. </w:t>
      </w:r>
      <w:r>
        <w:t>Institution representative creates a release/refund request against an eligible instrument and selects the applicable case type.</w:t>
      </w:r>
    </w:p>
    <w:p w14:paraId="6B44F3B6" w14:textId="77777777" w:rsidR="00AA5B58" w:rsidRDefault="00C17457">
      <w:pPr>
        <w:spacing w:after="40"/>
        <w:ind w:left="317" w:hanging="317"/>
      </w:pPr>
      <w:r>
        <w:rPr>
          <w:b/>
        </w:rPr>
        <w:t xml:space="preserve">2. </w:t>
      </w:r>
      <w:r>
        <w:t>System binds the checklist and policy version applicable to that case. Required forms/documents must come from validated policy configuration, not hard-coded assumptions.</w:t>
      </w:r>
    </w:p>
    <w:p w14:paraId="4F4670D9" w14:textId="77777777" w:rsidR="00AA5B58" w:rsidRDefault="00C17457">
      <w:pPr>
        <w:spacing w:after="40"/>
        <w:ind w:left="317" w:hanging="317"/>
      </w:pPr>
      <w:r>
        <w:rPr>
          <w:b/>
        </w:rPr>
        <w:t xml:space="preserve">3. </w:t>
      </w:r>
      <w:r>
        <w:t>Module 2 evaluates document presence/readability/category; Module 3 evaluates discrepancies; Module 4 exposes trust and verification evidence; Module 5 provides lifecycle/renewal history.</w:t>
      </w:r>
    </w:p>
    <w:p w14:paraId="5C6405AE" w14:textId="77777777" w:rsidR="00AA5B58" w:rsidRDefault="00C17457">
      <w:pPr>
        <w:spacing w:after="40"/>
        <w:ind w:left="317" w:hanging="317"/>
      </w:pPr>
      <w:r>
        <w:rPr>
          <w:b/>
        </w:rPr>
        <w:t xml:space="preserve">4. </w:t>
      </w:r>
      <w:r>
        <w:t>System creates a readiness report with explicit blockers, required actions, source references and non-blocking advisories.</w:t>
      </w:r>
    </w:p>
    <w:p w14:paraId="043ABDAE" w14:textId="77777777" w:rsidR="00AA5B58" w:rsidRDefault="00C17457">
      <w:pPr>
        <w:spacing w:after="40"/>
        <w:ind w:left="317" w:hanging="317"/>
      </w:pPr>
      <w:r>
        <w:rPr>
          <w:b/>
        </w:rPr>
        <w:t xml:space="preserve">5. </w:t>
      </w:r>
      <w:r>
        <w:t>If blockers remain, the request stays Not Ready and is returned with actionable reasons; no approval action is enabled.</w:t>
      </w:r>
    </w:p>
    <w:p w14:paraId="5C8B6B0A" w14:textId="77777777" w:rsidR="00AA5B58" w:rsidRDefault="00C17457">
      <w:pPr>
        <w:spacing w:after="40"/>
        <w:ind w:left="317" w:hanging="317"/>
      </w:pPr>
      <w:r>
        <w:rPr>
          <w:b/>
        </w:rPr>
        <w:t xml:space="preserve">6. </w:t>
      </w:r>
      <w:r>
        <w:t>When ready, a scrutiny officer reviews and records their recommendation/observations. A different authorized competent authority performs the approval/rejection decision.</w:t>
      </w:r>
    </w:p>
    <w:p w14:paraId="6B964CA0" w14:textId="77777777" w:rsidR="00AA5B58" w:rsidRDefault="00C17457">
      <w:pPr>
        <w:spacing w:after="40"/>
        <w:ind w:left="317" w:hanging="317"/>
      </w:pPr>
      <w:r>
        <w:rPr>
          <w:b/>
        </w:rPr>
        <w:lastRenderedPageBreak/>
        <w:t xml:space="preserve">7. </w:t>
      </w:r>
      <w:r>
        <w:t>Maker-checker is enforced server-side: the same actor cannot both prepare and approve where the configured separation rule prohibits it.</w:t>
      </w:r>
    </w:p>
    <w:p w14:paraId="000688D8" w14:textId="77777777" w:rsidR="00AA5B58" w:rsidRDefault="00C17457">
      <w:pPr>
        <w:spacing w:after="40"/>
        <w:ind w:left="317" w:hanging="317"/>
      </w:pPr>
      <w:r>
        <w:rPr>
          <w:b/>
        </w:rPr>
        <w:t xml:space="preserve">8. </w:t>
      </w:r>
      <w:r>
        <w:t>Approval/rejection requires reason, actor, timestamp and evidence; after approval, any bank-side release-order/result is tracked separately until closure.</w:t>
      </w:r>
    </w:p>
    <w:p w14:paraId="15BC7D8B" w14:textId="77777777" w:rsidR="00AA5B58" w:rsidRDefault="00C17457">
      <w:pPr>
        <w:spacing w:after="40"/>
        <w:ind w:left="317" w:hanging="317"/>
      </w:pPr>
      <w:r>
        <w:rPr>
          <w:b/>
        </w:rPr>
        <w:t xml:space="preserve">9. </w:t>
      </w:r>
      <w:r>
        <w:t>Closure preserves request, decisions, evidence, instrument state changes and audit history; an auditor can reconstruct the path.</w:t>
      </w:r>
    </w:p>
    <w:p w14:paraId="7B290460" w14:textId="77777777" w:rsidR="00AA5B58" w:rsidRDefault="00C17457">
      <w:pPr>
        <w:pStyle w:val="Heading2"/>
      </w:pPr>
      <w:r>
        <w:t>6.3 Readiness gate: required logic</w:t>
      </w:r>
    </w:p>
    <w:tbl>
      <w:tblPr>
        <w:tblStyle w:val="TableGrid"/>
        <w:tblW w:w="0" w:type="auto"/>
        <w:jc w:val="center"/>
        <w:tblLook w:val="04A0" w:firstRow="1" w:lastRow="0" w:firstColumn="1" w:lastColumn="0" w:noHBand="0" w:noVBand="1"/>
      </w:tblPr>
      <w:tblGrid>
        <w:gridCol w:w="3360"/>
        <w:gridCol w:w="3360"/>
        <w:gridCol w:w="3360"/>
      </w:tblGrid>
      <w:tr w:rsidR="00AA5B58" w14:paraId="08214FC4" w14:textId="77777777">
        <w:trPr>
          <w:cantSplit/>
          <w:tblHeader/>
          <w:jc w:val="center"/>
        </w:trPr>
        <w:tc>
          <w:tcPr>
            <w:tcW w:w="3360" w:type="dxa"/>
            <w:shd w:val="clear" w:color="auto" w:fill="14213D"/>
            <w:tcMar>
              <w:top w:w="75" w:type="dxa"/>
              <w:left w:w="90" w:type="dxa"/>
              <w:bottom w:w="75" w:type="dxa"/>
              <w:right w:w="90" w:type="dxa"/>
            </w:tcMar>
            <w:vAlign w:val="center"/>
          </w:tcPr>
          <w:p w14:paraId="6F99DE49" w14:textId="77777777" w:rsidR="00AA5B58" w:rsidRDefault="00C17457">
            <w:pPr>
              <w:spacing w:after="20" w:line="240" w:lineRule="auto"/>
            </w:pPr>
            <w:r>
              <w:rPr>
                <w:b/>
                <w:color w:val="FFFFFF"/>
                <w:sz w:val="16"/>
              </w:rPr>
              <w:t>Gate</w:t>
            </w:r>
          </w:p>
        </w:tc>
        <w:tc>
          <w:tcPr>
            <w:tcW w:w="3360" w:type="dxa"/>
            <w:shd w:val="clear" w:color="auto" w:fill="14213D"/>
            <w:tcMar>
              <w:top w:w="75" w:type="dxa"/>
              <w:left w:w="90" w:type="dxa"/>
              <w:bottom w:w="75" w:type="dxa"/>
              <w:right w:w="90" w:type="dxa"/>
            </w:tcMar>
            <w:vAlign w:val="center"/>
          </w:tcPr>
          <w:p w14:paraId="7CF1979E" w14:textId="77777777" w:rsidR="00AA5B58" w:rsidRDefault="00C17457">
            <w:pPr>
              <w:spacing w:after="20" w:line="240" w:lineRule="auto"/>
            </w:pPr>
            <w:r>
              <w:rPr>
                <w:b/>
                <w:color w:val="FFFFFF"/>
                <w:sz w:val="16"/>
              </w:rPr>
              <w:t>Pass condition</w:t>
            </w:r>
          </w:p>
        </w:tc>
        <w:tc>
          <w:tcPr>
            <w:tcW w:w="3360" w:type="dxa"/>
            <w:shd w:val="clear" w:color="auto" w:fill="14213D"/>
            <w:tcMar>
              <w:top w:w="75" w:type="dxa"/>
              <w:left w:w="90" w:type="dxa"/>
              <w:bottom w:w="75" w:type="dxa"/>
              <w:right w:w="90" w:type="dxa"/>
            </w:tcMar>
            <w:vAlign w:val="center"/>
          </w:tcPr>
          <w:p w14:paraId="5B528767" w14:textId="77777777" w:rsidR="00AA5B58" w:rsidRDefault="00C17457">
            <w:pPr>
              <w:spacing w:after="20" w:line="240" w:lineRule="auto"/>
            </w:pPr>
            <w:r>
              <w:rPr>
                <w:b/>
                <w:color w:val="FFFFFF"/>
                <w:sz w:val="16"/>
              </w:rPr>
              <w:t>Fail behavior</w:t>
            </w:r>
          </w:p>
        </w:tc>
      </w:tr>
      <w:tr w:rsidR="00AA5B58" w14:paraId="77FE37F0" w14:textId="77777777">
        <w:trPr>
          <w:cantSplit/>
          <w:jc w:val="center"/>
        </w:trPr>
        <w:tc>
          <w:tcPr>
            <w:tcW w:w="3360" w:type="dxa"/>
            <w:tcMar>
              <w:top w:w="75" w:type="dxa"/>
              <w:left w:w="90" w:type="dxa"/>
              <w:bottom w:w="75" w:type="dxa"/>
              <w:right w:w="90" w:type="dxa"/>
            </w:tcMar>
            <w:vAlign w:val="center"/>
          </w:tcPr>
          <w:p w14:paraId="00FDC16A" w14:textId="77777777" w:rsidR="00AA5B58" w:rsidRDefault="00C17457">
            <w:pPr>
              <w:spacing w:after="20" w:line="240" w:lineRule="auto"/>
            </w:pPr>
            <w:r>
              <w:rPr>
                <w:sz w:val="16"/>
              </w:rPr>
              <w:t>Requester permission</w:t>
            </w:r>
          </w:p>
        </w:tc>
        <w:tc>
          <w:tcPr>
            <w:tcW w:w="3360" w:type="dxa"/>
            <w:tcMar>
              <w:top w:w="75" w:type="dxa"/>
              <w:left w:w="90" w:type="dxa"/>
              <w:bottom w:w="75" w:type="dxa"/>
              <w:right w:w="90" w:type="dxa"/>
            </w:tcMar>
            <w:vAlign w:val="center"/>
          </w:tcPr>
          <w:p w14:paraId="21F19D42" w14:textId="77777777" w:rsidR="00AA5B58" w:rsidRDefault="00C17457">
            <w:pPr>
              <w:spacing w:after="20" w:line="240" w:lineRule="auto"/>
            </w:pPr>
            <w:r>
              <w:rPr>
                <w:sz w:val="16"/>
              </w:rPr>
              <w:t>Actor belongs to permitted institution/scope and can initiate this case type.</w:t>
            </w:r>
          </w:p>
        </w:tc>
        <w:tc>
          <w:tcPr>
            <w:tcW w:w="3360" w:type="dxa"/>
            <w:tcMar>
              <w:top w:w="75" w:type="dxa"/>
              <w:left w:w="90" w:type="dxa"/>
              <w:bottom w:w="75" w:type="dxa"/>
              <w:right w:w="90" w:type="dxa"/>
            </w:tcMar>
            <w:vAlign w:val="center"/>
          </w:tcPr>
          <w:p w14:paraId="4D2AA4B9" w14:textId="77777777" w:rsidR="00AA5B58" w:rsidRDefault="00C17457">
            <w:pPr>
              <w:spacing w:after="20" w:line="240" w:lineRule="auto"/>
            </w:pPr>
            <w:r>
              <w:rPr>
                <w:sz w:val="16"/>
              </w:rPr>
              <w:t>Deny request; log unauthorized attempt where appropriate.</w:t>
            </w:r>
          </w:p>
        </w:tc>
      </w:tr>
      <w:tr w:rsidR="00AA5B58" w14:paraId="54EB94F5" w14:textId="77777777">
        <w:trPr>
          <w:cantSplit/>
          <w:jc w:val="center"/>
        </w:trPr>
        <w:tc>
          <w:tcPr>
            <w:tcW w:w="3360" w:type="dxa"/>
            <w:shd w:val="clear" w:color="auto" w:fill="F7F9FB"/>
            <w:tcMar>
              <w:top w:w="75" w:type="dxa"/>
              <w:left w:w="90" w:type="dxa"/>
              <w:bottom w:w="75" w:type="dxa"/>
              <w:right w:w="90" w:type="dxa"/>
            </w:tcMar>
            <w:vAlign w:val="center"/>
          </w:tcPr>
          <w:p w14:paraId="6EB4FBE7" w14:textId="77777777" w:rsidR="00AA5B58" w:rsidRDefault="00C17457">
            <w:pPr>
              <w:spacing w:after="20" w:line="240" w:lineRule="auto"/>
            </w:pPr>
            <w:r>
              <w:rPr>
                <w:sz w:val="16"/>
              </w:rPr>
              <w:t>Case checklist</w:t>
            </w:r>
          </w:p>
        </w:tc>
        <w:tc>
          <w:tcPr>
            <w:tcW w:w="3360" w:type="dxa"/>
            <w:shd w:val="clear" w:color="auto" w:fill="F7F9FB"/>
            <w:tcMar>
              <w:top w:w="75" w:type="dxa"/>
              <w:left w:w="90" w:type="dxa"/>
              <w:bottom w:w="75" w:type="dxa"/>
              <w:right w:w="90" w:type="dxa"/>
            </w:tcMar>
            <w:vAlign w:val="center"/>
          </w:tcPr>
          <w:p w14:paraId="3030C7BA" w14:textId="77777777" w:rsidR="00AA5B58" w:rsidRDefault="00C17457">
            <w:pPr>
              <w:spacing w:after="20" w:line="240" w:lineRule="auto"/>
            </w:pPr>
            <w:r>
              <w:rPr>
                <w:sz w:val="16"/>
              </w:rPr>
              <w:t>All mandatory items present, readable and assigned correct category under active policy version.</w:t>
            </w:r>
          </w:p>
        </w:tc>
        <w:tc>
          <w:tcPr>
            <w:tcW w:w="3360" w:type="dxa"/>
            <w:shd w:val="clear" w:color="auto" w:fill="F7F9FB"/>
            <w:tcMar>
              <w:top w:w="75" w:type="dxa"/>
              <w:left w:w="90" w:type="dxa"/>
              <w:bottom w:w="75" w:type="dxa"/>
              <w:right w:w="90" w:type="dxa"/>
            </w:tcMar>
            <w:vAlign w:val="center"/>
          </w:tcPr>
          <w:p w14:paraId="5A6AF952" w14:textId="77777777" w:rsidR="00AA5B58" w:rsidRDefault="00C17457">
            <w:pPr>
              <w:spacing w:after="20" w:line="240" w:lineRule="auto"/>
            </w:pPr>
            <w:r>
              <w:rPr>
                <w:sz w:val="16"/>
              </w:rPr>
              <w:t>Show missing/wrong/unreadable items, do not advance to approval.</w:t>
            </w:r>
          </w:p>
        </w:tc>
      </w:tr>
      <w:tr w:rsidR="00AA5B58" w14:paraId="76EB780E" w14:textId="77777777">
        <w:trPr>
          <w:cantSplit/>
          <w:jc w:val="center"/>
        </w:trPr>
        <w:tc>
          <w:tcPr>
            <w:tcW w:w="3360" w:type="dxa"/>
            <w:tcMar>
              <w:top w:w="75" w:type="dxa"/>
              <w:left w:w="90" w:type="dxa"/>
              <w:bottom w:w="75" w:type="dxa"/>
              <w:right w:w="90" w:type="dxa"/>
            </w:tcMar>
            <w:vAlign w:val="center"/>
          </w:tcPr>
          <w:p w14:paraId="6CBE507F" w14:textId="77777777" w:rsidR="00AA5B58" w:rsidRDefault="00C17457">
            <w:pPr>
              <w:spacing w:after="20" w:line="240" w:lineRule="auto"/>
            </w:pPr>
            <w:r>
              <w:rPr>
                <w:sz w:val="16"/>
              </w:rPr>
              <w:t>Open blockers</w:t>
            </w:r>
          </w:p>
        </w:tc>
        <w:tc>
          <w:tcPr>
            <w:tcW w:w="3360" w:type="dxa"/>
            <w:tcMar>
              <w:top w:w="75" w:type="dxa"/>
              <w:left w:w="90" w:type="dxa"/>
              <w:bottom w:w="75" w:type="dxa"/>
              <w:right w:w="90" w:type="dxa"/>
            </w:tcMar>
            <w:vAlign w:val="center"/>
          </w:tcPr>
          <w:p w14:paraId="5C22FBA4" w14:textId="77777777" w:rsidR="00AA5B58" w:rsidRDefault="00C17457">
            <w:pPr>
              <w:spacing w:after="20" w:line="240" w:lineRule="auto"/>
            </w:pPr>
            <w:r>
              <w:rPr>
                <w:sz w:val="16"/>
              </w:rPr>
              <w:t>No unresolved blocking discrepancy or required scrutiny flag remains.</w:t>
            </w:r>
          </w:p>
        </w:tc>
        <w:tc>
          <w:tcPr>
            <w:tcW w:w="3360" w:type="dxa"/>
            <w:tcMar>
              <w:top w:w="75" w:type="dxa"/>
              <w:left w:w="90" w:type="dxa"/>
              <w:bottom w:w="75" w:type="dxa"/>
              <w:right w:w="90" w:type="dxa"/>
            </w:tcMar>
            <w:vAlign w:val="center"/>
          </w:tcPr>
          <w:p w14:paraId="451CA4CF" w14:textId="77777777" w:rsidR="00AA5B58" w:rsidRDefault="00C17457">
            <w:pPr>
              <w:spacing w:after="20" w:line="240" w:lineRule="auto"/>
            </w:pPr>
            <w:r>
              <w:rPr>
                <w:sz w:val="16"/>
              </w:rPr>
              <w:t>List each blocker, rule ID, source values and owner.</w:t>
            </w:r>
          </w:p>
        </w:tc>
      </w:tr>
      <w:tr w:rsidR="00AA5B58" w14:paraId="72750779" w14:textId="77777777">
        <w:trPr>
          <w:cantSplit/>
          <w:jc w:val="center"/>
        </w:trPr>
        <w:tc>
          <w:tcPr>
            <w:tcW w:w="3360" w:type="dxa"/>
            <w:shd w:val="clear" w:color="auto" w:fill="F7F9FB"/>
            <w:tcMar>
              <w:top w:w="75" w:type="dxa"/>
              <w:left w:w="90" w:type="dxa"/>
              <w:bottom w:w="75" w:type="dxa"/>
              <w:right w:w="90" w:type="dxa"/>
            </w:tcMar>
            <w:vAlign w:val="center"/>
          </w:tcPr>
          <w:p w14:paraId="4269AFA4" w14:textId="77777777" w:rsidR="00AA5B58" w:rsidRDefault="00C17457">
            <w:pPr>
              <w:spacing w:after="20" w:line="240" w:lineRule="auto"/>
            </w:pPr>
            <w:r>
              <w:rPr>
                <w:sz w:val="16"/>
              </w:rPr>
              <w:t>Instrument context</w:t>
            </w:r>
          </w:p>
        </w:tc>
        <w:tc>
          <w:tcPr>
            <w:tcW w:w="3360" w:type="dxa"/>
            <w:shd w:val="clear" w:color="auto" w:fill="F7F9FB"/>
            <w:tcMar>
              <w:top w:w="75" w:type="dxa"/>
              <w:left w:w="90" w:type="dxa"/>
              <w:bottom w:w="75" w:type="dxa"/>
              <w:right w:w="90" w:type="dxa"/>
            </w:tcMar>
            <w:vAlign w:val="center"/>
          </w:tcPr>
          <w:p w14:paraId="6B83F879" w14:textId="77777777" w:rsidR="00AA5B58" w:rsidRDefault="00C17457">
            <w:pPr>
              <w:spacing w:after="20" w:line="240" w:lineRule="auto"/>
            </w:pPr>
            <w:r>
              <w:rPr>
                <w:sz w:val="16"/>
              </w:rPr>
              <w:t>Required state/history/verification requirements met for the configured case type.</w:t>
            </w:r>
          </w:p>
        </w:tc>
        <w:tc>
          <w:tcPr>
            <w:tcW w:w="3360" w:type="dxa"/>
            <w:shd w:val="clear" w:color="auto" w:fill="F7F9FB"/>
            <w:tcMar>
              <w:top w:w="75" w:type="dxa"/>
              <w:left w:w="90" w:type="dxa"/>
              <w:bottom w:w="75" w:type="dxa"/>
              <w:right w:w="90" w:type="dxa"/>
            </w:tcMar>
            <w:vAlign w:val="center"/>
          </w:tcPr>
          <w:p w14:paraId="40E02840" w14:textId="77777777" w:rsidR="00AA5B58" w:rsidRDefault="00C17457">
            <w:pPr>
              <w:spacing w:after="20" w:line="240" w:lineRule="auto"/>
            </w:pPr>
            <w:r>
              <w:rPr>
                <w:sz w:val="16"/>
              </w:rPr>
              <w:t>Show policy-defined prerequisite and evidence; no invented universal rule.</w:t>
            </w:r>
          </w:p>
        </w:tc>
      </w:tr>
      <w:tr w:rsidR="00AA5B58" w14:paraId="4D9A461A" w14:textId="77777777">
        <w:trPr>
          <w:cantSplit/>
          <w:jc w:val="center"/>
        </w:trPr>
        <w:tc>
          <w:tcPr>
            <w:tcW w:w="3360" w:type="dxa"/>
            <w:tcMar>
              <w:top w:w="75" w:type="dxa"/>
              <w:left w:w="90" w:type="dxa"/>
              <w:bottom w:w="75" w:type="dxa"/>
              <w:right w:w="90" w:type="dxa"/>
            </w:tcMar>
            <w:vAlign w:val="center"/>
          </w:tcPr>
          <w:p w14:paraId="0EACA033" w14:textId="77777777" w:rsidR="00AA5B58" w:rsidRDefault="00C17457">
            <w:pPr>
              <w:spacing w:after="20" w:line="240" w:lineRule="auto"/>
            </w:pPr>
            <w:r>
              <w:rPr>
                <w:sz w:val="16"/>
              </w:rPr>
              <w:t>Approvals</w:t>
            </w:r>
          </w:p>
        </w:tc>
        <w:tc>
          <w:tcPr>
            <w:tcW w:w="3360" w:type="dxa"/>
            <w:tcMar>
              <w:top w:w="75" w:type="dxa"/>
              <w:left w:w="90" w:type="dxa"/>
              <w:bottom w:w="75" w:type="dxa"/>
              <w:right w:w="90" w:type="dxa"/>
            </w:tcMar>
            <w:vAlign w:val="center"/>
          </w:tcPr>
          <w:p w14:paraId="0F8A8618" w14:textId="77777777" w:rsidR="00AA5B58" w:rsidRDefault="00C17457">
            <w:pPr>
              <w:spacing w:after="20" w:line="240" w:lineRule="auto"/>
            </w:pPr>
            <w:r>
              <w:rPr>
                <w:sz w:val="16"/>
              </w:rPr>
              <w:t>Required review stages completed by authorized distinct actors.</w:t>
            </w:r>
          </w:p>
        </w:tc>
        <w:tc>
          <w:tcPr>
            <w:tcW w:w="3360" w:type="dxa"/>
            <w:tcMar>
              <w:top w:w="75" w:type="dxa"/>
              <w:left w:w="90" w:type="dxa"/>
              <w:bottom w:w="75" w:type="dxa"/>
              <w:right w:w="90" w:type="dxa"/>
            </w:tcMar>
            <w:vAlign w:val="center"/>
          </w:tcPr>
          <w:p w14:paraId="5046F7B9" w14:textId="77777777" w:rsidR="00AA5B58" w:rsidRDefault="00C17457">
            <w:pPr>
              <w:spacing w:after="20" w:line="240" w:lineRule="auto"/>
            </w:pPr>
            <w:r>
              <w:rPr>
                <w:sz w:val="16"/>
              </w:rPr>
              <w:t>Reject same-person maker-checker path where prohibited; prevent direct API bypass.</w:t>
            </w:r>
          </w:p>
        </w:tc>
      </w:tr>
      <w:tr w:rsidR="00AA5B58" w14:paraId="399BAD88" w14:textId="77777777">
        <w:trPr>
          <w:cantSplit/>
          <w:jc w:val="center"/>
        </w:trPr>
        <w:tc>
          <w:tcPr>
            <w:tcW w:w="3360" w:type="dxa"/>
            <w:shd w:val="clear" w:color="auto" w:fill="F7F9FB"/>
            <w:tcMar>
              <w:top w:w="75" w:type="dxa"/>
              <w:left w:w="90" w:type="dxa"/>
              <w:bottom w:w="75" w:type="dxa"/>
              <w:right w:w="90" w:type="dxa"/>
            </w:tcMar>
            <w:vAlign w:val="center"/>
          </w:tcPr>
          <w:p w14:paraId="328041BE" w14:textId="77777777" w:rsidR="00AA5B58" w:rsidRDefault="00C17457">
            <w:pPr>
              <w:spacing w:after="20" w:line="240" w:lineRule="auto"/>
            </w:pPr>
            <w:r>
              <w:rPr>
                <w:sz w:val="16"/>
              </w:rPr>
              <w:t>Decision trace</w:t>
            </w:r>
          </w:p>
        </w:tc>
        <w:tc>
          <w:tcPr>
            <w:tcW w:w="3360" w:type="dxa"/>
            <w:shd w:val="clear" w:color="auto" w:fill="F7F9FB"/>
            <w:tcMar>
              <w:top w:w="75" w:type="dxa"/>
              <w:left w:w="90" w:type="dxa"/>
              <w:bottom w:w="75" w:type="dxa"/>
              <w:right w:w="90" w:type="dxa"/>
            </w:tcMar>
            <w:vAlign w:val="center"/>
          </w:tcPr>
          <w:p w14:paraId="7D66D7E2" w14:textId="77777777" w:rsidR="00AA5B58" w:rsidRDefault="00C17457">
            <w:pPr>
              <w:spacing w:after="20" w:line="240" w:lineRule="auto"/>
            </w:pPr>
            <w:r>
              <w:rPr>
                <w:sz w:val="16"/>
              </w:rPr>
              <w:t>Reason, timestamp, actor, evidence references and policy version stored.</w:t>
            </w:r>
          </w:p>
        </w:tc>
        <w:tc>
          <w:tcPr>
            <w:tcW w:w="3360" w:type="dxa"/>
            <w:shd w:val="clear" w:color="auto" w:fill="F7F9FB"/>
            <w:tcMar>
              <w:top w:w="75" w:type="dxa"/>
              <w:left w:w="90" w:type="dxa"/>
              <w:bottom w:w="75" w:type="dxa"/>
              <w:right w:w="90" w:type="dxa"/>
            </w:tcMar>
            <w:vAlign w:val="center"/>
          </w:tcPr>
          <w:p w14:paraId="6D74EC57" w14:textId="77777777" w:rsidR="00AA5B58" w:rsidRDefault="00C17457">
            <w:pPr>
              <w:spacing w:after="20" w:line="240" w:lineRule="auto"/>
            </w:pPr>
            <w:r>
              <w:rPr>
                <w:sz w:val="16"/>
              </w:rPr>
              <w:t>Reject incomplete decision request.</w:t>
            </w:r>
          </w:p>
        </w:tc>
      </w:tr>
      <w:tr w:rsidR="00AA5B58" w14:paraId="7E32D257" w14:textId="77777777">
        <w:trPr>
          <w:cantSplit/>
          <w:jc w:val="center"/>
        </w:trPr>
        <w:tc>
          <w:tcPr>
            <w:tcW w:w="3360" w:type="dxa"/>
            <w:tcMar>
              <w:top w:w="75" w:type="dxa"/>
              <w:left w:w="90" w:type="dxa"/>
              <w:bottom w:w="75" w:type="dxa"/>
              <w:right w:w="90" w:type="dxa"/>
            </w:tcMar>
            <w:vAlign w:val="center"/>
          </w:tcPr>
          <w:p w14:paraId="245D11D9" w14:textId="77777777" w:rsidR="00AA5B58" w:rsidRDefault="00C17457">
            <w:pPr>
              <w:spacing w:after="20" w:line="240" w:lineRule="auto"/>
            </w:pPr>
            <w:r>
              <w:rPr>
                <w:sz w:val="16"/>
              </w:rPr>
              <w:t>External release outcome</w:t>
            </w:r>
          </w:p>
        </w:tc>
        <w:tc>
          <w:tcPr>
            <w:tcW w:w="3360" w:type="dxa"/>
            <w:tcMar>
              <w:top w:w="75" w:type="dxa"/>
              <w:left w:w="90" w:type="dxa"/>
              <w:bottom w:w="75" w:type="dxa"/>
              <w:right w:w="90" w:type="dxa"/>
            </w:tcMar>
            <w:vAlign w:val="center"/>
          </w:tcPr>
          <w:p w14:paraId="21828AB3" w14:textId="77777777" w:rsidR="00AA5B58" w:rsidRDefault="00C17457">
            <w:pPr>
              <w:spacing w:after="20" w:line="240" w:lineRule="auto"/>
            </w:pPr>
            <w:r>
              <w:rPr>
                <w:sz w:val="16"/>
              </w:rPr>
              <w:t>Order/bank-side response recorded if in scope.</w:t>
            </w:r>
          </w:p>
        </w:tc>
        <w:tc>
          <w:tcPr>
            <w:tcW w:w="3360" w:type="dxa"/>
            <w:tcMar>
              <w:top w:w="75" w:type="dxa"/>
              <w:left w:w="90" w:type="dxa"/>
              <w:bottom w:w="75" w:type="dxa"/>
              <w:right w:w="90" w:type="dxa"/>
            </w:tcMar>
            <w:vAlign w:val="center"/>
          </w:tcPr>
          <w:p w14:paraId="280FB8D7" w14:textId="77777777" w:rsidR="00AA5B58" w:rsidRDefault="00C17457">
            <w:pPr>
              <w:spacing w:after="20" w:line="240" w:lineRule="auto"/>
            </w:pPr>
            <w:r>
              <w:rPr>
                <w:sz w:val="16"/>
              </w:rPr>
              <w:t>Keep state as approved/pending external action; do not falsely mark funds released.</w:t>
            </w:r>
          </w:p>
        </w:tc>
      </w:tr>
    </w:tbl>
    <w:p w14:paraId="7EBC4352" w14:textId="77777777" w:rsidR="00AA5B58" w:rsidRDefault="00AA5B58">
      <w:pPr>
        <w:spacing w:after="20"/>
      </w:pPr>
    </w:p>
    <w:p w14:paraId="176F9A67" w14:textId="77777777" w:rsidR="00AA5B58" w:rsidRDefault="00C17457">
      <w:pPr>
        <w:pStyle w:val="Heading2"/>
      </w:pPr>
      <w:r>
        <w:t>6.4 Status model</w:t>
      </w:r>
    </w:p>
    <w:p w14:paraId="2F830D67" w14:textId="77777777" w:rsidR="00AA5B58" w:rsidRDefault="00C17457">
      <w:r>
        <w:t>Keep release status separate from instrument administrative state and trust. Suggested case statuses are Draft → Submitted → Under Scrutiny → Correction Required / Not Ready → Ready for Approval → Approved or Rejected → External Release Pending → Released/Closed. Some states can be derived from open blockers rather than persisted as a single exclusive value. Final transitions must be confirmed against the actual process and current handbook.</w:t>
      </w:r>
    </w:p>
    <w:p w14:paraId="51A5F3CC" w14:textId="77777777" w:rsidR="00AA5B58" w:rsidRDefault="00C17457">
      <w:pPr>
        <w:pStyle w:val="Heading2"/>
      </w:pPr>
      <w:r>
        <w:t>6.5 AI role in this module</w:t>
      </w:r>
    </w:p>
    <w:p w14:paraId="6686A89B" w14:textId="77777777" w:rsidR="00AA5B58" w:rsidRDefault="00C17457">
      <w:pPr>
        <w:pStyle w:val="ListBullet"/>
        <w:spacing w:after="40"/>
      </w:pPr>
      <w:r>
        <w:t>AI may create an evidence-grounded draft scrutiny summary, but the officer edits/adopts it and every material assertion should trace to case evidence.</w:t>
      </w:r>
    </w:p>
    <w:p w14:paraId="56FF37CC" w14:textId="77777777" w:rsidR="00AA5B58" w:rsidRDefault="00C17457">
      <w:pPr>
        <w:pStyle w:val="ListBullet"/>
        <w:spacing w:after="40"/>
      </w:pPr>
      <w:r>
        <w:t>AI may draft a deficiency/status notice from an approved template; an authorized person approves legally material messages before dispatch.</w:t>
      </w:r>
    </w:p>
    <w:p w14:paraId="180C5FC2" w14:textId="77777777" w:rsidR="00AA5B58" w:rsidRDefault="00C17457">
      <w:pPr>
        <w:pStyle w:val="ListBullet"/>
        <w:spacing w:after="40"/>
      </w:pPr>
      <w:r>
        <w:t>AI must not decide that release conditions are satisfied, sign a decision, bypass a checklist or change the case to Approved/Released.</w:t>
      </w:r>
    </w:p>
    <w:p w14:paraId="2DC2565E" w14:textId="77777777" w:rsidR="00AA5B58" w:rsidRDefault="00C17457">
      <w:pPr>
        <w:pStyle w:val="Heading2"/>
      </w:pPr>
      <w:r>
        <w:t>6.6 Representative API surface</w:t>
      </w:r>
    </w:p>
    <w:tbl>
      <w:tblPr>
        <w:tblStyle w:val="TableGrid"/>
        <w:tblW w:w="0" w:type="auto"/>
        <w:jc w:val="center"/>
        <w:tblLook w:val="04A0" w:firstRow="1" w:lastRow="0" w:firstColumn="1" w:lastColumn="0" w:noHBand="0" w:noVBand="1"/>
      </w:tblPr>
      <w:tblGrid>
        <w:gridCol w:w="3360"/>
        <w:gridCol w:w="3360"/>
        <w:gridCol w:w="3360"/>
      </w:tblGrid>
      <w:tr w:rsidR="00AA5B58" w14:paraId="4242A0F4" w14:textId="77777777">
        <w:trPr>
          <w:cantSplit/>
          <w:tblHeader/>
          <w:jc w:val="center"/>
        </w:trPr>
        <w:tc>
          <w:tcPr>
            <w:tcW w:w="3360" w:type="dxa"/>
            <w:shd w:val="clear" w:color="auto" w:fill="14213D"/>
            <w:tcMar>
              <w:top w:w="75" w:type="dxa"/>
              <w:left w:w="90" w:type="dxa"/>
              <w:bottom w:w="75" w:type="dxa"/>
              <w:right w:w="90" w:type="dxa"/>
            </w:tcMar>
            <w:vAlign w:val="center"/>
          </w:tcPr>
          <w:p w14:paraId="1378132B" w14:textId="77777777" w:rsidR="00AA5B58" w:rsidRDefault="00C17457">
            <w:pPr>
              <w:spacing w:after="20" w:line="240" w:lineRule="auto"/>
            </w:pPr>
            <w:r>
              <w:rPr>
                <w:b/>
                <w:color w:val="FFFFFF"/>
                <w:sz w:val="15"/>
              </w:rPr>
              <w:t>Method + route (proposed)</w:t>
            </w:r>
          </w:p>
        </w:tc>
        <w:tc>
          <w:tcPr>
            <w:tcW w:w="3360" w:type="dxa"/>
            <w:shd w:val="clear" w:color="auto" w:fill="14213D"/>
            <w:tcMar>
              <w:top w:w="75" w:type="dxa"/>
              <w:left w:w="90" w:type="dxa"/>
              <w:bottom w:w="75" w:type="dxa"/>
              <w:right w:w="90" w:type="dxa"/>
            </w:tcMar>
            <w:vAlign w:val="center"/>
          </w:tcPr>
          <w:p w14:paraId="008402E3" w14:textId="77777777" w:rsidR="00AA5B58" w:rsidRDefault="00C17457">
            <w:pPr>
              <w:spacing w:after="20" w:line="240" w:lineRule="auto"/>
            </w:pPr>
            <w:r>
              <w:rPr>
                <w:b/>
                <w:color w:val="FFFFFF"/>
                <w:sz w:val="15"/>
              </w:rPr>
              <w:t>Purpose</w:t>
            </w:r>
          </w:p>
        </w:tc>
        <w:tc>
          <w:tcPr>
            <w:tcW w:w="3360" w:type="dxa"/>
            <w:shd w:val="clear" w:color="auto" w:fill="14213D"/>
            <w:tcMar>
              <w:top w:w="75" w:type="dxa"/>
              <w:left w:w="90" w:type="dxa"/>
              <w:bottom w:w="75" w:type="dxa"/>
              <w:right w:w="90" w:type="dxa"/>
            </w:tcMar>
            <w:vAlign w:val="center"/>
          </w:tcPr>
          <w:p w14:paraId="636F5CA9" w14:textId="77777777" w:rsidR="00AA5B58" w:rsidRDefault="00C17457">
            <w:pPr>
              <w:spacing w:after="20" w:line="240" w:lineRule="auto"/>
            </w:pPr>
            <w:r>
              <w:rPr>
                <w:b/>
                <w:color w:val="FFFFFF"/>
                <w:sz w:val="15"/>
              </w:rPr>
              <w:t>Required controls</w:t>
            </w:r>
          </w:p>
        </w:tc>
      </w:tr>
      <w:tr w:rsidR="00AA5B58" w14:paraId="0D2D22B7" w14:textId="77777777">
        <w:trPr>
          <w:cantSplit/>
          <w:jc w:val="center"/>
        </w:trPr>
        <w:tc>
          <w:tcPr>
            <w:tcW w:w="3360" w:type="dxa"/>
            <w:tcMar>
              <w:top w:w="75" w:type="dxa"/>
              <w:left w:w="90" w:type="dxa"/>
              <w:bottom w:w="75" w:type="dxa"/>
              <w:right w:w="90" w:type="dxa"/>
            </w:tcMar>
            <w:vAlign w:val="center"/>
          </w:tcPr>
          <w:p w14:paraId="1125829E" w14:textId="77777777" w:rsidR="00AA5B58" w:rsidRDefault="00C17457">
            <w:pPr>
              <w:spacing w:after="20" w:line="240" w:lineRule="auto"/>
            </w:pPr>
            <w:r>
              <w:rPr>
                <w:sz w:val="15"/>
              </w:rPr>
              <w:t>POST /api/instruments/{id}/release-requests</w:t>
            </w:r>
          </w:p>
        </w:tc>
        <w:tc>
          <w:tcPr>
            <w:tcW w:w="3360" w:type="dxa"/>
            <w:tcMar>
              <w:top w:w="75" w:type="dxa"/>
              <w:left w:w="90" w:type="dxa"/>
              <w:bottom w:w="75" w:type="dxa"/>
              <w:right w:w="90" w:type="dxa"/>
            </w:tcMar>
            <w:vAlign w:val="center"/>
          </w:tcPr>
          <w:p w14:paraId="67108FEF" w14:textId="77777777" w:rsidR="00AA5B58" w:rsidRDefault="00C17457">
            <w:pPr>
              <w:spacing w:after="20" w:line="240" w:lineRule="auto"/>
            </w:pPr>
            <w:r>
              <w:rPr>
                <w:sz w:val="15"/>
              </w:rPr>
              <w:t>Open release case</w:t>
            </w:r>
          </w:p>
        </w:tc>
        <w:tc>
          <w:tcPr>
            <w:tcW w:w="3360" w:type="dxa"/>
            <w:tcMar>
              <w:top w:w="75" w:type="dxa"/>
              <w:left w:w="90" w:type="dxa"/>
              <w:bottom w:w="75" w:type="dxa"/>
              <w:right w:w="90" w:type="dxa"/>
            </w:tcMar>
            <w:vAlign w:val="center"/>
          </w:tcPr>
          <w:p w14:paraId="016EA7EF" w14:textId="77777777" w:rsidR="00AA5B58" w:rsidRDefault="00C17457">
            <w:pPr>
              <w:spacing w:after="20" w:line="240" w:lineRule="auto"/>
            </w:pPr>
            <w:r>
              <w:rPr>
                <w:sz w:val="15"/>
              </w:rPr>
              <w:t>Permission and case-type validation; unique case ID.</w:t>
            </w:r>
          </w:p>
        </w:tc>
      </w:tr>
      <w:tr w:rsidR="00AA5B58" w14:paraId="1E0B0FD4" w14:textId="77777777">
        <w:trPr>
          <w:cantSplit/>
          <w:jc w:val="center"/>
        </w:trPr>
        <w:tc>
          <w:tcPr>
            <w:tcW w:w="3360" w:type="dxa"/>
            <w:shd w:val="clear" w:color="auto" w:fill="F7F9FB"/>
            <w:tcMar>
              <w:top w:w="75" w:type="dxa"/>
              <w:left w:w="90" w:type="dxa"/>
              <w:bottom w:w="75" w:type="dxa"/>
              <w:right w:w="90" w:type="dxa"/>
            </w:tcMar>
            <w:vAlign w:val="center"/>
          </w:tcPr>
          <w:p w14:paraId="17998460" w14:textId="77777777" w:rsidR="00AA5B58" w:rsidRDefault="00C17457">
            <w:pPr>
              <w:spacing w:after="20" w:line="240" w:lineRule="auto"/>
            </w:pPr>
            <w:r>
              <w:rPr>
                <w:sz w:val="15"/>
              </w:rPr>
              <w:t>GET /api/release-requests/{id}/readiness</w:t>
            </w:r>
          </w:p>
        </w:tc>
        <w:tc>
          <w:tcPr>
            <w:tcW w:w="3360" w:type="dxa"/>
            <w:shd w:val="clear" w:color="auto" w:fill="F7F9FB"/>
            <w:tcMar>
              <w:top w:w="75" w:type="dxa"/>
              <w:left w:w="90" w:type="dxa"/>
              <w:bottom w:w="75" w:type="dxa"/>
              <w:right w:w="90" w:type="dxa"/>
            </w:tcMar>
            <w:vAlign w:val="center"/>
          </w:tcPr>
          <w:p w14:paraId="77781733" w14:textId="77777777" w:rsidR="00AA5B58" w:rsidRDefault="00C17457">
            <w:pPr>
              <w:spacing w:after="20" w:line="240" w:lineRule="auto"/>
            </w:pPr>
            <w:r>
              <w:rPr>
                <w:sz w:val="15"/>
              </w:rPr>
              <w:t>Evaluate blockers/readiness</w:t>
            </w:r>
          </w:p>
        </w:tc>
        <w:tc>
          <w:tcPr>
            <w:tcW w:w="3360" w:type="dxa"/>
            <w:shd w:val="clear" w:color="auto" w:fill="F7F9FB"/>
            <w:tcMar>
              <w:top w:w="75" w:type="dxa"/>
              <w:left w:w="90" w:type="dxa"/>
              <w:bottom w:w="75" w:type="dxa"/>
              <w:right w:w="90" w:type="dxa"/>
            </w:tcMar>
            <w:vAlign w:val="center"/>
          </w:tcPr>
          <w:p w14:paraId="551EEA30" w14:textId="77777777" w:rsidR="00AA5B58" w:rsidRDefault="00C17457">
            <w:pPr>
              <w:spacing w:after="20" w:line="240" w:lineRule="auto"/>
            </w:pPr>
            <w:r>
              <w:rPr>
                <w:sz w:val="15"/>
              </w:rPr>
              <w:t>Recompute on relevant state changes; show policy version.</w:t>
            </w:r>
          </w:p>
        </w:tc>
      </w:tr>
      <w:tr w:rsidR="00AA5B58" w14:paraId="6F6E5135" w14:textId="77777777">
        <w:trPr>
          <w:cantSplit/>
          <w:jc w:val="center"/>
        </w:trPr>
        <w:tc>
          <w:tcPr>
            <w:tcW w:w="3360" w:type="dxa"/>
            <w:tcMar>
              <w:top w:w="75" w:type="dxa"/>
              <w:left w:w="90" w:type="dxa"/>
              <w:bottom w:w="75" w:type="dxa"/>
              <w:right w:w="90" w:type="dxa"/>
            </w:tcMar>
            <w:vAlign w:val="center"/>
          </w:tcPr>
          <w:p w14:paraId="296AEA12" w14:textId="77777777" w:rsidR="00AA5B58" w:rsidRDefault="00C17457">
            <w:pPr>
              <w:spacing w:after="20" w:line="240" w:lineRule="auto"/>
            </w:pPr>
            <w:r>
              <w:rPr>
                <w:sz w:val="15"/>
              </w:rPr>
              <w:t>POST /api/release-requests/{id}/return</w:t>
            </w:r>
          </w:p>
        </w:tc>
        <w:tc>
          <w:tcPr>
            <w:tcW w:w="3360" w:type="dxa"/>
            <w:tcMar>
              <w:top w:w="75" w:type="dxa"/>
              <w:left w:w="90" w:type="dxa"/>
              <w:bottom w:w="75" w:type="dxa"/>
              <w:right w:w="90" w:type="dxa"/>
            </w:tcMar>
            <w:vAlign w:val="center"/>
          </w:tcPr>
          <w:p w14:paraId="05A274E8" w14:textId="77777777" w:rsidR="00AA5B58" w:rsidRDefault="00C17457">
            <w:pPr>
              <w:spacing w:after="20" w:line="240" w:lineRule="auto"/>
            </w:pPr>
            <w:r>
              <w:rPr>
                <w:sz w:val="15"/>
              </w:rPr>
              <w:t>Return for correction</w:t>
            </w:r>
          </w:p>
        </w:tc>
        <w:tc>
          <w:tcPr>
            <w:tcW w:w="3360" w:type="dxa"/>
            <w:tcMar>
              <w:top w:w="75" w:type="dxa"/>
              <w:left w:w="90" w:type="dxa"/>
              <w:bottom w:w="75" w:type="dxa"/>
              <w:right w:w="90" w:type="dxa"/>
            </w:tcMar>
            <w:vAlign w:val="center"/>
          </w:tcPr>
          <w:p w14:paraId="446B9CE2" w14:textId="77777777" w:rsidR="00AA5B58" w:rsidRDefault="00C17457">
            <w:pPr>
              <w:spacing w:after="20" w:line="240" w:lineRule="auto"/>
            </w:pPr>
            <w:r>
              <w:rPr>
                <w:sz w:val="15"/>
              </w:rPr>
              <w:t>Reason and named deficiencies; audit actor/time.</w:t>
            </w:r>
          </w:p>
        </w:tc>
      </w:tr>
      <w:tr w:rsidR="00AA5B58" w14:paraId="193A6B14" w14:textId="77777777">
        <w:trPr>
          <w:cantSplit/>
          <w:jc w:val="center"/>
        </w:trPr>
        <w:tc>
          <w:tcPr>
            <w:tcW w:w="3360" w:type="dxa"/>
            <w:shd w:val="clear" w:color="auto" w:fill="F7F9FB"/>
            <w:tcMar>
              <w:top w:w="75" w:type="dxa"/>
              <w:left w:w="90" w:type="dxa"/>
              <w:bottom w:w="75" w:type="dxa"/>
              <w:right w:w="90" w:type="dxa"/>
            </w:tcMar>
            <w:vAlign w:val="center"/>
          </w:tcPr>
          <w:p w14:paraId="762E468D" w14:textId="77777777" w:rsidR="00AA5B58" w:rsidRDefault="00C17457">
            <w:pPr>
              <w:spacing w:after="20" w:line="240" w:lineRule="auto"/>
            </w:pPr>
            <w:r>
              <w:rPr>
                <w:sz w:val="15"/>
              </w:rPr>
              <w:lastRenderedPageBreak/>
              <w:t>POST /api/release-requests/{id}/recommend</w:t>
            </w:r>
          </w:p>
        </w:tc>
        <w:tc>
          <w:tcPr>
            <w:tcW w:w="3360" w:type="dxa"/>
            <w:shd w:val="clear" w:color="auto" w:fill="F7F9FB"/>
            <w:tcMar>
              <w:top w:w="75" w:type="dxa"/>
              <w:left w:w="90" w:type="dxa"/>
              <w:bottom w:w="75" w:type="dxa"/>
              <w:right w:w="90" w:type="dxa"/>
            </w:tcMar>
            <w:vAlign w:val="center"/>
          </w:tcPr>
          <w:p w14:paraId="6855896E" w14:textId="77777777" w:rsidR="00AA5B58" w:rsidRDefault="00C17457">
            <w:pPr>
              <w:spacing w:after="20" w:line="240" w:lineRule="auto"/>
            </w:pPr>
            <w:r>
              <w:rPr>
                <w:sz w:val="15"/>
              </w:rPr>
              <w:t>Officer recommendation</w:t>
            </w:r>
          </w:p>
        </w:tc>
        <w:tc>
          <w:tcPr>
            <w:tcW w:w="3360" w:type="dxa"/>
            <w:shd w:val="clear" w:color="auto" w:fill="F7F9FB"/>
            <w:tcMar>
              <w:top w:w="75" w:type="dxa"/>
              <w:left w:w="90" w:type="dxa"/>
              <w:bottom w:w="75" w:type="dxa"/>
              <w:right w:w="90" w:type="dxa"/>
            </w:tcMar>
            <w:vAlign w:val="center"/>
          </w:tcPr>
          <w:p w14:paraId="348624B1" w14:textId="77777777" w:rsidR="00AA5B58" w:rsidRDefault="00C17457">
            <w:pPr>
              <w:spacing w:after="20" w:line="240" w:lineRule="auto"/>
            </w:pPr>
            <w:r>
              <w:rPr>
                <w:sz w:val="15"/>
              </w:rPr>
              <w:t>Authorized scrutiny role; evidence and comments.</w:t>
            </w:r>
          </w:p>
        </w:tc>
      </w:tr>
      <w:tr w:rsidR="00AA5B58" w14:paraId="1241D071" w14:textId="77777777">
        <w:trPr>
          <w:cantSplit/>
          <w:jc w:val="center"/>
        </w:trPr>
        <w:tc>
          <w:tcPr>
            <w:tcW w:w="3360" w:type="dxa"/>
            <w:tcMar>
              <w:top w:w="75" w:type="dxa"/>
              <w:left w:w="90" w:type="dxa"/>
              <w:bottom w:w="75" w:type="dxa"/>
              <w:right w:w="90" w:type="dxa"/>
            </w:tcMar>
            <w:vAlign w:val="center"/>
          </w:tcPr>
          <w:p w14:paraId="712A8A65" w14:textId="77777777" w:rsidR="00AA5B58" w:rsidRDefault="00C17457">
            <w:pPr>
              <w:spacing w:after="20" w:line="240" w:lineRule="auto"/>
            </w:pPr>
            <w:r>
              <w:rPr>
                <w:sz w:val="15"/>
              </w:rPr>
              <w:t>POST /api/release-requests/{id}/decision</w:t>
            </w:r>
          </w:p>
        </w:tc>
        <w:tc>
          <w:tcPr>
            <w:tcW w:w="3360" w:type="dxa"/>
            <w:tcMar>
              <w:top w:w="75" w:type="dxa"/>
              <w:left w:w="90" w:type="dxa"/>
              <w:bottom w:w="75" w:type="dxa"/>
              <w:right w:w="90" w:type="dxa"/>
            </w:tcMar>
            <w:vAlign w:val="center"/>
          </w:tcPr>
          <w:p w14:paraId="080C445F" w14:textId="77777777" w:rsidR="00AA5B58" w:rsidRDefault="00C17457">
            <w:pPr>
              <w:spacing w:after="20" w:line="240" w:lineRule="auto"/>
            </w:pPr>
            <w:r>
              <w:rPr>
                <w:sz w:val="15"/>
              </w:rPr>
              <w:t>Approve/reject</w:t>
            </w:r>
          </w:p>
        </w:tc>
        <w:tc>
          <w:tcPr>
            <w:tcW w:w="3360" w:type="dxa"/>
            <w:tcMar>
              <w:top w:w="75" w:type="dxa"/>
              <w:left w:w="90" w:type="dxa"/>
              <w:bottom w:w="75" w:type="dxa"/>
              <w:right w:w="90" w:type="dxa"/>
            </w:tcMar>
            <w:vAlign w:val="center"/>
          </w:tcPr>
          <w:p w14:paraId="59A7B7C4" w14:textId="77777777" w:rsidR="00AA5B58" w:rsidRDefault="00C17457">
            <w:pPr>
              <w:spacing w:after="20" w:line="240" w:lineRule="auto"/>
            </w:pPr>
            <w:r>
              <w:rPr>
                <w:sz w:val="15"/>
              </w:rPr>
              <w:t>Competent-authority role; distinct-actor rule; reason/evidence mandatory.</w:t>
            </w:r>
          </w:p>
        </w:tc>
      </w:tr>
      <w:tr w:rsidR="00AA5B58" w14:paraId="5667A888" w14:textId="77777777">
        <w:trPr>
          <w:cantSplit/>
          <w:jc w:val="center"/>
        </w:trPr>
        <w:tc>
          <w:tcPr>
            <w:tcW w:w="3360" w:type="dxa"/>
            <w:shd w:val="clear" w:color="auto" w:fill="F7F9FB"/>
            <w:tcMar>
              <w:top w:w="75" w:type="dxa"/>
              <w:left w:w="90" w:type="dxa"/>
              <w:bottom w:w="75" w:type="dxa"/>
              <w:right w:w="90" w:type="dxa"/>
            </w:tcMar>
            <w:vAlign w:val="center"/>
          </w:tcPr>
          <w:p w14:paraId="01E64AA8" w14:textId="77777777" w:rsidR="00AA5B58" w:rsidRDefault="00C17457">
            <w:pPr>
              <w:spacing w:after="20" w:line="240" w:lineRule="auto"/>
            </w:pPr>
            <w:r>
              <w:rPr>
                <w:sz w:val="15"/>
              </w:rPr>
              <w:t>POST /api/release-requests/{id}/external-outcome</w:t>
            </w:r>
          </w:p>
        </w:tc>
        <w:tc>
          <w:tcPr>
            <w:tcW w:w="3360" w:type="dxa"/>
            <w:shd w:val="clear" w:color="auto" w:fill="F7F9FB"/>
            <w:tcMar>
              <w:top w:w="75" w:type="dxa"/>
              <w:left w:w="90" w:type="dxa"/>
              <w:bottom w:w="75" w:type="dxa"/>
              <w:right w:w="90" w:type="dxa"/>
            </w:tcMar>
            <w:vAlign w:val="center"/>
          </w:tcPr>
          <w:p w14:paraId="7ACACD12" w14:textId="77777777" w:rsidR="00AA5B58" w:rsidRDefault="00C17457">
            <w:pPr>
              <w:spacing w:after="20" w:line="240" w:lineRule="auto"/>
            </w:pPr>
            <w:r>
              <w:rPr>
                <w:sz w:val="15"/>
              </w:rPr>
              <w:t>Record external release status</w:t>
            </w:r>
          </w:p>
        </w:tc>
        <w:tc>
          <w:tcPr>
            <w:tcW w:w="3360" w:type="dxa"/>
            <w:shd w:val="clear" w:color="auto" w:fill="F7F9FB"/>
            <w:tcMar>
              <w:top w:w="75" w:type="dxa"/>
              <w:left w:w="90" w:type="dxa"/>
              <w:bottom w:w="75" w:type="dxa"/>
              <w:right w:w="90" w:type="dxa"/>
            </w:tcMar>
            <w:vAlign w:val="center"/>
          </w:tcPr>
          <w:p w14:paraId="512A14AA" w14:textId="77777777" w:rsidR="00AA5B58" w:rsidRDefault="00C17457">
            <w:pPr>
              <w:spacing w:after="20" w:line="240" w:lineRule="auto"/>
            </w:pPr>
            <w:r>
              <w:rPr>
                <w:sz w:val="15"/>
              </w:rPr>
              <w:t>Separate outcome from approval; source/method/evidence.</w:t>
            </w:r>
          </w:p>
        </w:tc>
      </w:tr>
      <w:tr w:rsidR="00AA5B58" w14:paraId="4A83C300" w14:textId="77777777">
        <w:trPr>
          <w:cantSplit/>
          <w:jc w:val="center"/>
        </w:trPr>
        <w:tc>
          <w:tcPr>
            <w:tcW w:w="3360" w:type="dxa"/>
            <w:tcMar>
              <w:top w:w="75" w:type="dxa"/>
              <w:left w:w="90" w:type="dxa"/>
              <w:bottom w:w="75" w:type="dxa"/>
              <w:right w:w="90" w:type="dxa"/>
            </w:tcMar>
            <w:vAlign w:val="center"/>
          </w:tcPr>
          <w:p w14:paraId="61B93D06" w14:textId="77777777" w:rsidR="00AA5B58" w:rsidRDefault="00C17457">
            <w:pPr>
              <w:spacing w:after="20" w:line="240" w:lineRule="auto"/>
            </w:pPr>
            <w:r>
              <w:rPr>
                <w:sz w:val="15"/>
              </w:rPr>
              <w:t>POST /api/release-requests/{id}/close</w:t>
            </w:r>
          </w:p>
        </w:tc>
        <w:tc>
          <w:tcPr>
            <w:tcW w:w="3360" w:type="dxa"/>
            <w:tcMar>
              <w:top w:w="75" w:type="dxa"/>
              <w:left w:w="90" w:type="dxa"/>
              <w:bottom w:w="75" w:type="dxa"/>
              <w:right w:w="90" w:type="dxa"/>
            </w:tcMar>
            <w:vAlign w:val="center"/>
          </w:tcPr>
          <w:p w14:paraId="1A67044C" w14:textId="77777777" w:rsidR="00AA5B58" w:rsidRDefault="00C17457">
            <w:pPr>
              <w:spacing w:after="20" w:line="240" w:lineRule="auto"/>
            </w:pPr>
            <w:r>
              <w:rPr>
                <w:sz w:val="15"/>
              </w:rPr>
              <w:t>Close case</w:t>
            </w:r>
          </w:p>
        </w:tc>
        <w:tc>
          <w:tcPr>
            <w:tcW w:w="3360" w:type="dxa"/>
            <w:tcMar>
              <w:top w:w="75" w:type="dxa"/>
              <w:left w:w="90" w:type="dxa"/>
              <w:bottom w:w="75" w:type="dxa"/>
              <w:right w:w="90" w:type="dxa"/>
            </w:tcMar>
            <w:vAlign w:val="center"/>
          </w:tcPr>
          <w:p w14:paraId="7D1C8769" w14:textId="77777777" w:rsidR="00AA5B58" w:rsidRDefault="00C17457">
            <w:pPr>
              <w:spacing w:after="20" w:line="240" w:lineRule="auto"/>
            </w:pPr>
            <w:r>
              <w:rPr>
                <w:sz w:val="15"/>
              </w:rPr>
              <w:t>Only when closure prerequisites configured and fulfilled.</w:t>
            </w:r>
          </w:p>
        </w:tc>
      </w:tr>
    </w:tbl>
    <w:p w14:paraId="3BDCBA95" w14:textId="77777777" w:rsidR="00AA5B58" w:rsidRDefault="00AA5B58">
      <w:pPr>
        <w:spacing w:after="20"/>
      </w:pPr>
    </w:p>
    <w:p w14:paraId="1DEEA8F8" w14:textId="77777777" w:rsidR="00AA5B58" w:rsidRDefault="00C17457">
      <w:pPr>
        <w:pStyle w:val="Heading2"/>
      </w:pPr>
      <w:r>
        <w:t>6.7 Acceptance gates</w:t>
      </w:r>
    </w:p>
    <w:tbl>
      <w:tblPr>
        <w:tblStyle w:val="TableGrid"/>
        <w:tblW w:w="0" w:type="auto"/>
        <w:jc w:val="center"/>
        <w:tblLook w:val="04A0" w:firstRow="1" w:lastRow="0" w:firstColumn="1" w:lastColumn="0" w:noHBand="0" w:noVBand="1"/>
      </w:tblPr>
      <w:tblGrid>
        <w:gridCol w:w="3360"/>
        <w:gridCol w:w="3360"/>
        <w:gridCol w:w="3360"/>
      </w:tblGrid>
      <w:tr w:rsidR="00AA5B58" w14:paraId="679989F5" w14:textId="77777777">
        <w:trPr>
          <w:cantSplit/>
          <w:tblHeader/>
          <w:jc w:val="center"/>
        </w:trPr>
        <w:tc>
          <w:tcPr>
            <w:tcW w:w="3360" w:type="dxa"/>
            <w:shd w:val="clear" w:color="auto" w:fill="14213D"/>
            <w:tcMar>
              <w:top w:w="75" w:type="dxa"/>
              <w:left w:w="90" w:type="dxa"/>
              <w:bottom w:w="75" w:type="dxa"/>
              <w:right w:w="90" w:type="dxa"/>
            </w:tcMar>
            <w:vAlign w:val="center"/>
          </w:tcPr>
          <w:p w14:paraId="67D4E677" w14:textId="77777777" w:rsidR="00AA5B58" w:rsidRDefault="00C17457">
            <w:pPr>
              <w:spacing w:after="20" w:line="240" w:lineRule="auto"/>
            </w:pPr>
            <w:r>
              <w:rPr>
                <w:b/>
                <w:color w:val="FFFFFF"/>
                <w:sz w:val="16"/>
              </w:rPr>
              <w:t>ID</w:t>
            </w:r>
          </w:p>
        </w:tc>
        <w:tc>
          <w:tcPr>
            <w:tcW w:w="3360" w:type="dxa"/>
            <w:shd w:val="clear" w:color="auto" w:fill="14213D"/>
            <w:tcMar>
              <w:top w:w="75" w:type="dxa"/>
              <w:left w:w="90" w:type="dxa"/>
              <w:bottom w:w="75" w:type="dxa"/>
              <w:right w:w="90" w:type="dxa"/>
            </w:tcMar>
            <w:vAlign w:val="center"/>
          </w:tcPr>
          <w:p w14:paraId="6D9A6228" w14:textId="77777777" w:rsidR="00AA5B58" w:rsidRDefault="00C17457">
            <w:pPr>
              <w:spacing w:after="20" w:line="240" w:lineRule="auto"/>
            </w:pPr>
            <w:r>
              <w:rPr>
                <w:b/>
                <w:color w:val="FFFFFF"/>
                <w:sz w:val="16"/>
              </w:rPr>
              <w:t>Test</w:t>
            </w:r>
          </w:p>
        </w:tc>
        <w:tc>
          <w:tcPr>
            <w:tcW w:w="3360" w:type="dxa"/>
            <w:shd w:val="clear" w:color="auto" w:fill="14213D"/>
            <w:tcMar>
              <w:top w:w="75" w:type="dxa"/>
              <w:left w:w="90" w:type="dxa"/>
              <w:bottom w:w="75" w:type="dxa"/>
              <w:right w:w="90" w:type="dxa"/>
            </w:tcMar>
            <w:vAlign w:val="center"/>
          </w:tcPr>
          <w:p w14:paraId="56B48D32" w14:textId="77777777" w:rsidR="00AA5B58" w:rsidRDefault="00C17457">
            <w:pPr>
              <w:spacing w:after="20" w:line="240" w:lineRule="auto"/>
            </w:pPr>
            <w:r>
              <w:rPr>
                <w:b/>
                <w:color w:val="FFFFFF"/>
                <w:sz w:val="16"/>
              </w:rPr>
              <w:t>Pass condition</w:t>
            </w:r>
          </w:p>
        </w:tc>
      </w:tr>
      <w:tr w:rsidR="00AA5B58" w14:paraId="479C02D4" w14:textId="77777777">
        <w:trPr>
          <w:cantSplit/>
          <w:jc w:val="center"/>
        </w:trPr>
        <w:tc>
          <w:tcPr>
            <w:tcW w:w="3360" w:type="dxa"/>
            <w:tcMar>
              <w:top w:w="75" w:type="dxa"/>
              <w:left w:w="90" w:type="dxa"/>
              <w:bottom w:w="75" w:type="dxa"/>
              <w:right w:w="90" w:type="dxa"/>
            </w:tcMar>
            <w:vAlign w:val="center"/>
          </w:tcPr>
          <w:p w14:paraId="084E7132" w14:textId="77777777" w:rsidR="00AA5B58" w:rsidRDefault="00C17457">
            <w:pPr>
              <w:spacing w:after="20" w:line="240" w:lineRule="auto"/>
            </w:pPr>
            <w:r>
              <w:rPr>
                <w:sz w:val="16"/>
              </w:rPr>
              <w:t>M6-A1</w:t>
            </w:r>
          </w:p>
        </w:tc>
        <w:tc>
          <w:tcPr>
            <w:tcW w:w="3360" w:type="dxa"/>
            <w:tcMar>
              <w:top w:w="75" w:type="dxa"/>
              <w:left w:w="90" w:type="dxa"/>
              <w:bottom w:w="75" w:type="dxa"/>
              <w:right w:w="90" w:type="dxa"/>
            </w:tcMar>
            <w:vAlign w:val="center"/>
          </w:tcPr>
          <w:p w14:paraId="445941F0" w14:textId="77777777" w:rsidR="00AA5B58" w:rsidRDefault="00C17457">
            <w:pPr>
              <w:spacing w:after="20" w:line="240" w:lineRule="auto"/>
            </w:pPr>
            <w:r>
              <w:rPr>
                <w:sz w:val="16"/>
              </w:rPr>
              <w:t>Open release request with a missing required item</w:t>
            </w:r>
          </w:p>
        </w:tc>
        <w:tc>
          <w:tcPr>
            <w:tcW w:w="3360" w:type="dxa"/>
            <w:tcMar>
              <w:top w:w="75" w:type="dxa"/>
              <w:left w:w="90" w:type="dxa"/>
              <w:bottom w:w="75" w:type="dxa"/>
              <w:right w:w="90" w:type="dxa"/>
            </w:tcMar>
            <w:vAlign w:val="center"/>
          </w:tcPr>
          <w:p w14:paraId="2F436590" w14:textId="77777777" w:rsidR="00AA5B58" w:rsidRDefault="00C17457">
            <w:pPr>
              <w:spacing w:after="20" w:line="240" w:lineRule="auto"/>
            </w:pPr>
            <w:r>
              <w:rPr>
                <w:sz w:val="16"/>
              </w:rPr>
              <w:t>Readiness shows named blocker and case cannot reach Ready for Approval.</w:t>
            </w:r>
          </w:p>
        </w:tc>
      </w:tr>
      <w:tr w:rsidR="00AA5B58" w14:paraId="3E346D35" w14:textId="77777777">
        <w:trPr>
          <w:cantSplit/>
          <w:jc w:val="center"/>
        </w:trPr>
        <w:tc>
          <w:tcPr>
            <w:tcW w:w="3360" w:type="dxa"/>
            <w:shd w:val="clear" w:color="auto" w:fill="F7F9FB"/>
            <w:tcMar>
              <w:top w:w="75" w:type="dxa"/>
              <w:left w:w="90" w:type="dxa"/>
              <w:bottom w:w="75" w:type="dxa"/>
              <w:right w:w="90" w:type="dxa"/>
            </w:tcMar>
            <w:vAlign w:val="center"/>
          </w:tcPr>
          <w:p w14:paraId="47255DBA" w14:textId="77777777" w:rsidR="00AA5B58" w:rsidRDefault="00C17457">
            <w:pPr>
              <w:spacing w:after="20" w:line="240" w:lineRule="auto"/>
            </w:pPr>
            <w:r>
              <w:rPr>
                <w:sz w:val="16"/>
              </w:rPr>
              <w:t>M6-A2</w:t>
            </w:r>
          </w:p>
        </w:tc>
        <w:tc>
          <w:tcPr>
            <w:tcW w:w="3360" w:type="dxa"/>
            <w:shd w:val="clear" w:color="auto" w:fill="F7F9FB"/>
            <w:tcMar>
              <w:top w:w="75" w:type="dxa"/>
              <w:left w:w="90" w:type="dxa"/>
              <w:bottom w:w="75" w:type="dxa"/>
              <w:right w:w="90" w:type="dxa"/>
            </w:tcMar>
            <w:vAlign w:val="center"/>
          </w:tcPr>
          <w:p w14:paraId="7F8972D2" w14:textId="77777777" w:rsidR="00AA5B58" w:rsidRDefault="00C17457">
            <w:pPr>
              <w:spacing w:after="20" w:line="240" w:lineRule="auto"/>
            </w:pPr>
            <w:r>
              <w:rPr>
                <w:sz w:val="16"/>
              </w:rPr>
              <w:t>Leave a blocking discrepancy unresolved</w:t>
            </w:r>
          </w:p>
        </w:tc>
        <w:tc>
          <w:tcPr>
            <w:tcW w:w="3360" w:type="dxa"/>
            <w:shd w:val="clear" w:color="auto" w:fill="F7F9FB"/>
            <w:tcMar>
              <w:top w:w="75" w:type="dxa"/>
              <w:left w:w="90" w:type="dxa"/>
              <w:bottom w:w="75" w:type="dxa"/>
              <w:right w:w="90" w:type="dxa"/>
            </w:tcMar>
            <w:vAlign w:val="center"/>
          </w:tcPr>
          <w:p w14:paraId="5706E2B7" w14:textId="77777777" w:rsidR="00AA5B58" w:rsidRDefault="00C17457">
            <w:pPr>
              <w:spacing w:after="20" w:line="240" w:lineRule="auto"/>
            </w:pPr>
            <w:r>
              <w:rPr>
                <w:sz w:val="16"/>
              </w:rPr>
              <w:t>Approval endpoint rejects the action and lists blocker IDs.</w:t>
            </w:r>
          </w:p>
        </w:tc>
      </w:tr>
      <w:tr w:rsidR="00AA5B58" w14:paraId="532B82FB" w14:textId="77777777">
        <w:trPr>
          <w:cantSplit/>
          <w:jc w:val="center"/>
        </w:trPr>
        <w:tc>
          <w:tcPr>
            <w:tcW w:w="3360" w:type="dxa"/>
            <w:tcMar>
              <w:top w:w="75" w:type="dxa"/>
              <w:left w:w="90" w:type="dxa"/>
              <w:bottom w:w="75" w:type="dxa"/>
              <w:right w:w="90" w:type="dxa"/>
            </w:tcMar>
            <w:vAlign w:val="center"/>
          </w:tcPr>
          <w:p w14:paraId="7C4E6537" w14:textId="77777777" w:rsidR="00AA5B58" w:rsidRDefault="00C17457">
            <w:pPr>
              <w:spacing w:after="20" w:line="240" w:lineRule="auto"/>
            </w:pPr>
            <w:r>
              <w:rPr>
                <w:sz w:val="16"/>
              </w:rPr>
              <w:t>M6-A3</w:t>
            </w:r>
          </w:p>
        </w:tc>
        <w:tc>
          <w:tcPr>
            <w:tcW w:w="3360" w:type="dxa"/>
            <w:tcMar>
              <w:top w:w="75" w:type="dxa"/>
              <w:left w:w="90" w:type="dxa"/>
              <w:bottom w:w="75" w:type="dxa"/>
              <w:right w:w="90" w:type="dxa"/>
            </w:tcMar>
            <w:vAlign w:val="center"/>
          </w:tcPr>
          <w:p w14:paraId="668DDC73" w14:textId="77777777" w:rsidR="00AA5B58" w:rsidRDefault="00C17457">
            <w:pPr>
              <w:spacing w:after="20" w:line="240" w:lineRule="auto"/>
            </w:pPr>
            <w:r>
              <w:rPr>
                <w:sz w:val="16"/>
              </w:rPr>
              <w:t>Same actor tries to submit and approve</w:t>
            </w:r>
          </w:p>
        </w:tc>
        <w:tc>
          <w:tcPr>
            <w:tcW w:w="3360" w:type="dxa"/>
            <w:tcMar>
              <w:top w:w="75" w:type="dxa"/>
              <w:left w:w="90" w:type="dxa"/>
              <w:bottom w:w="75" w:type="dxa"/>
              <w:right w:w="90" w:type="dxa"/>
            </w:tcMar>
            <w:vAlign w:val="center"/>
          </w:tcPr>
          <w:p w14:paraId="6B4F1026" w14:textId="77777777" w:rsidR="00AA5B58" w:rsidRDefault="00C17457">
            <w:pPr>
              <w:spacing w:after="20" w:line="240" w:lineRule="auto"/>
            </w:pPr>
            <w:r>
              <w:rPr>
                <w:sz w:val="16"/>
              </w:rPr>
              <w:t>Backend denies where maker-checker separation applies.</w:t>
            </w:r>
          </w:p>
        </w:tc>
      </w:tr>
      <w:tr w:rsidR="00AA5B58" w14:paraId="4F933020" w14:textId="77777777">
        <w:trPr>
          <w:cantSplit/>
          <w:jc w:val="center"/>
        </w:trPr>
        <w:tc>
          <w:tcPr>
            <w:tcW w:w="3360" w:type="dxa"/>
            <w:shd w:val="clear" w:color="auto" w:fill="F7F9FB"/>
            <w:tcMar>
              <w:top w:w="75" w:type="dxa"/>
              <w:left w:w="90" w:type="dxa"/>
              <w:bottom w:w="75" w:type="dxa"/>
              <w:right w:w="90" w:type="dxa"/>
            </w:tcMar>
            <w:vAlign w:val="center"/>
          </w:tcPr>
          <w:p w14:paraId="474CB6B8" w14:textId="77777777" w:rsidR="00AA5B58" w:rsidRDefault="00C17457">
            <w:pPr>
              <w:spacing w:after="20" w:line="240" w:lineRule="auto"/>
            </w:pPr>
            <w:r>
              <w:rPr>
                <w:sz w:val="16"/>
              </w:rPr>
              <w:t>M6-A4</w:t>
            </w:r>
          </w:p>
        </w:tc>
        <w:tc>
          <w:tcPr>
            <w:tcW w:w="3360" w:type="dxa"/>
            <w:shd w:val="clear" w:color="auto" w:fill="F7F9FB"/>
            <w:tcMar>
              <w:top w:w="75" w:type="dxa"/>
              <w:left w:w="90" w:type="dxa"/>
              <w:bottom w:w="75" w:type="dxa"/>
              <w:right w:w="90" w:type="dxa"/>
            </w:tcMar>
            <w:vAlign w:val="center"/>
          </w:tcPr>
          <w:p w14:paraId="650A7B05" w14:textId="77777777" w:rsidR="00AA5B58" w:rsidRDefault="00C17457">
            <w:pPr>
              <w:spacing w:after="20" w:line="240" w:lineRule="auto"/>
            </w:pPr>
            <w:r>
              <w:rPr>
                <w:sz w:val="16"/>
              </w:rPr>
              <w:t>Approver submits decision without reason</w:t>
            </w:r>
          </w:p>
        </w:tc>
        <w:tc>
          <w:tcPr>
            <w:tcW w:w="3360" w:type="dxa"/>
            <w:shd w:val="clear" w:color="auto" w:fill="F7F9FB"/>
            <w:tcMar>
              <w:top w:w="75" w:type="dxa"/>
              <w:left w:w="90" w:type="dxa"/>
              <w:bottom w:w="75" w:type="dxa"/>
              <w:right w:w="90" w:type="dxa"/>
            </w:tcMar>
            <w:vAlign w:val="center"/>
          </w:tcPr>
          <w:p w14:paraId="5E1E6846" w14:textId="77777777" w:rsidR="00AA5B58" w:rsidRDefault="00C17457">
            <w:pPr>
              <w:spacing w:after="20" w:line="240" w:lineRule="auto"/>
            </w:pPr>
            <w:r>
              <w:rPr>
                <w:sz w:val="16"/>
              </w:rPr>
              <w:t>Request rejected; no decision event created.</w:t>
            </w:r>
          </w:p>
        </w:tc>
      </w:tr>
      <w:tr w:rsidR="00AA5B58" w14:paraId="1F82E30E" w14:textId="77777777">
        <w:trPr>
          <w:cantSplit/>
          <w:jc w:val="center"/>
        </w:trPr>
        <w:tc>
          <w:tcPr>
            <w:tcW w:w="3360" w:type="dxa"/>
            <w:tcMar>
              <w:top w:w="75" w:type="dxa"/>
              <w:left w:w="90" w:type="dxa"/>
              <w:bottom w:w="75" w:type="dxa"/>
              <w:right w:w="90" w:type="dxa"/>
            </w:tcMar>
            <w:vAlign w:val="center"/>
          </w:tcPr>
          <w:p w14:paraId="5CAA2EA3" w14:textId="77777777" w:rsidR="00AA5B58" w:rsidRDefault="00C17457">
            <w:pPr>
              <w:spacing w:after="20" w:line="240" w:lineRule="auto"/>
            </w:pPr>
            <w:r>
              <w:rPr>
                <w:sz w:val="16"/>
              </w:rPr>
              <w:t>M6-A5</w:t>
            </w:r>
          </w:p>
        </w:tc>
        <w:tc>
          <w:tcPr>
            <w:tcW w:w="3360" w:type="dxa"/>
            <w:tcMar>
              <w:top w:w="75" w:type="dxa"/>
              <w:left w:w="90" w:type="dxa"/>
              <w:bottom w:w="75" w:type="dxa"/>
              <w:right w:w="90" w:type="dxa"/>
            </w:tcMar>
            <w:vAlign w:val="center"/>
          </w:tcPr>
          <w:p w14:paraId="07CC1C74" w14:textId="77777777" w:rsidR="00AA5B58" w:rsidRDefault="00C17457">
            <w:pPr>
              <w:spacing w:after="20" w:line="240" w:lineRule="auto"/>
            </w:pPr>
            <w:r>
              <w:rPr>
                <w:sz w:val="16"/>
              </w:rPr>
              <w:t>Authorized approval completes</w:t>
            </w:r>
          </w:p>
        </w:tc>
        <w:tc>
          <w:tcPr>
            <w:tcW w:w="3360" w:type="dxa"/>
            <w:tcMar>
              <w:top w:w="75" w:type="dxa"/>
              <w:left w:w="90" w:type="dxa"/>
              <w:bottom w:w="75" w:type="dxa"/>
              <w:right w:w="90" w:type="dxa"/>
            </w:tcMar>
            <w:vAlign w:val="center"/>
          </w:tcPr>
          <w:p w14:paraId="3C6C3D92" w14:textId="77777777" w:rsidR="00AA5B58" w:rsidRDefault="00C17457">
            <w:pPr>
              <w:spacing w:after="20" w:line="240" w:lineRule="auto"/>
            </w:pPr>
            <w:r>
              <w:rPr>
                <w:sz w:val="16"/>
              </w:rPr>
              <w:t>Decision captures actor/time/reason/evidence/policy version; external release remains separately tracked.</w:t>
            </w:r>
          </w:p>
        </w:tc>
      </w:tr>
      <w:tr w:rsidR="00AA5B58" w14:paraId="3F9C5F12" w14:textId="77777777">
        <w:trPr>
          <w:cantSplit/>
          <w:jc w:val="center"/>
        </w:trPr>
        <w:tc>
          <w:tcPr>
            <w:tcW w:w="3360" w:type="dxa"/>
            <w:shd w:val="clear" w:color="auto" w:fill="F7F9FB"/>
            <w:tcMar>
              <w:top w:w="75" w:type="dxa"/>
              <w:left w:w="90" w:type="dxa"/>
              <w:bottom w:w="75" w:type="dxa"/>
              <w:right w:w="90" w:type="dxa"/>
            </w:tcMar>
            <w:vAlign w:val="center"/>
          </w:tcPr>
          <w:p w14:paraId="7B4D61D4" w14:textId="77777777" w:rsidR="00AA5B58" w:rsidRDefault="00C17457">
            <w:pPr>
              <w:spacing w:after="20" w:line="240" w:lineRule="auto"/>
            </w:pPr>
            <w:r>
              <w:rPr>
                <w:sz w:val="16"/>
              </w:rPr>
              <w:t>M6-A6</w:t>
            </w:r>
          </w:p>
        </w:tc>
        <w:tc>
          <w:tcPr>
            <w:tcW w:w="3360" w:type="dxa"/>
            <w:shd w:val="clear" w:color="auto" w:fill="F7F9FB"/>
            <w:tcMar>
              <w:top w:w="75" w:type="dxa"/>
              <w:left w:w="90" w:type="dxa"/>
              <w:bottom w:w="75" w:type="dxa"/>
              <w:right w:w="90" w:type="dxa"/>
            </w:tcMar>
            <w:vAlign w:val="center"/>
          </w:tcPr>
          <w:p w14:paraId="62AF08BC" w14:textId="77777777" w:rsidR="00AA5B58" w:rsidRDefault="00C17457">
            <w:pPr>
              <w:spacing w:after="20" w:line="240" w:lineRule="auto"/>
            </w:pPr>
            <w:r>
              <w:rPr>
                <w:sz w:val="16"/>
              </w:rPr>
              <w:t>AI summary says case is ready while blocker exists</w:t>
            </w:r>
          </w:p>
        </w:tc>
        <w:tc>
          <w:tcPr>
            <w:tcW w:w="3360" w:type="dxa"/>
            <w:shd w:val="clear" w:color="auto" w:fill="F7F9FB"/>
            <w:tcMar>
              <w:top w:w="75" w:type="dxa"/>
              <w:left w:w="90" w:type="dxa"/>
              <w:bottom w:w="75" w:type="dxa"/>
              <w:right w:w="90" w:type="dxa"/>
            </w:tcMar>
            <w:vAlign w:val="center"/>
          </w:tcPr>
          <w:p w14:paraId="6FEF04E9" w14:textId="77777777" w:rsidR="00AA5B58" w:rsidRDefault="00C17457">
            <w:pPr>
              <w:spacing w:after="20" w:line="240" w:lineRule="auto"/>
            </w:pPr>
            <w:r>
              <w:rPr>
                <w:sz w:val="16"/>
              </w:rPr>
              <w:t>Summary cannot override readiness API; release remains blocked.</w:t>
            </w:r>
          </w:p>
        </w:tc>
      </w:tr>
    </w:tbl>
    <w:p w14:paraId="6CF81C43" w14:textId="77777777" w:rsidR="00AA5B58" w:rsidRDefault="00AA5B58">
      <w:pPr>
        <w:spacing w:after="20"/>
      </w:pPr>
    </w:p>
    <w:p w14:paraId="056137AC" w14:textId="77777777" w:rsidR="00AA5B58" w:rsidRDefault="00C17457">
      <w:pPr>
        <w:pStyle w:val="Heading1"/>
      </w:pPr>
      <w:r>
        <w:t>MODULE 7  |  Command Center, Search, Reporting &amp; Audit</w:t>
      </w:r>
    </w:p>
    <w:p w14:paraId="7DA16260" w14:textId="77777777" w:rsidR="00AA5B58" w:rsidRDefault="00C17457">
      <w:pPr>
        <w:spacing w:after="160"/>
      </w:pPr>
      <w:r>
        <w:rPr>
          <w:i/>
          <w:color w:val="475569"/>
          <w:sz w:val="22"/>
        </w:rPr>
        <w:t>Give each role a clear operational view while making the complete history reconstructable and verifiable.</w:t>
      </w:r>
    </w:p>
    <w:tbl>
      <w:tblPr>
        <w:tblW w:w="0" w:type="auto"/>
        <w:tblLook w:val="04A0" w:firstRow="1" w:lastRow="0" w:firstColumn="1" w:lastColumn="0" w:noHBand="0" w:noVBand="1"/>
      </w:tblPr>
      <w:tblGrid>
        <w:gridCol w:w="10080"/>
      </w:tblGrid>
      <w:tr w:rsidR="00AA5B58" w14:paraId="6A466B49" w14:textId="77777777">
        <w:trPr>
          <w:cantSplit/>
          <w:tblHeader/>
        </w:trPr>
        <w:tc>
          <w:tcPr>
            <w:tcW w:w="10080" w:type="dxa"/>
            <w:shd w:val="clear" w:color="auto" w:fill="F3E8C8"/>
            <w:tcMar>
              <w:top w:w="120" w:type="dxa"/>
              <w:left w:w="150" w:type="dxa"/>
              <w:bottom w:w="120" w:type="dxa"/>
              <w:right w:w="150" w:type="dxa"/>
            </w:tcMar>
          </w:tcPr>
          <w:p w14:paraId="3347F31D" w14:textId="77777777" w:rsidR="00AA5B58" w:rsidRDefault="00C17457">
            <w:pPr>
              <w:spacing w:after="20"/>
            </w:pPr>
            <w:r>
              <w:rPr>
                <w:b/>
                <w:color w:val="14213D"/>
              </w:rPr>
              <w:t xml:space="preserve">BUILD PRIORITY  </w:t>
            </w:r>
            <w:r>
              <w:t>Dashboards, standard filters, reports and audit are MVP; advanced LLM conveniences are later.</w:t>
            </w:r>
          </w:p>
        </w:tc>
      </w:tr>
    </w:tbl>
    <w:p w14:paraId="2A8EC1DD" w14:textId="77777777" w:rsidR="00AA5B58" w:rsidRDefault="00AA5B58">
      <w:pPr>
        <w:spacing w:after="20"/>
      </w:pPr>
    </w:p>
    <w:p w14:paraId="41AFF5CE" w14:textId="77777777" w:rsidR="00AA5B58" w:rsidRDefault="00C17457">
      <w:pPr>
        <w:pStyle w:val="Heading2"/>
      </w:pPr>
      <w:r>
        <w:t>7.1 Purpose and boundary</w:t>
      </w:r>
    </w:p>
    <w:p w14:paraId="1675B45C" w14:textId="77777777" w:rsidR="00AA5B58" w:rsidRDefault="00C17457">
      <w:r>
        <w:t>Module 7 is the operational command center and the visibility/audit surface for the other six modules. It presents role-scoped dashboards, queues, reports, standard search, notification delivery status and audit-chain verification. Optional AI features such as natural-language search, evidence-grounded summaries and LLM-assisted bilingual notices are layered on top of deterministic data and preapproved templates; they are not prerequisites for the MVP.</w:t>
      </w:r>
    </w:p>
    <w:p w14:paraId="3C94DCB4" w14:textId="77777777" w:rsidR="00AA5B58" w:rsidRDefault="00C17457">
      <w:pPr>
        <w:pStyle w:val="Heading2"/>
      </w:pPr>
      <w:r>
        <w:t>7.2 Dashboards by role</w:t>
      </w:r>
    </w:p>
    <w:tbl>
      <w:tblPr>
        <w:tblStyle w:val="TableGrid"/>
        <w:tblW w:w="0" w:type="auto"/>
        <w:jc w:val="center"/>
        <w:tblLook w:val="04A0" w:firstRow="1" w:lastRow="0" w:firstColumn="1" w:lastColumn="0" w:noHBand="0" w:noVBand="1"/>
      </w:tblPr>
      <w:tblGrid>
        <w:gridCol w:w="3360"/>
        <w:gridCol w:w="3360"/>
        <w:gridCol w:w="3360"/>
      </w:tblGrid>
      <w:tr w:rsidR="00AA5B58" w14:paraId="28ED57CF" w14:textId="77777777">
        <w:trPr>
          <w:cantSplit/>
          <w:tblHeader/>
          <w:jc w:val="center"/>
        </w:trPr>
        <w:tc>
          <w:tcPr>
            <w:tcW w:w="3360" w:type="dxa"/>
            <w:shd w:val="clear" w:color="auto" w:fill="14213D"/>
            <w:tcMar>
              <w:top w:w="75" w:type="dxa"/>
              <w:left w:w="90" w:type="dxa"/>
              <w:bottom w:w="75" w:type="dxa"/>
              <w:right w:w="90" w:type="dxa"/>
            </w:tcMar>
            <w:vAlign w:val="center"/>
          </w:tcPr>
          <w:p w14:paraId="35E3B078" w14:textId="77777777" w:rsidR="00AA5B58" w:rsidRDefault="00C17457">
            <w:pPr>
              <w:spacing w:after="20" w:line="240" w:lineRule="auto"/>
            </w:pPr>
            <w:r>
              <w:rPr>
                <w:b/>
                <w:color w:val="FFFFFF"/>
                <w:sz w:val="16"/>
              </w:rPr>
              <w:t>Role</w:t>
            </w:r>
          </w:p>
        </w:tc>
        <w:tc>
          <w:tcPr>
            <w:tcW w:w="3360" w:type="dxa"/>
            <w:shd w:val="clear" w:color="auto" w:fill="14213D"/>
            <w:tcMar>
              <w:top w:w="75" w:type="dxa"/>
              <w:left w:w="90" w:type="dxa"/>
              <w:bottom w:w="75" w:type="dxa"/>
              <w:right w:w="90" w:type="dxa"/>
            </w:tcMar>
            <w:vAlign w:val="center"/>
          </w:tcPr>
          <w:p w14:paraId="7AF5C594" w14:textId="77777777" w:rsidR="00AA5B58" w:rsidRDefault="00C17457">
            <w:pPr>
              <w:spacing w:after="20" w:line="240" w:lineRule="auto"/>
            </w:pPr>
            <w:r>
              <w:rPr>
                <w:b/>
                <w:color w:val="FFFFFF"/>
                <w:sz w:val="16"/>
              </w:rPr>
              <w:t>Dashboard focus</w:t>
            </w:r>
          </w:p>
        </w:tc>
        <w:tc>
          <w:tcPr>
            <w:tcW w:w="3360" w:type="dxa"/>
            <w:shd w:val="clear" w:color="auto" w:fill="14213D"/>
            <w:tcMar>
              <w:top w:w="75" w:type="dxa"/>
              <w:left w:w="90" w:type="dxa"/>
              <w:bottom w:w="75" w:type="dxa"/>
              <w:right w:w="90" w:type="dxa"/>
            </w:tcMar>
            <w:vAlign w:val="center"/>
          </w:tcPr>
          <w:p w14:paraId="41A9C4BD" w14:textId="77777777" w:rsidR="00AA5B58" w:rsidRDefault="00C17457">
            <w:pPr>
              <w:spacing w:after="20" w:line="240" w:lineRule="auto"/>
            </w:pPr>
            <w:r>
              <w:rPr>
                <w:b/>
                <w:color w:val="FFFFFF"/>
                <w:sz w:val="16"/>
              </w:rPr>
              <w:t>Data boundary</w:t>
            </w:r>
          </w:p>
        </w:tc>
      </w:tr>
      <w:tr w:rsidR="00AA5B58" w14:paraId="5B120065" w14:textId="77777777">
        <w:trPr>
          <w:cantSplit/>
          <w:jc w:val="center"/>
        </w:trPr>
        <w:tc>
          <w:tcPr>
            <w:tcW w:w="3360" w:type="dxa"/>
            <w:tcMar>
              <w:top w:w="75" w:type="dxa"/>
              <w:left w:w="90" w:type="dxa"/>
              <w:bottom w:w="75" w:type="dxa"/>
              <w:right w:w="90" w:type="dxa"/>
            </w:tcMar>
            <w:vAlign w:val="center"/>
          </w:tcPr>
          <w:p w14:paraId="344E6F2D" w14:textId="77777777" w:rsidR="00AA5B58" w:rsidRDefault="00C17457">
            <w:pPr>
              <w:spacing w:after="20" w:line="240" w:lineRule="auto"/>
            </w:pPr>
            <w:r>
              <w:rPr>
                <w:sz w:val="16"/>
              </w:rPr>
              <w:t>Institution representative</w:t>
            </w:r>
          </w:p>
        </w:tc>
        <w:tc>
          <w:tcPr>
            <w:tcW w:w="3360" w:type="dxa"/>
            <w:tcMar>
              <w:top w:w="75" w:type="dxa"/>
              <w:left w:w="90" w:type="dxa"/>
              <w:bottom w:w="75" w:type="dxa"/>
              <w:right w:w="90" w:type="dxa"/>
            </w:tcMar>
            <w:vAlign w:val="center"/>
          </w:tcPr>
          <w:p w14:paraId="400BD60F" w14:textId="77777777" w:rsidR="00AA5B58" w:rsidRDefault="00C17457">
            <w:pPr>
              <w:spacing w:after="20" w:line="240" w:lineRule="auto"/>
            </w:pPr>
            <w:r>
              <w:rPr>
                <w:sz w:val="16"/>
              </w:rPr>
              <w:t>Own submissions, returned deficiencies, document checklist, next maturity/action, release-request status.</w:t>
            </w:r>
          </w:p>
        </w:tc>
        <w:tc>
          <w:tcPr>
            <w:tcW w:w="3360" w:type="dxa"/>
            <w:tcMar>
              <w:top w:w="75" w:type="dxa"/>
              <w:left w:w="90" w:type="dxa"/>
              <w:bottom w:w="75" w:type="dxa"/>
              <w:right w:w="90" w:type="dxa"/>
            </w:tcMar>
            <w:vAlign w:val="center"/>
          </w:tcPr>
          <w:p w14:paraId="211FC695" w14:textId="77777777" w:rsidR="00AA5B58" w:rsidRDefault="00C17457">
            <w:pPr>
              <w:spacing w:after="20" w:line="240" w:lineRule="auto"/>
            </w:pPr>
            <w:r>
              <w:rPr>
                <w:sz w:val="16"/>
              </w:rPr>
              <w:t>Own institution membership only; no other institutions or internal restricted notes unless explicitly allowed.</w:t>
            </w:r>
          </w:p>
        </w:tc>
      </w:tr>
      <w:tr w:rsidR="00AA5B58" w14:paraId="77285460" w14:textId="77777777">
        <w:trPr>
          <w:cantSplit/>
          <w:jc w:val="center"/>
        </w:trPr>
        <w:tc>
          <w:tcPr>
            <w:tcW w:w="3360" w:type="dxa"/>
            <w:shd w:val="clear" w:color="auto" w:fill="F7F9FB"/>
            <w:tcMar>
              <w:top w:w="75" w:type="dxa"/>
              <w:left w:w="90" w:type="dxa"/>
              <w:bottom w:w="75" w:type="dxa"/>
              <w:right w:w="90" w:type="dxa"/>
            </w:tcMar>
            <w:vAlign w:val="center"/>
          </w:tcPr>
          <w:p w14:paraId="5CA5FA5B" w14:textId="77777777" w:rsidR="00AA5B58" w:rsidRDefault="00C17457">
            <w:pPr>
              <w:spacing w:after="20" w:line="240" w:lineRule="auto"/>
            </w:pPr>
            <w:r>
              <w:rPr>
                <w:sz w:val="16"/>
              </w:rPr>
              <w:t>Scrutiny officer</w:t>
            </w:r>
          </w:p>
        </w:tc>
        <w:tc>
          <w:tcPr>
            <w:tcW w:w="3360" w:type="dxa"/>
            <w:shd w:val="clear" w:color="auto" w:fill="F7F9FB"/>
            <w:tcMar>
              <w:top w:w="75" w:type="dxa"/>
              <w:left w:w="90" w:type="dxa"/>
              <w:bottom w:w="75" w:type="dxa"/>
              <w:right w:w="90" w:type="dxa"/>
            </w:tcMar>
            <w:vAlign w:val="center"/>
          </w:tcPr>
          <w:p w14:paraId="668262D4" w14:textId="77777777" w:rsidR="00AA5B58" w:rsidRDefault="00C17457">
            <w:pPr>
              <w:spacing w:after="20" w:line="240" w:lineRule="auto"/>
            </w:pPr>
            <w:r>
              <w:rPr>
                <w:sz w:val="16"/>
              </w:rPr>
              <w:t>Unreviewed submissions, open discrepancies, pending verification, nearing maturity, returned records.</w:t>
            </w:r>
          </w:p>
        </w:tc>
        <w:tc>
          <w:tcPr>
            <w:tcW w:w="3360" w:type="dxa"/>
            <w:shd w:val="clear" w:color="auto" w:fill="F7F9FB"/>
            <w:tcMar>
              <w:top w:w="75" w:type="dxa"/>
              <w:left w:w="90" w:type="dxa"/>
              <w:bottom w:w="75" w:type="dxa"/>
              <w:right w:w="90" w:type="dxa"/>
            </w:tcMar>
            <w:vAlign w:val="center"/>
          </w:tcPr>
          <w:p w14:paraId="33163CD4" w14:textId="77777777" w:rsidR="00AA5B58" w:rsidRDefault="00C17457">
            <w:pPr>
              <w:spacing w:after="20" w:line="240" w:lineRule="auto"/>
            </w:pPr>
            <w:r>
              <w:rPr>
                <w:sz w:val="16"/>
              </w:rPr>
              <w:t>Assigned region/office/scope; full evidence only where authorized.</w:t>
            </w:r>
          </w:p>
        </w:tc>
      </w:tr>
      <w:tr w:rsidR="00AA5B58" w14:paraId="14421994" w14:textId="77777777">
        <w:trPr>
          <w:cantSplit/>
          <w:jc w:val="center"/>
        </w:trPr>
        <w:tc>
          <w:tcPr>
            <w:tcW w:w="3360" w:type="dxa"/>
            <w:tcMar>
              <w:top w:w="75" w:type="dxa"/>
              <w:left w:w="90" w:type="dxa"/>
              <w:bottom w:w="75" w:type="dxa"/>
              <w:right w:w="90" w:type="dxa"/>
            </w:tcMar>
            <w:vAlign w:val="center"/>
          </w:tcPr>
          <w:p w14:paraId="6139CC07" w14:textId="77777777" w:rsidR="00AA5B58" w:rsidRDefault="00C17457">
            <w:pPr>
              <w:spacing w:after="20" w:line="240" w:lineRule="auto"/>
            </w:pPr>
            <w:r>
              <w:rPr>
                <w:sz w:val="16"/>
              </w:rPr>
              <w:lastRenderedPageBreak/>
              <w:t>Branch/section head</w:t>
            </w:r>
          </w:p>
        </w:tc>
        <w:tc>
          <w:tcPr>
            <w:tcW w:w="3360" w:type="dxa"/>
            <w:tcMar>
              <w:top w:w="75" w:type="dxa"/>
              <w:left w:w="90" w:type="dxa"/>
              <w:bottom w:w="75" w:type="dxa"/>
              <w:right w:w="90" w:type="dxa"/>
            </w:tcMar>
            <w:vAlign w:val="center"/>
          </w:tcPr>
          <w:p w14:paraId="01550AC7" w14:textId="77777777" w:rsidR="00AA5B58" w:rsidRDefault="00C17457">
            <w:pPr>
              <w:spacing w:after="20" w:line="240" w:lineRule="auto"/>
            </w:pPr>
            <w:r>
              <w:rPr>
                <w:sz w:val="16"/>
              </w:rPr>
              <w:t>Overdue cases, escalation queue, owner workload, SLA-like age indicators if configured.</w:t>
            </w:r>
          </w:p>
        </w:tc>
        <w:tc>
          <w:tcPr>
            <w:tcW w:w="3360" w:type="dxa"/>
            <w:tcMar>
              <w:top w:w="75" w:type="dxa"/>
              <w:left w:w="90" w:type="dxa"/>
              <w:bottom w:w="75" w:type="dxa"/>
              <w:right w:w="90" w:type="dxa"/>
            </w:tcMar>
            <w:vAlign w:val="center"/>
          </w:tcPr>
          <w:p w14:paraId="368B2CCA" w14:textId="77777777" w:rsidR="00AA5B58" w:rsidRDefault="00C17457">
            <w:pPr>
              <w:spacing w:after="20" w:line="240" w:lineRule="auto"/>
            </w:pPr>
            <w:r>
              <w:rPr>
                <w:sz w:val="16"/>
              </w:rPr>
              <w:t>Oversight scope; sensitive fields masked where possible.</w:t>
            </w:r>
          </w:p>
        </w:tc>
      </w:tr>
      <w:tr w:rsidR="00AA5B58" w14:paraId="05A9E425" w14:textId="77777777">
        <w:trPr>
          <w:cantSplit/>
          <w:jc w:val="center"/>
        </w:trPr>
        <w:tc>
          <w:tcPr>
            <w:tcW w:w="3360" w:type="dxa"/>
            <w:shd w:val="clear" w:color="auto" w:fill="F7F9FB"/>
            <w:tcMar>
              <w:top w:w="75" w:type="dxa"/>
              <w:left w:w="90" w:type="dxa"/>
              <w:bottom w:w="75" w:type="dxa"/>
              <w:right w:w="90" w:type="dxa"/>
            </w:tcMar>
            <w:vAlign w:val="center"/>
          </w:tcPr>
          <w:p w14:paraId="46DBF9B0" w14:textId="77777777" w:rsidR="00AA5B58" w:rsidRDefault="00C17457">
            <w:pPr>
              <w:spacing w:after="20" w:line="240" w:lineRule="auto"/>
            </w:pPr>
            <w:r>
              <w:rPr>
                <w:sz w:val="16"/>
              </w:rPr>
              <w:t>Competent authority</w:t>
            </w:r>
          </w:p>
        </w:tc>
        <w:tc>
          <w:tcPr>
            <w:tcW w:w="3360" w:type="dxa"/>
            <w:shd w:val="clear" w:color="auto" w:fill="F7F9FB"/>
            <w:tcMar>
              <w:top w:w="75" w:type="dxa"/>
              <w:left w:w="90" w:type="dxa"/>
              <w:bottom w:w="75" w:type="dxa"/>
              <w:right w:w="90" w:type="dxa"/>
            </w:tcMar>
            <w:vAlign w:val="center"/>
          </w:tcPr>
          <w:p w14:paraId="0006B440" w14:textId="77777777" w:rsidR="00AA5B58" w:rsidRDefault="00C17457">
            <w:pPr>
              <w:spacing w:after="20" w:line="240" w:lineRule="auto"/>
            </w:pPr>
            <w:r>
              <w:rPr>
                <w:sz w:val="16"/>
              </w:rPr>
              <w:t>Cases ready for decision, blockers, case summary, evidence links and decision history.</w:t>
            </w:r>
          </w:p>
        </w:tc>
        <w:tc>
          <w:tcPr>
            <w:tcW w:w="3360" w:type="dxa"/>
            <w:shd w:val="clear" w:color="auto" w:fill="F7F9FB"/>
            <w:tcMar>
              <w:top w:w="75" w:type="dxa"/>
              <w:left w:w="90" w:type="dxa"/>
              <w:bottom w:w="75" w:type="dxa"/>
              <w:right w:w="90" w:type="dxa"/>
            </w:tcMar>
            <w:vAlign w:val="center"/>
          </w:tcPr>
          <w:p w14:paraId="1C3DB087" w14:textId="77777777" w:rsidR="00AA5B58" w:rsidRDefault="00C17457">
            <w:pPr>
              <w:spacing w:after="20" w:line="240" w:lineRule="auto"/>
            </w:pPr>
            <w:r>
              <w:rPr>
                <w:sz w:val="16"/>
              </w:rPr>
              <w:t>Only authorized approval scope; cannot skip readiness gate.</w:t>
            </w:r>
          </w:p>
        </w:tc>
      </w:tr>
      <w:tr w:rsidR="00AA5B58" w14:paraId="6D0A99DB" w14:textId="77777777">
        <w:trPr>
          <w:cantSplit/>
          <w:jc w:val="center"/>
        </w:trPr>
        <w:tc>
          <w:tcPr>
            <w:tcW w:w="3360" w:type="dxa"/>
            <w:tcMar>
              <w:top w:w="75" w:type="dxa"/>
              <w:left w:w="90" w:type="dxa"/>
              <w:bottom w:w="75" w:type="dxa"/>
              <w:right w:w="90" w:type="dxa"/>
            </w:tcMar>
            <w:vAlign w:val="center"/>
          </w:tcPr>
          <w:p w14:paraId="61A209ED" w14:textId="77777777" w:rsidR="00AA5B58" w:rsidRDefault="00C17457">
            <w:pPr>
              <w:spacing w:after="20" w:line="240" w:lineRule="auto"/>
            </w:pPr>
            <w:r>
              <w:rPr>
                <w:sz w:val="16"/>
              </w:rPr>
              <w:t>Finance/accounts</w:t>
            </w:r>
          </w:p>
        </w:tc>
        <w:tc>
          <w:tcPr>
            <w:tcW w:w="3360" w:type="dxa"/>
            <w:tcMar>
              <w:top w:w="75" w:type="dxa"/>
              <w:left w:w="90" w:type="dxa"/>
              <w:bottom w:w="75" w:type="dxa"/>
              <w:right w:w="90" w:type="dxa"/>
            </w:tcMar>
            <w:vAlign w:val="center"/>
          </w:tcPr>
          <w:p w14:paraId="2063A290" w14:textId="77777777" w:rsidR="00AA5B58" w:rsidRDefault="00C17457">
            <w:pPr>
              <w:spacing w:after="20" w:line="240" w:lineRule="auto"/>
            </w:pPr>
            <w:r>
              <w:rPr>
                <w:sz w:val="16"/>
              </w:rPr>
              <w:t>Release-order status, external action pending, reconciliation-related data.</w:t>
            </w:r>
          </w:p>
        </w:tc>
        <w:tc>
          <w:tcPr>
            <w:tcW w:w="3360" w:type="dxa"/>
            <w:tcMar>
              <w:top w:w="75" w:type="dxa"/>
              <w:left w:w="90" w:type="dxa"/>
              <w:bottom w:w="75" w:type="dxa"/>
              <w:right w:w="90" w:type="dxa"/>
            </w:tcMar>
            <w:vAlign w:val="center"/>
          </w:tcPr>
          <w:p w14:paraId="29604382" w14:textId="77777777" w:rsidR="00AA5B58" w:rsidRDefault="00C17457">
            <w:pPr>
              <w:spacing w:after="20" w:line="240" w:lineRule="auto"/>
            </w:pPr>
            <w:r>
              <w:rPr>
                <w:sz w:val="16"/>
              </w:rPr>
              <w:t>Financial permission set; no blanket administrative authority.</w:t>
            </w:r>
          </w:p>
        </w:tc>
      </w:tr>
      <w:tr w:rsidR="00AA5B58" w14:paraId="377F9ACD" w14:textId="77777777">
        <w:trPr>
          <w:cantSplit/>
          <w:jc w:val="center"/>
        </w:trPr>
        <w:tc>
          <w:tcPr>
            <w:tcW w:w="3360" w:type="dxa"/>
            <w:shd w:val="clear" w:color="auto" w:fill="F7F9FB"/>
            <w:tcMar>
              <w:top w:w="75" w:type="dxa"/>
              <w:left w:w="90" w:type="dxa"/>
              <w:bottom w:w="75" w:type="dxa"/>
              <w:right w:w="90" w:type="dxa"/>
            </w:tcMar>
            <w:vAlign w:val="center"/>
          </w:tcPr>
          <w:p w14:paraId="4ABD5946" w14:textId="77777777" w:rsidR="00AA5B58" w:rsidRDefault="00C17457">
            <w:pPr>
              <w:spacing w:after="20" w:line="240" w:lineRule="auto"/>
            </w:pPr>
            <w:r>
              <w:rPr>
                <w:sz w:val="16"/>
              </w:rPr>
              <w:t>Auditor</w:t>
            </w:r>
          </w:p>
        </w:tc>
        <w:tc>
          <w:tcPr>
            <w:tcW w:w="3360" w:type="dxa"/>
            <w:shd w:val="clear" w:color="auto" w:fill="F7F9FB"/>
            <w:tcMar>
              <w:top w:w="75" w:type="dxa"/>
              <w:left w:w="90" w:type="dxa"/>
              <w:bottom w:w="75" w:type="dxa"/>
              <w:right w:w="90" w:type="dxa"/>
            </w:tcMar>
            <w:vAlign w:val="center"/>
          </w:tcPr>
          <w:p w14:paraId="5D16AFDD" w14:textId="77777777" w:rsidR="00AA5B58" w:rsidRDefault="00C17457">
            <w:pPr>
              <w:spacing w:after="20" w:line="240" w:lineRule="auto"/>
            </w:pPr>
            <w:r>
              <w:rPr>
                <w:sz w:val="16"/>
              </w:rPr>
              <w:t>Read-only evidence package, event timeline, hash-chain verification result.</w:t>
            </w:r>
          </w:p>
        </w:tc>
        <w:tc>
          <w:tcPr>
            <w:tcW w:w="3360" w:type="dxa"/>
            <w:shd w:val="clear" w:color="auto" w:fill="F7F9FB"/>
            <w:tcMar>
              <w:top w:w="75" w:type="dxa"/>
              <w:left w:w="90" w:type="dxa"/>
              <w:bottom w:w="75" w:type="dxa"/>
              <w:right w:w="90" w:type="dxa"/>
            </w:tcMar>
            <w:vAlign w:val="center"/>
          </w:tcPr>
          <w:p w14:paraId="4A659E88" w14:textId="77777777" w:rsidR="00AA5B58" w:rsidRDefault="00C17457">
            <w:pPr>
              <w:spacing w:after="20" w:line="240" w:lineRule="auto"/>
            </w:pPr>
            <w:r>
              <w:rPr>
                <w:sz w:val="16"/>
              </w:rPr>
              <w:t>Read-only; no edit/resolve/approve actions.</w:t>
            </w:r>
          </w:p>
        </w:tc>
      </w:tr>
      <w:tr w:rsidR="00AA5B58" w14:paraId="3EBEF266" w14:textId="77777777">
        <w:trPr>
          <w:cantSplit/>
          <w:jc w:val="center"/>
        </w:trPr>
        <w:tc>
          <w:tcPr>
            <w:tcW w:w="3360" w:type="dxa"/>
            <w:tcMar>
              <w:top w:w="75" w:type="dxa"/>
              <w:left w:w="90" w:type="dxa"/>
              <w:bottom w:w="75" w:type="dxa"/>
              <w:right w:w="90" w:type="dxa"/>
            </w:tcMar>
            <w:vAlign w:val="center"/>
          </w:tcPr>
          <w:p w14:paraId="35628AAE" w14:textId="77777777" w:rsidR="00AA5B58" w:rsidRDefault="00C17457">
            <w:pPr>
              <w:spacing w:after="20" w:line="240" w:lineRule="auto"/>
            </w:pPr>
            <w:r>
              <w:rPr>
                <w:sz w:val="16"/>
              </w:rPr>
              <w:t>Administrator</w:t>
            </w:r>
          </w:p>
        </w:tc>
        <w:tc>
          <w:tcPr>
            <w:tcW w:w="3360" w:type="dxa"/>
            <w:tcMar>
              <w:top w:w="75" w:type="dxa"/>
              <w:left w:w="90" w:type="dxa"/>
              <w:bottom w:w="75" w:type="dxa"/>
              <w:right w:w="90" w:type="dxa"/>
            </w:tcMar>
            <w:vAlign w:val="center"/>
          </w:tcPr>
          <w:p w14:paraId="206F17BE" w14:textId="77777777" w:rsidR="00AA5B58" w:rsidRDefault="00C17457">
            <w:pPr>
              <w:spacing w:after="20" w:line="240" w:lineRule="auto"/>
            </w:pPr>
            <w:r>
              <w:rPr>
                <w:sz w:val="16"/>
              </w:rPr>
              <w:t>User/role/configuration health, failed job/provider status, audit alerts.</w:t>
            </w:r>
          </w:p>
        </w:tc>
        <w:tc>
          <w:tcPr>
            <w:tcW w:w="3360" w:type="dxa"/>
            <w:tcMar>
              <w:top w:w="75" w:type="dxa"/>
              <w:left w:w="90" w:type="dxa"/>
              <w:bottom w:w="75" w:type="dxa"/>
              <w:right w:w="90" w:type="dxa"/>
            </w:tcMar>
            <w:vAlign w:val="center"/>
          </w:tcPr>
          <w:p w14:paraId="60EEA864" w14:textId="77777777" w:rsidR="00AA5B58" w:rsidRDefault="00C17457">
            <w:pPr>
              <w:spacing w:after="20" w:line="240" w:lineRule="auto"/>
            </w:pPr>
            <w:r>
              <w:rPr>
                <w:sz w:val="16"/>
              </w:rPr>
              <w:t>Admin scope does not automatically imply release approval.</w:t>
            </w:r>
          </w:p>
        </w:tc>
      </w:tr>
    </w:tbl>
    <w:p w14:paraId="3E660660" w14:textId="77777777" w:rsidR="00AA5B58" w:rsidRDefault="00AA5B58">
      <w:pPr>
        <w:spacing w:after="20"/>
      </w:pPr>
    </w:p>
    <w:p w14:paraId="6B0F6A1D" w14:textId="77777777" w:rsidR="00AA5B58" w:rsidRDefault="00C17457">
      <w:pPr>
        <w:pStyle w:val="Heading2"/>
      </w:pPr>
      <w:r>
        <w:t>7.3 Standard search and reports (MVP)</w:t>
      </w:r>
    </w:p>
    <w:p w14:paraId="4966C130" w14:textId="77777777" w:rsidR="00AA5B58" w:rsidRDefault="00C17457">
      <w:pPr>
        <w:pStyle w:val="ListBullet"/>
        <w:spacing w:after="40"/>
      </w:pPr>
      <w:r>
        <w:t>Search by institution, internal ID, bank/reference, administrative state, trust state, maturity date, assigned officer, open flags and release-case status.</w:t>
      </w:r>
    </w:p>
    <w:p w14:paraId="060E2296" w14:textId="77777777" w:rsidR="00AA5B58" w:rsidRDefault="00C17457">
      <w:pPr>
        <w:pStyle w:val="ListBullet"/>
        <w:spacing w:after="40"/>
      </w:pPr>
      <w:r>
        <w:t>Provide bounded filters, sort order, pagination, masked fields and permission-enforced results.</w:t>
      </w:r>
    </w:p>
    <w:p w14:paraId="6751874B" w14:textId="77777777" w:rsidR="00AA5B58" w:rsidRDefault="00C17457">
      <w:pPr>
        <w:pStyle w:val="ListBullet"/>
        <w:spacing w:after="40"/>
      </w:pPr>
      <w:r>
        <w:t>Reports: upcoming maturities; matured/overdue instruments; pending verification; missing documents; open discrepancies; replacement chains; release cases by status; failed reminders; audit integrity result.</w:t>
      </w:r>
    </w:p>
    <w:p w14:paraId="3DC027EE" w14:textId="77777777" w:rsidR="00AA5B58" w:rsidRDefault="00C17457">
      <w:pPr>
        <w:pStyle w:val="ListBullet"/>
        <w:spacing w:after="40"/>
      </w:pPr>
      <w:r>
        <w:t>Exports should include generated time, applied filters, viewer, scope and “SIMULATED” labels for any mocked evidence; restrict exported sensitive fields.</w:t>
      </w:r>
    </w:p>
    <w:p w14:paraId="0FC8AD94" w14:textId="77777777" w:rsidR="00AA5B58" w:rsidRDefault="00C17457">
      <w:pPr>
        <w:pStyle w:val="ListBullet"/>
        <w:spacing w:after="40"/>
      </w:pPr>
      <w:r>
        <w:t>Operational charts must show the as-of date, source data scope and whether the data is synthetic.</w:t>
      </w:r>
    </w:p>
    <w:p w14:paraId="20B7D19F" w14:textId="77777777" w:rsidR="00AA5B58" w:rsidRDefault="00C17457">
      <w:pPr>
        <w:pStyle w:val="Heading2"/>
      </w:pPr>
      <w:r>
        <w:t>7.4 USP — natural-language search over safe filters</w:t>
      </w:r>
    </w:p>
    <w:p w14:paraId="46F185D8" w14:textId="77777777" w:rsidR="00AA5B58" w:rsidRDefault="00C17457">
      <w:r>
        <w:t>Example query: “Show instruments maturing within 30 days that are not bank-confirmed.” The LLM translates the question into a constrained, allow-listed filter object; the backend validates the schema and user scope, runs a read-only parameterized query and displays the interpreted filter. Never generate or execute arbitrary SQL, give the model database credentials or let it decide access permissions. Ambiguous requests must prompt for clarification or fall back to standard filters.</w:t>
      </w:r>
    </w:p>
    <w:p w14:paraId="3AA89B71" w14:textId="77777777" w:rsidR="00AA5B58" w:rsidRDefault="00C17457">
      <w:pPr>
        <w:pStyle w:val="Heading2"/>
      </w:pPr>
      <w:r>
        <w:t>7.5 USP — evidence-grounded scrutiny summary</w:t>
      </w:r>
    </w:p>
    <w:p w14:paraId="71600E12" w14:textId="77777777" w:rsidR="00AA5B58" w:rsidRDefault="00C17457">
      <w:r>
        <w:t>Generate a draft from structured fields, open flags, verification records, document checklist, lineage and event history. Every factual statement should reference a record/field/document/event ID or be explicitly described as unknown. An officer edits/adopts the draft; only the adopted text is treated as the officer’s note, and its adoption is audited.</w:t>
      </w:r>
    </w:p>
    <w:p w14:paraId="0D08C872" w14:textId="77777777" w:rsidR="00AA5B58" w:rsidRDefault="00C17457">
      <w:pPr>
        <w:pStyle w:val="Heading2"/>
      </w:pPr>
      <w:r>
        <w:t>7.6 USP — drafted notices and bilingual communication</w:t>
      </w:r>
    </w:p>
    <w:p w14:paraId="24FE734A" w14:textId="77777777" w:rsidR="00AA5B58" w:rsidRDefault="00C17457">
      <w:r>
        <w:t>Use fixed approved templates first for renewal reminders, deficiency requests and status notices. Populate them from authoritative system values. An LLM may later assist tone/translation into Hindi/English, but must preserve fixed legal wording, dates and references and cannot invent policy provisions. Authorized review is required before dispatch of legally material notices. The system stores draft/template version, reviewer, sent time and delivery result.</w:t>
      </w:r>
    </w:p>
    <w:p w14:paraId="5099A85C" w14:textId="77777777" w:rsidR="00AA5B58" w:rsidRDefault="00C17457">
      <w:pPr>
        <w:pStyle w:val="Heading2"/>
      </w:pPr>
      <w:r>
        <w:t>7.7 Tamper-evident audit log</w:t>
      </w:r>
    </w:p>
    <w:p w14:paraId="31DCC064" w14:textId="77777777" w:rsidR="00AA5B58" w:rsidRDefault="00C17457">
      <w:r>
        <w:t>All modules should emit structured audit events through one common service. For a hash-chained design, each event contains event ID, actor/service, action, target record, timestamp, relevant before/after references or redacted diff, reason, policy/config version and previous-event hash. The next hash covers the canonical event content plus the previous hash. The verification tool recomputes the chain and identifies the first inconsistent event.</w:t>
      </w:r>
    </w:p>
    <w:tbl>
      <w:tblPr>
        <w:tblStyle w:val="TableGrid"/>
        <w:tblW w:w="0" w:type="auto"/>
        <w:jc w:val="center"/>
        <w:tblLook w:val="04A0" w:firstRow="1" w:lastRow="0" w:firstColumn="1" w:lastColumn="0" w:noHBand="0" w:noVBand="1"/>
      </w:tblPr>
      <w:tblGrid>
        <w:gridCol w:w="3360"/>
        <w:gridCol w:w="3360"/>
        <w:gridCol w:w="3360"/>
      </w:tblGrid>
      <w:tr w:rsidR="00AA5B58" w14:paraId="3D743366" w14:textId="77777777">
        <w:trPr>
          <w:cantSplit/>
          <w:tblHeader/>
          <w:jc w:val="center"/>
        </w:trPr>
        <w:tc>
          <w:tcPr>
            <w:tcW w:w="3360" w:type="dxa"/>
            <w:shd w:val="clear" w:color="auto" w:fill="14213D"/>
            <w:tcMar>
              <w:top w:w="75" w:type="dxa"/>
              <w:left w:w="90" w:type="dxa"/>
              <w:bottom w:w="75" w:type="dxa"/>
              <w:right w:w="90" w:type="dxa"/>
            </w:tcMar>
            <w:vAlign w:val="center"/>
          </w:tcPr>
          <w:p w14:paraId="7CCD968A" w14:textId="77777777" w:rsidR="00AA5B58" w:rsidRDefault="00C17457">
            <w:pPr>
              <w:spacing w:after="20" w:line="240" w:lineRule="auto"/>
            </w:pPr>
            <w:r>
              <w:rPr>
                <w:b/>
                <w:color w:val="FFFFFF"/>
                <w:sz w:val="16"/>
              </w:rPr>
              <w:t>Audit control</w:t>
            </w:r>
          </w:p>
        </w:tc>
        <w:tc>
          <w:tcPr>
            <w:tcW w:w="3360" w:type="dxa"/>
            <w:shd w:val="clear" w:color="auto" w:fill="14213D"/>
            <w:tcMar>
              <w:top w:w="75" w:type="dxa"/>
              <w:left w:w="90" w:type="dxa"/>
              <w:bottom w:w="75" w:type="dxa"/>
              <w:right w:w="90" w:type="dxa"/>
            </w:tcMar>
            <w:vAlign w:val="center"/>
          </w:tcPr>
          <w:p w14:paraId="761520A5" w14:textId="77777777" w:rsidR="00AA5B58" w:rsidRDefault="00C17457">
            <w:pPr>
              <w:spacing w:after="20" w:line="240" w:lineRule="auto"/>
            </w:pPr>
            <w:r>
              <w:rPr>
                <w:b/>
                <w:color w:val="FFFFFF"/>
                <w:sz w:val="16"/>
              </w:rPr>
              <w:t>What it supports</w:t>
            </w:r>
          </w:p>
        </w:tc>
        <w:tc>
          <w:tcPr>
            <w:tcW w:w="3360" w:type="dxa"/>
            <w:shd w:val="clear" w:color="auto" w:fill="14213D"/>
            <w:tcMar>
              <w:top w:w="75" w:type="dxa"/>
              <w:left w:w="90" w:type="dxa"/>
              <w:bottom w:w="75" w:type="dxa"/>
              <w:right w:w="90" w:type="dxa"/>
            </w:tcMar>
            <w:vAlign w:val="center"/>
          </w:tcPr>
          <w:p w14:paraId="2392452A" w14:textId="77777777" w:rsidR="00AA5B58" w:rsidRDefault="00C17457">
            <w:pPr>
              <w:spacing w:after="20" w:line="240" w:lineRule="auto"/>
            </w:pPr>
            <w:r>
              <w:rPr>
                <w:b/>
                <w:color w:val="FFFFFF"/>
                <w:sz w:val="16"/>
              </w:rPr>
              <w:t>Limit / safeguard</w:t>
            </w:r>
          </w:p>
        </w:tc>
      </w:tr>
      <w:tr w:rsidR="00AA5B58" w14:paraId="46FA3ED3" w14:textId="77777777">
        <w:trPr>
          <w:cantSplit/>
          <w:jc w:val="center"/>
        </w:trPr>
        <w:tc>
          <w:tcPr>
            <w:tcW w:w="3360" w:type="dxa"/>
            <w:tcMar>
              <w:top w:w="75" w:type="dxa"/>
              <w:left w:w="90" w:type="dxa"/>
              <w:bottom w:w="75" w:type="dxa"/>
              <w:right w:w="90" w:type="dxa"/>
            </w:tcMar>
            <w:vAlign w:val="center"/>
          </w:tcPr>
          <w:p w14:paraId="2DE4B369" w14:textId="77777777" w:rsidR="00AA5B58" w:rsidRDefault="00C17457">
            <w:pPr>
              <w:spacing w:after="20" w:line="240" w:lineRule="auto"/>
            </w:pPr>
            <w:r>
              <w:rPr>
                <w:sz w:val="16"/>
              </w:rPr>
              <w:t>Append-only application API</w:t>
            </w:r>
          </w:p>
        </w:tc>
        <w:tc>
          <w:tcPr>
            <w:tcW w:w="3360" w:type="dxa"/>
            <w:tcMar>
              <w:top w:w="75" w:type="dxa"/>
              <w:left w:w="90" w:type="dxa"/>
              <w:bottom w:w="75" w:type="dxa"/>
              <w:right w:w="90" w:type="dxa"/>
            </w:tcMar>
            <w:vAlign w:val="center"/>
          </w:tcPr>
          <w:p w14:paraId="39C39771" w14:textId="77777777" w:rsidR="00AA5B58" w:rsidRDefault="00C17457">
            <w:pPr>
              <w:spacing w:after="20" w:line="240" w:lineRule="auto"/>
            </w:pPr>
            <w:r>
              <w:rPr>
                <w:sz w:val="16"/>
              </w:rPr>
              <w:t>Normal users cannot update/delete audit entries.</w:t>
            </w:r>
          </w:p>
        </w:tc>
        <w:tc>
          <w:tcPr>
            <w:tcW w:w="3360" w:type="dxa"/>
            <w:tcMar>
              <w:top w:w="75" w:type="dxa"/>
              <w:left w:w="90" w:type="dxa"/>
              <w:bottom w:w="75" w:type="dxa"/>
              <w:right w:w="90" w:type="dxa"/>
            </w:tcMar>
            <w:vAlign w:val="center"/>
          </w:tcPr>
          <w:p w14:paraId="1F958ACB" w14:textId="77777777" w:rsidR="00AA5B58" w:rsidRDefault="00C17457">
            <w:pPr>
              <w:spacing w:after="20" w:line="240" w:lineRule="auto"/>
            </w:pPr>
            <w:r>
              <w:rPr>
                <w:sz w:val="16"/>
              </w:rPr>
              <w:t>Database administrators or compromised infrastructure may still be privileged attackers.</w:t>
            </w:r>
          </w:p>
        </w:tc>
      </w:tr>
      <w:tr w:rsidR="00AA5B58" w14:paraId="0A66916E" w14:textId="77777777">
        <w:trPr>
          <w:cantSplit/>
          <w:jc w:val="center"/>
        </w:trPr>
        <w:tc>
          <w:tcPr>
            <w:tcW w:w="3360" w:type="dxa"/>
            <w:shd w:val="clear" w:color="auto" w:fill="F7F9FB"/>
            <w:tcMar>
              <w:top w:w="75" w:type="dxa"/>
              <w:left w:w="90" w:type="dxa"/>
              <w:bottom w:w="75" w:type="dxa"/>
              <w:right w:w="90" w:type="dxa"/>
            </w:tcMar>
            <w:vAlign w:val="center"/>
          </w:tcPr>
          <w:p w14:paraId="0948FD85" w14:textId="77777777" w:rsidR="00AA5B58" w:rsidRDefault="00C17457">
            <w:pPr>
              <w:spacing w:after="20" w:line="240" w:lineRule="auto"/>
            </w:pPr>
            <w:r>
              <w:rPr>
                <w:sz w:val="16"/>
              </w:rPr>
              <w:lastRenderedPageBreak/>
              <w:t>Hash chain</w:t>
            </w:r>
          </w:p>
        </w:tc>
        <w:tc>
          <w:tcPr>
            <w:tcW w:w="3360" w:type="dxa"/>
            <w:shd w:val="clear" w:color="auto" w:fill="F7F9FB"/>
            <w:tcMar>
              <w:top w:w="75" w:type="dxa"/>
              <w:left w:w="90" w:type="dxa"/>
              <w:bottom w:w="75" w:type="dxa"/>
              <w:right w:w="90" w:type="dxa"/>
            </w:tcMar>
            <w:vAlign w:val="center"/>
          </w:tcPr>
          <w:p w14:paraId="50329B20" w14:textId="77777777" w:rsidR="00AA5B58" w:rsidRDefault="00C17457">
            <w:pPr>
              <w:spacing w:after="20" w:line="240" w:lineRule="auto"/>
            </w:pPr>
            <w:r>
              <w:rPr>
                <w:sz w:val="16"/>
              </w:rPr>
              <w:t>Detects changes, deletions, insertions or reorderings within the checked chain if anchors are protected.</w:t>
            </w:r>
          </w:p>
        </w:tc>
        <w:tc>
          <w:tcPr>
            <w:tcW w:w="3360" w:type="dxa"/>
            <w:shd w:val="clear" w:color="auto" w:fill="F7F9FB"/>
            <w:tcMar>
              <w:top w:w="75" w:type="dxa"/>
              <w:left w:w="90" w:type="dxa"/>
              <w:bottom w:w="75" w:type="dxa"/>
              <w:right w:w="90" w:type="dxa"/>
            </w:tcMar>
            <w:vAlign w:val="center"/>
          </w:tcPr>
          <w:p w14:paraId="4076033A" w14:textId="77777777" w:rsidR="00AA5B58" w:rsidRDefault="00C17457">
            <w:pPr>
              <w:spacing w:after="20" w:line="240" w:lineRule="auto"/>
            </w:pPr>
            <w:r>
              <w:rPr>
                <w:sz w:val="16"/>
              </w:rPr>
              <w:t>Not absolute immutability; use external anchoring/independent copy for stronger production assurance.</w:t>
            </w:r>
          </w:p>
        </w:tc>
      </w:tr>
      <w:tr w:rsidR="00AA5B58" w14:paraId="40AA27BE" w14:textId="77777777">
        <w:trPr>
          <w:cantSplit/>
          <w:jc w:val="center"/>
        </w:trPr>
        <w:tc>
          <w:tcPr>
            <w:tcW w:w="3360" w:type="dxa"/>
            <w:tcMar>
              <w:top w:w="75" w:type="dxa"/>
              <w:left w:w="90" w:type="dxa"/>
              <w:bottom w:w="75" w:type="dxa"/>
              <w:right w:w="90" w:type="dxa"/>
            </w:tcMar>
            <w:vAlign w:val="center"/>
          </w:tcPr>
          <w:p w14:paraId="1BE5D5C5" w14:textId="77777777" w:rsidR="00AA5B58" w:rsidRDefault="00C17457">
            <w:pPr>
              <w:spacing w:after="20" w:line="240" w:lineRule="auto"/>
            </w:pPr>
            <w:r>
              <w:rPr>
                <w:sz w:val="16"/>
              </w:rPr>
              <w:t>Audit verification screen</w:t>
            </w:r>
          </w:p>
        </w:tc>
        <w:tc>
          <w:tcPr>
            <w:tcW w:w="3360" w:type="dxa"/>
            <w:tcMar>
              <w:top w:w="75" w:type="dxa"/>
              <w:left w:w="90" w:type="dxa"/>
              <w:bottom w:w="75" w:type="dxa"/>
              <w:right w:w="90" w:type="dxa"/>
            </w:tcMar>
            <w:vAlign w:val="center"/>
          </w:tcPr>
          <w:p w14:paraId="5B46B1DE" w14:textId="77777777" w:rsidR="00AA5B58" w:rsidRDefault="00C17457">
            <w:pPr>
              <w:spacing w:after="20" w:line="240" w:lineRule="auto"/>
            </w:pPr>
            <w:r>
              <w:rPr>
                <w:sz w:val="16"/>
              </w:rPr>
              <w:t>Reports pass/fail and first failing event hash/index.</w:t>
            </w:r>
          </w:p>
        </w:tc>
        <w:tc>
          <w:tcPr>
            <w:tcW w:w="3360" w:type="dxa"/>
            <w:tcMar>
              <w:top w:w="75" w:type="dxa"/>
              <w:left w:w="90" w:type="dxa"/>
              <w:bottom w:w="75" w:type="dxa"/>
              <w:right w:w="90" w:type="dxa"/>
            </w:tcMar>
            <w:vAlign w:val="center"/>
          </w:tcPr>
          <w:p w14:paraId="4222808B" w14:textId="77777777" w:rsidR="00AA5B58" w:rsidRDefault="00C17457">
            <w:pPr>
              <w:spacing w:after="20" w:line="240" w:lineRule="auto"/>
            </w:pPr>
            <w:r>
              <w:rPr>
                <w:sz w:val="16"/>
              </w:rPr>
              <w:t>A passing chain proves internal consistency against the stored anchor, not that every recorded event was truthful.</w:t>
            </w:r>
          </w:p>
        </w:tc>
      </w:tr>
      <w:tr w:rsidR="00AA5B58" w14:paraId="225EB470" w14:textId="77777777">
        <w:trPr>
          <w:cantSplit/>
          <w:jc w:val="center"/>
        </w:trPr>
        <w:tc>
          <w:tcPr>
            <w:tcW w:w="3360" w:type="dxa"/>
            <w:shd w:val="clear" w:color="auto" w:fill="F7F9FB"/>
            <w:tcMar>
              <w:top w:w="75" w:type="dxa"/>
              <w:left w:w="90" w:type="dxa"/>
              <w:bottom w:w="75" w:type="dxa"/>
              <w:right w:w="90" w:type="dxa"/>
            </w:tcMar>
            <w:vAlign w:val="center"/>
          </w:tcPr>
          <w:p w14:paraId="5AC3764B" w14:textId="77777777" w:rsidR="00AA5B58" w:rsidRDefault="00C17457">
            <w:pPr>
              <w:spacing w:after="20" w:line="240" w:lineRule="auto"/>
            </w:pPr>
            <w:r>
              <w:rPr>
                <w:sz w:val="16"/>
              </w:rPr>
              <w:t>Sensitive-value minimization</w:t>
            </w:r>
          </w:p>
        </w:tc>
        <w:tc>
          <w:tcPr>
            <w:tcW w:w="3360" w:type="dxa"/>
            <w:shd w:val="clear" w:color="auto" w:fill="F7F9FB"/>
            <w:tcMar>
              <w:top w:w="75" w:type="dxa"/>
              <w:left w:w="90" w:type="dxa"/>
              <w:bottom w:w="75" w:type="dxa"/>
              <w:right w:w="90" w:type="dxa"/>
            </w:tcMar>
            <w:vAlign w:val="center"/>
          </w:tcPr>
          <w:p w14:paraId="179E0606" w14:textId="77777777" w:rsidR="00AA5B58" w:rsidRDefault="00C17457">
            <w:pPr>
              <w:spacing w:after="20" w:line="240" w:lineRule="auto"/>
            </w:pPr>
            <w:r>
              <w:rPr>
                <w:sz w:val="16"/>
              </w:rPr>
              <w:t>Store references/hashes or masked values rather than copying full FDR data into logs.</w:t>
            </w:r>
          </w:p>
        </w:tc>
        <w:tc>
          <w:tcPr>
            <w:tcW w:w="3360" w:type="dxa"/>
            <w:shd w:val="clear" w:color="auto" w:fill="F7F9FB"/>
            <w:tcMar>
              <w:top w:w="75" w:type="dxa"/>
              <w:left w:w="90" w:type="dxa"/>
              <w:bottom w:w="75" w:type="dxa"/>
              <w:right w:w="90" w:type="dxa"/>
            </w:tcMar>
            <w:vAlign w:val="center"/>
          </w:tcPr>
          <w:p w14:paraId="2459C170" w14:textId="77777777" w:rsidR="00AA5B58" w:rsidRDefault="00C17457">
            <w:pPr>
              <w:spacing w:after="20" w:line="240" w:lineRule="auto"/>
            </w:pPr>
            <w:r>
              <w:rPr>
                <w:sz w:val="16"/>
              </w:rPr>
              <w:t>Audit should be useful without becoming a second unprotected document repository.</w:t>
            </w:r>
          </w:p>
        </w:tc>
      </w:tr>
      <w:tr w:rsidR="00AA5B58" w14:paraId="56217A4D" w14:textId="77777777">
        <w:trPr>
          <w:cantSplit/>
          <w:jc w:val="center"/>
        </w:trPr>
        <w:tc>
          <w:tcPr>
            <w:tcW w:w="3360" w:type="dxa"/>
            <w:tcMar>
              <w:top w:w="75" w:type="dxa"/>
              <w:left w:w="90" w:type="dxa"/>
              <w:bottom w:w="75" w:type="dxa"/>
              <w:right w:w="90" w:type="dxa"/>
            </w:tcMar>
            <w:vAlign w:val="center"/>
          </w:tcPr>
          <w:p w14:paraId="263D02DB" w14:textId="77777777" w:rsidR="00AA5B58" w:rsidRDefault="00C17457">
            <w:pPr>
              <w:spacing w:after="20" w:line="240" w:lineRule="auto"/>
            </w:pPr>
            <w:r>
              <w:rPr>
                <w:sz w:val="16"/>
              </w:rPr>
              <w:t>Events to capture</w:t>
            </w:r>
          </w:p>
        </w:tc>
        <w:tc>
          <w:tcPr>
            <w:tcW w:w="3360" w:type="dxa"/>
            <w:tcMar>
              <w:top w:w="75" w:type="dxa"/>
              <w:left w:w="90" w:type="dxa"/>
              <w:bottom w:w="75" w:type="dxa"/>
              <w:right w:w="90" w:type="dxa"/>
            </w:tcMar>
            <w:vAlign w:val="center"/>
          </w:tcPr>
          <w:p w14:paraId="0DA3610E" w14:textId="77777777" w:rsidR="00AA5B58" w:rsidRDefault="00C17457">
            <w:pPr>
              <w:spacing w:after="20" w:line="240" w:lineRule="auto"/>
            </w:pPr>
            <w:r>
              <w:rPr>
                <w:sz w:val="16"/>
              </w:rPr>
              <w:t>Create/update, upload/version, validation, flag resolution, trust change, verification response, notification, role/policy change, approval, release outcome, denied sensitive access.</w:t>
            </w:r>
          </w:p>
        </w:tc>
        <w:tc>
          <w:tcPr>
            <w:tcW w:w="3360" w:type="dxa"/>
            <w:tcMar>
              <w:top w:w="75" w:type="dxa"/>
              <w:left w:w="90" w:type="dxa"/>
              <w:bottom w:w="75" w:type="dxa"/>
              <w:right w:w="90" w:type="dxa"/>
            </w:tcMar>
            <w:vAlign w:val="center"/>
          </w:tcPr>
          <w:p w14:paraId="4FCF133A" w14:textId="77777777" w:rsidR="00AA5B58" w:rsidRDefault="00C17457">
            <w:pPr>
              <w:spacing w:after="20" w:line="240" w:lineRule="auto"/>
            </w:pPr>
            <w:r>
              <w:rPr>
                <w:sz w:val="16"/>
              </w:rPr>
              <w:t>Define severity and retention with the appropriate authority.</w:t>
            </w:r>
          </w:p>
        </w:tc>
      </w:tr>
    </w:tbl>
    <w:p w14:paraId="5D5DBAD5" w14:textId="77777777" w:rsidR="00AA5B58" w:rsidRDefault="00AA5B58">
      <w:pPr>
        <w:spacing w:after="20"/>
      </w:pPr>
    </w:p>
    <w:p w14:paraId="6FD55591" w14:textId="77777777" w:rsidR="00AA5B58" w:rsidRDefault="00C17457">
      <w:pPr>
        <w:pStyle w:val="Heading2"/>
      </w:pPr>
      <w:r>
        <w:t>7.8 Representative API surface</w:t>
      </w:r>
    </w:p>
    <w:tbl>
      <w:tblPr>
        <w:tblStyle w:val="TableGrid"/>
        <w:tblW w:w="0" w:type="auto"/>
        <w:jc w:val="center"/>
        <w:tblLook w:val="04A0" w:firstRow="1" w:lastRow="0" w:firstColumn="1" w:lastColumn="0" w:noHBand="0" w:noVBand="1"/>
      </w:tblPr>
      <w:tblGrid>
        <w:gridCol w:w="3360"/>
        <w:gridCol w:w="3360"/>
        <w:gridCol w:w="3360"/>
      </w:tblGrid>
      <w:tr w:rsidR="00AA5B58" w14:paraId="74C5894C" w14:textId="77777777">
        <w:trPr>
          <w:cantSplit/>
          <w:tblHeader/>
          <w:jc w:val="center"/>
        </w:trPr>
        <w:tc>
          <w:tcPr>
            <w:tcW w:w="3360" w:type="dxa"/>
            <w:shd w:val="clear" w:color="auto" w:fill="14213D"/>
            <w:tcMar>
              <w:top w:w="75" w:type="dxa"/>
              <w:left w:w="90" w:type="dxa"/>
              <w:bottom w:w="75" w:type="dxa"/>
              <w:right w:w="90" w:type="dxa"/>
            </w:tcMar>
            <w:vAlign w:val="center"/>
          </w:tcPr>
          <w:p w14:paraId="664093DC" w14:textId="77777777" w:rsidR="00AA5B58" w:rsidRDefault="00C17457">
            <w:pPr>
              <w:spacing w:after="20" w:line="240" w:lineRule="auto"/>
            </w:pPr>
            <w:r>
              <w:rPr>
                <w:b/>
                <w:color w:val="FFFFFF"/>
                <w:sz w:val="15"/>
              </w:rPr>
              <w:t>Method + route (proposed)</w:t>
            </w:r>
          </w:p>
        </w:tc>
        <w:tc>
          <w:tcPr>
            <w:tcW w:w="3360" w:type="dxa"/>
            <w:shd w:val="clear" w:color="auto" w:fill="14213D"/>
            <w:tcMar>
              <w:top w:w="75" w:type="dxa"/>
              <w:left w:w="90" w:type="dxa"/>
              <w:bottom w:w="75" w:type="dxa"/>
              <w:right w:w="90" w:type="dxa"/>
            </w:tcMar>
            <w:vAlign w:val="center"/>
          </w:tcPr>
          <w:p w14:paraId="5675463F" w14:textId="77777777" w:rsidR="00AA5B58" w:rsidRDefault="00C17457">
            <w:pPr>
              <w:spacing w:after="20" w:line="240" w:lineRule="auto"/>
            </w:pPr>
            <w:r>
              <w:rPr>
                <w:b/>
                <w:color w:val="FFFFFF"/>
                <w:sz w:val="15"/>
              </w:rPr>
              <w:t>Purpose</w:t>
            </w:r>
          </w:p>
        </w:tc>
        <w:tc>
          <w:tcPr>
            <w:tcW w:w="3360" w:type="dxa"/>
            <w:shd w:val="clear" w:color="auto" w:fill="14213D"/>
            <w:tcMar>
              <w:top w:w="75" w:type="dxa"/>
              <w:left w:w="90" w:type="dxa"/>
              <w:bottom w:w="75" w:type="dxa"/>
              <w:right w:w="90" w:type="dxa"/>
            </w:tcMar>
            <w:vAlign w:val="center"/>
          </w:tcPr>
          <w:p w14:paraId="6C14CB3B" w14:textId="77777777" w:rsidR="00AA5B58" w:rsidRDefault="00C17457">
            <w:pPr>
              <w:spacing w:after="20" w:line="240" w:lineRule="auto"/>
            </w:pPr>
            <w:r>
              <w:rPr>
                <w:b/>
                <w:color w:val="FFFFFF"/>
                <w:sz w:val="15"/>
              </w:rPr>
              <w:t>Notes</w:t>
            </w:r>
          </w:p>
        </w:tc>
      </w:tr>
      <w:tr w:rsidR="00AA5B58" w14:paraId="38DCD92F" w14:textId="77777777">
        <w:trPr>
          <w:cantSplit/>
          <w:jc w:val="center"/>
        </w:trPr>
        <w:tc>
          <w:tcPr>
            <w:tcW w:w="3360" w:type="dxa"/>
            <w:tcMar>
              <w:top w:w="75" w:type="dxa"/>
              <w:left w:w="90" w:type="dxa"/>
              <w:bottom w:w="75" w:type="dxa"/>
              <w:right w:w="90" w:type="dxa"/>
            </w:tcMar>
            <w:vAlign w:val="center"/>
          </w:tcPr>
          <w:p w14:paraId="593113FB" w14:textId="77777777" w:rsidR="00AA5B58" w:rsidRDefault="00C17457">
            <w:pPr>
              <w:spacing w:after="20" w:line="240" w:lineRule="auto"/>
            </w:pPr>
            <w:r>
              <w:rPr>
                <w:sz w:val="15"/>
              </w:rPr>
              <w:t>GET /api/dashboard/summary</w:t>
            </w:r>
          </w:p>
        </w:tc>
        <w:tc>
          <w:tcPr>
            <w:tcW w:w="3360" w:type="dxa"/>
            <w:tcMar>
              <w:top w:w="75" w:type="dxa"/>
              <w:left w:w="90" w:type="dxa"/>
              <w:bottom w:w="75" w:type="dxa"/>
              <w:right w:w="90" w:type="dxa"/>
            </w:tcMar>
            <w:vAlign w:val="center"/>
          </w:tcPr>
          <w:p w14:paraId="4AD86943" w14:textId="77777777" w:rsidR="00AA5B58" w:rsidRDefault="00C17457">
            <w:pPr>
              <w:spacing w:after="20" w:line="240" w:lineRule="auto"/>
            </w:pPr>
            <w:r>
              <w:rPr>
                <w:sz w:val="15"/>
              </w:rPr>
              <w:t>Role-scoped summary cards</w:t>
            </w:r>
          </w:p>
        </w:tc>
        <w:tc>
          <w:tcPr>
            <w:tcW w:w="3360" w:type="dxa"/>
            <w:tcMar>
              <w:top w:w="75" w:type="dxa"/>
              <w:left w:w="90" w:type="dxa"/>
              <w:bottom w:w="75" w:type="dxa"/>
              <w:right w:w="90" w:type="dxa"/>
            </w:tcMar>
            <w:vAlign w:val="center"/>
          </w:tcPr>
          <w:p w14:paraId="6B4B0A73" w14:textId="77777777" w:rsidR="00AA5B58" w:rsidRDefault="00C17457">
            <w:pPr>
              <w:spacing w:after="20" w:line="240" w:lineRule="auto"/>
            </w:pPr>
            <w:r>
              <w:rPr>
                <w:sz w:val="15"/>
              </w:rPr>
              <w:t>Server filters by role/tenant/office.</w:t>
            </w:r>
          </w:p>
        </w:tc>
      </w:tr>
      <w:tr w:rsidR="00AA5B58" w14:paraId="09EBFE48" w14:textId="77777777">
        <w:trPr>
          <w:cantSplit/>
          <w:jc w:val="center"/>
        </w:trPr>
        <w:tc>
          <w:tcPr>
            <w:tcW w:w="3360" w:type="dxa"/>
            <w:shd w:val="clear" w:color="auto" w:fill="F7F9FB"/>
            <w:tcMar>
              <w:top w:w="75" w:type="dxa"/>
              <w:left w:w="90" w:type="dxa"/>
              <w:bottom w:w="75" w:type="dxa"/>
              <w:right w:w="90" w:type="dxa"/>
            </w:tcMar>
            <w:vAlign w:val="center"/>
          </w:tcPr>
          <w:p w14:paraId="0B84C036" w14:textId="77777777" w:rsidR="00AA5B58" w:rsidRDefault="00C17457">
            <w:pPr>
              <w:spacing w:after="20" w:line="240" w:lineRule="auto"/>
            </w:pPr>
            <w:r>
              <w:rPr>
                <w:sz w:val="15"/>
              </w:rPr>
              <w:t>GET /api/reports/maturities</w:t>
            </w:r>
          </w:p>
        </w:tc>
        <w:tc>
          <w:tcPr>
            <w:tcW w:w="3360" w:type="dxa"/>
            <w:shd w:val="clear" w:color="auto" w:fill="F7F9FB"/>
            <w:tcMar>
              <w:top w:w="75" w:type="dxa"/>
              <w:left w:w="90" w:type="dxa"/>
              <w:bottom w:w="75" w:type="dxa"/>
              <w:right w:w="90" w:type="dxa"/>
            </w:tcMar>
            <w:vAlign w:val="center"/>
          </w:tcPr>
          <w:p w14:paraId="7ECE8CD0" w14:textId="77777777" w:rsidR="00AA5B58" w:rsidRDefault="00C17457">
            <w:pPr>
              <w:spacing w:after="20" w:line="240" w:lineRule="auto"/>
            </w:pPr>
            <w:r>
              <w:rPr>
                <w:sz w:val="15"/>
              </w:rPr>
              <w:t>Upcoming/matured report</w:t>
            </w:r>
          </w:p>
        </w:tc>
        <w:tc>
          <w:tcPr>
            <w:tcW w:w="3360" w:type="dxa"/>
            <w:shd w:val="clear" w:color="auto" w:fill="F7F9FB"/>
            <w:tcMar>
              <w:top w:w="75" w:type="dxa"/>
              <w:left w:w="90" w:type="dxa"/>
              <w:bottom w:w="75" w:type="dxa"/>
              <w:right w:w="90" w:type="dxa"/>
            </w:tcMar>
            <w:vAlign w:val="center"/>
          </w:tcPr>
          <w:p w14:paraId="54FD066A" w14:textId="77777777" w:rsidR="00AA5B58" w:rsidRDefault="00C17457">
            <w:pPr>
              <w:spacing w:after="20" w:line="240" w:lineRule="auto"/>
            </w:pPr>
            <w:r>
              <w:rPr>
                <w:sz w:val="15"/>
              </w:rPr>
              <w:t>As-of date, filters and scope included.</w:t>
            </w:r>
          </w:p>
        </w:tc>
      </w:tr>
      <w:tr w:rsidR="00AA5B58" w14:paraId="57F838A9" w14:textId="77777777">
        <w:trPr>
          <w:cantSplit/>
          <w:jc w:val="center"/>
        </w:trPr>
        <w:tc>
          <w:tcPr>
            <w:tcW w:w="3360" w:type="dxa"/>
            <w:tcMar>
              <w:top w:w="75" w:type="dxa"/>
              <w:left w:w="90" w:type="dxa"/>
              <w:bottom w:w="75" w:type="dxa"/>
              <w:right w:w="90" w:type="dxa"/>
            </w:tcMar>
            <w:vAlign w:val="center"/>
          </w:tcPr>
          <w:p w14:paraId="3D86C79B" w14:textId="77777777" w:rsidR="00AA5B58" w:rsidRDefault="00C17457">
            <w:pPr>
              <w:spacing w:after="20" w:line="240" w:lineRule="auto"/>
            </w:pPr>
            <w:r>
              <w:rPr>
                <w:sz w:val="15"/>
              </w:rPr>
              <w:t>GET /api/reports/discrepancies</w:t>
            </w:r>
          </w:p>
        </w:tc>
        <w:tc>
          <w:tcPr>
            <w:tcW w:w="3360" w:type="dxa"/>
            <w:tcMar>
              <w:top w:w="75" w:type="dxa"/>
              <w:left w:w="90" w:type="dxa"/>
              <w:bottom w:w="75" w:type="dxa"/>
              <w:right w:w="90" w:type="dxa"/>
            </w:tcMar>
            <w:vAlign w:val="center"/>
          </w:tcPr>
          <w:p w14:paraId="76A448AB" w14:textId="77777777" w:rsidR="00AA5B58" w:rsidRDefault="00C17457">
            <w:pPr>
              <w:spacing w:after="20" w:line="240" w:lineRule="auto"/>
            </w:pPr>
            <w:r>
              <w:rPr>
                <w:sz w:val="15"/>
              </w:rPr>
              <w:t>Open/resolved issue report</w:t>
            </w:r>
          </w:p>
        </w:tc>
        <w:tc>
          <w:tcPr>
            <w:tcW w:w="3360" w:type="dxa"/>
            <w:tcMar>
              <w:top w:w="75" w:type="dxa"/>
              <w:left w:w="90" w:type="dxa"/>
              <w:bottom w:w="75" w:type="dxa"/>
              <w:right w:w="90" w:type="dxa"/>
            </w:tcMar>
            <w:vAlign w:val="center"/>
          </w:tcPr>
          <w:p w14:paraId="1784AD47" w14:textId="77777777" w:rsidR="00AA5B58" w:rsidRDefault="00C17457">
            <w:pPr>
              <w:spacing w:after="20" w:line="240" w:lineRule="auto"/>
            </w:pPr>
            <w:r>
              <w:rPr>
                <w:sz w:val="15"/>
              </w:rPr>
              <w:t>Reason/source references, no accusatory labels.</w:t>
            </w:r>
          </w:p>
        </w:tc>
      </w:tr>
      <w:tr w:rsidR="00AA5B58" w14:paraId="56DDB35B" w14:textId="77777777">
        <w:trPr>
          <w:cantSplit/>
          <w:jc w:val="center"/>
        </w:trPr>
        <w:tc>
          <w:tcPr>
            <w:tcW w:w="3360" w:type="dxa"/>
            <w:shd w:val="clear" w:color="auto" w:fill="F7F9FB"/>
            <w:tcMar>
              <w:top w:w="75" w:type="dxa"/>
              <w:left w:w="90" w:type="dxa"/>
              <w:bottom w:w="75" w:type="dxa"/>
              <w:right w:w="90" w:type="dxa"/>
            </w:tcMar>
            <w:vAlign w:val="center"/>
          </w:tcPr>
          <w:p w14:paraId="68A28A40" w14:textId="77777777" w:rsidR="00AA5B58" w:rsidRDefault="00C17457">
            <w:pPr>
              <w:spacing w:after="20" w:line="240" w:lineRule="auto"/>
            </w:pPr>
            <w:r>
              <w:rPr>
                <w:sz w:val="15"/>
              </w:rPr>
              <w:t>POST /api/search/interpret</w:t>
            </w:r>
          </w:p>
        </w:tc>
        <w:tc>
          <w:tcPr>
            <w:tcW w:w="3360" w:type="dxa"/>
            <w:shd w:val="clear" w:color="auto" w:fill="F7F9FB"/>
            <w:tcMar>
              <w:top w:w="75" w:type="dxa"/>
              <w:left w:w="90" w:type="dxa"/>
              <w:bottom w:w="75" w:type="dxa"/>
              <w:right w:w="90" w:type="dxa"/>
            </w:tcMar>
            <w:vAlign w:val="center"/>
          </w:tcPr>
          <w:p w14:paraId="3E9EB7CE" w14:textId="77777777" w:rsidR="00AA5B58" w:rsidRDefault="00C17457">
            <w:pPr>
              <w:spacing w:after="20" w:line="240" w:lineRule="auto"/>
            </w:pPr>
            <w:r>
              <w:rPr>
                <w:sz w:val="15"/>
              </w:rPr>
              <w:t>NL text to validated filter schema</w:t>
            </w:r>
          </w:p>
        </w:tc>
        <w:tc>
          <w:tcPr>
            <w:tcW w:w="3360" w:type="dxa"/>
            <w:shd w:val="clear" w:color="auto" w:fill="F7F9FB"/>
            <w:tcMar>
              <w:top w:w="75" w:type="dxa"/>
              <w:left w:w="90" w:type="dxa"/>
              <w:bottom w:w="75" w:type="dxa"/>
              <w:right w:w="90" w:type="dxa"/>
            </w:tcMar>
            <w:vAlign w:val="center"/>
          </w:tcPr>
          <w:p w14:paraId="69FE2BA8" w14:textId="77777777" w:rsidR="00AA5B58" w:rsidRDefault="00C17457">
            <w:pPr>
              <w:spacing w:after="20" w:line="240" w:lineRule="auto"/>
            </w:pPr>
            <w:r>
              <w:rPr>
                <w:sz w:val="15"/>
              </w:rPr>
              <w:t>Optional Phase C; no SQL output.</w:t>
            </w:r>
          </w:p>
        </w:tc>
      </w:tr>
      <w:tr w:rsidR="00AA5B58" w14:paraId="757CE12C" w14:textId="77777777">
        <w:trPr>
          <w:cantSplit/>
          <w:jc w:val="center"/>
        </w:trPr>
        <w:tc>
          <w:tcPr>
            <w:tcW w:w="3360" w:type="dxa"/>
            <w:tcMar>
              <w:top w:w="75" w:type="dxa"/>
              <w:left w:w="90" w:type="dxa"/>
              <w:bottom w:w="75" w:type="dxa"/>
              <w:right w:w="90" w:type="dxa"/>
            </w:tcMar>
            <w:vAlign w:val="center"/>
          </w:tcPr>
          <w:p w14:paraId="12369668" w14:textId="77777777" w:rsidR="00AA5B58" w:rsidRDefault="00C17457">
            <w:pPr>
              <w:spacing w:after="20" w:line="240" w:lineRule="auto"/>
            </w:pPr>
            <w:r>
              <w:rPr>
                <w:sz w:val="15"/>
              </w:rPr>
              <w:t>POST /api/cases/{id}/summary-draft</w:t>
            </w:r>
          </w:p>
        </w:tc>
        <w:tc>
          <w:tcPr>
            <w:tcW w:w="3360" w:type="dxa"/>
            <w:tcMar>
              <w:top w:w="75" w:type="dxa"/>
              <w:left w:w="90" w:type="dxa"/>
              <w:bottom w:w="75" w:type="dxa"/>
              <w:right w:w="90" w:type="dxa"/>
            </w:tcMar>
            <w:vAlign w:val="center"/>
          </w:tcPr>
          <w:p w14:paraId="5334E048" w14:textId="77777777" w:rsidR="00AA5B58" w:rsidRDefault="00C17457">
            <w:pPr>
              <w:spacing w:after="20" w:line="240" w:lineRule="auto"/>
            </w:pPr>
            <w:r>
              <w:rPr>
                <w:sz w:val="15"/>
              </w:rPr>
              <w:t>Generate draft case summary</w:t>
            </w:r>
          </w:p>
        </w:tc>
        <w:tc>
          <w:tcPr>
            <w:tcW w:w="3360" w:type="dxa"/>
            <w:tcMar>
              <w:top w:w="75" w:type="dxa"/>
              <w:left w:w="90" w:type="dxa"/>
              <w:bottom w:w="75" w:type="dxa"/>
              <w:right w:w="90" w:type="dxa"/>
            </w:tcMar>
            <w:vAlign w:val="center"/>
          </w:tcPr>
          <w:p w14:paraId="2E8D1574" w14:textId="77777777" w:rsidR="00AA5B58" w:rsidRDefault="00C17457">
            <w:pPr>
              <w:spacing w:after="20" w:line="240" w:lineRule="auto"/>
            </w:pPr>
            <w:r>
              <w:rPr>
                <w:sz w:val="15"/>
              </w:rPr>
              <w:t>Optional Phase C; source references and “DRAFT” label.</w:t>
            </w:r>
          </w:p>
        </w:tc>
      </w:tr>
      <w:tr w:rsidR="00AA5B58" w14:paraId="3CC9A510" w14:textId="77777777">
        <w:trPr>
          <w:cantSplit/>
          <w:jc w:val="center"/>
        </w:trPr>
        <w:tc>
          <w:tcPr>
            <w:tcW w:w="3360" w:type="dxa"/>
            <w:shd w:val="clear" w:color="auto" w:fill="F7F9FB"/>
            <w:tcMar>
              <w:top w:w="75" w:type="dxa"/>
              <w:left w:w="90" w:type="dxa"/>
              <w:bottom w:w="75" w:type="dxa"/>
              <w:right w:w="90" w:type="dxa"/>
            </w:tcMar>
            <w:vAlign w:val="center"/>
          </w:tcPr>
          <w:p w14:paraId="52D7539D" w14:textId="77777777" w:rsidR="00AA5B58" w:rsidRDefault="00C17457">
            <w:pPr>
              <w:spacing w:after="20" w:line="240" w:lineRule="auto"/>
            </w:pPr>
            <w:r>
              <w:rPr>
                <w:sz w:val="15"/>
              </w:rPr>
              <w:t>POST /api/notices/draft</w:t>
            </w:r>
          </w:p>
        </w:tc>
        <w:tc>
          <w:tcPr>
            <w:tcW w:w="3360" w:type="dxa"/>
            <w:shd w:val="clear" w:color="auto" w:fill="F7F9FB"/>
            <w:tcMar>
              <w:top w:w="75" w:type="dxa"/>
              <w:left w:w="90" w:type="dxa"/>
              <w:bottom w:w="75" w:type="dxa"/>
              <w:right w:w="90" w:type="dxa"/>
            </w:tcMar>
            <w:vAlign w:val="center"/>
          </w:tcPr>
          <w:p w14:paraId="29AF86FA" w14:textId="77777777" w:rsidR="00AA5B58" w:rsidRDefault="00C17457">
            <w:pPr>
              <w:spacing w:after="20" w:line="240" w:lineRule="auto"/>
            </w:pPr>
            <w:r>
              <w:rPr>
                <w:sz w:val="15"/>
              </w:rPr>
              <w:t>Generate template-first draft notice</w:t>
            </w:r>
          </w:p>
        </w:tc>
        <w:tc>
          <w:tcPr>
            <w:tcW w:w="3360" w:type="dxa"/>
            <w:shd w:val="clear" w:color="auto" w:fill="F7F9FB"/>
            <w:tcMar>
              <w:top w:w="75" w:type="dxa"/>
              <w:left w:w="90" w:type="dxa"/>
              <w:bottom w:w="75" w:type="dxa"/>
              <w:right w:w="90" w:type="dxa"/>
            </w:tcMar>
            <w:vAlign w:val="center"/>
          </w:tcPr>
          <w:p w14:paraId="4DD9EF99" w14:textId="77777777" w:rsidR="00AA5B58" w:rsidRDefault="00C17457">
            <w:pPr>
              <w:spacing w:after="20" w:line="240" w:lineRule="auto"/>
            </w:pPr>
            <w:r>
              <w:rPr>
                <w:sz w:val="15"/>
              </w:rPr>
              <w:t>Template version; reviewer required before dispatch.</w:t>
            </w:r>
          </w:p>
        </w:tc>
      </w:tr>
      <w:tr w:rsidR="00AA5B58" w14:paraId="2EC44B45" w14:textId="77777777">
        <w:trPr>
          <w:cantSplit/>
          <w:jc w:val="center"/>
        </w:trPr>
        <w:tc>
          <w:tcPr>
            <w:tcW w:w="3360" w:type="dxa"/>
            <w:tcMar>
              <w:top w:w="75" w:type="dxa"/>
              <w:left w:w="90" w:type="dxa"/>
              <w:bottom w:w="75" w:type="dxa"/>
              <w:right w:w="90" w:type="dxa"/>
            </w:tcMar>
            <w:vAlign w:val="center"/>
          </w:tcPr>
          <w:p w14:paraId="1ECE208B" w14:textId="77777777" w:rsidR="00AA5B58" w:rsidRDefault="00C17457">
            <w:pPr>
              <w:spacing w:after="20" w:line="240" w:lineRule="auto"/>
            </w:pPr>
            <w:r>
              <w:rPr>
                <w:sz w:val="15"/>
              </w:rPr>
              <w:t>GET /api/audit/verify</w:t>
            </w:r>
          </w:p>
        </w:tc>
        <w:tc>
          <w:tcPr>
            <w:tcW w:w="3360" w:type="dxa"/>
            <w:tcMar>
              <w:top w:w="75" w:type="dxa"/>
              <w:left w:w="90" w:type="dxa"/>
              <w:bottom w:w="75" w:type="dxa"/>
              <w:right w:w="90" w:type="dxa"/>
            </w:tcMar>
            <w:vAlign w:val="center"/>
          </w:tcPr>
          <w:p w14:paraId="64C34425" w14:textId="77777777" w:rsidR="00AA5B58" w:rsidRDefault="00C17457">
            <w:pPr>
              <w:spacing w:after="20" w:line="240" w:lineRule="auto"/>
            </w:pPr>
            <w:r>
              <w:rPr>
                <w:sz w:val="15"/>
              </w:rPr>
              <w:t>Verify chain integrity</w:t>
            </w:r>
          </w:p>
        </w:tc>
        <w:tc>
          <w:tcPr>
            <w:tcW w:w="3360" w:type="dxa"/>
            <w:tcMar>
              <w:top w:w="75" w:type="dxa"/>
              <w:left w:w="90" w:type="dxa"/>
              <w:bottom w:w="75" w:type="dxa"/>
              <w:right w:w="90" w:type="dxa"/>
            </w:tcMar>
            <w:vAlign w:val="center"/>
          </w:tcPr>
          <w:p w14:paraId="321A1C81" w14:textId="77777777" w:rsidR="00AA5B58" w:rsidRDefault="00C17457">
            <w:pPr>
              <w:spacing w:after="20" w:line="240" w:lineRule="auto"/>
            </w:pPr>
            <w:r>
              <w:rPr>
                <w:sz w:val="15"/>
              </w:rPr>
              <w:t>Read-only function; returns chain range and first failure if any.</w:t>
            </w:r>
          </w:p>
        </w:tc>
      </w:tr>
      <w:tr w:rsidR="00AA5B58" w14:paraId="0A3379CB" w14:textId="77777777">
        <w:trPr>
          <w:cantSplit/>
          <w:jc w:val="center"/>
        </w:trPr>
        <w:tc>
          <w:tcPr>
            <w:tcW w:w="3360" w:type="dxa"/>
            <w:shd w:val="clear" w:color="auto" w:fill="F7F9FB"/>
            <w:tcMar>
              <w:top w:w="75" w:type="dxa"/>
              <w:left w:w="90" w:type="dxa"/>
              <w:bottom w:w="75" w:type="dxa"/>
              <w:right w:w="90" w:type="dxa"/>
            </w:tcMar>
            <w:vAlign w:val="center"/>
          </w:tcPr>
          <w:p w14:paraId="3B8857B4" w14:textId="77777777" w:rsidR="00AA5B58" w:rsidRDefault="00C17457">
            <w:pPr>
              <w:spacing w:after="20" w:line="240" w:lineRule="auto"/>
            </w:pPr>
            <w:r>
              <w:rPr>
                <w:sz w:val="15"/>
              </w:rPr>
              <w:t>GET /api/notifications/{id}/delivery-status</w:t>
            </w:r>
          </w:p>
        </w:tc>
        <w:tc>
          <w:tcPr>
            <w:tcW w:w="3360" w:type="dxa"/>
            <w:shd w:val="clear" w:color="auto" w:fill="F7F9FB"/>
            <w:tcMar>
              <w:top w:w="75" w:type="dxa"/>
              <w:left w:w="90" w:type="dxa"/>
              <w:bottom w:w="75" w:type="dxa"/>
              <w:right w:w="90" w:type="dxa"/>
            </w:tcMar>
            <w:vAlign w:val="center"/>
          </w:tcPr>
          <w:p w14:paraId="789972B9" w14:textId="77777777" w:rsidR="00AA5B58" w:rsidRDefault="00C17457">
            <w:pPr>
              <w:spacing w:after="20" w:line="240" w:lineRule="auto"/>
            </w:pPr>
            <w:r>
              <w:rPr>
                <w:sz w:val="15"/>
              </w:rPr>
              <w:t>Read status of a message/job</w:t>
            </w:r>
          </w:p>
        </w:tc>
        <w:tc>
          <w:tcPr>
            <w:tcW w:w="3360" w:type="dxa"/>
            <w:shd w:val="clear" w:color="auto" w:fill="F7F9FB"/>
            <w:tcMar>
              <w:top w:w="75" w:type="dxa"/>
              <w:left w:w="90" w:type="dxa"/>
              <w:bottom w:w="75" w:type="dxa"/>
              <w:right w:w="90" w:type="dxa"/>
            </w:tcMar>
            <w:vAlign w:val="center"/>
          </w:tcPr>
          <w:p w14:paraId="31D31759" w14:textId="77777777" w:rsidR="00AA5B58" w:rsidRDefault="00C17457">
            <w:pPr>
              <w:spacing w:after="20" w:line="240" w:lineRule="auto"/>
            </w:pPr>
            <w:r>
              <w:rPr>
                <w:sz w:val="15"/>
              </w:rPr>
              <w:t>Queued/sent/failed/retrying and provider response as safe.</w:t>
            </w:r>
          </w:p>
        </w:tc>
      </w:tr>
    </w:tbl>
    <w:p w14:paraId="73D406A8" w14:textId="77777777" w:rsidR="00AA5B58" w:rsidRDefault="00AA5B58">
      <w:pPr>
        <w:spacing w:after="20"/>
      </w:pPr>
    </w:p>
    <w:p w14:paraId="281057CA" w14:textId="77777777" w:rsidR="00AA5B58" w:rsidRDefault="00C17457">
      <w:pPr>
        <w:pStyle w:val="Heading2"/>
      </w:pPr>
      <w:r>
        <w:t>7.9 Acceptance gates</w:t>
      </w:r>
    </w:p>
    <w:tbl>
      <w:tblPr>
        <w:tblStyle w:val="TableGrid"/>
        <w:tblW w:w="0" w:type="auto"/>
        <w:jc w:val="center"/>
        <w:tblLook w:val="04A0" w:firstRow="1" w:lastRow="0" w:firstColumn="1" w:lastColumn="0" w:noHBand="0" w:noVBand="1"/>
      </w:tblPr>
      <w:tblGrid>
        <w:gridCol w:w="3360"/>
        <w:gridCol w:w="3360"/>
        <w:gridCol w:w="3360"/>
      </w:tblGrid>
      <w:tr w:rsidR="00AA5B58" w14:paraId="62498BE9" w14:textId="77777777">
        <w:trPr>
          <w:cantSplit/>
          <w:tblHeader/>
          <w:jc w:val="center"/>
        </w:trPr>
        <w:tc>
          <w:tcPr>
            <w:tcW w:w="3360" w:type="dxa"/>
            <w:shd w:val="clear" w:color="auto" w:fill="14213D"/>
            <w:tcMar>
              <w:top w:w="75" w:type="dxa"/>
              <w:left w:w="90" w:type="dxa"/>
              <w:bottom w:w="75" w:type="dxa"/>
              <w:right w:w="90" w:type="dxa"/>
            </w:tcMar>
            <w:vAlign w:val="center"/>
          </w:tcPr>
          <w:p w14:paraId="1604A47F" w14:textId="77777777" w:rsidR="00AA5B58" w:rsidRDefault="00C17457">
            <w:pPr>
              <w:spacing w:after="20" w:line="240" w:lineRule="auto"/>
            </w:pPr>
            <w:r>
              <w:rPr>
                <w:b/>
                <w:color w:val="FFFFFF"/>
                <w:sz w:val="16"/>
              </w:rPr>
              <w:t>ID</w:t>
            </w:r>
          </w:p>
        </w:tc>
        <w:tc>
          <w:tcPr>
            <w:tcW w:w="3360" w:type="dxa"/>
            <w:shd w:val="clear" w:color="auto" w:fill="14213D"/>
            <w:tcMar>
              <w:top w:w="75" w:type="dxa"/>
              <w:left w:w="90" w:type="dxa"/>
              <w:bottom w:w="75" w:type="dxa"/>
              <w:right w:w="90" w:type="dxa"/>
            </w:tcMar>
            <w:vAlign w:val="center"/>
          </w:tcPr>
          <w:p w14:paraId="4B2753E2" w14:textId="77777777" w:rsidR="00AA5B58" w:rsidRDefault="00C17457">
            <w:pPr>
              <w:spacing w:after="20" w:line="240" w:lineRule="auto"/>
            </w:pPr>
            <w:r>
              <w:rPr>
                <w:b/>
                <w:color w:val="FFFFFF"/>
                <w:sz w:val="16"/>
              </w:rPr>
              <w:t>Test</w:t>
            </w:r>
          </w:p>
        </w:tc>
        <w:tc>
          <w:tcPr>
            <w:tcW w:w="3360" w:type="dxa"/>
            <w:shd w:val="clear" w:color="auto" w:fill="14213D"/>
            <w:tcMar>
              <w:top w:w="75" w:type="dxa"/>
              <w:left w:w="90" w:type="dxa"/>
              <w:bottom w:w="75" w:type="dxa"/>
              <w:right w:w="90" w:type="dxa"/>
            </w:tcMar>
            <w:vAlign w:val="center"/>
          </w:tcPr>
          <w:p w14:paraId="3EC9E456" w14:textId="77777777" w:rsidR="00AA5B58" w:rsidRDefault="00C17457">
            <w:pPr>
              <w:spacing w:after="20" w:line="240" w:lineRule="auto"/>
            </w:pPr>
            <w:r>
              <w:rPr>
                <w:b/>
                <w:color w:val="FFFFFF"/>
                <w:sz w:val="16"/>
              </w:rPr>
              <w:t>Pass condition</w:t>
            </w:r>
          </w:p>
        </w:tc>
      </w:tr>
      <w:tr w:rsidR="00AA5B58" w14:paraId="53892761" w14:textId="77777777">
        <w:trPr>
          <w:cantSplit/>
          <w:jc w:val="center"/>
        </w:trPr>
        <w:tc>
          <w:tcPr>
            <w:tcW w:w="3360" w:type="dxa"/>
            <w:tcMar>
              <w:top w:w="75" w:type="dxa"/>
              <w:left w:w="90" w:type="dxa"/>
              <w:bottom w:w="75" w:type="dxa"/>
              <w:right w:w="90" w:type="dxa"/>
            </w:tcMar>
            <w:vAlign w:val="center"/>
          </w:tcPr>
          <w:p w14:paraId="3A894D3A" w14:textId="77777777" w:rsidR="00AA5B58" w:rsidRDefault="00C17457">
            <w:pPr>
              <w:spacing w:after="20" w:line="240" w:lineRule="auto"/>
            </w:pPr>
            <w:r>
              <w:rPr>
                <w:sz w:val="16"/>
              </w:rPr>
              <w:t>M7-A1</w:t>
            </w:r>
          </w:p>
        </w:tc>
        <w:tc>
          <w:tcPr>
            <w:tcW w:w="3360" w:type="dxa"/>
            <w:tcMar>
              <w:top w:w="75" w:type="dxa"/>
              <w:left w:w="90" w:type="dxa"/>
              <w:bottom w:w="75" w:type="dxa"/>
              <w:right w:w="90" w:type="dxa"/>
            </w:tcMar>
            <w:vAlign w:val="center"/>
          </w:tcPr>
          <w:p w14:paraId="40646CE8" w14:textId="77777777" w:rsidR="00AA5B58" w:rsidRDefault="00C17457">
            <w:pPr>
              <w:spacing w:after="20" w:line="240" w:lineRule="auto"/>
            </w:pPr>
            <w:r>
              <w:rPr>
                <w:sz w:val="16"/>
              </w:rPr>
              <w:t>Institution views dashboard</w:t>
            </w:r>
          </w:p>
        </w:tc>
        <w:tc>
          <w:tcPr>
            <w:tcW w:w="3360" w:type="dxa"/>
            <w:tcMar>
              <w:top w:w="75" w:type="dxa"/>
              <w:left w:w="90" w:type="dxa"/>
              <w:bottom w:w="75" w:type="dxa"/>
              <w:right w:w="90" w:type="dxa"/>
            </w:tcMar>
            <w:vAlign w:val="center"/>
          </w:tcPr>
          <w:p w14:paraId="67B2DB04" w14:textId="77777777" w:rsidR="00AA5B58" w:rsidRDefault="00C17457">
            <w:pPr>
              <w:spacing w:after="20" w:line="240" w:lineRule="auto"/>
            </w:pPr>
            <w:r>
              <w:rPr>
                <w:sz w:val="16"/>
              </w:rPr>
              <w:t>Only own institution's records appear.</w:t>
            </w:r>
          </w:p>
        </w:tc>
      </w:tr>
      <w:tr w:rsidR="00AA5B58" w14:paraId="3AFBCAA8" w14:textId="77777777">
        <w:trPr>
          <w:cantSplit/>
          <w:jc w:val="center"/>
        </w:trPr>
        <w:tc>
          <w:tcPr>
            <w:tcW w:w="3360" w:type="dxa"/>
            <w:shd w:val="clear" w:color="auto" w:fill="F7F9FB"/>
            <w:tcMar>
              <w:top w:w="75" w:type="dxa"/>
              <w:left w:w="90" w:type="dxa"/>
              <w:bottom w:w="75" w:type="dxa"/>
              <w:right w:w="90" w:type="dxa"/>
            </w:tcMar>
            <w:vAlign w:val="center"/>
          </w:tcPr>
          <w:p w14:paraId="4FB8A8E7" w14:textId="77777777" w:rsidR="00AA5B58" w:rsidRDefault="00C17457">
            <w:pPr>
              <w:spacing w:after="20" w:line="240" w:lineRule="auto"/>
            </w:pPr>
            <w:r>
              <w:rPr>
                <w:sz w:val="16"/>
              </w:rPr>
              <w:t>M7-A2</w:t>
            </w:r>
          </w:p>
        </w:tc>
        <w:tc>
          <w:tcPr>
            <w:tcW w:w="3360" w:type="dxa"/>
            <w:shd w:val="clear" w:color="auto" w:fill="F7F9FB"/>
            <w:tcMar>
              <w:top w:w="75" w:type="dxa"/>
              <w:left w:w="90" w:type="dxa"/>
              <w:bottom w:w="75" w:type="dxa"/>
              <w:right w:w="90" w:type="dxa"/>
            </w:tcMar>
            <w:vAlign w:val="center"/>
          </w:tcPr>
          <w:p w14:paraId="7A3478A3" w14:textId="77777777" w:rsidR="00AA5B58" w:rsidRDefault="00C17457">
            <w:pPr>
              <w:spacing w:after="20" w:line="240" w:lineRule="auto"/>
            </w:pPr>
            <w:r>
              <w:rPr>
                <w:sz w:val="16"/>
              </w:rPr>
              <w:t>Generate upcoming maturity report</w:t>
            </w:r>
          </w:p>
        </w:tc>
        <w:tc>
          <w:tcPr>
            <w:tcW w:w="3360" w:type="dxa"/>
            <w:shd w:val="clear" w:color="auto" w:fill="F7F9FB"/>
            <w:tcMar>
              <w:top w:w="75" w:type="dxa"/>
              <w:left w:w="90" w:type="dxa"/>
              <w:bottom w:w="75" w:type="dxa"/>
              <w:right w:w="90" w:type="dxa"/>
            </w:tcMar>
            <w:vAlign w:val="center"/>
          </w:tcPr>
          <w:p w14:paraId="4A04F36F" w14:textId="77777777" w:rsidR="00AA5B58" w:rsidRDefault="00C17457">
            <w:pPr>
              <w:spacing w:after="20" w:line="240" w:lineRule="auto"/>
            </w:pPr>
            <w:r>
              <w:rPr>
                <w:sz w:val="16"/>
              </w:rPr>
              <w:t>Matches an independent query against seeded dates and states.</w:t>
            </w:r>
          </w:p>
        </w:tc>
      </w:tr>
      <w:tr w:rsidR="00AA5B58" w14:paraId="1478AAE4" w14:textId="77777777">
        <w:trPr>
          <w:cantSplit/>
          <w:jc w:val="center"/>
        </w:trPr>
        <w:tc>
          <w:tcPr>
            <w:tcW w:w="3360" w:type="dxa"/>
            <w:tcMar>
              <w:top w:w="75" w:type="dxa"/>
              <w:left w:w="90" w:type="dxa"/>
              <w:bottom w:w="75" w:type="dxa"/>
              <w:right w:w="90" w:type="dxa"/>
            </w:tcMar>
            <w:vAlign w:val="center"/>
          </w:tcPr>
          <w:p w14:paraId="689A66FF" w14:textId="77777777" w:rsidR="00AA5B58" w:rsidRDefault="00C17457">
            <w:pPr>
              <w:spacing w:after="20" w:line="240" w:lineRule="auto"/>
            </w:pPr>
            <w:r>
              <w:rPr>
                <w:sz w:val="16"/>
              </w:rPr>
              <w:t>M7-A3</w:t>
            </w:r>
          </w:p>
        </w:tc>
        <w:tc>
          <w:tcPr>
            <w:tcW w:w="3360" w:type="dxa"/>
            <w:tcMar>
              <w:top w:w="75" w:type="dxa"/>
              <w:left w:w="90" w:type="dxa"/>
              <w:bottom w:w="75" w:type="dxa"/>
              <w:right w:w="90" w:type="dxa"/>
            </w:tcMar>
            <w:vAlign w:val="center"/>
          </w:tcPr>
          <w:p w14:paraId="066E27EC" w14:textId="77777777" w:rsidR="00AA5B58" w:rsidRDefault="00C17457">
            <w:pPr>
              <w:spacing w:after="20" w:line="240" w:lineRule="auto"/>
            </w:pPr>
            <w:r>
              <w:rPr>
                <w:sz w:val="16"/>
              </w:rPr>
              <w:t>Notification send fails</w:t>
            </w:r>
          </w:p>
        </w:tc>
        <w:tc>
          <w:tcPr>
            <w:tcW w:w="3360" w:type="dxa"/>
            <w:tcMar>
              <w:top w:w="75" w:type="dxa"/>
              <w:left w:w="90" w:type="dxa"/>
              <w:bottom w:w="75" w:type="dxa"/>
              <w:right w:w="90" w:type="dxa"/>
            </w:tcMar>
            <w:vAlign w:val="center"/>
          </w:tcPr>
          <w:p w14:paraId="4AFE2FB2" w14:textId="77777777" w:rsidR="00AA5B58" w:rsidRDefault="00C17457">
            <w:pPr>
              <w:spacing w:after="20" w:line="240" w:lineRule="auto"/>
            </w:pPr>
            <w:r>
              <w:rPr>
                <w:sz w:val="16"/>
              </w:rPr>
              <w:t>Delivery status is visible and retryable; lifecycle event remains intact.</w:t>
            </w:r>
          </w:p>
        </w:tc>
      </w:tr>
      <w:tr w:rsidR="00AA5B58" w14:paraId="66F29591" w14:textId="77777777">
        <w:trPr>
          <w:cantSplit/>
          <w:jc w:val="center"/>
        </w:trPr>
        <w:tc>
          <w:tcPr>
            <w:tcW w:w="3360" w:type="dxa"/>
            <w:shd w:val="clear" w:color="auto" w:fill="F7F9FB"/>
            <w:tcMar>
              <w:top w:w="75" w:type="dxa"/>
              <w:left w:w="90" w:type="dxa"/>
              <w:bottom w:w="75" w:type="dxa"/>
              <w:right w:w="90" w:type="dxa"/>
            </w:tcMar>
            <w:vAlign w:val="center"/>
          </w:tcPr>
          <w:p w14:paraId="74409D87" w14:textId="77777777" w:rsidR="00AA5B58" w:rsidRDefault="00C17457">
            <w:pPr>
              <w:spacing w:after="20" w:line="240" w:lineRule="auto"/>
            </w:pPr>
            <w:r>
              <w:rPr>
                <w:sz w:val="16"/>
              </w:rPr>
              <w:t>M7-A4</w:t>
            </w:r>
          </w:p>
        </w:tc>
        <w:tc>
          <w:tcPr>
            <w:tcW w:w="3360" w:type="dxa"/>
            <w:shd w:val="clear" w:color="auto" w:fill="F7F9FB"/>
            <w:tcMar>
              <w:top w:w="75" w:type="dxa"/>
              <w:left w:w="90" w:type="dxa"/>
              <w:bottom w:w="75" w:type="dxa"/>
              <w:right w:w="90" w:type="dxa"/>
            </w:tcMar>
            <w:vAlign w:val="center"/>
          </w:tcPr>
          <w:p w14:paraId="6DE846CA" w14:textId="77777777" w:rsidR="00AA5B58" w:rsidRDefault="00C17457">
            <w:pPr>
              <w:spacing w:after="20" w:line="240" w:lineRule="auto"/>
            </w:pPr>
            <w:r>
              <w:rPr>
                <w:sz w:val="16"/>
              </w:rPr>
              <w:t>Run audit verification after normal actions</w:t>
            </w:r>
          </w:p>
        </w:tc>
        <w:tc>
          <w:tcPr>
            <w:tcW w:w="3360" w:type="dxa"/>
            <w:shd w:val="clear" w:color="auto" w:fill="F7F9FB"/>
            <w:tcMar>
              <w:top w:w="75" w:type="dxa"/>
              <w:left w:w="90" w:type="dxa"/>
              <w:bottom w:w="75" w:type="dxa"/>
              <w:right w:w="90" w:type="dxa"/>
            </w:tcMar>
            <w:vAlign w:val="center"/>
          </w:tcPr>
          <w:p w14:paraId="02F0B23E" w14:textId="77777777" w:rsidR="00AA5B58" w:rsidRDefault="00C17457">
            <w:pPr>
              <w:spacing w:after="20" w:line="240" w:lineRule="auto"/>
            </w:pPr>
            <w:r>
              <w:rPr>
                <w:sz w:val="16"/>
              </w:rPr>
              <w:t>Chain verifies successfully and covers all defined audit event types.</w:t>
            </w:r>
          </w:p>
        </w:tc>
      </w:tr>
      <w:tr w:rsidR="00AA5B58" w14:paraId="2DE97E5C" w14:textId="77777777">
        <w:trPr>
          <w:cantSplit/>
          <w:jc w:val="center"/>
        </w:trPr>
        <w:tc>
          <w:tcPr>
            <w:tcW w:w="3360" w:type="dxa"/>
            <w:tcMar>
              <w:top w:w="75" w:type="dxa"/>
              <w:left w:w="90" w:type="dxa"/>
              <w:bottom w:w="75" w:type="dxa"/>
              <w:right w:w="90" w:type="dxa"/>
            </w:tcMar>
            <w:vAlign w:val="center"/>
          </w:tcPr>
          <w:p w14:paraId="0360B97E" w14:textId="77777777" w:rsidR="00AA5B58" w:rsidRDefault="00C17457">
            <w:pPr>
              <w:spacing w:after="20" w:line="240" w:lineRule="auto"/>
            </w:pPr>
            <w:r>
              <w:rPr>
                <w:sz w:val="16"/>
              </w:rPr>
              <w:t>M7-A5</w:t>
            </w:r>
          </w:p>
        </w:tc>
        <w:tc>
          <w:tcPr>
            <w:tcW w:w="3360" w:type="dxa"/>
            <w:tcMar>
              <w:top w:w="75" w:type="dxa"/>
              <w:left w:w="90" w:type="dxa"/>
              <w:bottom w:w="75" w:type="dxa"/>
              <w:right w:w="90" w:type="dxa"/>
            </w:tcMar>
            <w:vAlign w:val="center"/>
          </w:tcPr>
          <w:p w14:paraId="30B8CAC6" w14:textId="77777777" w:rsidR="00AA5B58" w:rsidRDefault="00C17457">
            <w:pPr>
              <w:spacing w:after="20" w:line="240" w:lineRule="auto"/>
            </w:pPr>
            <w:r>
              <w:rPr>
                <w:sz w:val="16"/>
              </w:rPr>
              <w:t>Tamper a test copy of one audit event</w:t>
            </w:r>
          </w:p>
        </w:tc>
        <w:tc>
          <w:tcPr>
            <w:tcW w:w="3360" w:type="dxa"/>
            <w:tcMar>
              <w:top w:w="75" w:type="dxa"/>
              <w:left w:w="90" w:type="dxa"/>
              <w:bottom w:w="75" w:type="dxa"/>
              <w:right w:w="90" w:type="dxa"/>
            </w:tcMar>
            <w:vAlign w:val="center"/>
          </w:tcPr>
          <w:p w14:paraId="3C47EA04" w14:textId="77777777" w:rsidR="00AA5B58" w:rsidRDefault="00C17457">
            <w:pPr>
              <w:spacing w:after="20" w:line="240" w:lineRule="auto"/>
            </w:pPr>
            <w:r>
              <w:rPr>
                <w:sz w:val="16"/>
              </w:rPr>
              <w:t>Verification fails at the altered event or subsequent hash.</w:t>
            </w:r>
          </w:p>
        </w:tc>
      </w:tr>
      <w:tr w:rsidR="00AA5B58" w14:paraId="0309C952" w14:textId="77777777">
        <w:trPr>
          <w:cantSplit/>
          <w:jc w:val="center"/>
        </w:trPr>
        <w:tc>
          <w:tcPr>
            <w:tcW w:w="3360" w:type="dxa"/>
            <w:shd w:val="clear" w:color="auto" w:fill="F7F9FB"/>
            <w:tcMar>
              <w:top w:w="75" w:type="dxa"/>
              <w:left w:w="90" w:type="dxa"/>
              <w:bottom w:w="75" w:type="dxa"/>
              <w:right w:w="90" w:type="dxa"/>
            </w:tcMar>
            <w:vAlign w:val="center"/>
          </w:tcPr>
          <w:p w14:paraId="71A16044" w14:textId="77777777" w:rsidR="00AA5B58" w:rsidRDefault="00C17457">
            <w:pPr>
              <w:spacing w:after="20" w:line="240" w:lineRule="auto"/>
            </w:pPr>
            <w:r>
              <w:rPr>
                <w:sz w:val="16"/>
              </w:rPr>
              <w:t>M7-A6</w:t>
            </w:r>
          </w:p>
        </w:tc>
        <w:tc>
          <w:tcPr>
            <w:tcW w:w="3360" w:type="dxa"/>
            <w:shd w:val="clear" w:color="auto" w:fill="F7F9FB"/>
            <w:tcMar>
              <w:top w:w="75" w:type="dxa"/>
              <w:left w:w="90" w:type="dxa"/>
              <w:bottom w:w="75" w:type="dxa"/>
              <w:right w:w="90" w:type="dxa"/>
            </w:tcMar>
            <w:vAlign w:val="center"/>
          </w:tcPr>
          <w:p w14:paraId="56F71088" w14:textId="77777777" w:rsidR="00AA5B58" w:rsidRDefault="00C17457">
            <w:pPr>
              <w:spacing w:after="20" w:line="240" w:lineRule="auto"/>
            </w:pPr>
            <w:r>
              <w:rPr>
                <w:sz w:val="16"/>
              </w:rPr>
              <w:t>NL search prompt attempts broader data or SQL</w:t>
            </w:r>
          </w:p>
        </w:tc>
        <w:tc>
          <w:tcPr>
            <w:tcW w:w="3360" w:type="dxa"/>
            <w:shd w:val="clear" w:color="auto" w:fill="F7F9FB"/>
            <w:tcMar>
              <w:top w:w="75" w:type="dxa"/>
              <w:left w:w="90" w:type="dxa"/>
              <w:bottom w:w="75" w:type="dxa"/>
              <w:right w:w="90" w:type="dxa"/>
            </w:tcMar>
            <w:vAlign w:val="center"/>
          </w:tcPr>
          <w:p w14:paraId="5F4206BF" w14:textId="77777777" w:rsidR="00AA5B58" w:rsidRDefault="00C17457">
            <w:pPr>
              <w:spacing w:after="20" w:line="240" w:lineRule="auto"/>
            </w:pPr>
            <w:r>
              <w:rPr>
                <w:sz w:val="16"/>
              </w:rPr>
              <w:t>Filter schema is rejected or narrowed; backend returns only authorized, read-only results.</w:t>
            </w:r>
          </w:p>
        </w:tc>
      </w:tr>
      <w:tr w:rsidR="00AA5B58" w14:paraId="3D0F6C3D" w14:textId="77777777">
        <w:trPr>
          <w:cantSplit/>
          <w:jc w:val="center"/>
        </w:trPr>
        <w:tc>
          <w:tcPr>
            <w:tcW w:w="3360" w:type="dxa"/>
            <w:tcMar>
              <w:top w:w="75" w:type="dxa"/>
              <w:left w:w="90" w:type="dxa"/>
              <w:bottom w:w="75" w:type="dxa"/>
              <w:right w:w="90" w:type="dxa"/>
            </w:tcMar>
            <w:vAlign w:val="center"/>
          </w:tcPr>
          <w:p w14:paraId="297D12E7" w14:textId="77777777" w:rsidR="00AA5B58" w:rsidRDefault="00C17457">
            <w:pPr>
              <w:spacing w:after="20" w:line="240" w:lineRule="auto"/>
            </w:pPr>
            <w:r>
              <w:rPr>
                <w:sz w:val="16"/>
              </w:rPr>
              <w:t>M7-A7</w:t>
            </w:r>
          </w:p>
        </w:tc>
        <w:tc>
          <w:tcPr>
            <w:tcW w:w="3360" w:type="dxa"/>
            <w:tcMar>
              <w:top w:w="75" w:type="dxa"/>
              <w:left w:w="90" w:type="dxa"/>
              <w:bottom w:w="75" w:type="dxa"/>
              <w:right w:w="90" w:type="dxa"/>
            </w:tcMar>
            <w:vAlign w:val="center"/>
          </w:tcPr>
          <w:p w14:paraId="3E4ADFAB" w14:textId="77777777" w:rsidR="00AA5B58" w:rsidRDefault="00C17457">
            <w:pPr>
              <w:spacing w:after="20" w:line="240" w:lineRule="auto"/>
            </w:pPr>
            <w:r>
              <w:rPr>
                <w:sz w:val="16"/>
              </w:rPr>
              <w:t>Draft summary with an unknown field</w:t>
            </w:r>
          </w:p>
        </w:tc>
        <w:tc>
          <w:tcPr>
            <w:tcW w:w="3360" w:type="dxa"/>
            <w:tcMar>
              <w:top w:w="75" w:type="dxa"/>
              <w:left w:w="90" w:type="dxa"/>
              <w:bottom w:w="75" w:type="dxa"/>
              <w:right w:w="90" w:type="dxa"/>
            </w:tcMar>
            <w:vAlign w:val="center"/>
          </w:tcPr>
          <w:p w14:paraId="597372FE" w14:textId="77777777" w:rsidR="00AA5B58" w:rsidRDefault="00C17457">
            <w:pPr>
              <w:spacing w:after="20" w:line="240" w:lineRule="auto"/>
            </w:pPr>
            <w:r>
              <w:rPr>
                <w:sz w:val="16"/>
              </w:rPr>
              <w:t>Output says unknown/not available or omits it; no invented factual value.</w:t>
            </w:r>
          </w:p>
        </w:tc>
      </w:tr>
    </w:tbl>
    <w:p w14:paraId="13B84491" w14:textId="77777777" w:rsidR="00AA5B58" w:rsidRDefault="00AA5B58">
      <w:pPr>
        <w:spacing w:after="20"/>
      </w:pPr>
    </w:p>
    <w:p w14:paraId="1F2B3170" w14:textId="77777777" w:rsidR="00AA5B58" w:rsidRDefault="00C17457">
      <w:pPr>
        <w:pStyle w:val="Heading1"/>
      </w:pPr>
      <w:r>
        <w:t>10. Cross-Module Data Model and Contracts</w:t>
      </w:r>
    </w:p>
    <w:p w14:paraId="57146975" w14:textId="77777777" w:rsidR="00AA5B58" w:rsidRDefault="00C17457">
      <w:pPr>
        <w:pStyle w:val="Heading2"/>
      </w:pPr>
      <w:r>
        <w:t>10.1 Shared entities</w:t>
      </w:r>
    </w:p>
    <w:tbl>
      <w:tblPr>
        <w:tblStyle w:val="TableGrid"/>
        <w:tblW w:w="0" w:type="auto"/>
        <w:jc w:val="center"/>
        <w:tblLook w:val="04A0" w:firstRow="1" w:lastRow="0" w:firstColumn="1" w:lastColumn="0" w:noHBand="0" w:noVBand="1"/>
      </w:tblPr>
      <w:tblGrid>
        <w:gridCol w:w="3360"/>
        <w:gridCol w:w="3360"/>
        <w:gridCol w:w="3360"/>
      </w:tblGrid>
      <w:tr w:rsidR="00AA5B58" w14:paraId="345E8806" w14:textId="77777777">
        <w:trPr>
          <w:cantSplit/>
          <w:tblHeader/>
          <w:jc w:val="center"/>
        </w:trPr>
        <w:tc>
          <w:tcPr>
            <w:tcW w:w="3360" w:type="dxa"/>
            <w:shd w:val="clear" w:color="auto" w:fill="14213D"/>
            <w:tcMar>
              <w:top w:w="75" w:type="dxa"/>
              <w:left w:w="90" w:type="dxa"/>
              <w:bottom w:w="75" w:type="dxa"/>
              <w:right w:w="90" w:type="dxa"/>
            </w:tcMar>
            <w:vAlign w:val="center"/>
          </w:tcPr>
          <w:p w14:paraId="451E8A31" w14:textId="77777777" w:rsidR="00AA5B58" w:rsidRDefault="00C17457">
            <w:pPr>
              <w:spacing w:after="20" w:line="240" w:lineRule="auto"/>
            </w:pPr>
            <w:r>
              <w:rPr>
                <w:b/>
                <w:color w:val="FFFFFF"/>
                <w:sz w:val="16"/>
              </w:rPr>
              <w:t>Entity / aggregate</w:t>
            </w:r>
          </w:p>
        </w:tc>
        <w:tc>
          <w:tcPr>
            <w:tcW w:w="3360" w:type="dxa"/>
            <w:shd w:val="clear" w:color="auto" w:fill="14213D"/>
            <w:tcMar>
              <w:top w:w="75" w:type="dxa"/>
              <w:left w:w="90" w:type="dxa"/>
              <w:bottom w:w="75" w:type="dxa"/>
              <w:right w:w="90" w:type="dxa"/>
            </w:tcMar>
            <w:vAlign w:val="center"/>
          </w:tcPr>
          <w:p w14:paraId="3FA847BA" w14:textId="77777777" w:rsidR="00AA5B58" w:rsidRDefault="00C17457">
            <w:pPr>
              <w:spacing w:after="20" w:line="240" w:lineRule="auto"/>
            </w:pPr>
            <w:r>
              <w:rPr>
                <w:b/>
                <w:color w:val="FFFFFF"/>
                <w:sz w:val="16"/>
              </w:rPr>
              <w:t>Owner module</w:t>
            </w:r>
          </w:p>
        </w:tc>
        <w:tc>
          <w:tcPr>
            <w:tcW w:w="3360" w:type="dxa"/>
            <w:shd w:val="clear" w:color="auto" w:fill="14213D"/>
            <w:tcMar>
              <w:top w:w="75" w:type="dxa"/>
              <w:left w:w="90" w:type="dxa"/>
              <w:bottom w:w="75" w:type="dxa"/>
              <w:right w:w="90" w:type="dxa"/>
            </w:tcMar>
            <w:vAlign w:val="center"/>
          </w:tcPr>
          <w:p w14:paraId="35D480D0" w14:textId="77777777" w:rsidR="00AA5B58" w:rsidRDefault="00C17457">
            <w:pPr>
              <w:spacing w:after="20" w:line="240" w:lineRule="auto"/>
            </w:pPr>
            <w:r>
              <w:rPr>
                <w:b/>
                <w:color w:val="FFFFFF"/>
                <w:sz w:val="16"/>
              </w:rPr>
              <w:t>Key relationships / purpose</w:t>
            </w:r>
          </w:p>
        </w:tc>
      </w:tr>
      <w:tr w:rsidR="00AA5B58" w14:paraId="59891AB4" w14:textId="77777777">
        <w:trPr>
          <w:cantSplit/>
          <w:jc w:val="center"/>
        </w:trPr>
        <w:tc>
          <w:tcPr>
            <w:tcW w:w="3360" w:type="dxa"/>
            <w:tcMar>
              <w:top w:w="75" w:type="dxa"/>
              <w:left w:w="90" w:type="dxa"/>
              <w:bottom w:w="75" w:type="dxa"/>
              <w:right w:w="90" w:type="dxa"/>
            </w:tcMar>
            <w:vAlign w:val="center"/>
          </w:tcPr>
          <w:p w14:paraId="29952D91" w14:textId="77777777" w:rsidR="00AA5B58" w:rsidRDefault="00C17457">
            <w:pPr>
              <w:spacing w:after="20" w:line="240" w:lineRule="auto"/>
            </w:pPr>
            <w:r>
              <w:rPr>
                <w:sz w:val="16"/>
              </w:rPr>
              <w:t>User, Role, UserRole, InstitutionMembership</w:t>
            </w:r>
          </w:p>
        </w:tc>
        <w:tc>
          <w:tcPr>
            <w:tcW w:w="3360" w:type="dxa"/>
            <w:tcMar>
              <w:top w:w="75" w:type="dxa"/>
              <w:left w:w="90" w:type="dxa"/>
              <w:bottom w:w="75" w:type="dxa"/>
              <w:right w:w="90" w:type="dxa"/>
            </w:tcMar>
            <w:vAlign w:val="center"/>
          </w:tcPr>
          <w:p w14:paraId="5B01CFEB" w14:textId="77777777" w:rsidR="00AA5B58" w:rsidRDefault="00C17457">
            <w:pPr>
              <w:spacing w:after="20" w:line="240" w:lineRule="auto"/>
            </w:pPr>
            <w:r>
              <w:rPr>
                <w:sz w:val="16"/>
              </w:rPr>
              <w:t>M1</w:t>
            </w:r>
          </w:p>
        </w:tc>
        <w:tc>
          <w:tcPr>
            <w:tcW w:w="3360" w:type="dxa"/>
            <w:tcMar>
              <w:top w:w="75" w:type="dxa"/>
              <w:left w:w="90" w:type="dxa"/>
              <w:bottom w:w="75" w:type="dxa"/>
              <w:right w:w="90" w:type="dxa"/>
            </w:tcMar>
            <w:vAlign w:val="center"/>
          </w:tcPr>
          <w:p w14:paraId="6F9245B5" w14:textId="77777777" w:rsidR="00AA5B58" w:rsidRDefault="00C17457">
            <w:pPr>
              <w:spacing w:after="20" w:line="240" w:lineRule="auto"/>
            </w:pPr>
            <w:r>
              <w:rPr>
                <w:sz w:val="16"/>
              </w:rPr>
              <w:t>Identity, least privilege, user-to-institution or office scope.</w:t>
            </w:r>
          </w:p>
        </w:tc>
      </w:tr>
      <w:tr w:rsidR="00AA5B58" w14:paraId="532C5D46" w14:textId="77777777">
        <w:trPr>
          <w:cantSplit/>
          <w:jc w:val="center"/>
        </w:trPr>
        <w:tc>
          <w:tcPr>
            <w:tcW w:w="3360" w:type="dxa"/>
            <w:shd w:val="clear" w:color="auto" w:fill="F7F9FB"/>
            <w:tcMar>
              <w:top w:w="75" w:type="dxa"/>
              <w:left w:w="90" w:type="dxa"/>
              <w:bottom w:w="75" w:type="dxa"/>
              <w:right w:w="90" w:type="dxa"/>
            </w:tcMar>
            <w:vAlign w:val="center"/>
          </w:tcPr>
          <w:p w14:paraId="7BD23F3B" w14:textId="77777777" w:rsidR="00AA5B58" w:rsidRDefault="00C17457">
            <w:pPr>
              <w:spacing w:after="20" w:line="240" w:lineRule="auto"/>
            </w:pPr>
            <w:r>
              <w:rPr>
                <w:sz w:val="16"/>
              </w:rPr>
              <w:t>Institution</w:t>
            </w:r>
          </w:p>
        </w:tc>
        <w:tc>
          <w:tcPr>
            <w:tcW w:w="3360" w:type="dxa"/>
            <w:shd w:val="clear" w:color="auto" w:fill="F7F9FB"/>
            <w:tcMar>
              <w:top w:w="75" w:type="dxa"/>
              <w:left w:w="90" w:type="dxa"/>
              <w:bottom w:w="75" w:type="dxa"/>
              <w:right w:w="90" w:type="dxa"/>
            </w:tcMar>
            <w:vAlign w:val="center"/>
          </w:tcPr>
          <w:p w14:paraId="4BD0C473" w14:textId="77777777" w:rsidR="00AA5B58" w:rsidRDefault="00C17457">
            <w:pPr>
              <w:spacing w:after="20" w:line="240" w:lineRule="auto"/>
            </w:pPr>
            <w:r>
              <w:rPr>
                <w:sz w:val="16"/>
              </w:rPr>
              <w:t>M1</w:t>
            </w:r>
          </w:p>
        </w:tc>
        <w:tc>
          <w:tcPr>
            <w:tcW w:w="3360" w:type="dxa"/>
            <w:shd w:val="clear" w:color="auto" w:fill="F7F9FB"/>
            <w:tcMar>
              <w:top w:w="75" w:type="dxa"/>
              <w:left w:w="90" w:type="dxa"/>
              <w:bottom w:w="75" w:type="dxa"/>
              <w:right w:w="90" w:type="dxa"/>
            </w:tcMar>
            <w:vAlign w:val="center"/>
          </w:tcPr>
          <w:p w14:paraId="230D6019" w14:textId="77777777" w:rsidR="00AA5B58" w:rsidRDefault="00C17457">
            <w:pPr>
              <w:spacing w:after="20" w:line="240" w:lineRule="auto"/>
            </w:pPr>
            <w:r>
              <w:rPr>
                <w:sz w:val="16"/>
              </w:rPr>
              <w:t>Institution master; parent of one or more instruments.</w:t>
            </w:r>
          </w:p>
        </w:tc>
      </w:tr>
      <w:tr w:rsidR="00AA5B58" w14:paraId="11F38C37" w14:textId="77777777">
        <w:trPr>
          <w:cantSplit/>
          <w:jc w:val="center"/>
        </w:trPr>
        <w:tc>
          <w:tcPr>
            <w:tcW w:w="3360" w:type="dxa"/>
            <w:tcMar>
              <w:top w:w="75" w:type="dxa"/>
              <w:left w:w="90" w:type="dxa"/>
              <w:bottom w:w="75" w:type="dxa"/>
              <w:right w:w="90" w:type="dxa"/>
            </w:tcMar>
            <w:vAlign w:val="center"/>
          </w:tcPr>
          <w:p w14:paraId="68031720" w14:textId="77777777" w:rsidR="00AA5B58" w:rsidRDefault="00C17457">
            <w:pPr>
              <w:spacing w:after="20" w:line="240" w:lineRule="auto"/>
            </w:pPr>
            <w:r>
              <w:rPr>
                <w:sz w:val="16"/>
              </w:rPr>
              <w:t>Instrument</w:t>
            </w:r>
          </w:p>
        </w:tc>
        <w:tc>
          <w:tcPr>
            <w:tcW w:w="3360" w:type="dxa"/>
            <w:tcMar>
              <w:top w:w="75" w:type="dxa"/>
              <w:left w:w="90" w:type="dxa"/>
              <w:bottom w:w="75" w:type="dxa"/>
              <w:right w:w="90" w:type="dxa"/>
            </w:tcMar>
            <w:vAlign w:val="center"/>
          </w:tcPr>
          <w:p w14:paraId="599B1884" w14:textId="77777777" w:rsidR="00AA5B58" w:rsidRDefault="00C17457">
            <w:pPr>
              <w:spacing w:after="20" w:line="240" w:lineRule="auto"/>
            </w:pPr>
            <w:r>
              <w:rPr>
                <w:sz w:val="16"/>
              </w:rPr>
              <w:t>M1</w:t>
            </w:r>
          </w:p>
        </w:tc>
        <w:tc>
          <w:tcPr>
            <w:tcW w:w="3360" w:type="dxa"/>
            <w:tcMar>
              <w:top w:w="75" w:type="dxa"/>
              <w:left w:w="90" w:type="dxa"/>
              <w:bottom w:w="75" w:type="dxa"/>
              <w:right w:w="90" w:type="dxa"/>
            </w:tcMar>
            <w:vAlign w:val="center"/>
          </w:tcPr>
          <w:p w14:paraId="2E085D64" w14:textId="77777777" w:rsidR="00AA5B58" w:rsidRDefault="00C17457">
            <w:pPr>
              <w:spacing w:after="20" w:line="240" w:lineRule="auto"/>
            </w:pPr>
            <w:r>
              <w:rPr>
                <w:sz w:val="16"/>
              </w:rPr>
              <w:t>Core FDR/security instrument record; stable ID; separate admin/trust/maturity fields.</w:t>
            </w:r>
          </w:p>
        </w:tc>
      </w:tr>
      <w:tr w:rsidR="00AA5B58" w14:paraId="432EB573" w14:textId="77777777">
        <w:trPr>
          <w:cantSplit/>
          <w:jc w:val="center"/>
        </w:trPr>
        <w:tc>
          <w:tcPr>
            <w:tcW w:w="3360" w:type="dxa"/>
            <w:shd w:val="clear" w:color="auto" w:fill="F7F9FB"/>
            <w:tcMar>
              <w:top w:w="75" w:type="dxa"/>
              <w:left w:w="90" w:type="dxa"/>
              <w:bottom w:w="75" w:type="dxa"/>
              <w:right w:w="90" w:type="dxa"/>
            </w:tcMar>
            <w:vAlign w:val="center"/>
          </w:tcPr>
          <w:p w14:paraId="4756C703" w14:textId="77777777" w:rsidR="00AA5B58" w:rsidRDefault="00C17457">
            <w:pPr>
              <w:spacing w:after="20" w:line="240" w:lineRule="auto"/>
            </w:pPr>
            <w:r>
              <w:rPr>
                <w:sz w:val="16"/>
              </w:rPr>
              <w:t>InstrumentFieldHistory / ProvenanceRecord</w:t>
            </w:r>
          </w:p>
        </w:tc>
        <w:tc>
          <w:tcPr>
            <w:tcW w:w="3360" w:type="dxa"/>
            <w:shd w:val="clear" w:color="auto" w:fill="F7F9FB"/>
            <w:tcMar>
              <w:top w:w="75" w:type="dxa"/>
              <w:left w:w="90" w:type="dxa"/>
              <w:bottom w:w="75" w:type="dxa"/>
              <w:right w:w="90" w:type="dxa"/>
            </w:tcMar>
            <w:vAlign w:val="center"/>
          </w:tcPr>
          <w:p w14:paraId="671D9E4C" w14:textId="77777777" w:rsidR="00AA5B58" w:rsidRDefault="00C17457">
            <w:pPr>
              <w:spacing w:after="20" w:line="240" w:lineRule="auto"/>
            </w:pPr>
            <w:r>
              <w:rPr>
                <w:sz w:val="16"/>
              </w:rPr>
              <w:t>M1 + M4</w:t>
            </w:r>
          </w:p>
        </w:tc>
        <w:tc>
          <w:tcPr>
            <w:tcW w:w="3360" w:type="dxa"/>
            <w:shd w:val="clear" w:color="auto" w:fill="F7F9FB"/>
            <w:tcMar>
              <w:top w:w="75" w:type="dxa"/>
              <w:left w:w="90" w:type="dxa"/>
              <w:bottom w:w="75" w:type="dxa"/>
              <w:right w:w="90" w:type="dxa"/>
            </w:tcMar>
            <w:vAlign w:val="center"/>
          </w:tcPr>
          <w:p w14:paraId="764EAC23" w14:textId="77777777" w:rsidR="00AA5B58" w:rsidRDefault="00C17457">
            <w:pPr>
              <w:spacing w:after="20" w:line="240" w:lineRule="auto"/>
            </w:pPr>
            <w:r>
              <w:rPr>
                <w:sz w:val="16"/>
              </w:rPr>
              <w:t>Field-level source, value history, actor/service, evidence reference, timestamp.</w:t>
            </w:r>
          </w:p>
        </w:tc>
      </w:tr>
      <w:tr w:rsidR="00AA5B58" w14:paraId="44506BC3" w14:textId="77777777">
        <w:trPr>
          <w:cantSplit/>
          <w:jc w:val="center"/>
        </w:trPr>
        <w:tc>
          <w:tcPr>
            <w:tcW w:w="3360" w:type="dxa"/>
            <w:tcMar>
              <w:top w:w="75" w:type="dxa"/>
              <w:left w:w="90" w:type="dxa"/>
              <w:bottom w:w="75" w:type="dxa"/>
              <w:right w:w="90" w:type="dxa"/>
            </w:tcMar>
            <w:vAlign w:val="center"/>
          </w:tcPr>
          <w:p w14:paraId="71F3C4A1" w14:textId="77777777" w:rsidR="00AA5B58" w:rsidRDefault="00C17457">
            <w:pPr>
              <w:spacing w:after="20" w:line="240" w:lineRule="auto"/>
            </w:pPr>
            <w:r>
              <w:rPr>
                <w:sz w:val="16"/>
              </w:rPr>
              <w:t>Document, DocumentVersion, ExtractionResult</w:t>
            </w:r>
          </w:p>
        </w:tc>
        <w:tc>
          <w:tcPr>
            <w:tcW w:w="3360" w:type="dxa"/>
            <w:tcMar>
              <w:top w:w="75" w:type="dxa"/>
              <w:left w:w="90" w:type="dxa"/>
              <w:bottom w:w="75" w:type="dxa"/>
              <w:right w:w="90" w:type="dxa"/>
            </w:tcMar>
            <w:vAlign w:val="center"/>
          </w:tcPr>
          <w:p w14:paraId="2FCB5C1C" w14:textId="77777777" w:rsidR="00AA5B58" w:rsidRDefault="00C17457">
            <w:pPr>
              <w:spacing w:after="20" w:line="240" w:lineRule="auto"/>
            </w:pPr>
            <w:r>
              <w:rPr>
                <w:sz w:val="16"/>
              </w:rPr>
              <w:t>M2</w:t>
            </w:r>
          </w:p>
        </w:tc>
        <w:tc>
          <w:tcPr>
            <w:tcW w:w="3360" w:type="dxa"/>
            <w:tcMar>
              <w:top w:w="75" w:type="dxa"/>
              <w:left w:w="90" w:type="dxa"/>
              <w:bottom w:w="75" w:type="dxa"/>
              <w:right w:w="90" w:type="dxa"/>
            </w:tcMar>
            <w:vAlign w:val="center"/>
          </w:tcPr>
          <w:p w14:paraId="27996F52" w14:textId="77777777" w:rsidR="00AA5B58" w:rsidRDefault="00C17457">
            <w:pPr>
              <w:spacing w:after="20" w:line="240" w:lineRule="auto"/>
            </w:pPr>
            <w:r>
              <w:rPr>
                <w:sz w:val="16"/>
              </w:rPr>
              <w:t>Protected object metadata, hashes, version chain, OCR/Vision output with provenance.</w:t>
            </w:r>
          </w:p>
        </w:tc>
      </w:tr>
      <w:tr w:rsidR="00AA5B58" w14:paraId="4145F2A3" w14:textId="77777777">
        <w:trPr>
          <w:cantSplit/>
          <w:jc w:val="center"/>
        </w:trPr>
        <w:tc>
          <w:tcPr>
            <w:tcW w:w="3360" w:type="dxa"/>
            <w:shd w:val="clear" w:color="auto" w:fill="F7F9FB"/>
            <w:tcMar>
              <w:top w:w="75" w:type="dxa"/>
              <w:left w:w="90" w:type="dxa"/>
              <w:bottom w:w="75" w:type="dxa"/>
              <w:right w:w="90" w:type="dxa"/>
            </w:tcMar>
            <w:vAlign w:val="center"/>
          </w:tcPr>
          <w:p w14:paraId="5C4302E9" w14:textId="77777777" w:rsidR="00AA5B58" w:rsidRDefault="00C17457">
            <w:pPr>
              <w:spacing w:after="20" w:line="240" w:lineRule="auto"/>
            </w:pPr>
            <w:r>
              <w:rPr>
                <w:sz w:val="16"/>
              </w:rPr>
              <w:t>Checklist, ChecklistItem, ChecklistResult</w:t>
            </w:r>
          </w:p>
        </w:tc>
        <w:tc>
          <w:tcPr>
            <w:tcW w:w="3360" w:type="dxa"/>
            <w:shd w:val="clear" w:color="auto" w:fill="F7F9FB"/>
            <w:tcMar>
              <w:top w:w="75" w:type="dxa"/>
              <w:left w:w="90" w:type="dxa"/>
              <w:bottom w:w="75" w:type="dxa"/>
              <w:right w:w="90" w:type="dxa"/>
            </w:tcMar>
            <w:vAlign w:val="center"/>
          </w:tcPr>
          <w:p w14:paraId="11D39424" w14:textId="77777777" w:rsidR="00AA5B58" w:rsidRDefault="00C17457">
            <w:pPr>
              <w:spacing w:after="20" w:line="240" w:lineRule="auto"/>
            </w:pPr>
            <w:r>
              <w:rPr>
                <w:sz w:val="16"/>
              </w:rPr>
              <w:t>M2 + M6</w:t>
            </w:r>
          </w:p>
        </w:tc>
        <w:tc>
          <w:tcPr>
            <w:tcW w:w="3360" w:type="dxa"/>
            <w:shd w:val="clear" w:color="auto" w:fill="F7F9FB"/>
            <w:tcMar>
              <w:top w:w="75" w:type="dxa"/>
              <w:left w:w="90" w:type="dxa"/>
              <w:bottom w:w="75" w:type="dxa"/>
              <w:right w:w="90" w:type="dxa"/>
            </w:tcMar>
            <w:vAlign w:val="center"/>
          </w:tcPr>
          <w:p w14:paraId="7CE6E757" w14:textId="77777777" w:rsidR="00AA5B58" w:rsidRDefault="00C17457">
            <w:pPr>
              <w:spacing w:after="20" w:line="240" w:lineRule="auto"/>
            </w:pPr>
            <w:r>
              <w:rPr>
                <w:sz w:val="16"/>
              </w:rPr>
              <w:t>Versioned document requirements for specific case types/policy versions.</w:t>
            </w:r>
          </w:p>
        </w:tc>
      </w:tr>
      <w:tr w:rsidR="00AA5B58" w14:paraId="3FB0AF79" w14:textId="77777777">
        <w:trPr>
          <w:cantSplit/>
          <w:jc w:val="center"/>
        </w:trPr>
        <w:tc>
          <w:tcPr>
            <w:tcW w:w="3360" w:type="dxa"/>
            <w:tcMar>
              <w:top w:w="75" w:type="dxa"/>
              <w:left w:w="90" w:type="dxa"/>
              <w:bottom w:w="75" w:type="dxa"/>
              <w:right w:w="90" w:type="dxa"/>
            </w:tcMar>
            <w:vAlign w:val="center"/>
          </w:tcPr>
          <w:p w14:paraId="337A1EC6" w14:textId="77777777" w:rsidR="00AA5B58" w:rsidRDefault="00C17457">
            <w:pPr>
              <w:spacing w:after="20" w:line="240" w:lineRule="auto"/>
            </w:pPr>
            <w:r>
              <w:rPr>
                <w:sz w:val="16"/>
              </w:rPr>
              <w:t>ValidationRun, RuleDefinition, DiscrepancyFlag, FlagResolution</w:t>
            </w:r>
          </w:p>
        </w:tc>
        <w:tc>
          <w:tcPr>
            <w:tcW w:w="3360" w:type="dxa"/>
            <w:tcMar>
              <w:top w:w="75" w:type="dxa"/>
              <w:left w:w="90" w:type="dxa"/>
              <w:bottom w:w="75" w:type="dxa"/>
              <w:right w:w="90" w:type="dxa"/>
            </w:tcMar>
            <w:vAlign w:val="center"/>
          </w:tcPr>
          <w:p w14:paraId="6EFB5750" w14:textId="77777777" w:rsidR="00AA5B58" w:rsidRDefault="00C17457">
            <w:pPr>
              <w:spacing w:after="20" w:line="240" w:lineRule="auto"/>
            </w:pPr>
            <w:r>
              <w:rPr>
                <w:sz w:val="16"/>
              </w:rPr>
              <w:t>M3</w:t>
            </w:r>
          </w:p>
        </w:tc>
        <w:tc>
          <w:tcPr>
            <w:tcW w:w="3360" w:type="dxa"/>
            <w:tcMar>
              <w:top w:w="75" w:type="dxa"/>
              <w:left w:w="90" w:type="dxa"/>
              <w:bottom w:w="75" w:type="dxa"/>
              <w:right w:w="90" w:type="dxa"/>
            </w:tcMar>
            <w:vAlign w:val="center"/>
          </w:tcPr>
          <w:p w14:paraId="3B51798B" w14:textId="77777777" w:rsidR="00AA5B58" w:rsidRDefault="00C17457">
            <w:pPr>
              <w:spacing w:after="20" w:line="240" w:lineRule="auto"/>
            </w:pPr>
            <w:r>
              <w:rPr>
                <w:sz w:val="16"/>
              </w:rPr>
              <w:t>Policy-versioned deterministic tests and resolved/active flag state.</w:t>
            </w:r>
          </w:p>
        </w:tc>
      </w:tr>
      <w:tr w:rsidR="00AA5B58" w14:paraId="08CC6B8F" w14:textId="77777777">
        <w:trPr>
          <w:cantSplit/>
          <w:jc w:val="center"/>
        </w:trPr>
        <w:tc>
          <w:tcPr>
            <w:tcW w:w="3360" w:type="dxa"/>
            <w:shd w:val="clear" w:color="auto" w:fill="F7F9FB"/>
            <w:tcMar>
              <w:top w:w="75" w:type="dxa"/>
              <w:left w:w="90" w:type="dxa"/>
              <w:bottom w:w="75" w:type="dxa"/>
              <w:right w:w="90" w:type="dxa"/>
            </w:tcMar>
            <w:vAlign w:val="center"/>
          </w:tcPr>
          <w:p w14:paraId="784896F6" w14:textId="77777777" w:rsidR="00AA5B58" w:rsidRDefault="00C17457">
            <w:pPr>
              <w:spacing w:after="20" w:line="240" w:lineRule="auto"/>
            </w:pPr>
            <w:r>
              <w:rPr>
                <w:sz w:val="16"/>
              </w:rPr>
              <w:t>VerificationRequest, VerificationResponse</w:t>
            </w:r>
          </w:p>
        </w:tc>
        <w:tc>
          <w:tcPr>
            <w:tcW w:w="3360" w:type="dxa"/>
            <w:shd w:val="clear" w:color="auto" w:fill="F7F9FB"/>
            <w:tcMar>
              <w:top w:w="75" w:type="dxa"/>
              <w:left w:w="90" w:type="dxa"/>
              <w:bottom w:w="75" w:type="dxa"/>
              <w:right w:w="90" w:type="dxa"/>
            </w:tcMar>
            <w:vAlign w:val="center"/>
          </w:tcPr>
          <w:p w14:paraId="13D44BB0" w14:textId="77777777" w:rsidR="00AA5B58" w:rsidRDefault="00C17457">
            <w:pPr>
              <w:spacing w:after="20" w:line="240" w:lineRule="auto"/>
            </w:pPr>
            <w:r>
              <w:rPr>
                <w:sz w:val="16"/>
              </w:rPr>
              <w:t>M4</w:t>
            </w:r>
          </w:p>
        </w:tc>
        <w:tc>
          <w:tcPr>
            <w:tcW w:w="3360" w:type="dxa"/>
            <w:shd w:val="clear" w:color="auto" w:fill="F7F9FB"/>
            <w:tcMar>
              <w:top w:w="75" w:type="dxa"/>
              <w:left w:w="90" w:type="dxa"/>
              <w:bottom w:w="75" w:type="dxa"/>
              <w:right w:w="90" w:type="dxa"/>
            </w:tcMar>
            <w:vAlign w:val="center"/>
          </w:tcPr>
          <w:p w14:paraId="52685D34" w14:textId="77777777" w:rsidR="00AA5B58" w:rsidRDefault="00C17457">
            <w:pPr>
              <w:spacing w:after="20" w:line="240" w:lineRule="auto"/>
            </w:pPr>
            <w:r>
              <w:rPr>
                <w:sz w:val="16"/>
              </w:rPr>
              <w:t>Manual, real authorized or simulated bank-verification lifecycle.</w:t>
            </w:r>
          </w:p>
        </w:tc>
      </w:tr>
      <w:tr w:rsidR="00AA5B58" w14:paraId="6C07BBAA" w14:textId="77777777">
        <w:trPr>
          <w:cantSplit/>
          <w:jc w:val="center"/>
        </w:trPr>
        <w:tc>
          <w:tcPr>
            <w:tcW w:w="3360" w:type="dxa"/>
            <w:tcMar>
              <w:top w:w="75" w:type="dxa"/>
              <w:left w:w="90" w:type="dxa"/>
              <w:bottom w:w="75" w:type="dxa"/>
              <w:right w:w="90" w:type="dxa"/>
            </w:tcMar>
            <w:vAlign w:val="center"/>
          </w:tcPr>
          <w:p w14:paraId="2547145C" w14:textId="77777777" w:rsidR="00AA5B58" w:rsidRDefault="00C17457">
            <w:pPr>
              <w:spacing w:after="20" w:line="240" w:lineRule="auto"/>
            </w:pPr>
            <w:r>
              <w:rPr>
                <w:sz w:val="16"/>
              </w:rPr>
              <w:t>LifecycleEvent, ReminderJob, EscalationTask</w:t>
            </w:r>
          </w:p>
        </w:tc>
        <w:tc>
          <w:tcPr>
            <w:tcW w:w="3360" w:type="dxa"/>
            <w:tcMar>
              <w:top w:w="75" w:type="dxa"/>
              <w:left w:w="90" w:type="dxa"/>
              <w:bottom w:w="75" w:type="dxa"/>
              <w:right w:w="90" w:type="dxa"/>
            </w:tcMar>
            <w:vAlign w:val="center"/>
          </w:tcPr>
          <w:p w14:paraId="32E4C4DF" w14:textId="77777777" w:rsidR="00AA5B58" w:rsidRDefault="00C17457">
            <w:pPr>
              <w:spacing w:after="20" w:line="240" w:lineRule="auto"/>
            </w:pPr>
            <w:r>
              <w:rPr>
                <w:sz w:val="16"/>
              </w:rPr>
              <w:t>M5</w:t>
            </w:r>
          </w:p>
        </w:tc>
        <w:tc>
          <w:tcPr>
            <w:tcW w:w="3360" w:type="dxa"/>
            <w:tcMar>
              <w:top w:w="75" w:type="dxa"/>
              <w:left w:w="90" w:type="dxa"/>
              <w:bottom w:w="75" w:type="dxa"/>
              <w:right w:w="90" w:type="dxa"/>
            </w:tcMar>
            <w:vAlign w:val="center"/>
          </w:tcPr>
          <w:p w14:paraId="0D616260" w14:textId="77777777" w:rsidR="00AA5B58" w:rsidRDefault="00C17457">
            <w:pPr>
              <w:spacing w:after="20" w:line="240" w:lineRule="auto"/>
            </w:pPr>
            <w:r>
              <w:rPr>
                <w:sz w:val="16"/>
              </w:rPr>
              <w:t>Date-derived states, reminders, overdue actions and replacement relations.</w:t>
            </w:r>
          </w:p>
        </w:tc>
      </w:tr>
      <w:tr w:rsidR="00AA5B58" w14:paraId="69F7D0A7" w14:textId="77777777">
        <w:trPr>
          <w:cantSplit/>
          <w:jc w:val="center"/>
        </w:trPr>
        <w:tc>
          <w:tcPr>
            <w:tcW w:w="3360" w:type="dxa"/>
            <w:shd w:val="clear" w:color="auto" w:fill="F7F9FB"/>
            <w:tcMar>
              <w:top w:w="75" w:type="dxa"/>
              <w:left w:w="90" w:type="dxa"/>
              <w:bottom w:w="75" w:type="dxa"/>
              <w:right w:w="90" w:type="dxa"/>
            </w:tcMar>
            <w:vAlign w:val="center"/>
          </w:tcPr>
          <w:p w14:paraId="7FB74AD6" w14:textId="77777777" w:rsidR="00AA5B58" w:rsidRDefault="00C17457">
            <w:pPr>
              <w:spacing w:after="20" w:line="240" w:lineRule="auto"/>
            </w:pPr>
            <w:r>
              <w:rPr>
                <w:sz w:val="16"/>
              </w:rPr>
              <w:t>ReleaseRequest, Approval, ReleaseOutcome</w:t>
            </w:r>
          </w:p>
        </w:tc>
        <w:tc>
          <w:tcPr>
            <w:tcW w:w="3360" w:type="dxa"/>
            <w:shd w:val="clear" w:color="auto" w:fill="F7F9FB"/>
            <w:tcMar>
              <w:top w:w="75" w:type="dxa"/>
              <w:left w:w="90" w:type="dxa"/>
              <w:bottom w:w="75" w:type="dxa"/>
              <w:right w:w="90" w:type="dxa"/>
            </w:tcMar>
            <w:vAlign w:val="center"/>
          </w:tcPr>
          <w:p w14:paraId="35BEEB1B" w14:textId="77777777" w:rsidR="00AA5B58" w:rsidRDefault="00C17457">
            <w:pPr>
              <w:spacing w:after="20" w:line="240" w:lineRule="auto"/>
            </w:pPr>
            <w:r>
              <w:rPr>
                <w:sz w:val="16"/>
              </w:rPr>
              <w:t>M6</w:t>
            </w:r>
          </w:p>
        </w:tc>
        <w:tc>
          <w:tcPr>
            <w:tcW w:w="3360" w:type="dxa"/>
            <w:shd w:val="clear" w:color="auto" w:fill="F7F9FB"/>
            <w:tcMar>
              <w:top w:w="75" w:type="dxa"/>
              <w:left w:w="90" w:type="dxa"/>
              <w:bottom w:w="75" w:type="dxa"/>
              <w:right w:w="90" w:type="dxa"/>
            </w:tcMar>
            <w:vAlign w:val="center"/>
          </w:tcPr>
          <w:p w14:paraId="784E2BEB" w14:textId="77777777" w:rsidR="00AA5B58" w:rsidRDefault="00C17457">
            <w:pPr>
              <w:spacing w:after="20" w:line="240" w:lineRule="auto"/>
            </w:pPr>
            <w:r>
              <w:rPr>
                <w:sz w:val="16"/>
              </w:rPr>
              <w:t>Release case, checklist snapshot, recommendation/decision and external outcome.</w:t>
            </w:r>
          </w:p>
        </w:tc>
      </w:tr>
      <w:tr w:rsidR="00AA5B58" w14:paraId="333D2BA3" w14:textId="77777777">
        <w:trPr>
          <w:cantSplit/>
          <w:jc w:val="center"/>
        </w:trPr>
        <w:tc>
          <w:tcPr>
            <w:tcW w:w="3360" w:type="dxa"/>
            <w:tcMar>
              <w:top w:w="75" w:type="dxa"/>
              <w:left w:w="90" w:type="dxa"/>
              <w:bottom w:w="75" w:type="dxa"/>
              <w:right w:w="90" w:type="dxa"/>
            </w:tcMar>
            <w:vAlign w:val="center"/>
          </w:tcPr>
          <w:p w14:paraId="630C814A" w14:textId="77777777" w:rsidR="00AA5B58" w:rsidRDefault="00C17457">
            <w:pPr>
              <w:spacing w:after="20" w:line="240" w:lineRule="auto"/>
            </w:pPr>
            <w:r>
              <w:rPr>
                <w:sz w:val="16"/>
              </w:rPr>
              <w:t>Notification, DeliveryAttempt</w:t>
            </w:r>
          </w:p>
        </w:tc>
        <w:tc>
          <w:tcPr>
            <w:tcW w:w="3360" w:type="dxa"/>
            <w:tcMar>
              <w:top w:w="75" w:type="dxa"/>
              <w:left w:w="90" w:type="dxa"/>
              <w:bottom w:w="75" w:type="dxa"/>
              <w:right w:w="90" w:type="dxa"/>
            </w:tcMar>
            <w:vAlign w:val="center"/>
          </w:tcPr>
          <w:p w14:paraId="71C8DFED" w14:textId="77777777" w:rsidR="00AA5B58" w:rsidRDefault="00C17457">
            <w:pPr>
              <w:spacing w:after="20" w:line="240" w:lineRule="auto"/>
            </w:pPr>
            <w:r>
              <w:rPr>
                <w:sz w:val="16"/>
              </w:rPr>
              <w:t>M5 schedules; M7 delivers/observes</w:t>
            </w:r>
          </w:p>
        </w:tc>
        <w:tc>
          <w:tcPr>
            <w:tcW w:w="3360" w:type="dxa"/>
            <w:tcMar>
              <w:top w:w="75" w:type="dxa"/>
              <w:left w:w="90" w:type="dxa"/>
              <w:bottom w:w="75" w:type="dxa"/>
              <w:right w:w="90" w:type="dxa"/>
            </w:tcMar>
            <w:vAlign w:val="center"/>
          </w:tcPr>
          <w:p w14:paraId="42438474" w14:textId="77777777" w:rsidR="00AA5B58" w:rsidRDefault="00C17457">
            <w:pPr>
              <w:spacing w:after="20" w:line="240" w:lineRule="auto"/>
            </w:pPr>
            <w:r>
              <w:rPr>
                <w:sz w:val="16"/>
              </w:rPr>
              <w:t>Message intent, recipient role, channel, retries and final delivery status.</w:t>
            </w:r>
          </w:p>
        </w:tc>
      </w:tr>
      <w:tr w:rsidR="00AA5B58" w14:paraId="1805AC5E" w14:textId="77777777">
        <w:trPr>
          <w:cantSplit/>
          <w:jc w:val="center"/>
        </w:trPr>
        <w:tc>
          <w:tcPr>
            <w:tcW w:w="3360" w:type="dxa"/>
            <w:shd w:val="clear" w:color="auto" w:fill="F7F9FB"/>
            <w:tcMar>
              <w:top w:w="75" w:type="dxa"/>
              <w:left w:w="90" w:type="dxa"/>
              <w:bottom w:w="75" w:type="dxa"/>
              <w:right w:w="90" w:type="dxa"/>
            </w:tcMar>
            <w:vAlign w:val="center"/>
          </w:tcPr>
          <w:p w14:paraId="4CBFC95B" w14:textId="77777777" w:rsidR="00AA5B58" w:rsidRDefault="00C17457">
            <w:pPr>
              <w:spacing w:after="20" w:line="240" w:lineRule="auto"/>
            </w:pPr>
            <w:r>
              <w:rPr>
                <w:sz w:val="16"/>
              </w:rPr>
              <w:t>AuditEvent, AuditAnchor/VerificationRun</w:t>
            </w:r>
          </w:p>
        </w:tc>
        <w:tc>
          <w:tcPr>
            <w:tcW w:w="3360" w:type="dxa"/>
            <w:shd w:val="clear" w:color="auto" w:fill="F7F9FB"/>
            <w:tcMar>
              <w:top w:w="75" w:type="dxa"/>
              <w:left w:w="90" w:type="dxa"/>
              <w:bottom w:w="75" w:type="dxa"/>
              <w:right w:w="90" w:type="dxa"/>
            </w:tcMar>
            <w:vAlign w:val="center"/>
          </w:tcPr>
          <w:p w14:paraId="749C8A49" w14:textId="77777777" w:rsidR="00AA5B58" w:rsidRDefault="00C17457">
            <w:pPr>
              <w:spacing w:after="20" w:line="240" w:lineRule="auto"/>
            </w:pPr>
            <w:r>
              <w:rPr>
                <w:sz w:val="16"/>
              </w:rPr>
              <w:t>M7 shared service</w:t>
            </w:r>
          </w:p>
        </w:tc>
        <w:tc>
          <w:tcPr>
            <w:tcW w:w="3360" w:type="dxa"/>
            <w:shd w:val="clear" w:color="auto" w:fill="F7F9FB"/>
            <w:tcMar>
              <w:top w:w="75" w:type="dxa"/>
              <w:left w:w="90" w:type="dxa"/>
              <w:bottom w:w="75" w:type="dxa"/>
              <w:right w:w="90" w:type="dxa"/>
            </w:tcMar>
            <w:vAlign w:val="center"/>
          </w:tcPr>
          <w:p w14:paraId="347217BE" w14:textId="77777777" w:rsidR="00AA5B58" w:rsidRDefault="00C17457">
            <w:pPr>
              <w:spacing w:after="20" w:line="240" w:lineRule="auto"/>
            </w:pPr>
            <w:r>
              <w:rPr>
                <w:sz w:val="16"/>
              </w:rPr>
              <w:t>Append-only event record and hash-chain verification.</w:t>
            </w:r>
          </w:p>
        </w:tc>
      </w:tr>
      <w:tr w:rsidR="00AA5B58" w14:paraId="637A57BE" w14:textId="77777777">
        <w:trPr>
          <w:cantSplit/>
          <w:jc w:val="center"/>
        </w:trPr>
        <w:tc>
          <w:tcPr>
            <w:tcW w:w="3360" w:type="dxa"/>
            <w:tcMar>
              <w:top w:w="75" w:type="dxa"/>
              <w:left w:w="90" w:type="dxa"/>
              <w:bottom w:w="75" w:type="dxa"/>
              <w:right w:w="90" w:type="dxa"/>
            </w:tcMar>
            <w:vAlign w:val="center"/>
          </w:tcPr>
          <w:p w14:paraId="2CB24B8C" w14:textId="77777777" w:rsidR="00AA5B58" w:rsidRDefault="00C17457">
            <w:pPr>
              <w:spacing w:after="20" w:line="240" w:lineRule="auto"/>
            </w:pPr>
            <w:r>
              <w:rPr>
                <w:sz w:val="16"/>
              </w:rPr>
              <w:t>PolicyVersion, RuleConfig, TemplateVersion</w:t>
            </w:r>
          </w:p>
        </w:tc>
        <w:tc>
          <w:tcPr>
            <w:tcW w:w="3360" w:type="dxa"/>
            <w:tcMar>
              <w:top w:w="75" w:type="dxa"/>
              <w:left w:w="90" w:type="dxa"/>
              <w:bottom w:w="75" w:type="dxa"/>
              <w:right w:w="90" w:type="dxa"/>
            </w:tcMar>
            <w:vAlign w:val="center"/>
          </w:tcPr>
          <w:p w14:paraId="4F08F294" w14:textId="77777777" w:rsidR="00AA5B58" w:rsidRDefault="00C17457">
            <w:pPr>
              <w:spacing w:after="20" w:line="240" w:lineRule="auto"/>
            </w:pPr>
            <w:r>
              <w:rPr>
                <w:sz w:val="16"/>
              </w:rPr>
              <w:t>M1/admin boundary + module consumers</w:t>
            </w:r>
          </w:p>
        </w:tc>
        <w:tc>
          <w:tcPr>
            <w:tcW w:w="3360" w:type="dxa"/>
            <w:tcMar>
              <w:top w:w="75" w:type="dxa"/>
              <w:left w:w="90" w:type="dxa"/>
              <w:bottom w:w="75" w:type="dxa"/>
              <w:right w:w="90" w:type="dxa"/>
            </w:tcMar>
            <w:vAlign w:val="center"/>
          </w:tcPr>
          <w:p w14:paraId="254F04DD" w14:textId="77777777" w:rsidR="00AA5B58" w:rsidRDefault="00C17457">
            <w:pPr>
              <w:spacing w:after="20" w:line="240" w:lineRule="auto"/>
            </w:pPr>
            <w:r>
              <w:rPr>
                <w:sz w:val="16"/>
              </w:rPr>
              <w:t>Versioned configuration; changes are authorized and audited.</w:t>
            </w:r>
          </w:p>
        </w:tc>
      </w:tr>
    </w:tbl>
    <w:p w14:paraId="6784FC79" w14:textId="77777777" w:rsidR="00AA5B58" w:rsidRDefault="00AA5B58">
      <w:pPr>
        <w:spacing w:after="20"/>
      </w:pPr>
    </w:p>
    <w:p w14:paraId="73D68FBC" w14:textId="77777777" w:rsidR="00AA5B58" w:rsidRDefault="00C17457">
      <w:pPr>
        <w:pStyle w:val="Heading2"/>
      </w:pPr>
      <w:r>
        <w:t>10.2 State dimensions must remain separate</w:t>
      </w:r>
    </w:p>
    <w:tbl>
      <w:tblPr>
        <w:tblStyle w:val="TableGrid"/>
        <w:tblW w:w="0" w:type="auto"/>
        <w:jc w:val="center"/>
        <w:tblLook w:val="04A0" w:firstRow="1" w:lastRow="0" w:firstColumn="1" w:lastColumn="0" w:noHBand="0" w:noVBand="1"/>
      </w:tblPr>
      <w:tblGrid>
        <w:gridCol w:w="3360"/>
        <w:gridCol w:w="3360"/>
        <w:gridCol w:w="3360"/>
      </w:tblGrid>
      <w:tr w:rsidR="00AA5B58" w14:paraId="41356D5C" w14:textId="77777777">
        <w:trPr>
          <w:cantSplit/>
          <w:tblHeader/>
          <w:jc w:val="center"/>
        </w:trPr>
        <w:tc>
          <w:tcPr>
            <w:tcW w:w="3360" w:type="dxa"/>
            <w:shd w:val="clear" w:color="auto" w:fill="14213D"/>
            <w:tcMar>
              <w:top w:w="75" w:type="dxa"/>
              <w:left w:w="90" w:type="dxa"/>
              <w:bottom w:w="75" w:type="dxa"/>
              <w:right w:w="90" w:type="dxa"/>
            </w:tcMar>
            <w:vAlign w:val="center"/>
          </w:tcPr>
          <w:p w14:paraId="09552114" w14:textId="77777777" w:rsidR="00AA5B58" w:rsidRDefault="00C17457">
            <w:pPr>
              <w:spacing w:after="20" w:line="240" w:lineRule="auto"/>
            </w:pPr>
            <w:r>
              <w:rPr>
                <w:b/>
                <w:color w:val="FFFFFF"/>
                <w:sz w:val="16"/>
              </w:rPr>
              <w:t>Dimension</w:t>
            </w:r>
          </w:p>
        </w:tc>
        <w:tc>
          <w:tcPr>
            <w:tcW w:w="3360" w:type="dxa"/>
            <w:shd w:val="clear" w:color="auto" w:fill="14213D"/>
            <w:tcMar>
              <w:top w:w="75" w:type="dxa"/>
              <w:left w:w="90" w:type="dxa"/>
              <w:bottom w:w="75" w:type="dxa"/>
              <w:right w:w="90" w:type="dxa"/>
            </w:tcMar>
            <w:vAlign w:val="center"/>
          </w:tcPr>
          <w:p w14:paraId="21E2A075" w14:textId="77777777" w:rsidR="00AA5B58" w:rsidRDefault="00C17457">
            <w:pPr>
              <w:spacing w:after="20" w:line="240" w:lineRule="auto"/>
            </w:pPr>
            <w:r>
              <w:rPr>
                <w:b/>
                <w:color w:val="FFFFFF"/>
                <w:sz w:val="16"/>
              </w:rPr>
              <w:t>Example values</w:t>
            </w:r>
          </w:p>
        </w:tc>
        <w:tc>
          <w:tcPr>
            <w:tcW w:w="3360" w:type="dxa"/>
            <w:shd w:val="clear" w:color="auto" w:fill="14213D"/>
            <w:tcMar>
              <w:top w:w="75" w:type="dxa"/>
              <w:left w:w="90" w:type="dxa"/>
              <w:bottom w:w="75" w:type="dxa"/>
              <w:right w:w="90" w:type="dxa"/>
            </w:tcMar>
            <w:vAlign w:val="center"/>
          </w:tcPr>
          <w:p w14:paraId="0E327815" w14:textId="77777777" w:rsidR="00AA5B58" w:rsidRDefault="00C17457">
            <w:pPr>
              <w:spacing w:after="20" w:line="240" w:lineRule="auto"/>
            </w:pPr>
            <w:r>
              <w:rPr>
                <w:b/>
                <w:color w:val="FFFFFF"/>
                <w:sz w:val="16"/>
              </w:rPr>
              <w:t>Owner</w:t>
            </w:r>
          </w:p>
        </w:tc>
      </w:tr>
      <w:tr w:rsidR="00AA5B58" w14:paraId="4AED724A" w14:textId="77777777">
        <w:trPr>
          <w:cantSplit/>
          <w:jc w:val="center"/>
        </w:trPr>
        <w:tc>
          <w:tcPr>
            <w:tcW w:w="3360" w:type="dxa"/>
            <w:tcMar>
              <w:top w:w="75" w:type="dxa"/>
              <w:left w:w="90" w:type="dxa"/>
              <w:bottom w:w="75" w:type="dxa"/>
              <w:right w:w="90" w:type="dxa"/>
            </w:tcMar>
            <w:vAlign w:val="center"/>
          </w:tcPr>
          <w:p w14:paraId="39B130F3" w14:textId="77777777" w:rsidR="00AA5B58" w:rsidRDefault="00C17457">
            <w:pPr>
              <w:spacing w:after="20" w:line="240" w:lineRule="auto"/>
            </w:pPr>
            <w:r>
              <w:rPr>
                <w:sz w:val="16"/>
              </w:rPr>
              <w:t>Administrative lifecycle</w:t>
            </w:r>
          </w:p>
        </w:tc>
        <w:tc>
          <w:tcPr>
            <w:tcW w:w="3360" w:type="dxa"/>
            <w:tcMar>
              <w:top w:w="75" w:type="dxa"/>
              <w:left w:w="90" w:type="dxa"/>
              <w:bottom w:w="75" w:type="dxa"/>
              <w:right w:w="90" w:type="dxa"/>
            </w:tcMar>
            <w:vAlign w:val="center"/>
          </w:tcPr>
          <w:p w14:paraId="5DAF9B8A" w14:textId="77777777" w:rsidR="00AA5B58" w:rsidRDefault="00C17457">
            <w:pPr>
              <w:spacing w:after="20" w:line="240" w:lineRule="auto"/>
            </w:pPr>
            <w:r>
              <w:rPr>
                <w:sz w:val="16"/>
              </w:rPr>
              <w:t>Draft, Submitted, Under Scrutiny, Active/Monitored, Returned, Matured, Release Requested, Closed.</w:t>
            </w:r>
          </w:p>
        </w:tc>
        <w:tc>
          <w:tcPr>
            <w:tcW w:w="3360" w:type="dxa"/>
            <w:tcMar>
              <w:top w:w="75" w:type="dxa"/>
              <w:left w:w="90" w:type="dxa"/>
              <w:bottom w:w="75" w:type="dxa"/>
              <w:right w:w="90" w:type="dxa"/>
            </w:tcMar>
            <w:vAlign w:val="center"/>
          </w:tcPr>
          <w:p w14:paraId="34EEDEFD" w14:textId="77777777" w:rsidR="00AA5B58" w:rsidRDefault="00C17457">
            <w:pPr>
              <w:spacing w:after="20" w:line="240" w:lineRule="auto"/>
            </w:pPr>
            <w:r>
              <w:rPr>
                <w:sz w:val="16"/>
              </w:rPr>
              <w:t>Modules 1/5/6 through explicit transition services.</w:t>
            </w:r>
          </w:p>
        </w:tc>
      </w:tr>
      <w:tr w:rsidR="00AA5B58" w14:paraId="5D53CC83" w14:textId="77777777">
        <w:trPr>
          <w:cantSplit/>
          <w:jc w:val="center"/>
        </w:trPr>
        <w:tc>
          <w:tcPr>
            <w:tcW w:w="3360" w:type="dxa"/>
            <w:shd w:val="clear" w:color="auto" w:fill="F7F9FB"/>
            <w:tcMar>
              <w:top w:w="75" w:type="dxa"/>
              <w:left w:w="90" w:type="dxa"/>
              <w:bottom w:w="75" w:type="dxa"/>
              <w:right w:w="90" w:type="dxa"/>
            </w:tcMar>
            <w:vAlign w:val="center"/>
          </w:tcPr>
          <w:p w14:paraId="12466DAF" w14:textId="77777777" w:rsidR="00AA5B58" w:rsidRDefault="00C17457">
            <w:pPr>
              <w:spacing w:after="20" w:line="240" w:lineRule="auto"/>
            </w:pPr>
            <w:r>
              <w:rPr>
                <w:sz w:val="16"/>
              </w:rPr>
              <w:t>Trust state</w:t>
            </w:r>
          </w:p>
        </w:tc>
        <w:tc>
          <w:tcPr>
            <w:tcW w:w="3360" w:type="dxa"/>
            <w:shd w:val="clear" w:color="auto" w:fill="F7F9FB"/>
            <w:tcMar>
              <w:top w:w="75" w:type="dxa"/>
              <w:left w:w="90" w:type="dxa"/>
              <w:bottom w:w="75" w:type="dxa"/>
              <w:right w:w="90" w:type="dxa"/>
            </w:tcMar>
            <w:vAlign w:val="center"/>
          </w:tcPr>
          <w:p w14:paraId="32EA7C29" w14:textId="77777777" w:rsidR="00AA5B58" w:rsidRDefault="00C17457">
            <w:pPr>
              <w:spacing w:after="20" w:line="240" w:lineRule="auto"/>
            </w:pPr>
            <w:r>
              <w:rPr>
                <w:sz w:val="16"/>
              </w:rPr>
              <w:t>L0 Declared; L1 Document-consistent; L2 Officer-verified; L3 Bank-confirmed.</w:t>
            </w:r>
          </w:p>
        </w:tc>
        <w:tc>
          <w:tcPr>
            <w:tcW w:w="3360" w:type="dxa"/>
            <w:shd w:val="clear" w:color="auto" w:fill="F7F9FB"/>
            <w:tcMar>
              <w:top w:w="75" w:type="dxa"/>
              <w:left w:w="90" w:type="dxa"/>
              <w:bottom w:w="75" w:type="dxa"/>
              <w:right w:w="90" w:type="dxa"/>
            </w:tcMar>
            <w:vAlign w:val="center"/>
          </w:tcPr>
          <w:p w14:paraId="68AA0377" w14:textId="77777777" w:rsidR="00AA5B58" w:rsidRDefault="00C17457">
            <w:pPr>
              <w:spacing w:after="20" w:line="240" w:lineRule="auto"/>
            </w:pPr>
            <w:r>
              <w:rPr>
                <w:sz w:val="16"/>
              </w:rPr>
              <w:t>Module 4 only.</w:t>
            </w:r>
          </w:p>
        </w:tc>
      </w:tr>
      <w:tr w:rsidR="00AA5B58" w14:paraId="3BB57AFF" w14:textId="77777777">
        <w:trPr>
          <w:cantSplit/>
          <w:jc w:val="center"/>
        </w:trPr>
        <w:tc>
          <w:tcPr>
            <w:tcW w:w="3360" w:type="dxa"/>
            <w:tcMar>
              <w:top w:w="75" w:type="dxa"/>
              <w:left w:w="90" w:type="dxa"/>
              <w:bottom w:w="75" w:type="dxa"/>
              <w:right w:w="90" w:type="dxa"/>
            </w:tcMar>
            <w:vAlign w:val="center"/>
          </w:tcPr>
          <w:p w14:paraId="72D9A716" w14:textId="77777777" w:rsidR="00AA5B58" w:rsidRDefault="00C17457">
            <w:pPr>
              <w:spacing w:after="20" w:line="240" w:lineRule="auto"/>
            </w:pPr>
            <w:r>
              <w:rPr>
                <w:sz w:val="16"/>
              </w:rPr>
              <w:t>Verification request</w:t>
            </w:r>
          </w:p>
        </w:tc>
        <w:tc>
          <w:tcPr>
            <w:tcW w:w="3360" w:type="dxa"/>
            <w:tcMar>
              <w:top w:w="75" w:type="dxa"/>
              <w:left w:w="90" w:type="dxa"/>
              <w:bottom w:w="75" w:type="dxa"/>
              <w:right w:w="90" w:type="dxa"/>
            </w:tcMar>
            <w:vAlign w:val="center"/>
          </w:tcPr>
          <w:p w14:paraId="22EBED9B" w14:textId="77777777" w:rsidR="00AA5B58" w:rsidRDefault="00C17457">
            <w:pPr>
              <w:spacing w:after="20" w:line="240" w:lineRule="auto"/>
            </w:pPr>
            <w:r>
              <w:rPr>
                <w:sz w:val="16"/>
              </w:rPr>
              <w:t>Not requested, Pending, Matched, Mismatch, Source unavailable, Simulated response.</w:t>
            </w:r>
          </w:p>
        </w:tc>
        <w:tc>
          <w:tcPr>
            <w:tcW w:w="3360" w:type="dxa"/>
            <w:tcMar>
              <w:top w:w="75" w:type="dxa"/>
              <w:left w:w="90" w:type="dxa"/>
              <w:bottom w:w="75" w:type="dxa"/>
              <w:right w:w="90" w:type="dxa"/>
            </w:tcMar>
            <w:vAlign w:val="center"/>
          </w:tcPr>
          <w:p w14:paraId="50071B77" w14:textId="77777777" w:rsidR="00AA5B58" w:rsidRDefault="00C17457">
            <w:pPr>
              <w:spacing w:after="20" w:line="240" w:lineRule="auto"/>
            </w:pPr>
            <w:r>
              <w:rPr>
                <w:sz w:val="16"/>
              </w:rPr>
              <w:t>Module 4.</w:t>
            </w:r>
          </w:p>
        </w:tc>
      </w:tr>
      <w:tr w:rsidR="00AA5B58" w14:paraId="50B6FB57" w14:textId="77777777">
        <w:trPr>
          <w:cantSplit/>
          <w:jc w:val="center"/>
        </w:trPr>
        <w:tc>
          <w:tcPr>
            <w:tcW w:w="3360" w:type="dxa"/>
            <w:shd w:val="clear" w:color="auto" w:fill="F7F9FB"/>
            <w:tcMar>
              <w:top w:w="75" w:type="dxa"/>
              <w:left w:w="90" w:type="dxa"/>
              <w:bottom w:w="75" w:type="dxa"/>
              <w:right w:w="90" w:type="dxa"/>
            </w:tcMar>
            <w:vAlign w:val="center"/>
          </w:tcPr>
          <w:p w14:paraId="3C3C6F84" w14:textId="77777777" w:rsidR="00AA5B58" w:rsidRDefault="00C17457">
            <w:pPr>
              <w:spacing w:after="20" w:line="240" w:lineRule="auto"/>
            </w:pPr>
            <w:r>
              <w:rPr>
                <w:sz w:val="16"/>
              </w:rPr>
              <w:t>Maturity/validity</w:t>
            </w:r>
          </w:p>
        </w:tc>
        <w:tc>
          <w:tcPr>
            <w:tcW w:w="3360" w:type="dxa"/>
            <w:shd w:val="clear" w:color="auto" w:fill="F7F9FB"/>
            <w:tcMar>
              <w:top w:w="75" w:type="dxa"/>
              <w:left w:w="90" w:type="dxa"/>
              <w:bottom w:w="75" w:type="dxa"/>
              <w:right w:w="90" w:type="dxa"/>
            </w:tcMar>
            <w:vAlign w:val="center"/>
          </w:tcPr>
          <w:p w14:paraId="758EDD7D" w14:textId="77777777" w:rsidR="00AA5B58" w:rsidRDefault="00C17457">
            <w:pPr>
              <w:spacing w:after="20" w:line="240" w:lineRule="auto"/>
            </w:pPr>
            <w:r>
              <w:rPr>
                <w:sz w:val="16"/>
              </w:rPr>
              <w:t>Future, Expiring soon, Matured, Overdue follow-up.</w:t>
            </w:r>
          </w:p>
        </w:tc>
        <w:tc>
          <w:tcPr>
            <w:tcW w:w="3360" w:type="dxa"/>
            <w:shd w:val="clear" w:color="auto" w:fill="F7F9FB"/>
            <w:tcMar>
              <w:top w:w="75" w:type="dxa"/>
              <w:left w:w="90" w:type="dxa"/>
              <w:bottom w:w="75" w:type="dxa"/>
              <w:right w:w="90" w:type="dxa"/>
            </w:tcMar>
            <w:vAlign w:val="center"/>
          </w:tcPr>
          <w:p w14:paraId="04D3E9A4" w14:textId="77777777" w:rsidR="00AA5B58" w:rsidRDefault="00C17457">
            <w:pPr>
              <w:spacing w:after="20" w:line="240" w:lineRule="auto"/>
            </w:pPr>
            <w:r>
              <w:rPr>
                <w:sz w:val="16"/>
              </w:rPr>
              <w:t>Module 5 derived from dates and policy.</w:t>
            </w:r>
          </w:p>
        </w:tc>
      </w:tr>
      <w:tr w:rsidR="00AA5B58" w14:paraId="3F904767" w14:textId="77777777">
        <w:trPr>
          <w:cantSplit/>
          <w:jc w:val="center"/>
        </w:trPr>
        <w:tc>
          <w:tcPr>
            <w:tcW w:w="3360" w:type="dxa"/>
            <w:tcMar>
              <w:top w:w="75" w:type="dxa"/>
              <w:left w:w="90" w:type="dxa"/>
              <w:bottom w:w="75" w:type="dxa"/>
              <w:right w:w="90" w:type="dxa"/>
            </w:tcMar>
            <w:vAlign w:val="center"/>
          </w:tcPr>
          <w:p w14:paraId="16D50C61" w14:textId="77777777" w:rsidR="00AA5B58" w:rsidRDefault="00C17457">
            <w:pPr>
              <w:spacing w:after="20" w:line="240" w:lineRule="auto"/>
            </w:pPr>
            <w:r>
              <w:rPr>
                <w:sz w:val="16"/>
              </w:rPr>
              <w:lastRenderedPageBreak/>
              <w:t>Document review</w:t>
            </w:r>
          </w:p>
        </w:tc>
        <w:tc>
          <w:tcPr>
            <w:tcW w:w="3360" w:type="dxa"/>
            <w:tcMar>
              <w:top w:w="75" w:type="dxa"/>
              <w:left w:w="90" w:type="dxa"/>
              <w:bottom w:w="75" w:type="dxa"/>
              <w:right w:w="90" w:type="dxa"/>
            </w:tcMar>
            <w:vAlign w:val="center"/>
          </w:tcPr>
          <w:p w14:paraId="06489B91" w14:textId="77777777" w:rsidR="00AA5B58" w:rsidRDefault="00C17457">
            <w:pPr>
              <w:spacing w:after="20" w:line="240" w:lineRule="auto"/>
            </w:pPr>
            <w:r>
              <w:rPr>
                <w:sz w:val="16"/>
              </w:rPr>
              <w:t>Uploaded, Scanning, Readable, Unreadable, Category review, Accepted for checklist.</w:t>
            </w:r>
          </w:p>
        </w:tc>
        <w:tc>
          <w:tcPr>
            <w:tcW w:w="3360" w:type="dxa"/>
            <w:tcMar>
              <w:top w:w="75" w:type="dxa"/>
              <w:left w:w="90" w:type="dxa"/>
              <w:bottom w:w="75" w:type="dxa"/>
              <w:right w:w="90" w:type="dxa"/>
            </w:tcMar>
            <w:vAlign w:val="center"/>
          </w:tcPr>
          <w:p w14:paraId="2A84B13D" w14:textId="77777777" w:rsidR="00AA5B58" w:rsidRDefault="00C17457">
            <w:pPr>
              <w:spacing w:after="20" w:line="240" w:lineRule="auto"/>
            </w:pPr>
            <w:r>
              <w:rPr>
                <w:sz w:val="16"/>
              </w:rPr>
              <w:t>Module 2.</w:t>
            </w:r>
          </w:p>
        </w:tc>
      </w:tr>
      <w:tr w:rsidR="00AA5B58" w14:paraId="352627FD" w14:textId="77777777">
        <w:trPr>
          <w:cantSplit/>
          <w:jc w:val="center"/>
        </w:trPr>
        <w:tc>
          <w:tcPr>
            <w:tcW w:w="3360" w:type="dxa"/>
            <w:shd w:val="clear" w:color="auto" w:fill="F7F9FB"/>
            <w:tcMar>
              <w:top w:w="75" w:type="dxa"/>
              <w:left w:w="90" w:type="dxa"/>
              <w:bottom w:w="75" w:type="dxa"/>
              <w:right w:w="90" w:type="dxa"/>
            </w:tcMar>
            <w:vAlign w:val="center"/>
          </w:tcPr>
          <w:p w14:paraId="1D1016E2" w14:textId="77777777" w:rsidR="00AA5B58" w:rsidRDefault="00C17457">
            <w:pPr>
              <w:spacing w:after="20" w:line="240" w:lineRule="auto"/>
            </w:pPr>
            <w:r>
              <w:rPr>
                <w:sz w:val="16"/>
              </w:rPr>
              <w:t>Discrepancy state</w:t>
            </w:r>
          </w:p>
        </w:tc>
        <w:tc>
          <w:tcPr>
            <w:tcW w:w="3360" w:type="dxa"/>
            <w:shd w:val="clear" w:color="auto" w:fill="F7F9FB"/>
            <w:tcMar>
              <w:top w:w="75" w:type="dxa"/>
              <w:left w:w="90" w:type="dxa"/>
              <w:bottom w:w="75" w:type="dxa"/>
              <w:right w:w="90" w:type="dxa"/>
            </w:tcMar>
            <w:vAlign w:val="center"/>
          </w:tcPr>
          <w:p w14:paraId="0D4A9520" w14:textId="77777777" w:rsidR="00AA5B58" w:rsidRDefault="00C17457">
            <w:pPr>
              <w:spacing w:after="20" w:line="240" w:lineRule="auto"/>
            </w:pPr>
            <w:r>
              <w:rPr>
                <w:sz w:val="16"/>
              </w:rPr>
              <w:t>Open, Assigned, Awaiting response, Resolved, Dismissed with reason.</w:t>
            </w:r>
          </w:p>
        </w:tc>
        <w:tc>
          <w:tcPr>
            <w:tcW w:w="3360" w:type="dxa"/>
            <w:shd w:val="clear" w:color="auto" w:fill="F7F9FB"/>
            <w:tcMar>
              <w:top w:w="75" w:type="dxa"/>
              <w:left w:w="90" w:type="dxa"/>
              <w:bottom w:w="75" w:type="dxa"/>
              <w:right w:w="90" w:type="dxa"/>
            </w:tcMar>
            <w:vAlign w:val="center"/>
          </w:tcPr>
          <w:p w14:paraId="0147A8DF" w14:textId="77777777" w:rsidR="00AA5B58" w:rsidRDefault="00C17457">
            <w:pPr>
              <w:spacing w:after="20" w:line="240" w:lineRule="auto"/>
            </w:pPr>
            <w:r>
              <w:rPr>
                <w:sz w:val="16"/>
              </w:rPr>
              <w:t>Module 3.</w:t>
            </w:r>
          </w:p>
        </w:tc>
      </w:tr>
      <w:tr w:rsidR="00AA5B58" w14:paraId="47DF5759" w14:textId="77777777">
        <w:trPr>
          <w:cantSplit/>
          <w:jc w:val="center"/>
        </w:trPr>
        <w:tc>
          <w:tcPr>
            <w:tcW w:w="3360" w:type="dxa"/>
            <w:tcMar>
              <w:top w:w="75" w:type="dxa"/>
              <w:left w:w="90" w:type="dxa"/>
              <w:bottom w:w="75" w:type="dxa"/>
              <w:right w:w="90" w:type="dxa"/>
            </w:tcMar>
            <w:vAlign w:val="center"/>
          </w:tcPr>
          <w:p w14:paraId="13D8D880" w14:textId="77777777" w:rsidR="00AA5B58" w:rsidRDefault="00C17457">
            <w:pPr>
              <w:spacing w:after="20" w:line="240" w:lineRule="auto"/>
            </w:pPr>
            <w:r>
              <w:rPr>
                <w:sz w:val="16"/>
              </w:rPr>
              <w:t>Release case</w:t>
            </w:r>
          </w:p>
        </w:tc>
        <w:tc>
          <w:tcPr>
            <w:tcW w:w="3360" w:type="dxa"/>
            <w:tcMar>
              <w:top w:w="75" w:type="dxa"/>
              <w:left w:w="90" w:type="dxa"/>
              <w:bottom w:w="75" w:type="dxa"/>
              <w:right w:w="90" w:type="dxa"/>
            </w:tcMar>
            <w:vAlign w:val="center"/>
          </w:tcPr>
          <w:p w14:paraId="00F65F56" w14:textId="77777777" w:rsidR="00AA5B58" w:rsidRDefault="00C17457">
            <w:pPr>
              <w:spacing w:after="20" w:line="240" w:lineRule="auto"/>
            </w:pPr>
            <w:r>
              <w:rPr>
                <w:sz w:val="16"/>
              </w:rPr>
              <w:t>Draft, Submitted, Not Ready, Under Scrutiny, Ready for Approval, Approved/Rejected, External Action Pending, Closed.</w:t>
            </w:r>
          </w:p>
        </w:tc>
        <w:tc>
          <w:tcPr>
            <w:tcW w:w="3360" w:type="dxa"/>
            <w:tcMar>
              <w:top w:w="75" w:type="dxa"/>
              <w:left w:w="90" w:type="dxa"/>
              <w:bottom w:w="75" w:type="dxa"/>
              <w:right w:w="90" w:type="dxa"/>
            </w:tcMar>
            <w:vAlign w:val="center"/>
          </w:tcPr>
          <w:p w14:paraId="06B42440" w14:textId="77777777" w:rsidR="00AA5B58" w:rsidRDefault="00C17457">
            <w:pPr>
              <w:spacing w:after="20" w:line="240" w:lineRule="auto"/>
            </w:pPr>
            <w:r>
              <w:rPr>
                <w:sz w:val="16"/>
              </w:rPr>
              <w:t>Module 6.</w:t>
            </w:r>
          </w:p>
        </w:tc>
      </w:tr>
      <w:tr w:rsidR="00AA5B58" w14:paraId="7E6CB3D3" w14:textId="77777777">
        <w:trPr>
          <w:cantSplit/>
          <w:jc w:val="center"/>
        </w:trPr>
        <w:tc>
          <w:tcPr>
            <w:tcW w:w="3360" w:type="dxa"/>
            <w:shd w:val="clear" w:color="auto" w:fill="F7F9FB"/>
            <w:tcMar>
              <w:top w:w="75" w:type="dxa"/>
              <w:left w:w="90" w:type="dxa"/>
              <w:bottom w:w="75" w:type="dxa"/>
              <w:right w:w="90" w:type="dxa"/>
            </w:tcMar>
            <w:vAlign w:val="center"/>
          </w:tcPr>
          <w:p w14:paraId="5E26BF7B" w14:textId="77777777" w:rsidR="00AA5B58" w:rsidRDefault="00C17457">
            <w:pPr>
              <w:spacing w:after="20" w:line="240" w:lineRule="auto"/>
            </w:pPr>
            <w:r>
              <w:rPr>
                <w:sz w:val="16"/>
              </w:rPr>
              <w:t>Notification</w:t>
            </w:r>
          </w:p>
        </w:tc>
        <w:tc>
          <w:tcPr>
            <w:tcW w:w="3360" w:type="dxa"/>
            <w:shd w:val="clear" w:color="auto" w:fill="F7F9FB"/>
            <w:tcMar>
              <w:top w:w="75" w:type="dxa"/>
              <w:left w:w="90" w:type="dxa"/>
              <w:bottom w:w="75" w:type="dxa"/>
              <w:right w:w="90" w:type="dxa"/>
            </w:tcMar>
            <w:vAlign w:val="center"/>
          </w:tcPr>
          <w:p w14:paraId="0F8CBCD6" w14:textId="77777777" w:rsidR="00AA5B58" w:rsidRDefault="00C17457">
            <w:pPr>
              <w:spacing w:after="20" w:line="240" w:lineRule="auto"/>
            </w:pPr>
            <w:r>
              <w:rPr>
                <w:sz w:val="16"/>
              </w:rPr>
              <w:t>Queued, Sent, Failed, Retry Scheduled, Cancelled.</w:t>
            </w:r>
          </w:p>
        </w:tc>
        <w:tc>
          <w:tcPr>
            <w:tcW w:w="3360" w:type="dxa"/>
            <w:shd w:val="clear" w:color="auto" w:fill="F7F9FB"/>
            <w:tcMar>
              <w:top w:w="75" w:type="dxa"/>
              <w:left w:w="90" w:type="dxa"/>
              <w:bottom w:w="75" w:type="dxa"/>
              <w:right w:w="90" w:type="dxa"/>
            </w:tcMar>
            <w:vAlign w:val="center"/>
          </w:tcPr>
          <w:p w14:paraId="2535077B" w14:textId="77777777" w:rsidR="00AA5B58" w:rsidRDefault="00C17457">
            <w:pPr>
              <w:spacing w:after="20" w:line="240" w:lineRule="auto"/>
            </w:pPr>
            <w:r>
              <w:rPr>
                <w:sz w:val="16"/>
              </w:rPr>
              <w:t>Module 7 delivery boundary.</w:t>
            </w:r>
          </w:p>
        </w:tc>
      </w:tr>
    </w:tbl>
    <w:p w14:paraId="2B3BA40F" w14:textId="77777777" w:rsidR="00AA5B58" w:rsidRDefault="00AA5B58">
      <w:pPr>
        <w:spacing w:after="20"/>
      </w:pPr>
    </w:p>
    <w:p w14:paraId="2A119769" w14:textId="77777777" w:rsidR="00AA5B58" w:rsidRDefault="00C17457">
      <w:pPr>
        <w:pStyle w:val="Heading2"/>
      </w:pPr>
      <w:r>
        <w:t>10.3 Domain events</w:t>
      </w:r>
    </w:p>
    <w:p w14:paraId="7FEA6750" w14:textId="77777777" w:rsidR="00AA5B58" w:rsidRDefault="00C17457">
      <w:r>
        <w:t>Suggested event names help modules communicate without direct table manipulation: `InstrumentCreated`, `InstrumentSubmitted`, `DocumentVersionAdded`, `ExtractionCompleted`, `ValidationCompleted`, `DiscrepancyRaised`, `DiscrepancyResolved`, `VerificationRequested`, `VerificationResponded`, `TrustLevelChanged`, `MaturityThresholdReached`, `ReminderQueued`, `ReminderDelivered`, `ReplacementLinked`, `ReleaseRequestSubmitted`, `ReleaseReadinessChanged`, `ApprovalRecorded`, `ExternalReleaseOutcomeRecorded`, `AuditChainVerified`. Each event has an event ID, aggregate ID, timestamp and correlation/request ID.</w:t>
      </w:r>
    </w:p>
    <w:p w14:paraId="5E8A75E6" w14:textId="77777777" w:rsidR="00AA5B58" w:rsidRDefault="00C17457">
      <w:pPr>
        <w:pStyle w:val="Heading2"/>
      </w:pPr>
      <w:r>
        <w:t>10.4 Example end-to-end sequence</w:t>
      </w:r>
    </w:p>
    <w:tbl>
      <w:tblPr>
        <w:tblStyle w:val="TableGrid"/>
        <w:tblW w:w="0" w:type="auto"/>
        <w:jc w:val="center"/>
        <w:tblLook w:val="04A0" w:firstRow="1" w:lastRow="0" w:firstColumn="1" w:lastColumn="0" w:noHBand="0" w:noVBand="1"/>
      </w:tblPr>
      <w:tblGrid>
        <w:gridCol w:w="3360"/>
        <w:gridCol w:w="3360"/>
        <w:gridCol w:w="3360"/>
      </w:tblGrid>
      <w:tr w:rsidR="00AA5B58" w14:paraId="436C430A" w14:textId="77777777">
        <w:trPr>
          <w:cantSplit/>
          <w:tblHeader/>
          <w:jc w:val="center"/>
        </w:trPr>
        <w:tc>
          <w:tcPr>
            <w:tcW w:w="3360" w:type="dxa"/>
            <w:shd w:val="clear" w:color="auto" w:fill="14213D"/>
            <w:tcMar>
              <w:top w:w="75" w:type="dxa"/>
              <w:left w:w="90" w:type="dxa"/>
              <w:bottom w:w="75" w:type="dxa"/>
              <w:right w:w="90" w:type="dxa"/>
            </w:tcMar>
            <w:vAlign w:val="center"/>
          </w:tcPr>
          <w:p w14:paraId="00D9F2EB" w14:textId="77777777" w:rsidR="00AA5B58" w:rsidRDefault="00C17457">
            <w:pPr>
              <w:spacing w:after="20" w:line="240" w:lineRule="auto"/>
            </w:pPr>
            <w:r>
              <w:rPr>
                <w:b/>
                <w:color w:val="FFFFFF"/>
                <w:sz w:val="16"/>
              </w:rPr>
              <w:t>Step</w:t>
            </w:r>
          </w:p>
        </w:tc>
        <w:tc>
          <w:tcPr>
            <w:tcW w:w="3360" w:type="dxa"/>
            <w:shd w:val="clear" w:color="auto" w:fill="14213D"/>
            <w:tcMar>
              <w:top w:w="75" w:type="dxa"/>
              <w:left w:w="90" w:type="dxa"/>
              <w:bottom w:w="75" w:type="dxa"/>
              <w:right w:w="90" w:type="dxa"/>
            </w:tcMar>
            <w:vAlign w:val="center"/>
          </w:tcPr>
          <w:p w14:paraId="4448C63C" w14:textId="77777777" w:rsidR="00AA5B58" w:rsidRDefault="00C17457">
            <w:pPr>
              <w:spacing w:after="20" w:line="240" w:lineRule="auto"/>
            </w:pPr>
            <w:r>
              <w:rPr>
                <w:b/>
                <w:color w:val="FFFFFF"/>
                <w:sz w:val="16"/>
              </w:rPr>
              <w:t>Module</w:t>
            </w:r>
          </w:p>
        </w:tc>
        <w:tc>
          <w:tcPr>
            <w:tcW w:w="3360" w:type="dxa"/>
            <w:shd w:val="clear" w:color="auto" w:fill="14213D"/>
            <w:tcMar>
              <w:top w:w="75" w:type="dxa"/>
              <w:left w:w="90" w:type="dxa"/>
              <w:bottom w:w="75" w:type="dxa"/>
              <w:right w:w="90" w:type="dxa"/>
            </w:tcMar>
            <w:vAlign w:val="center"/>
          </w:tcPr>
          <w:p w14:paraId="36E9D3B9" w14:textId="77777777" w:rsidR="00AA5B58" w:rsidRDefault="00C17457">
            <w:pPr>
              <w:spacing w:after="20" w:line="240" w:lineRule="auto"/>
            </w:pPr>
            <w:r>
              <w:rPr>
                <w:b/>
                <w:color w:val="FFFFFF"/>
                <w:sz w:val="16"/>
              </w:rPr>
              <w:t>Action and persisted result</w:t>
            </w:r>
          </w:p>
        </w:tc>
      </w:tr>
      <w:tr w:rsidR="00AA5B58" w14:paraId="39EF7AC6" w14:textId="77777777">
        <w:trPr>
          <w:cantSplit/>
          <w:jc w:val="center"/>
        </w:trPr>
        <w:tc>
          <w:tcPr>
            <w:tcW w:w="3360" w:type="dxa"/>
            <w:tcMar>
              <w:top w:w="75" w:type="dxa"/>
              <w:left w:w="90" w:type="dxa"/>
              <w:bottom w:w="75" w:type="dxa"/>
              <w:right w:w="90" w:type="dxa"/>
            </w:tcMar>
            <w:vAlign w:val="center"/>
          </w:tcPr>
          <w:p w14:paraId="2B54A084" w14:textId="77777777" w:rsidR="00AA5B58" w:rsidRDefault="00C17457">
            <w:pPr>
              <w:spacing w:after="20" w:line="240" w:lineRule="auto"/>
            </w:pPr>
            <w:r>
              <w:rPr>
                <w:sz w:val="16"/>
              </w:rPr>
              <w:t>1</w:t>
            </w:r>
          </w:p>
        </w:tc>
        <w:tc>
          <w:tcPr>
            <w:tcW w:w="3360" w:type="dxa"/>
            <w:tcMar>
              <w:top w:w="75" w:type="dxa"/>
              <w:left w:w="90" w:type="dxa"/>
              <w:bottom w:w="75" w:type="dxa"/>
              <w:right w:w="90" w:type="dxa"/>
            </w:tcMar>
            <w:vAlign w:val="center"/>
          </w:tcPr>
          <w:p w14:paraId="689E9F2C" w14:textId="77777777" w:rsidR="00AA5B58" w:rsidRDefault="00C17457">
            <w:pPr>
              <w:spacing w:after="20" w:line="240" w:lineRule="auto"/>
            </w:pPr>
            <w:r>
              <w:rPr>
                <w:sz w:val="16"/>
              </w:rPr>
              <w:t>M1</w:t>
            </w:r>
          </w:p>
        </w:tc>
        <w:tc>
          <w:tcPr>
            <w:tcW w:w="3360" w:type="dxa"/>
            <w:tcMar>
              <w:top w:w="75" w:type="dxa"/>
              <w:left w:w="90" w:type="dxa"/>
              <w:bottom w:w="75" w:type="dxa"/>
              <w:right w:w="90" w:type="dxa"/>
            </w:tcMar>
            <w:vAlign w:val="center"/>
          </w:tcPr>
          <w:p w14:paraId="284D562B" w14:textId="77777777" w:rsidR="00AA5B58" w:rsidRDefault="00C17457">
            <w:pPr>
              <w:spacing w:after="20" w:line="240" w:lineRule="auto"/>
            </w:pPr>
            <w:r>
              <w:rPr>
                <w:sz w:val="16"/>
              </w:rPr>
              <w:t>Institution submits new instrument record → instrument ID, submitted event, L0 trust.</w:t>
            </w:r>
          </w:p>
        </w:tc>
      </w:tr>
      <w:tr w:rsidR="00AA5B58" w14:paraId="33CD1DB6" w14:textId="77777777">
        <w:trPr>
          <w:cantSplit/>
          <w:jc w:val="center"/>
        </w:trPr>
        <w:tc>
          <w:tcPr>
            <w:tcW w:w="3360" w:type="dxa"/>
            <w:shd w:val="clear" w:color="auto" w:fill="F7F9FB"/>
            <w:tcMar>
              <w:top w:w="75" w:type="dxa"/>
              <w:left w:w="90" w:type="dxa"/>
              <w:bottom w:w="75" w:type="dxa"/>
              <w:right w:w="90" w:type="dxa"/>
            </w:tcMar>
            <w:vAlign w:val="center"/>
          </w:tcPr>
          <w:p w14:paraId="3345DEE3" w14:textId="77777777" w:rsidR="00AA5B58" w:rsidRDefault="00C17457">
            <w:pPr>
              <w:spacing w:after="20" w:line="240" w:lineRule="auto"/>
            </w:pPr>
            <w:r>
              <w:rPr>
                <w:sz w:val="16"/>
              </w:rPr>
              <w:t>2</w:t>
            </w:r>
          </w:p>
        </w:tc>
        <w:tc>
          <w:tcPr>
            <w:tcW w:w="3360" w:type="dxa"/>
            <w:shd w:val="clear" w:color="auto" w:fill="F7F9FB"/>
            <w:tcMar>
              <w:top w:w="75" w:type="dxa"/>
              <w:left w:w="90" w:type="dxa"/>
              <w:bottom w:w="75" w:type="dxa"/>
              <w:right w:w="90" w:type="dxa"/>
            </w:tcMar>
            <w:vAlign w:val="center"/>
          </w:tcPr>
          <w:p w14:paraId="1A8485F4" w14:textId="77777777" w:rsidR="00AA5B58" w:rsidRDefault="00C17457">
            <w:pPr>
              <w:spacing w:after="20" w:line="240" w:lineRule="auto"/>
            </w:pPr>
            <w:r>
              <w:rPr>
                <w:sz w:val="16"/>
              </w:rPr>
              <w:t>M2</w:t>
            </w:r>
          </w:p>
        </w:tc>
        <w:tc>
          <w:tcPr>
            <w:tcW w:w="3360" w:type="dxa"/>
            <w:shd w:val="clear" w:color="auto" w:fill="F7F9FB"/>
            <w:tcMar>
              <w:top w:w="75" w:type="dxa"/>
              <w:left w:w="90" w:type="dxa"/>
              <w:bottom w:w="75" w:type="dxa"/>
              <w:right w:w="90" w:type="dxa"/>
            </w:tcMar>
            <w:vAlign w:val="center"/>
          </w:tcPr>
          <w:p w14:paraId="6913B329" w14:textId="77777777" w:rsidR="00AA5B58" w:rsidRDefault="00C17457">
            <w:pPr>
              <w:spacing w:after="20" w:line="240" w:lineRule="auto"/>
            </w:pPr>
            <w:r>
              <w:rPr>
                <w:sz w:val="16"/>
              </w:rPr>
              <w:t>FDR scan and required documents uploaded → private version rows, hashes, checklist status.</w:t>
            </w:r>
          </w:p>
        </w:tc>
      </w:tr>
      <w:tr w:rsidR="00AA5B58" w14:paraId="6691D742" w14:textId="77777777">
        <w:trPr>
          <w:cantSplit/>
          <w:jc w:val="center"/>
        </w:trPr>
        <w:tc>
          <w:tcPr>
            <w:tcW w:w="3360" w:type="dxa"/>
            <w:tcMar>
              <w:top w:w="75" w:type="dxa"/>
              <w:left w:w="90" w:type="dxa"/>
              <w:bottom w:w="75" w:type="dxa"/>
              <w:right w:w="90" w:type="dxa"/>
            </w:tcMar>
            <w:vAlign w:val="center"/>
          </w:tcPr>
          <w:p w14:paraId="5EF9A595" w14:textId="77777777" w:rsidR="00AA5B58" w:rsidRDefault="00C17457">
            <w:pPr>
              <w:spacing w:after="20" w:line="240" w:lineRule="auto"/>
            </w:pPr>
            <w:r>
              <w:rPr>
                <w:sz w:val="16"/>
              </w:rPr>
              <w:t>3</w:t>
            </w:r>
          </w:p>
        </w:tc>
        <w:tc>
          <w:tcPr>
            <w:tcW w:w="3360" w:type="dxa"/>
            <w:tcMar>
              <w:top w:w="75" w:type="dxa"/>
              <w:left w:w="90" w:type="dxa"/>
              <w:bottom w:w="75" w:type="dxa"/>
              <w:right w:w="90" w:type="dxa"/>
            </w:tcMar>
            <w:vAlign w:val="center"/>
          </w:tcPr>
          <w:p w14:paraId="2A52367F" w14:textId="77777777" w:rsidR="00AA5B58" w:rsidRDefault="00C17457">
            <w:pPr>
              <w:spacing w:after="20" w:line="240" w:lineRule="auto"/>
            </w:pPr>
            <w:r>
              <w:rPr>
                <w:sz w:val="16"/>
              </w:rPr>
              <w:t>M3</w:t>
            </w:r>
          </w:p>
        </w:tc>
        <w:tc>
          <w:tcPr>
            <w:tcW w:w="3360" w:type="dxa"/>
            <w:tcMar>
              <w:top w:w="75" w:type="dxa"/>
              <w:left w:w="90" w:type="dxa"/>
              <w:bottom w:w="75" w:type="dxa"/>
              <w:right w:w="90" w:type="dxa"/>
            </w:tcMar>
            <w:vAlign w:val="center"/>
          </w:tcPr>
          <w:p w14:paraId="2F017929" w14:textId="77777777" w:rsidR="00AA5B58" w:rsidRDefault="00C17457">
            <w:pPr>
              <w:spacing w:after="20" w:line="240" w:lineRule="auto"/>
            </w:pPr>
            <w:r>
              <w:rPr>
                <w:sz w:val="16"/>
              </w:rPr>
              <w:t>Required fields/date logic/duplicate checks run → flags and specific correction actions.</w:t>
            </w:r>
          </w:p>
        </w:tc>
      </w:tr>
      <w:tr w:rsidR="00AA5B58" w14:paraId="354D3EF7" w14:textId="77777777">
        <w:trPr>
          <w:cantSplit/>
          <w:jc w:val="center"/>
        </w:trPr>
        <w:tc>
          <w:tcPr>
            <w:tcW w:w="3360" w:type="dxa"/>
            <w:shd w:val="clear" w:color="auto" w:fill="F7F9FB"/>
            <w:tcMar>
              <w:top w:w="75" w:type="dxa"/>
              <w:left w:w="90" w:type="dxa"/>
              <w:bottom w:w="75" w:type="dxa"/>
              <w:right w:w="90" w:type="dxa"/>
            </w:tcMar>
            <w:vAlign w:val="center"/>
          </w:tcPr>
          <w:p w14:paraId="03FBF61E" w14:textId="77777777" w:rsidR="00AA5B58" w:rsidRDefault="00C17457">
            <w:pPr>
              <w:spacing w:after="20" w:line="240" w:lineRule="auto"/>
            </w:pPr>
            <w:r>
              <w:rPr>
                <w:sz w:val="16"/>
              </w:rPr>
              <w:t>4</w:t>
            </w:r>
          </w:p>
        </w:tc>
        <w:tc>
          <w:tcPr>
            <w:tcW w:w="3360" w:type="dxa"/>
            <w:shd w:val="clear" w:color="auto" w:fill="F7F9FB"/>
            <w:tcMar>
              <w:top w:w="75" w:type="dxa"/>
              <w:left w:w="90" w:type="dxa"/>
              <w:bottom w:w="75" w:type="dxa"/>
              <w:right w:w="90" w:type="dxa"/>
            </w:tcMar>
            <w:vAlign w:val="center"/>
          </w:tcPr>
          <w:p w14:paraId="741D8907" w14:textId="77777777" w:rsidR="00AA5B58" w:rsidRDefault="00C17457">
            <w:pPr>
              <w:spacing w:after="20" w:line="240" w:lineRule="auto"/>
            </w:pPr>
            <w:r>
              <w:rPr>
                <w:sz w:val="16"/>
              </w:rPr>
              <w:t>M2 + M3</w:t>
            </w:r>
          </w:p>
        </w:tc>
        <w:tc>
          <w:tcPr>
            <w:tcW w:w="3360" w:type="dxa"/>
            <w:shd w:val="clear" w:color="auto" w:fill="F7F9FB"/>
            <w:tcMar>
              <w:top w:w="75" w:type="dxa"/>
              <w:left w:w="90" w:type="dxa"/>
              <w:bottom w:w="75" w:type="dxa"/>
              <w:right w:w="90" w:type="dxa"/>
            </w:tcMar>
            <w:vAlign w:val="center"/>
          </w:tcPr>
          <w:p w14:paraId="2C1ED139" w14:textId="77777777" w:rsidR="00AA5B58" w:rsidRDefault="00C17457">
            <w:pPr>
              <w:spacing w:after="20" w:line="240" w:lineRule="auto"/>
            </w:pPr>
            <w:r>
              <w:rPr>
                <w:sz w:val="16"/>
              </w:rPr>
              <w:t>Institution corrects data/upload → new version retained, validation rerun, old evidence preserved.</w:t>
            </w:r>
          </w:p>
        </w:tc>
      </w:tr>
      <w:tr w:rsidR="00AA5B58" w14:paraId="6BF5725A" w14:textId="77777777">
        <w:trPr>
          <w:cantSplit/>
          <w:jc w:val="center"/>
        </w:trPr>
        <w:tc>
          <w:tcPr>
            <w:tcW w:w="3360" w:type="dxa"/>
            <w:tcMar>
              <w:top w:w="75" w:type="dxa"/>
              <w:left w:w="90" w:type="dxa"/>
              <w:bottom w:w="75" w:type="dxa"/>
              <w:right w:w="90" w:type="dxa"/>
            </w:tcMar>
            <w:vAlign w:val="center"/>
          </w:tcPr>
          <w:p w14:paraId="6F75599A" w14:textId="77777777" w:rsidR="00AA5B58" w:rsidRDefault="00C17457">
            <w:pPr>
              <w:spacing w:after="20" w:line="240" w:lineRule="auto"/>
            </w:pPr>
            <w:r>
              <w:rPr>
                <w:sz w:val="16"/>
              </w:rPr>
              <w:t>5</w:t>
            </w:r>
          </w:p>
        </w:tc>
        <w:tc>
          <w:tcPr>
            <w:tcW w:w="3360" w:type="dxa"/>
            <w:tcMar>
              <w:top w:w="75" w:type="dxa"/>
              <w:left w:w="90" w:type="dxa"/>
              <w:bottom w:w="75" w:type="dxa"/>
              <w:right w:w="90" w:type="dxa"/>
            </w:tcMar>
            <w:vAlign w:val="center"/>
          </w:tcPr>
          <w:p w14:paraId="03FB5AEA" w14:textId="77777777" w:rsidR="00AA5B58" w:rsidRDefault="00C17457">
            <w:pPr>
              <w:spacing w:after="20" w:line="240" w:lineRule="auto"/>
            </w:pPr>
            <w:r>
              <w:rPr>
                <w:sz w:val="16"/>
              </w:rPr>
              <w:t>M4</w:t>
            </w:r>
          </w:p>
        </w:tc>
        <w:tc>
          <w:tcPr>
            <w:tcW w:w="3360" w:type="dxa"/>
            <w:tcMar>
              <w:top w:w="75" w:type="dxa"/>
              <w:left w:w="90" w:type="dxa"/>
              <w:bottom w:w="75" w:type="dxa"/>
              <w:right w:w="90" w:type="dxa"/>
            </w:tcMar>
            <w:vAlign w:val="center"/>
          </w:tcPr>
          <w:p w14:paraId="5CDB811F" w14:textId="77777777" w:rsidR="00AA5B58" w:rsidRDefault="00C17457">
            <w:pPr>
              <w:spacing w:after="20" w:line="240" w:lineRule="auto"/>
            </w:pPr>
            <w:r>
              <w:rPr>
                <w:sz w:val="16"/>
              </w:rPr>
              <w:t>Officer records review and optional verification response → trust transition only when evidenced; SIMULATED channel labelled.</w:t>
            </w:r>
          </w:p>
        </w:tc>
      </w:tr>
      <w:tr w:rsidR="00AA5B58" w14:paraId="1AD33C69" w14:textId="77777777">
        <w:trPr>
          <w:cantSplit/>
          <w:jc w:val="center"/>
        </w:trPr>
        <w:tc>
          <w:tcPr>
            <w:tcW w:w="3360" w:type="dxa"/>
            <w:shd w:val="clear" w:color="auto" w:fill="F7F9FB"/>
            <w:tcMar>
              <w:top w:w="75" w:type="dxa"/>
              <w:left w:w="90" w:type="dxa"/>
              <w:bottom w:w="75" w:type="dxa"/>
              <w:right w:w="90" w:type="dxa"/>
            </w:tcMar>
            <w:vAlign w:val="center"/>
          </w:tcPr>
          <w:p w14:paraId="4230DCB5" w14:textId="77777777" w:rsidR="00AA5B58" w:rsidRDefault="00C17457">
            <w:pPr>
              <w:spacing w:after="20" w:line="240" w:lineRule="auto"/>
            </w:pPr>
            <w:r>
              <w:rPr>
                <w:sz w:val="16"/>
              </w:rPr>
              <w:t>6</w:t>
            </w:r>
          </w:p>
        </w:tc>
        <w:tc>
          <w:tcPr>
            <w:tcW w:w="3360" w:type="dxa"/>
            <w:shd w:val="clear" w:color="auto" w:fill="F7F9FB"/>
            <w:tcMar>
              <w:top w:w="75" w:type="dxa"/>
              <w:left w:w="90" w:type="dxa"/>
              <w:bottom w:w="75" w:type="dxa"/>
              <w:right w:w="90" w:type="dxa"/>
            </w:tcMar>
            <w:vAlign w:val="center"/>
          </w:tcPr>
          <w:p w14:paraId="678FE8E3" w14:textId="77777777" w:rsidR="00AA5B58" w:rsidRDefault="00C17457">
            <w:pPr>
              <w:spacing w:after="20" w:line="240" w:lineRule="auto"/>
            </w:pPr>
            <w:r>
              <w:rPr>
                <w:sz w:val="16"/>
              </w:rPr>
              <w:t>M5</w:t>
            </w:r>
          </w:p>
        </w:tc>
        <w:tc>
          <w:tcPr>
            <w:tcW w:w="3360" w:type="dxa"/>
            <w:shd w:val="clear" w:color="auto" w:fill="F7F9FB"/>
            <w:tcMar>
              <w:top w:w="75" w:type="dxa"/>
              <w:left w:w="90" w:type="dxa"/>
              <w:bottom w:w="75" w:type="dxa"/>
              <w:right w:w="90" w:type="dxa"/>
            </w:tcMar>
            <w:vAlign w:val="center"/>
          </w:tcPr>
          <w:p w14:paraId="16E64434" w14:textId="77777777" w:rsidR="00AA5B58" w:rsidRDefault="00C17457">
            <w:pPr>
              <w:spacing w:after="20" w:line="240" w:lineRule="auto"/>
            </w:pPr>
            <w:r>
              <w:rPr>
                <w:sz w:val="16"/>
              </w:rPr>
              <w:t>Scheduler tracks maturity and queues reminders/escalations → retryable jobs with idempotency keys.</w:t>
            </w:r>
          </w:p>
        </w:tc>
      </w:tr>
      <w:tr w:rsidR="00AA5B58" w14:paraId="42F4FB09" w14:textId="77777777">
        <w:trPr>
          <w:cantSplit/>
          <w:jc w:val="center"/>
        </w:trPr>
        <w:tc>
          <w:tcPr>
            <w:tcW w:w="3360" w:type="dxa"/>
            <w:tcMar>
              <w:top w:w="75" w:type="dxa"/>
              <w:left w:w="90" w:type="dxa"/>
              <w:bottom w:w="75" w:type="dxa"/>
              <w:right w:w="90" w:type="dxa"/>
            </w:tcMar>
            <w:vAlign w:val="center"/>
          </w:tcPr>
          <w:p w14:paraId="34C1407E" w14:textId="77777777" w:rsidR="00AA5B58" w:rsidRDefault="00C17457">
            <w:pPr>
              <w:spacing w:after="20" w:line="240" w:lineRule="auto"/>
            </w:pPr>
            <w:r>
              <w:rPr>
                <w:sz w:val="16"/>
              </w:rPr>
              <w:t>7</w:t>
            </w:r>
          </w:p>
        </w:tc>
        <w:tc>
          <w:tcPr>
            <w:tcW w:w="3360" w:type="dxa"/>
            <w:tcMar>
              <w:top w:w="75" w:type="dxa"/>
              <w:left w:w="90" w:type="dxa"/>
              <w:bottom w:w="75" w:type="dxa"/>
              <w:right w:w="90" w:type="dxa"/>
            </w:tcMar>
            <w:vAlign w:val="center"/>
          </w:tcPr>
          <w:p w14:paraId="74D3EC06" w14:textId="77777777" w:rsidR="00AA5B58" w:rsidRDefault="00C17457">
            <w:pPr>
              <w:spacing w:after="20" w:line="240" w:lineRule="auto"/>
            </w:pPr>
            <w:r>
              <w:rPr>
                <w:sz w:val="16"/>
              </w:rPr>
              <w:t>M5 + M1 + M2 + M4</w:t>
            </w:r>
          </w:p>
        </w:tc>
        <w:tc>
          <w:tcPr>
            <w:tcW w:w="3360" w:type="dxa"/>
            <w:tcMar>
              <w:top w:w="75" w:type="dxa"/>
              <w:left w:w="90" w:type="dxa"/>
              <w:bottom w:w="75" w:type="dxa"/>
              <w:right w:w="90" w:type="dxa"/>
            </w:tcMar>
            <w:vAlign w:val="center"/>
          </w:tcPr>
          <w:p w14:paraId="0112A29C" w14:textId="77777777" w:rsidR="00AA5B58" w:rsidRDefault="00C17457">
            <w:pPr>
              <w:spacing w:after="20" w:line="240" w:lineRule="auto"/>
            </w:pPr>
            <w:r>
              <w:rPr>
                <w:sz w:val="16"/>
              </w:rPr>
              <w:t>Replacement instrument created as new record and linked to predecessor → lineage and new evidence/trust lifecycle.</w:t>
            </w:r>
          </w:p>
        </w:tc>
      </w:tr>
      <w:tr w:rsidR="00AA5B58" w14:paraId="1A020276" w14:textId="77777777">
        <w:trPr>
          <w:cantSplit/>
          <w:jc w:val="center"/>
        </w:trPr>
        <w:tc>
          <w:tcPr>
            <w:tcW w:w="3360" w:type="dxa"/>
            <w:shd w:val="clear" w:color="auto" w:fill="F7F9FB"/>
            <w:tcMar>
              <w:top w:w="75" w:type="dxa"/>
              <w:left w:w="90" w:type="dxa"/>
              <w:bottom w:w="75" w:type="dxa"/>
              <w:right w:w="90" w:type="dxa"/>
            </w:tcMar>
            <w:vAlign w:val="center"/>
          </w:tcPr>
          <w:p w14:paraId="4B4F633C" w14:textId="77777777" w:rsidR="00AA5B58" w:rsidRDefault="00C17457">
            <w:pPr>
              <w:spacing w:after="20" w:line="240" w:lineRule="auto"/>
            </w:pPr>
            <w:r>
              <w:rPr>
                <w:sz w:val="16"/>
              </w:rPr>
              <w:t>8</w:t>
            </w:r>
          </w:p>
        </w:tc>
        <w:tc>
          <w:tcPr>
            <w:tcW w:w="3360" w:type="dxa"/>
            <w:shd w:val="clear" w:color="auto" w:fill="F7F9FB"/>
            <w:tcMar>
              <w:top w:w="75" w:type="dxa"/>
              <w:left w:w="90" w:type="dxa"/>
              <w:bottom w:w="75" w:type="dxa"/>
              <w:right w:w="90" w:type="dxa"/>
            </w:tcMar>
            <w:vAlign w:val="center"/>
          </w:tcPr>
          <w:p w14:paraId="3F9EC75E" w14:textId="77777777" w:rsidR="00AA5B58" w:rsidRDefault="00C17457">
            <w:pPr>
              <w:spacing w:after="20" w:line="240" w:lineRule="auto"/>
            </w:pPr>
            <w:r>
              <w:rPr>
                <w:sz w:val="16"/>
              </w:rPr>
              <w:t>M6</w:t>
            </w:r>
          </w:p>
        </w:tc>
        <w:tc>
          <w:tcPr>
            <w:tcW w:w="3360" w:type="dxa"/>
            <w:shd w:val="clear" w:color="auto" w:fill="F7F9FB"/>
            <w:tcMar>
              <w:top w:w="75" w:type="dxa"/>
              <w:left w:w="90" w:type="dxa"/>
              <w:bottom w:w="75" w:type="dxa"/>
              <w:right w:w="90" w:type="dxa"/>
            </w:tcMar>
            <w:vAlign w:val="center"/>
          </w:tcPr>
          <w:p w14:paraId="4953416E" w14:textId="77777777" w:rsidR="00AA5B58" w:rsidRDefault="00C17457">
            <w:pPr>
              <w:spacing w:after="20" w:line="240" w:lineRule="auto"/>
            </w:pPr>
            <w:r>
              <w:rPr>
                <w:sz w:val="16"/>
              </w:rPr>
              <w:t>Release request opens → checklist and blocking flags evaluated; case remains Not Ready if blockers exist.</w:t>
            </w:r>
          </w:p>
        </w:tc>
      </w:tr>
      <w:tr w:rsidR="00AA5B58" w14:paraId="060BD72F" w14:textId="77777777">
        <w:trPr>
          <w:cantSplit/>
          <w:jc w:val="center"/>
        </w:trPr>
        <w:tc>
          <w:tcPr>
            <w:tcW w:w="3360" w:type="dxa"/>
            <w:tcMar>
              <w:top w:w="75" w:type="dxa"/>
              <w:left w:w="90" w:type="dxa"/>
              <w:bottom w:w="75" w:type="dxa"/>
              <w:right w:w="90" w:type="dxa"/>
            </w:tcMar>
            <w:vAlign w:val="center"/>
          </w:tcPr>
          <w:p w14:paraId="5A25391D" w14:textId="77777777" w:rsidR="00AA5B58" w:rsidRDefault="00C17457">
            <w:pPr>
              <w:spacing w:after="20" w:line="240" w:lineRule="auto"/>
            </w:pPr>
            <w:r>
              <w:rPr>
                <w:sz w:val="16"/>
              </w:rPr>
              <w:t>9</w:t>
            </w:r>
          </w:p>
        </w:tc>
        <w:tc>
          <w:tcPr>
            <w:tcW w:w="3360" w:type="dxa"/>
            <w:tcMar>
              <w:top w:w="75" w:type="dxa"/>
              <w:left w:w="90" w:type="dxa"/>
              <w:bottom w:w="75" w:type="dxa"/>
              <w:right w:w="90" w:type="dxa"/>
            </w:tcMar>
            <w:vAlign w:val="center"/>
          </w:tcPr>
          <w:p w14:paraId="610CFBFA" w14:textId="77777777" w:rsidR="00AA5B58" w:rsidRDefault="00C17457">
            <w:pPr>
              <w:spacing w:after="20" w:line="240" w:lineRule="auto"/>
            </w:pPr>
            <w:r>
              <w:rPr>
                <w:sz w:val="16"/>
              </w:rPr>
              <w:t>M6</w:t>
            </w:r>
          </w:p>
        </w:tc>
        <w:tc>
          <w:tcPr>
            <w:tcW w:w="3360" w:type="dxa"/>
            <w:tcMar>
              <w:top w:w="75" w:type="dxa"/>
              <w:left w:w="90" w:type="dxa"/>
              <w:bottom w:w="75" w:type="dxa"/>
              <w:right w:w="90" w:type="dxa"/>
            </w:tcMar>
            <w:vAlign w:val="center"/>
          </w:tcPr>
          <w:p w14:paraId="4A2B9BFB" w14:textId="77777777" w:rsidR="00AA5B58" w:rsidRDefault="00C17457">
            <w:pPr>
              <w:spacing w:after="20" w:line="240" w:lineRule="auto"/>
            </w:pPr>
            <w:r>
              <w:rPr>
                <w:sz w:val="16"/>
              </w:rPr>
              <w:t>Officer recommends; separate authorized approver decides; external release outcome tracked separately.</w:t>
            </w:r>
          </w:p>
        </w:tc>
      </w:tr>
      <w:tr w:rsidR="00AA5B58" w14:paraId="0E3E0B1A" w14:textId="77777777">
        <w:trPr>
          <w:cantSplit/>
          <w:jc w:val="center"/>
        </w:trPr>
        <w:tc>
          <w:tcPr>
            <w:tcW w:w="3360" w:type="dxa"/>
            <w:shd w:val="clear" w:color="auto" w:fill="F7F9FB"/>
            <w:tcMar>
              <w:top w:w="75" w:type="dxa"/>
              <w:left w:w="90" w:type="dxa"/>
              <w:bottom w:w="75" w:type="dxa"/>
              <w:right w:w="90" w:type="dxa"/>
            </w:tcMar>
            <w:vAlign w:val="center"/>
          </w:tcPr>
          <w:p w14:paraId="0F4AE83D" w14:textId="77777777" w:rsidR="00AA5B58" w:rsidRDefault="00C17457">
            <w:pPr>
              <w:spacing w:after="20" w:line="240" w:lineRule="auto"/>
            </w:pPr>
            <w:r>
              <w:rPr>
                <w:sz w:val="16"/>
              </w:rPr>
              <w:t>10</w:t>
            </w:r>
          </w:p>
        </w:tc>
        <w:tc>
          <w:tcPr>
            <w:tcW w:w="3360" w:type="dxa"/>
            <w:shd w:val="clear" w:color="auto" w:fill="F7F9FB"/>
            <w:tcMar>
              <w:top w:w="75" w:type="dxa"/>
              <w:left w:w="90" w:type="dxa"/>
              <w:bottom w:w="75" w:type="dxa"/>
              <w:right w:w="90" w:type="dxa"/>
            </w:tcMar>
            <w:vAlign w:val="center"/>
          </w:tcPr>
          <w:p w14:paraId="47BC2E8C" w14:textId="77777777" w:rsidR="00AA5B58" w:rsidRDefault="00C17457">
            <w:pPr>
              <w:spacing w:after="20" w:line="240" w:lineRule="auto"/>
            </w:pPr>
            <w:r>
              <w:rPr>
                <w:sz w:val="16"/>
              </w:rPr>
              <w:t>M7</w:t>
            </w:r>
          </w:p>
        </w:tc>
        <w:tc>
          <w:tcPr>
            <w:tcW w:w="3360" w:type="dxa"/>
            <w:shd w:val="clear" w:color="auto" w:fill="F7F9FB"/>
            <w:tcMar>
              <w:top w:w="75" w:type="dxa"/>
              <w:left w:w="90" w:type="dxa"/>
              <w:bottom w:w="75" w:type="dxa"/>
              <w:right w:w="90" w:type="dxa"/>
            </w:tcMar>
            <w:vAlign w:val="center"/>
          </w:tcPr>
          <w:p w14:paraId="19528827" w14:textId="77777777" w:rsidR="00AA5B58" w:rsidRDefault="00C17457">
            <w:pPr>
              <w:spacing w:after="20" w:line="240" w:lineRule="auto"/>
            </w:pPr>
            <w:r>
              <w:rPr>
                <w:sz w:val="16"/>
              </w:rPr>
              <w:t>Dashboard/report updated; audit hash chain verified; authorized evidence package can be reviewed.</w:t>
            </w:r>
          </w:p>
        </w:tc>
      </w:tr>
    </w:tbl>
    <w:p w14:paraId="7D3C8A21" w14:textId="77777777" w:rsidR="00AA5B58" w:rsidRDefault="00AA5B58">
      <w:pPr>
        <w:spacing w:after="20"/>
      </w:pPr>
    </w:p>
    <w:p w14:paraId="168C2234" w14:textId="77777777" w:rsidR="00AA5B58" w:rsidRDefault="00C17457">
      <w:pPr>
        <w:pStyle w:val="Heading1"/>
      </w:pPr>
      <w:r>
        <w:lastRenderedPageBreak/>
        <w:t>11. Roles, Permissions and Security Boundaries</w:t>
      </w:r>
    </w:p>
    <w:tbl>
      <w:tblPr>
        <w:tblStyle w:val="TableGrid"/>
        <w:tblW w:w="0" w:type="auto"/>
        <w:jc w:val="center"/>
        <w:tblLook w:val="04A0" w:firstRow="1" w:lastRow="0" w:firstColumn="1" w:lastColumn="0" w:noHBand="0" w:noVBand="1"/>
      </w:tblPr>
      <w:tblGrid>
        <w:gridCol w:w="1260"/>
        <w:gridCol w:w="1260"/>
        <w:gridCol w:w="1260"/>
        <w:gridCol w:w="1418"/>
        <w:gridCol w:w="1260"/>
        <w:gridCol w:w="1260"/>
        <w:gridCol w:w="1260"/>
        <w:gridCol w:w="1260"/>
      </w:tblGrid>
      <w:tr w:rsidR="00AA5B58" w14:paraId="2DF0C14E" w14:textId="77777777">
        <w:trPr>
          <w:cantSplit/>
          <w:tblHeader/>
          <w:jc w:val="center"/>
        </w:trPr>
        <w:tc>
          <w:tcPr>
            <w:tcW w:w="1260" w:type="dxa"/>
            <w:shd w:val="clear" w:color="auto" w:fill="14213D"/>
            <w:tcMar>
              <w:top w:w="75" w:type="dxa"/>
              <w:left w:w="90" w:type="dxa"/>
              <w:bottom w:w="75" w:type="dxa"/>
              <w:right w:w="90" w:type="dxa"/>
            </w:tcMar>
            <w:vAlign w:val="center"/>
          </w:tcPr>
          <w:p w14:paraId="1908F571" w14:textId="77777777" w:rsidR="00AA5B58" w:rsidRDefault="00C17457">
            <w:pPr>
              <w:spacing w:after="20" w:line="240" w:lineRule="auto"/>
            </w:pPr>
            <w:r>
              <w:rPr>
                <w:b/>
                <w:color w:val="FFFFFF"/>
                <w:sz w:val="14"/>
              </w:rPr>
              <w:t>Capability</w:t>
            </w:r>
          </w:p>
        </w:tc>
        <w:tc>
          <w:tcPr>
            <w:tcW w:w="1260" w:type="dxa"/>
            <w:shd w:val="clear" w:color="auto" w:fill="14213D"/>
            <w:tcMar>
              <w:top w:w="75" w:type="dxa"/>
              <w:left w:w="90" w:type="dxa"/>
              <w:bottom w:w="75" w:type="dxa"/>
              <w:right w:w="90" w:type="dxa"/>
            </w:tcMar>
            <w:vAlign w:val="center"/>
          </w:tcPr>
          <w:p w14:paraId="07BCADA5" w14:textId="77777777" w:rsidR="00AA5B58" w:rsidRDefault="00C17457">
            <w:pPr>
              <w:spacing w:after="20" w:line="240" w:lineRule="auto"/>
            </w:pPr>
            <w:r>
              <w:rPr>
                <w:b/>
                <w:color w:val="FFFFFF"/>
                <w:sz w:val="14"/>
              </w:rPr>
              <w:t>Institution</w:t>
            </w:r>
          </w:p>
        </w:tc>
        <w:tc>
          <w:tcPr>
            <w:tcW w:w="1260" w:type="dxa"/>
            <w:shd w:val="clear" w:color="auto" w:fill="14213D"/>
            <w:tcMar>
              <w:top w:w="75" w:type="dxa"/>
              <w:left w:w="90" w:type="dxa"/>
              <w:bottom w:w="75" w:type="dxa"/>
              <w:right w:w="90" w:type="dxa"/>
            </w:tcMar>
            <w:vAlign w:val="center"/>
          </w:tcPr>
          <w:p w14:paraId="6C5E5241" w14:textId="77777777" w:rsidR="00AA5B58" w:rsidRDefault="00C17457">
            <w:pPr>
              <w:spacing w:after="20" w:line="240" w:lineRule="auto"/>
            </w:pPr>
            <w:r>
              <w:rPr>
                <w:b/>
                <w:color w:val="FFFFFF"/>
                <w:sz w:val="14"/>
              </w:rPr>
              <w:t>Scrutiny officer</w:t>
            </w:r>
          </w:p>
        </w:tc>
        <w:tc>
          <w:tcPr>
            <w:tcW w:w="1260" w:type="dxa"/>
            <w:shd w:val="clear" w:color="auto" w:fill="14213D"/>
            <w:tcMar>
              <w:top w:w="75" w:type="dxa"/>
              <w:left w:w="90" w:type="dxa"/>
              <w:bottom w:w="75" w:type="dxa"/>
              <w:right w:w="90" w:type="dxa"/>
            </w:tcMar>
            <w:vAlign w:val="center"/>
          </w:tcPr>
          <w:p w14:paraId="7986741B" w14:textId="77777777" w:rsidR="00AA5B58" w:rsidRDefault="00C17457">
            <w:pPr>
              <w:spacing w:after="20" w:line="240" w:lineRule="auto"/>
            </w:pPr>
            <w:r>
              <w:rPr>
                <w:b/>
                <w:color w:val="FFFFFF"/>
                <w:sz w:val="14"/>
              </w:rPr>
              <w:t>Branch head</w:t>
            </w:r>
          </w:p>
        </w:tc>
        <w:tc>
          <w:tcPr>
            <w:tcW w:w="1260" w:type="dxa"/>
            <w:shd w:val="clear" w:color="auto" w:fill="14213D"/>
            <w:tcMar>
              <w:top w:w="75" w:type="dxa"/>
              <w:left w:w="90" w:type="dxa"/>
              <w:bottom w:w="75" w:type="dxa"/>
              <w:right w:w="90" w:type="dxa"/>
            </w:tcMar>
            <w:vAlign w:val="center"/>
          </w:tcPr>
          <w:p w14:paraId="3621309C" w14:textId="77777777" w:rsidR="00AA5B58" w:rsidRDefault="00C17457">
            <w:pPr>
              <w:spacing w:after="20" w:line="240" w:lineRule="auto"/>
            </w:pPr>
            <w:r>
              <w:rPr>
                <w:b/>
                <w:color w:val="FFFFFF"/>
                <w:sz w:val="14"/>
              </w:rPr>
              <w:t>Competent authority</w:t>
            </w:r>
          </w:p>
        </w:tc>
        <w:tc>
          <w:tcPr>
            <w:tcW w:w="1260" w:type="dxa"/>
            <w:shd w:val="clear" w:color="auto" w:fill="14213D"/>
            <w:tcMar>
              <w:top w:w="75" w:type="dxa"/>
              <w:left w:w="90" w:type="dxa"/>
              <w:bottom w:w="75" w:type="dxa"/>
              <w:right w:w="90" w:type="dxa"/>
            </w:tcMar>
            <w:vAlign w:val="center"/>
          </w:tcPr>
          <w:p w14:paraId="3252B3CE" w14:textId="77777777" w:rsidR="00AA5B58" w:rsidRDefault="00C17457">
            <w:pPr>
              <w:spacing w:after="20" w:line="240" w:lineRule="auto"/>
            </w:pPr>
            <w:r>
              <w:rPr>
                <w:b/>
                <w:color w:val="FFFFFF"/>
                <w:sz w:val="14"/>
              </w:rPr>
              <w:t>Finance</w:t>
            </w:r>
          </w:p>
        </w:tc>
        <w:tc>
          <w:tcPr>
            <w:tcW w:w="1260" w:type="dxa"/>
            <w:shd w:val="clear" w:color="auto" w:fill="14213D"/>
            <w:tcMar>
              <w:top w:w="75" w:type="dxa"/>
              <w:left w:w="90" w:type="dxa"/>
              <w:bottom w:w="75" w:type="dxa"/>
              <w:right w:w="90" w:type="dxa"/>
            </w:tcMar>
            <w:vAlign w:val="center"/>
          </w:tcPr>
          <w:p w14:paraId="29C8A53A" w14:textId="77777777" w:rsidR="00AA5B58" w:rsidRDefault="00C17457">
            <w:pPr>
              <w:spacing w:after="20" w:line="240" w:lineRule="auto"/>
            </w:pPr>
            <w:r>
              <w:rPr>
                <w:b/>
                <w:color w:val="FFFFFF"/>
                <w:sz w:val="14"/>
              </w:rPr>
              <w:t>Auditor</w:t>
            </w:r>
          </w:p>
        </w:tc>
        <w:tc>
          <w:tcPr>
            <w:tcW w:w="1260" w:type="dxa"/>
            <w:shd w:val="clear" w:color="auto" w:fill="14213D"/>
            <w:tcMar>
              <w:top w:w="75" w:type="dxa"/>
              <w:left w:w="90" w:type="dxa"/>
              <w:bottom w:w="75" w:type="dxa"/>
              <w:right w:w="90" w:type="dxa"/>
            </w:tcMar>
            <w:vAlign w:val="center"/>
          </w:tcPr>
          <w:p w14:paraId="11776F2D" w14:textId="77777777" w:rsidR="00AA5B58" w:rsidRDefault="00C17457">
            <w:pPr>
              <w:spacing w:after="20" w:line="240" w:lineRule="auto"/>
            </w:pPr>
            <w:r>
              <w:rPr>
                <w:b/>
                <w:color w:val="FFFFFF"/>
                <w:sz w:val="14"/>
              </w:rPr>
              <w:t>Admin</w:t>
            </w:r>
          </w:p>
        </w:tc>
      </w:tr>
      <w:tr w:rsidR="00AA5B58" w14:paraId="0A822D5D" w14:textId="77777777">
        <w:trPr>
          <w:cantSplit/>
          <w:jc w:val="center"/>
        </w:trPr>
        <w:tc>
          <w:tcPr>
            <w:tcW w:w="1260" w:type="dxa"/>
            <w:tcMar>
              <w:top w:w="75" w:type="dxa"/>
              <w:left w:w="90" w:type="dxa"/>
              <w:bottom w:w="75" w:type="dxa"/>
              <w:right w:w="90" w:type="dxa"/>
            </w:tcMar>
            <w:vAlign w:val="center"/>
          </w:tcPr>
          <w:p w14:paraId="08348A68" w14:textId="77777777" w:rsidR="00AA5B58" w:rsidRDefault="00C17457">
            <w:pPr>
              <w:spacing w:after="20" w:line="240" w:lineRule="auto"/>
            </w:pPr>
            <w:r>
              <w:rPr>
                <w:sz w:val="14"/>
              </w:rPr>
              <w:t>Create own submission</w:t>
            </w:r>
          </w:p>
        </w:tc>
        <w:tc>
          <w:tcPr>
            <w:tcW w:w="1260" w:type="dxa"/>
            <w:tcMar>
              <w:top w:w="75" w:type="dxa"/>
              <w:left w:w="90" w:type="dxa"/>
              <w:bottom w:w="75" w:type="dxa"/>
              <w:right w:w="90" w:type="dxa"/>
            </w:tcMar>
            <w:vAlign w:val="center"/>
          </w:tcPr>
          <w:p w14:paraId="62AE6CAE" w14:textId="77777777" w:rsidR="00AA5B58" w:rsidRDefault="00C17457">
            <w:pPr>
              <w:spacing w:after="20" w:line="240" w:lineRule="auto"/>
            </w:pPr>
            <w:r>
              <w:rPr>
                <w:sz w:val="14"/>
              </w:rPr>
              <w:t>Yes</w:t>
            </w:r>
          </w:p>
        </w:tc>
        <w:tc>
          <w:tcPr>
            <w:tcW w:w="1260" w:type="dxa"/>
            <w:tcMar>
              <w:top w:w="75" w:type="dxa"/>
              <w:left w:w="90" w:type="dxa"/>
              <w:bottom w:w="75" w:type="dxa"/>
              <w:right w:w="90" w:type="dxa"/>
            </w:tcMar>
            <w:vAlign w:val="center"/>
          </w:tcPr>
          <w:p w14:paraId="588C3231" w14:textId="77777777" w:rsidR="00AA5B58" w:rsidRDefault="00C17457">
            <w:pPr>
              <w:spacing w:after="20" w:line="240" w:lineRule="auto"/>
            </w:pPr>
            <w:r>
              <w:rPr>
                <w:sz w:val="14"/>
              </w:rPr>
              <w:t>As authorized</w:t>
            </w:r>
          </w:p>
        </w:tc>
        <w:tc>
          <w:tcPr>
            <w:tcW w:w="1260" w:type="dxa"/>
            <w:tcMar>
              <w:top w:w="75" w:type="dxa"/>
              <w:left w:w="90" w:type="dxa"/>
              <w:bottom w:w="75" w:type="dxa"/>
              <w:right w:w="90" w:type="dxa"/>
            </w:tcMar>
            <w:vAlign w:val="center"/>
          </w:tcPr>
          <w:p w14:paraId="156E599F" w14:textId="77777777" w:rsidR="00AA5B58" w:rsidRDefault="00C17457">
            <w:pPr>
              <w:spacing w:after="20" w:line="240" w:lineRule="auto"/>
            </w:pPr>
            <w:r>
              <w:rPr>
                <w:sz w:val="14"/>
              </w:rPr>
              <w:t>Limited/oversight</w:t>
            </w:r>
          </w:p>
        </w:tc>
        <w:tc>
          <w:tcPr>
            <w:tcW w:w="1260" w:type="dxa"/>
            <w:tcMar>
              <w:top w:w="75" w:type="dxa"/>
              <w:left w:w="90" w:type="dxa"/>
              <w:bottom w:w="75" w:type="dxa"/>
              <w:right w:w="90" w:type="dxa"/>
            </w:tcMar>
            <w:vAlign w:val="center"/>
          </w:tcPr>
          <w:p w14:paraId="4570D7BE" w14:textId="77777777" w:rsidR="00AA5B58" w:rsidRDefault="00C17457">
            <w:pPr>
              <w:spacing w:after="20" w:line="240" w:lineRule="auto"/>
            </w:pPr>
            <w:r>
              <w:rPr>
                <w:sz w:val="14"/>
              </w:rPr>
              <w:t>No by default</w:t>
            </w:r>
          </w:p>
        </w:tc>
        <w:tc>
          <w:tcPr>
            <w:tcW w:w="1260" w:type="dxa"/>
            <w:tcMar>
              <w:top w:w="75" w:type="dxa"/>
              <w:left w:w="90" w:type="dxa"/>
              <w:bottom w:w="75" w:type="dxa"/>
              <w:right w:w="90" w:type="dxa"/>
            </w:tcMar>
            <w:vAlign w:val="center"/>
          </w:tcPr>
          <w:p w14:paraId="15116998" w14:textId="77777777" w:rsidR="00AA5B58" w:rsidRDefault="00C17457">
            <w:pPr>
              <w:spacing w:after="20" w:line="240" w:lineRule="auto"/>
            </w:pPr>
            <w:r>
              <w:rPr>
                <w:sz w:val="14"/>
              </w:rPr>
              <w:t>No by default</w:t>
            </w:r>
          </w:p>
        </w:tc>
        <w:tc>
          <w:tcPr>
            <w:tcW w:w="1260" w:type="dxa"/>
            <w:tcMar>
              <w:top w:w="75" w:type="dxa"/>
              <w:left w:w="90" w:type="dxa"/>
              <w:bottom w:w="75" w:type="dxa"/>
              <w:right w:w="90" w:type="dxa"/>
            </w:tcMar>
            <w:vAlign w:val="center"/>
          </w:tcPr>
          <w:p w14:paraId="580CB054" w14:textId="77777777" w:rsidR="00AA5B58" w:rsidRDefault="00C17457">
            <w:pPr>
              <w:spacing w:after="20" w:line="240" w:lineRule="auto"/>
            </w:pPr>
            <w:r>
              <w:rPr>
                <w:sz w:val="14"/>
              </w:rPr>
              <w:t>No</w:t>
            </w:r>
          </w:p>
        </w:tc>
        <w:tc>
          <w:tcPr>
            <w:tcW w:w="1260" w:type="dxa"/>
            <w:tcMar>
              <w:top w:w="75" w:type="dxa"/>
              <w:left w:w="90" w:type="dxa"/>
              <w:bottom w:w="75" w:type="dxa"/>
              <w:right w:w="90" w:type="dxa"/>
            </w:tcMar>
            <w:vAlign w:val="center"/>
          </w:tcPr>
          <w:p w14:paraId="79D5649F" w14:textId="77777777" w:rsidR="00AA5B58" w:rsidRDefault="00C17457">
            <w:pPr>
              <w:spacing w:after="20" w:line="240" w:lineRule="auto"/>
            </w:pPr>
            <w:r>
              <w:rPr>
                <w:sz w:val="14"/>
              </w:rPr>
              <w:t>Configurable only</w:t>
            </w:r>
          </w:p>
        </w:tc>
      </w:tr>
      <w:tr w:rsidR="00AA5B58" w14:paraId="52019BF6" w14:textId="77777777">
        <w:trPr>
          <w:cantSplit/>
          <w:jc w:val="center"/>
        </w:trPr>
        <w:tc>
          <w:tcPr>
            <w:tcW w:w="1260" w:type="dxa"/>
            <w:shd w:val="clear" w:color="auto" w:fill="F7F9FB"/>
            <w:tcMar>
              <w:top w:w="75" w:type="dxa"/>
              <w:left w:w="90" w:type="dxa"/>
              <w:bottom w:w="75" w:type="dxa"/>
              <w:right w:w="90" w:type="dxa"/>
            </w:tcMar>
            <w:vAlign w:val="center"/>
          </w:tcPr>
          <w:p w14:paraId="3F12F72B" w14:textId="77777777" w:rsidR="00AA5B58" w:rsidRDefault="00C17457">
            <w:pPr>
              <w:spacing w:after="20" w:line="240" w:lineRule="auto"/>
            </w:pPr>
            <w:r>
              <w:rPr>
                <w:sz w:val="14"/>
              </w:rPr>
              <w:t>Read instrument</w:t>
            </w:r>
          </w:p>
        </w:tc>
        <w:tc>
          <w:tcPr>
            <w:tcW w:w="1260" w:type="dxa"/>
            <w:shd w:val="clear" w:color="auto" w:fill="F7F9FB"/>
            <w:tcMar>
              <w:top w:w="75" w:type="dxa"/>
              <w:left w:w="90" w:type="dxa"/>
              <w:bottom w:w="75" w:type="dxa"/>
              <w:right w:w="90" w:type="dxa"/>
            </w:tcMar>
            <w:vAlign w:val="center"/>
          </w:tcPr>
          <w:p w14:paraId="55A0F0CE" w14:textId="77777777" w:rsidR="00AA5B58" w:rsidRDefault="00C17457">
            <w:pPr>
              <w:spacing w:after="20" w:line="240" w:lineRule="auto"/>
            </w:pPr>
            <w:r>
              <w:rPr>
                <w:sz w:val="14"/>
              </w:rPr>
              <w:t>Own scope</w:t>
            </w:r>
          </w:p>
        </w:tc>
        <w:tc>
          <w:tcPr>
            <w:tcW w:w="1260" w:type="dxa"/>
            <w:shd w:val="clear" w:color="auto" w:fill="F7F9FB"/>
            <w:tcMar>
              <w:top w:w="75" w:type="dxa"/>
              <w:left w:w="90" w:type="dxa"/>
              <w:bottom w:w="75" w:type="dxa"/>
              <w:right w:w="90" w:type="dxa"/>
            </w:tcMar>
            <w:vAlign w:val="center"/>
          </w:tcPr>
          <w:p w14:paraId="1A42F3EB" w14:textId="77777777" w:rsidR="00AA5B58" w:rsidRDefault="00C17457">
            <w:pPr>
              <w:spacing w:after="20" w:line="240" w:lineRule="auto"/>
            </w:pPr>
            <w:r>
              <w:rPr>
                <w:sz w:val="14"/>
              </w:rPr>
              <w:t>Assigned scope</w:t>
            </w:r>
          </w:p>
        </w:tc>
        <w:tc>
          <w:tcPr>
            <w:tcW w:w="1260" w:type="dxa"/>
            <w:shd w:val="clear" w:color="auto" w:fill="F7F9FB"/>
            <w:tcMar>
              <w:top w:w="75" w:type="dxa"/>
              <w:left w:w="90" w:type="dxa"/>
              <w:bottom w:w="75" w:type="dxa"/>
              <w:right w:w="90" w:type="dxa"/>
            </w:tcMar>
            <w:vAlign w:val="center"/>
          </w:tcPr>
          <w:p w14:paraId="15943320" w14:textId="77777777" w:rsidR="00AA5B58" w:rsidRDefault="00C17457">
            <w:pPr>
              <w:spacing w:after="20" w:line="240" w:lineRule="auto"/>
            </w:pPr>
            <w:r>
              <w:rPr>
                <w:sz w:val="14"/>
              </w:rPr>
              <w:t>Office scope</w:t>
            </w:r>
          </w:p>
        </w:tc>
        <w:tc>
          <w:tcPr>
            <w:tcW w:w="1260" w:type="dxa"/>
            <w:shd w:val="clear" w:color="auto" w:fill="F7F9FB"/>
            <w:tcMar>
              <w:top w:w="75" w:type="dxa"/>
              <w:left w:w="90" w:type="dxa"/>
              <w:bottom w:w="75" w:type="dxa"/>
              <w:right w:w="90" w:type="dxa"/>
            </w:tcMar>
            <w:vAlign w:val="center"/>
          </w:tcPr>
          <w:p w14:paraId="717A014D" w14:textId="77777777" w:rsidR="00AA5B58" w:rsidRDefault="00C17457">
            <w:pPr>
              <w:spacing w:after="20" w:line="240" w:lineRule="auto"/>
            </w:pPr>
            <w:r>
              <w:rPr>
                <w:sz w:val="14"/>
              </w:rPr>
              <w:t>Decision scope</w:t>
            </w:r>
          </w:p>
        </w:tc>
        <w:tc>
          <w:tcPr>
            <w:tcW w:w="1260" w:type="dxa"/>
            <w:shd w:val="clear" w:color="auto" w:fill="F7F9FB"/>
            <w:tcMar>
              <w:top w:w="75" w:type="dxa"/>
              <w:left w:w="90" w:type="dxa"/>
              <w:bottom w:w="75" w:type="dxa"/>
              <w:right w:w="90" w:type="dxa"/>
            </w:tcMar>
            <w:vAlign w:val="center"/>
          </w:tcPr>
          <w:p w14:paraId="7090ED64" w14:textId="77777777" w:rsidR="00AA5B58" w:rsidRDefault="00C17457">
            <w:pPr>
              <w:spacing w:after="20" w:line="240" w:lineRule="auto"/>
            </w:pPr>
            <w:r>
              <w:rPr>
                <w:sz w:val="14"/>
              </w:rPr>
              <w:t>Financial scope</w:t>
            </w:r>
          </w:p>
        </w:tc>
        <w:tc>
          <w:tcPr>
            <w:tcW w:w="1260" w:type="dxa"/>
            <w:shd w:val="clear" w:color="auto" w:fill="F7F9FB"/>
            <w:tcMar>
              <w:top w:w="75" w:type="dxa"/>
              <w:left w:w="90" w:type="dxa"/>
              <w:bottom w:w="75" w:type="dxa"/>
              <w:right w:w="90" w:type="dxa"/>
            </w:tcMar>
            <w:vAlign w:val="center"/>
          </w:tcPr>
          <w:p w14:paraId="02F01070" w14:textId="77777777" w:rsidR="00AA5B58" w:rsidRDefault="00C17457">
            <w:pPr>
              <w:spacing w:after="20" w:line="240" w:lineRule="auto"/>
            </w:pPr>
            <w:r>
              <w:rPr>
                <w:sz w:val="14"/>
              </w:rPr>
              <w:t>Read-only permitted scope</w:t>
            </w:r>
          </w:p>
        </w:tc>
        <w:tc>
          <w:tcPr>
            <w:tcW w:w="1260" w:type="dxa"/>
            <w:shd w:val="clear" w:color="auto" w:fill="F7F9FB"/>
            <w:tcMar>
              <w:top w:w="75" w:type="dxa"/>
              <w:left w:w="90" w:type="dxa"/>
              <w:bottom w:w="75" w:type="dxa"/>
              <w:right w:w="90" w:type="dxa"/>
            </w:tcMar>
            <w:vAlign w:val="center"/>
          </w:tcPr>
          <w:p w14:paraId="4EB35CF2" w14:textId="77777777" w:rsidR="00AA5B58" w:rsidRDefault="00C17457">
            <w:pPr>
              <w:spacing w:after="20" w:line="240" w:lineRule="auto"/>
            </w:pPr>
            <w:r>
              <w:rPr>
                <w:sz w:val="14"/>
              </w:rPr>
              <w:t>Operational support scope</w:t>
            </w:r>
          </w:p>
        </w:tc>
      </w:tr>
      <w:tr w:rsidR="00AA5B58" w14:paraId="18C49B1E" w14:textId="77777777">
        <w:trPr>
          <w:cantSplit/>
          <w:jc w:val="center"/>
        </w:trPr>
        <w:tc>
          <w:tcPr>
            <w:tcW w:w="1260" w:type="dxa"/>
            <w:tcMar>
              <w:top w:w="75" w:type="dxa"/>
              <w:left w:w="90" w:type="dxa"/>
              <w:bottom w:w="75" w:type="dxa"/>
              <w:right w:w="90" w:type="dxa"/>
            </w:tcMar>
            <w:vAlign w:val="center"/>
          </w:tcPr>
          <w:p w14:paraId="22C91A5D" w14:textId="77777777" w:rsidR="00AA5B58" w:rsidRDefault="00C17457">
            <w:pPr>
              <w:spacing w:after="20" w:line="240" w:lineRule="auto"/>
            </w:pPr>
            <w:r>
              <w:rPr>
                <w:sz w:val="14"/>
              </w:rPr>
              <w:t>Upload/correct documents</w:t>
            </w:r>
          </w:p>
        </w:tc>
        <w:tc>
          <w:tcPr>
            <w:tcW w:w="1260" w:type="dxa"/>
            <w:tcMar>
              <w:top w:w="75" w:type="dxa"/>
              <w:left w:w="90" w:type="dxa"/>
              <w:bottom w:w="75" w:type="dxa"/>
              <w:right w:w="90" w:type="dxa"/>
            </w:tcMar>
            <w:vAlign w:val="center"/>
          </w:tcPr>
          <w:p w14:paraId="18052E24" w14:textId="77777777" w:rsidR="00AA5B58" w:rsidRDefault="00C17457">
            <w:pPr>
              <w:spacing w:after="20" w:line="240" w:lineRule="auto"/>
            </w:pPr>
            <w:r>
              <w:rPr>
                <w:sz w:val="14"/>
              </w:rPr>
              <w:t>Own submissions</w:t>
            </w:r>
          </w:p>
        </w:tc>
        <w:tc>
          <w:tcPr>
            <w:tcW w:w="1260" w:type="dxa"/>
            <w:tcMar>
              <w:top w:w="75" w:type="dxa"/>
              <w:left w:w="90" w:type="dxa"/>
              <w:bottom w:w="75" w:type="dxa"/>
              <w:right w:w="90" w:type="dxa"/>
            </w:tcMar>
            <w:vAlign w:val="center"/>
          </w:tcPr>
          <w:p w14:paraId="19C7D214" w14:textId="77777777" w:rsidR="00AA5B58" w:rsidRDefault="00C17457">
            <w:pPr>
              <w:spacing w:after="20" w:line="240" w:lineRule="auto"/>
            </w:pPr>
            <w:r>
              <w:rPr>
                <w:sz w:val="14"/>
              </w:rPr>
              <w:t>Review/return</w:t>
            </w:r>
          </w:p>
        </w:tc>
        <w:tc>
          <w:tcPr>
            <w:tcW w:w="1260" w:type="dxa"/>
            <w:tcMar>
              <w:top w:w="75" w:type="dxa"/>
              <w:left w:w="90" w:type="dxa"/>
              <w:bottom w:w="75" w:type="dxa"/>
              <w:right w:w="90" w:type="dxa"/>
            </w:tcMar>
            <w:vAlign w:val="center"/>
          </w:tcPr>
          <w:p w14:paraId="21D3092E" w14:textId="77777777" w:rsidR="00AA5B58" w:rsidRDefault="00C17457">
            <w:pPr>
              <w:spacing w:after="20" w:line="240" w:lineRule="auto"/>
            </w:pPr>
            <w:r>
              <w:rPr>
                <w:sz w:val="14"/>
              </w:rPr>
              <w:t>Oversight</w:t>
            </w:r>
          </w:p>
        </w:tc>
        <w:tc>
          <w:tcPr>
            <w:tcW w:w="1260" w:type="dxa"/>
            <w:tcMar>
              <w:top w:w="75" w:type="dxa"/>
              <w:left w:w="90" w:type="dxa"/>
              <w:bottom w:w="75" w:type="dxa"/>
              <w:right w:w="90" w:type="dxa"/>
            </w:tcMar>
            <w:vAlign w:val="center"/>
          </w:tcPr>
          <w:p w14:paraId="3814013A" w14:textId="77777777" w:rsidR="00AA5B58" w:rsidRDefault="00C17457">
            <w:pPr>
              <w:spacing w:after="20" w:line="240" w:lineRule="auto"/>
            </w:pPr>
            <w:r>
              <w:rPr>
                <w:sz w:val="14"/>
              </w:rPr>
              <w:t>View evidence</w:t>
            </w:r>
          </w:p>
        </w:tc>
        <w:tc>
          <w:tcPr>
            <w:tcW w:w="1260" w:type="dxa"/>
            <w:tcMar>
              <w:top w:w="75" w:type="dxa"/>
              <w:left w:w="90" w:type="dxa"/>
              <w:bottom w:w="75" w:type="dxa"/>
              <w:right w:w="90" w:type="dxa"/>
            </w:tcMar>
            <w:vAlign w:val="center"/>
          </w:tcPr>
          <w:p w14:paraId="727FEDE7" w14:textId="77777777" w:rsidR="00AA5B58" w:rsidRDefault="00C17457">
            <w:pPr>
              <w:spacing w:after="20" w:line="240" w:lineRule="auto"/>
            </w:pPr>
            <w:r>
              <w:rPr>
                <w:sz w:val="14"/>
              </w:rPr>
              <w:t>View permitted</w:t>
            </w:r>
          </w:p>
        </w:tc>
        <w:tc>
          <w:tcPr>
            <w:tcW w:w="1260" w:type="dxa"/>
            <w:tcMar>
              <w:top w:w="75" w:type="dxa"/>
              <w:left w:w="90" w:type="dxa"/>
              <w:bottom w:w="75" w:type="dxa"/>
              <w:right w:w="90" w:type="dxa"/>
            </w:tcMar>
            <w:vAlign w:val="center"/>
          </w:tcPr>
          <w:p w14:paraId="30D69CF9" w14:textId="77777777" w:rsidR="00AA5B58" w:rsidRDefault="00C17457">
            <w:pPr>
              <w:spacing w:after="20" w:line="240" w:lineRule="auto"/>
            </w:pPr>
            <w:r>
              <w:rPr>
                <w:sz w:val="14"/>
              </w:rPr>
              <w:t>Read-only</w:t>
            </w:r>
          </w:p>
        </w:tc>
        <w:tc>
          <w:tcPr>
            <w:tcW w:w="1260" w:type="dxa"/>
            <w:tcMar>
              <w:top w:w="75" w:type="dxa"/>
              <w:left w:w="90" w:type="dxa"/>
              <w:bottom w:w="75" w:type="dxa"/>
              <w:right w:w="90" w:type="dxa"/>
            </w:tcMar>
            <w:vAlign w:val="center"/>
          </w:tcPr>
          <w:p w14:paraId="3450BF38" w14:textId="77777777" w:rsidR="00AA5B58" w:rsidRDefault="00C17457">
            <w:pPr>
              <w:spacing w:after="20" w:line="240" w:lineRule="auto"/>
            </w:pPr>
            <w:r>
              <w:rPr>
                <w:sz w:val="14"/>
              </w:rPr>
              <w:t>Not automatically</w:t>
            </w:r>
          </w:p>
        </w:tc>
      </w:tr>
      <w:tr w:rsidR="00AA5B58" w14:paraId="4040E94A" w14:textId="77777777">
        <w:trPr>
          <w:cantSplit/>
          <w:jc w:val="center"/>
        </w:trPr>
        <w:tc>
          <w:tcPr>
            <w:tcW w:w="1260" w:type="dxa"/>
            <w:shd w:val="clear" w:color="auto" w:fill="F7F9FB"/>
            <w:tcMar>
              <w:top w:w="75" w:type="dxa"/>
              <w:left w:w="90" w:type="dxa"/>
              <w:bottom w:w="75" w:type="dxa"/>
              <w:right w:w="90" w:type="dxa"/>
            </w:tcMar>
            <w:vAlign w:val="center"/>
          </w:tcPr>
          <w:p w14:paraId="497F8439" w14:textId="77777777" w:rsidR="00AA5B58" w:rsidRDefault="00C17457">
            <w:pPr>
              <w:spacing w:after="20" w:line="240" w:lineRule="auto"/>
            </w:pPr>
            <w:r>
              <w:rPr>
                <w:sz w:val="14"/>
              </w:rPr>
              <w:t>Resolve discrepancy</w:t>
            </w:r>
          </w:p>
        </w:tc>
        <w:tc>
          <w:tcPr>
            <w:tcW w:w="1260" w:type="dxa"/>
            <w:shd w:val="clear" w:color="auto" w:fill="F7F9FB"/>
            <w:tcMar>
              <w:top w:w="75" w:type="dxa"/>
              <w:left w:w="90" w:type="dxa"/>
              <w:bottom w:w="75" w:type="dxa"/>
              <w:right w:w="90" w:type="dxa"/>
            </w:tcMar>
            <w:vAlign w:val="center"/>
          </w:tcPr>
          <w:p w14:paraId="3C004CA2" w14:textId="77777777" w:rsidR="00AA5B58" w:rsidRDefault="00C17457">
            <w:pPr>
              <w:spacing w:after="20" w:line="240" w:lineRule="auto"/>
            </w:pPr>
            <w:r>
              <w:rPr>
                <w:sz w:val="14"/>
              </w:rPr>
              <w:t>No / respond to it</w:t>
            </w:r>
          </w:p>
        </w:tc>
        <w:tc>
          <w:tcPr>
            <w:tcW w:w="1260" w:type="dxa"/>
            <w:shd w:val="clear" w:color="auto" w:fill="F7F9FB"/>
            <w:tcMar>
              <w:top w:w="75" w:type="dxa"/>
              <w:left w:w="90" w:type="dxa"/>
              <w:bottom w:w="75" w:type="dxa"/>
              <w:right w:w="90" w:type="dxa"/>
            </w:tcMar>
            <w:vAlign w:val="center"/>
          </w:tcPr>
          <w:p w14:paraId="7288B917" w14:textId="77777777" w:rsidR="00AA5B58" w:rsidRDefault="00C17457">
            <w:pPr>
              <w:spacing w:after="20" w:line="240" w:lineRule="auto"/>
            </w:pPr>
            <w:r>
              <w:rPr>
                <w:sz w:val="14"/>
              </w:rPr>
              <w:t>Yes, permitted flags</w:t>
            </w:r>
          </w:p>
        </w:tc>
        <w:tc>
          <w:tcPr>
            <w:tcW w:w="1260" w:type="dxa"/>
            <w:shd w:val="clear" w:color="auto" w:fill="F7F9FB"/>
            <w:tcMar>
              <w:top w:w="75" w:type="dxa"/>
              <w:left w:w="90" w:type="dxa"/>
              <w:bottom w:w="75" w:type="dxa"/>
              <w:right w:w="90" w:type="dxa"/>
            </w:tcMar>
            <w:vAlign w:val="center"/>
          </w:tcPr>
          <w:p w14:paraId="0231AA2F" w14:textId="77777777" w:rsidR="00AA5B58" w:rsidRDefault="00C17457">
            <w:pPr>
              <w:spacing w:after="20" w:line="240" w:lineRule="auto"/>
            </w:pPr>
            <w:r>
              <w:rPr>
                <w:sz w:val="14"/>
              </w:rPr>
              <w:t>Escalation/oversight</w:t>
            </w:r>
          </w:p>
        </w:tc>
        <w:tc>
          <w:tcPr>
            <w:tcW w:w="1260" w:type="dxa"/>
            <w:shd w:val="clear" w:color="auto" w:fill="F7F9FB"/>
            <w:tcMar>
              <w:top w:w="75" w:type="dxa"/>
              <w:left w:w="90" w:type="dxa"/>
              <w:bottom w:w="75" w:type="dxa"/>
              <w:right w:w="90" w:type="dxa"/>
            </w:tcMar>
            <w:vAlign w:val="center"/>
          </w:tcPr>
          <w:p w14:paraId="465A863F" w14:textId="77777777" w:rsidR="00AA5B58" w:rsidRDefault="00C17457">
            <w:pPr>
              <w:spacing w:after="20" w:line="240" w:lineRule="auto"/>
            </w:pPr>
            <w:r>
              <w:rPr>
                <w:sz w:val="14"/>
              </w:rPr>
              <w:t>Policy-defined</w:t>
            </w:r>
          </w:p>
        </w:tc>
        <w:tc>
          <w:tcPr>
            <w:tcW w:w="1260" w:type="dxa"/>
            <w:shd w:val="clear" w:color="auto" w:fill="F7F9FB"/>
            <w:tcMar>
              <w:top w:w="75" w:type="dxa"/>
              <w:left w:w="90" w:type="dxa"/>
              <w:bottom w:w="75" w:type="dxa"/>
              <w:right w:w="90" w:type="dxa"/>
            </w:tcMar>
            <w:vAlign w:val="center"/>
          </w:tcPr>
          <w:p w14:paraId="19DCE912" w14:textId="77777777" w:rsidR="00AA5B58" w:rsidRDefault="00C17457">
            <w:pPr>
              <w:spacing w:after="20" w:line="240" w:lineRule="auto"/>
            </w:pPr>
            <w:r>
              <w:rPr>
                <w:sz w:val="14"/>
              </w:rPr>
              <w:t>Limited</w:t>
            </w:r>
          </w:p>
        </w:tc>
        <w:tc>
          <w:tcPr>
            <w:tcW w:w="1260" w:type="dxa"/>
            <w:shd w:val="clear" w:color="auto" w:fill="F7F9FB"/>
            <w:tcMar>
              <w:top w:w="75" w:type="dxa"/>
              <w:left w:w="90" w:type="dxa"/>
              <w:bottom w:w="75" w:type="dxa"/>
              <w:right w:w="90" w:type="dxa"/>
            </w:tcMar>
            <w:vAlign w:val="center"/>
          </w:tcPr>
          <w:p w14:paraId="4AE61B46" w14:textId="77777777" w:rsidR="00AA5B58" w:rsidRDefault="00C17457">
            <w:pPr>
              <w:spacing w:after="20" w:line="240" w:lineRule="auto"/>
            </w:pPr>
            <w:r>
              <w:rPr>
                <w:sz w:val="14"/>
              </w:rPr>
              <w:t>No</w:t>
            </w:r>
          </w:p>
        </w:tc>
        <w:tc>
          <w:tcPr>
            <w:tcW w:w="1260" w:type="dxa"/>
            <w:shd w:val="clear" w:color="auto" w:fill="F7F9FB"/>
            <w:tcMar>
              <w:top w:w="75" w:type="dxa"/>
              <w:left w:w="90" w:type="dxa"/>
              <w:bottom w:w="75" w:type="dxa"/>
              <w:right w:w="90" w:type="dxa"/>
            </w:tcMar>
            <w:vAlign w:val="center"/>
          </w:tcPr>
          <w:p w14:paraId="78B12E0F" w14:textId="77777777" w:rsidR="00AA5B58" w:rsidRDefault="00C17457">
            <w:pPr>
              <w:spacing w:after="20" w:line="240" w:lineRule="auto"/>
            </w:pPr>
            <w:r>
              <w:rPr>
                <w:sz w:val="14"/>
              </w:rPr>
              <w:t>No by default</w:t>
            </w:r>
          </w:p>
        </w:tc>
      </w:tr>
      <w:tr w:rsidR="00AA5B58" w14:paraId="2E2D7060" w14:textId="77777777">
        <w:trPr>
          <w:cantSplit/>
          <w:jc w:val="center"/>
        </w:trPr>
        <w:tc>
          <w:tcPr>
            <w:tcW w:w="1260" w:type="dxa"/>
            <w:tcMar>
              <w:top w:w="75" w:type="dxa"/>
              <w:left w:w="90" w:type="dxa"/>
              <w:bottom w:w="75" w:type="dxa"/>
              <w:right w:w="90" w:type="dxa"/>
            </w:tcMar>
            <w:vAlign w:val="center"/>
          </w:tcPr>
          <w:p w14:paraId="15428ED5" w14:textId="77777777" w:rsidR="00AA5B58" w:rsidRDefault="00C17457">
            <w:pPr>
              <w:spacing w:after="20" w:line="240" w:lineRule="auto"/>
            </w:pPr>
            <w:r>
              <w:rPr>
                <w:sz w:val="14"/>
              </w:rPr>
              <w:t>Record L2 officer review</w:t>
            </w:r>
          </w:p>
        </w:tc>
        <w:tc>
          <w:tcPr>
            <w:tcW w:w="1260" w:type="dxa"/>
            <w:tcMar>
              <w:top w:w="75" w:type="dxa"/>
              <w:left w:w="90" w:type="dxa"/>
              <w:bottom w:w="75" w:type="dxa"/>
              <w:right w:w="90" w:type="dxa"/>
            </w:tcMar>
            <w:vAlign w:val="center"/>
          </w:tcPr>
          <w:p w14:paraId="356E37C7" w14:textId="77777777" w:rsidR="00AA5B58" w:rsidRDefault="00C17457">
            <w:pPr>
              <w:spacing w:after="20" w:line="240" w:lineRule="auto"/>
            </w:pPr>
            <w:r>
              <w:rPr>
                <w:sz w:val="14"/>
              </w:rPr>
              <w:t>No</w:t>
            </w:r>
          </w:p>
        </w:tc>
        <w:tc>
          <w:tcPr>
            <w:tcW w:w="1260" w:type="dxa"/>
            <w:tcMar>
              <w:top w:w="75" w:type="dxa"/>
              <w:left w:w="90" w:type="dxa"/>
              <w:bottom w:w="75" w:type="dxa"/>
              <w:right w:w="90" w:type="dxa"/>
            </w:tcMar>
            <w:vAlign w:val="center"/>
          </w:tcPr>
          <w:p w14:paraId="605EA22F" w14:textId="77777777" w:rsidR="00AA5B58" w:rsidRDefault="00C17457">
            <w:pPr>
              <w:spacing w:after="20" w:line="240" w:lineRule="auto"/>
            </w:pPr>
            <w:r>
              <w:rPr>
                <w:sz w:val="14"/>
              </w:rPr>
              <w:t>Yes</w:t>
            </w:r>
          </w:p>
        </w:tc>
        <w:tc>
          <w:tcPr>
            <w:tcW w:w="1260" w:type="dxa"/>
            <w:tcMar>
              <w:top w:w="75" w:type="dxa"/>
              <w:left w:w="90" w:type="dxa"/>
              <w:bottom w:w="75" w:type="dxa"/>
              <w:right w:w="90" w:type="dxa"/>
            </w:tcMar>
            <w:vAlign w:val="center"/>
          </w:tcPr>
          <w:p w14:paraId="2980DD90" w14:textId="77777777" w:rsidR="00AA5B58" w:rsidRDefault="00C17457">
            <w:pPr>
              <w:spacing w:after="20" w:line="240" w:lineRule="auto"/>
            </w:pPr>
            <w:r>
              <w:rPr>
                <w:sz w:val="14"/>
              </w:rPr>
              <w:t>Only if authorized</w:t>
            </w:r>
          </w:p>
        </w:tc>
        <w:tc>
          <w:tcPr>
            <w:tcW w:w="1260" w:type="dxa"/>
            <w:tcMar>
              <w:top w:w="75" w:type="dxa"/>
              <w:left w:w="90" w:type="dxa"/>
              <w:bottom w:w="75" w:type="dxa"/>
              <w:right w:w="90" w:type="dxa"/>
            </w:tcMar>
            <w:vAlign w:val="center"/>
          </w:tcPr>
          <w:p w14:paraId="4FC093C9" w14:textId="77777777" w:rsidR="00AA5B58" w:rsidRDefault="00C17457">
            <w:pPr>
              <w:spacing w:after="20" w:line="240" w:lineRule="auto"/>
            </w:pPr>
            <w:r>
              <w:rPr>
                <w:sz w:val="14"/>
              </w:rPr>
              <w:t>Only if assigned</w:t>
            </w:r>
          </w:p>
        </w:tc>
        <w:tc>
          <w:tcPr>
            <w:tcW w:w="1260" w:type="dxa"/>
            <w:tcMar>
              <w:top w:w="75" w:type="dxa"/>
              <w:left w:w="90" w:type="dxa"/>
              <w:bottom w:w="75" w:type="dxa"/>
              <w:right w:w="90" w:type="dxa"/>
            </w:tcMar>
            <w:vAlign w:val="center"/>
          </w:tcPr>
          <w:p w14:paraId="29F261E2" w14:textId="77777777" w:rsidR="00AA5B58" w:rsidRDefault="00C17457">
            <w:pPr>
              <w:spacing w:after="20" w:line="240" w:lineRule="auto"/>
            </w:pPr>
            <w:r>
              <w:rPr>
                <w:sz w:val="14"/>
              </w:rPr>
              <w:t>No by default</w:t>
            </w:r>
          </w:p>
        </w:tc>
        <w:tc>
          <w:tcPr>
            <w:tcW w:w="1260" w:type="dxa"/>
            <w:tcMar>
              <w:top w:w="75" w:type="dxa"/>
              <w:left w:w="90" w:type="dxa"/>
              <w:bottom w:w="75" w:type="dxa"/>
              <w:right w:w="90" w:type="dxa"/>
            </w:tcMar>
            <w:vAlign w:val="center"/>
          </w:tcPr>
          <w:p w14:paraId="52A1E91A" w14:textId="77777777" w:rsidR="00AA5B58" w:rsidRDefault="00C17457">
            <w:pPr>
              <w:spacing w:after="20" w:line="240" w:lineRule="auto"/>
            </w:pPr>
            <w:r>
              <w:rPr>
                <w:sz w:val="14"/>
              </w:rPr>
              <w:t>No</w:t>
            </w:r>
          </w:p>
        </w:tc>
        <w:tc>
          <w:tcPr>
            <w:tcW w:w="1260" w:type="dxa"/>
            <w:tcMar>
              <w:top w:w="75" w:type="dxa"/>
              <w:left w:w="90" w:type="dxa"/>
              <w:bottom w:w="75" w:type="dxa"/>
              <w:right w:w="90" w:type="dxa"/>
            </w:tcMar>
            <w:vAlign w:val="center"/>
          </w:tcPr>
          <w:p w14:paraId="287867A8" w14:textId="77777777" w:rsidR="00AA5B58" w:rsidRDefault="00C17457">
            <w:pPr>
              <w:spacing w:after="20" w:line="240" w:lineRule="auto"/>
            </w:pPr>
            <w:r>
              <w:rPr>
                <w:sz w:val="14"/>
              </w:rPr>
              <w:t>No by default</w:t>
            </w:r>
          </w:p>
        </w:tc>
      </w:tr>
      <w:tr w:rsidR="00AA5B58" w14:paraId="5B945D21" w14:textId="77777777">
        <w:trPr>
          <w:cantSplit/>
          <w:jc w:val="center"/>
        </w:trPr>
        <w:tc>
          <w:tcPr>
            <w:tcW w:w="1260" w:type="dxa"/>
            <w:shd w:val="clear" w:color="auto" w:fill="F7F9FB"/>
            <w:tcMar>
              <w:top w:w="75" w:type="dxa"/>
              <w:left w:w="90" w:type="dxa"/>
              <w:bottom w:w="75" w:type="dxa"/>
              <w:right w:w="90" w:type="dxa"/>
            </w:tcMar>
            <w:vAlign w:val="center"/>
          </w:tcPr>
          <w:p w14:paraId="203CCC46" w14:textId="77777777" w:rsidR="00AA5B58" w:rsidRDefault="00C17457">
            <w:pPr>
              <w:spacing w:after="20" w:line="240" w:lineRule="auto"/>
            </w:pPr>
            <w:r>
              <w:rPr>
                <w:sz w:val="14"/>
              </w:rPr>
              <w:t>Record actual bank-confirmation evidence</w:t>
            </w:r>
          </w:p>
        </w:tc>
        <w:tc>
          <w:tcPr>
            <w:tcW w:w="1260" w:type="dxa"/>
            <w:shd w:val="clear" w:color="auto" w:fill="F7F9FB"/>
            <w:tcMar>
              <w:top w:w="75" w:type="dxa"/>
              <w:left w:w="90" w:type="dxa"/>
              <w:bottom w:w="75" w:type="dxa"/>
              <w:right w:w="90" w:type="dxa"/>
            </w:tcMar>
            <w:vAlign w:val="center"/>
          </w:tcPr>
          <w:p w14:paraId="57755226" w14:textId="77777777" w:rsidR="00AA5B58" w:rsidRDefault="00C17457">
            <w:pPr>
              <w:spacing w:after="20" w:line="240" w:lineRule="auto"/>
            </w:pPr>
            <w:r>
              <w:rPr>
                <w:sz w:val="14"/>
              </w:rPr>
              <w:t>No</w:t>
            </w:r>
          </w:p>
        </w:tc>
        <w:tc>
          <w:tcPr>
            <w:tcW w:w="1260" w:type="dxa"/>
            <w:shd w:val="clear" w:color="auto" w:fill="F7F9FB"/>
            <w:tcMar>
              <w:top w:w="75" w:type="dxa"/>
              <w:left w:w="90" w:type="dxa"/>
              <w:bottom w:w="75" w:type="dxa"/>
              <w:right w:w="90" w:type="dxa"/>
            </w:tcMar>
            <w:vAlign w:val="center"/>
          </w:tcPr>
          <w:p w14:paraId="4ADD68E6" w14:textId="77777777" w:rsidR="00AA5B58" w:rsidRDefault="00C17457">
            <w:pPr>
              <w:spacing w:after="20" w:line="240" w:lineRule="auto"/>
            </w:pPr>
            <w:r>
              <w:rPr>
                <w:sz w:val="14"/>
              </w:rPr>
              <w:t>Authorized recording path</w:t>
            </w:r>
          </w:p>
        </w:tc>
        <w:tc>
          <w:tcPr>
            <w:tcW w:w="1260" w:type="dxa"/>
            <w:shd w:val="clear" w:color="auto" w:fill="F7F9FB"/>
            <w:tcMar>
              <w:top w:w="75" w:type="dxa"/>
              <w:left w:w="90" w:type="dxa"/>
              <w:bottom w:w="75" w:type="dxa"/>
              <w:right w:w="90" w:type="dxa"/>
            </w:tcMar>
            <w:vAlign w:val="center"/>
          </w:tcPr>
          <w:p w14:paraId="2B0E2B61" w14:textId="77777777" w:rsidR="00AA5B58" w:rsidRDefault="00C17457">
            <w:pPr>
              <w:spacing w:after="20" w:line="240" w:lineRule="auto"/>
            </w:pPr>
            <w:r>
              <w:rPr>
                <w:sz w:val="14"/>
              </w:rPr>
              <w:t>Oversight</w:t>
            </w:r>
          </w:p>
        </w:tc>
        <w:tc>
          <w:tcPr>
            <w:tcW w:w="1260" w:type="dxa"/>
            <w:shd w:val="clear" w:color="auto" w:fill="F7F9FB"/>
            <w:tcMar>
              <w:top w:w="75" w:type="dxa"/>
              <w:left w:w="90" w:type="dxa"/>
              <w:bottom w:w="75" w:type="dxa"/>
              <w:right w:w="90" w:type="dxa"/>
            </w:tcMar>
            <w:vAlign w:val="center"/>
          </w:tcPr>
          <w:p w14:paraId="59A2EA53" w14:textId="77777777" w:rsidR="00AA5B58" w:rsidRDefault="00C17457">
            <w:pPr>
              <w:spacing w:after="20" w:line="240" w:lineRule="auto"/>
            </w:pPr>
            <w:r>
              <w:rPr>
                <w:sz w:val="14"/>
              </w:rPr>
              <w:t>Only if assigned</w:t>
            </w:r>
          </w:p>
        </w:tc>
        <w:tc>
          <w:tcPr>
            <w:tcW w:w="1260" w:type="dxa"/>
            <w:shd w:val="clear" w:color="auto" w:fill="F7F9FB"/>
            <w:tcMar>
              <w:top w:w="75" w:type="dxa"/>
              <w:left w:w="90" w:type="dxa"/>
              <w:bottom w:w="75" w:type="dxa"/>
              <w:right w:w="90" w:type="dxa"/>
            </w:tcMar>
            <w:vAlign w:val="center"/>
          </w:tcPr>
          <w:p w14:paraId="5A0453EF" w14:textId="77777777" w:rsidR="00AA5B58" w:rsidRDefault="00C17457">
            <w:pPr>
              <w:spacing w:after="20" w:line="240" w:lineRule="auto"/>
            </w:pPr>
            <w:r>
              <w:rPr>
                <w:sz w:val="14"/>
              </w:rPr>
              <w:t>May provide evidence</w:t>
            </w:r>
          </w:p>
        </w:tc>
        <w:tc>
          <w:tcPr>
            <w:tcW w:w="1260" w:type="dxa"/>
            <w:shd w:val="clear" w:color="auto" w:fill="F7F9FB"/>
            <w:tcMar>
              <w:top w:w="75" w:type="dxa"/>
              <w:left w:w="90" w:type="dxa"/>
              <w:bottom w:w="75" w:type="dxa"/>
              <w:right w:w="90" w:type="dxa"/>
            </w:tcMar>
            <w:vAlign w:val="center"/>
          </w:tcPr>
          <w:p w14:paraId="7314D33C" w14:textId="77777777" w:rsidR="00AA5B58" w:rsidRDefault="00C17457">
            <w:pPr>
              <w:spacing w:after="20" w:line="240" w:lineRule="auto"/>
            </w:pPr>
            <w:r>
              <w:rPr>
                <w:sz w:val="14"/>
              </w:rPr>
              <w:t>View only</w:t>
            </w:r>
          </w:p>
        </w:tc>
        <w:tc>
          <w:tcPr>
            <w:tcW w:w="1260" w:type="dxa"/>
            <w:shd w:val="clear" w:color="auto" w:fill="F7F9FB"/>
            <w:tcMar>
              <w:top w:w="75" w:type="dxa"/>
              <w:left w:w="90" w:type="dxa"/>
              <w:bottom w:w="75" w:type="dxa"/>
              <w:right w:w="90" w:type="dxa"/>
            </w:tcMar>
            <w:vAlign w:val="center"/>
          </w:tcPr>
          <w:p w14:paraId="00F895B8" w14:textId="77777777" w:rsidR="00AA5B58" w:rsidRDefault="00C17457">
            <w:pPr>
              <w:spacing w:after="20" w:line="240" w:lineRule="auto"/>
            </w:pPr>
            <w:r>
              <w:rPr>
                <w:sz w:val="14"/>
              </w:rPr>
              <w:t>No by default</w:t>
            </w:r>
          </w:p>
        </w:tc>
      </w:tr>
      <w:tr w:rsidR="00AA5B58" w14:paraId="028D304C" w14:textId="77777777">
        <w:trPr>
          <w:cantSplit/>
          <w:jc w:val="center"/>
        </w:trPr>
        <w:tc>
          <w:tcPr>
            <w:tcW w:w="1260" w:type="dxa"/>
            <w:tcMar>
              <w:top w:w="75" w:type="dxa"/>
              <w:left w:w="90" w:type="dxa"/>
              <w:bottom w:w="75" w:type="dxa"/>
              <w:right w:w="90" w:type="dxa"/>
            </w:tcMar>
            <w:vAlign w:val="center"/>
          </w:tcPr>
          <w:p w14:paraId="65C5980C" w14:textId="77777777" w:rsidR="00AA5B58" w:rsidRDefault="00C17457">
            <w:pPr>
              <w:spacing w:after="20" w:line="240" w:lineRule="auto"/>
            </w:pPr>
            <w:r>
              <w:rPr>
                <w:sz w:val="14"/>
              </w:rPr>
              <w:t>Configure policy/checklist</w:t>
            </w:r>
          </w:p>
        </w:tc>
        <w:tc>
          <w:tcPr>
            <w:tcW w:w="1260" w:type="dxa"/>
            <w:tcMar>
              <w:top w:w="75" w:type="dxa"/>
              <w:left w:w="90" w:type="dxa"/>
              <w:bottom w:w="75" w:type="dxa"/>
              <w:right w:w="90" w:type="dxa"/>
            </w:tcMar>
            <w:vAlign w:val="center"/>
          </w:tcPr>
          <w:p w14:paraId="68670097" w14:textId="77777777" w:rsidR="00AA5B58" w:rsidRDefault="00C17457">
            <w:pPr>
              <w:spacing w:after="20" w:line="240" w:lineRule="auto"/>
            </w:pPr>
            <w:r>
              <w:rPr>
                <w:sz w:val="14"/>
              </w:rPr>
              <w:t>No</w:t>
            </w:r>
          </w:p>
        </w:tc>
        <w:tc>
          <w:tcPr>
            <w:tcW w:w="1260" w:type="dxa"/>
            <w:tcMar>
              <w:top w:w="75" w:type="dxa"/>
              <w:left w:w="90" w:type="dxa"/>
              <w:bottom w:w="75" w:type="dxa"/>
              <w:right w:w="90" w:type="dxa"/>
            </w:tcMar>
            <w:vAlign w:val="center"/>
          </w:tcPr>
          <w:p w14:paraId="528E80D6" w14:textId="77777777" w:rsidR="00AA5B58" w:rsidRDefault="00C17457">
            <w:pPr>
              <w:spacing w:after="20" w:line="240" w:lineRule="auto"/>
            </w:pPr>
            <w:r>
              <w:rPr>
                <w:sz w:val="14"/>
              </w:rPr>
              <w:t>No by default</w:t>
            </w:r>
          </w:p>
        </w:tc>
        <w:tc>
          <w:tcPr>
            <w:tcW w:w="1260" w:type="dxa"/>
            <w:tcMar>
              <w:top w:w="75" w:type="dxa"/>
              <w:left w:w="90" w:type="dxa"/>
              <w:bottom w:w="75" w:type="dxa"/>
              <w:right w:w="90" w:type="dxa"/>
            </w:tcMar>
            <w:vAlign w:val="center"/>
          </w:tcPr>
          <w:p w14:paraId="3FF185BB" w14:textId="77777777" w:rsidR="00AA5B58" w:rsidRDefault="00C17457">
            <w:pPr>
              <w:spacing w:after="20" w:line="240" w:lineRule="auto"/>
            </w:pPr>
            <w:r>
              <w:rPr>
                <w:sz w:val="14"/>
              </w:rPr>
              <w:t>Propose/approve by policy</w:t>
            </w:r>
          </w:p>
        </w:tc>
        <w:tc>
          <w:tcPr>
            <w:tcW w:w="1260" w:type="dxa"/>
            <w:tcMar>
              <w:top w:w="75" w:type="dxa"/>
              <w:left w:w="90" w:type="dxa"/>
              <w:bottom w:w="75" w:type="dxa"/>
              <w:right w:w="90" w:type="dxa"/>
            </w:tcMar>
            <w:vAlign w:val="center"/>
          </w:tcPr>
          <w:p w14:paraId="2FA437AB" w14:textId="77777777" w:rsidR="00AA5B58" w:rsidRDefault="00C17457">
            <w:pPr>
              <w:spacing w:after="20" w:line="240" w:lineRule="auto"/>
            </w:pPr>
            <w:r>
              <w:rPr>
                <w:sz w:val="14"/>
              </w:rPr>
              <w:t>Approve if delegated</w:t>
            </w:r>
          </w:p>
        </w:tc>
        <w:tc>
          <w:tcPr>
            <w:tcW w:w="1260" w:type="dxa"/>
            <w:tcMar>
              <w:top w:w="75" w:type="dxa"/>
              <w:left w:w="90" w:type="dxa"/>
              <w:bottom w:w="75" w:type="dxa"/>
              <w:right w:w="90" w:type="dxa"/>
            </w:tcMar>
            <w:vAlign w:val="center"/>
          </w:tcPr>
          <w:p w14:paraId="49F861B4" w14:textId="77777777" w:rsidR="00AA5B58" w:rsidRDefault="00C17457">
            <w:pPr>
              <w:spacing w:after="20" w:line="240" w:lineRule="auto"/>
            </w:pPr>
            <w:r>
              <w:rPr>
                <w:sz w:val="14"/>
              </w:rPr>
              <w:t>No</w:t>
            </w:r>
          </w:p>
        </w:tc>
        <w:tc>
          <w:tcPr>
            <w:tcW w:w="1260" w:type="dxa"/>
            <w:tcMar>
              <w:top w:w="75" w:type="dxa"/>
              <w:left w:w="90" w:type="dxa"/>
              <w:bottom w:w="75" w:type="dxa"/>
              <w:right w:w="90" w:type="dxa"/>
            </w:tcMar>
            <w:vAlign w:val="center"/>
          </w:tcPr>
          <w:p w14:paraId="58C91446" w14:textId="77777777" w:rsidR="00AA5B58" w:rsidRDefault="00C17457">
            <w:pPr>
              <w:spacing w:after="20" w:line="240" w:lineRule="auto"/>
            </w:pPr>
            <w:r>
              <w:rPr>
                <w:sz w:val="14"/>
              </w:rPr>
              <w:t>Read-only</w:t>
            </w:r>
          </w:p>
        </w:tc>
        <w:tc>
          <w:tcPr>
            <w:tcW w:w="1260" w:type="dxa"/>
            <w:tcMar>
              <w:top w:w="75" w:type="dxa"/>
              <w:left w:w="90" w:type="dxa"/>
              <w:bottom w:w="75" w:type="dxa"/>
              <w:right w:w="90" w:type="dxa"/>
            </w:tcMar>
            <w:vAlign w:val="center"/>
          </w:tcPr>
          <w:p w14:paraId="351BB21F" w14:textId="77777777" w:rsidR="00AA5B58" w:rsidRDefault="00C17457">
            <w:pPr>
              <w:spacing w:after="20" w:line="240" w:lineRule="auto"/>
            </w:pPr>
            <w:r>
              <w:rPr>
                <w:sz w:val="14"/>
              </w:rPr>
              <w:t>Technical config subject to governance</w:t>
            </w:r>
          </w:p>
        </w:tc>
      </w:tr>
      <w:tr w:rsidR="00AA5B58" w14:paraId="03A0F856" w14:textId="77777777">
        <w:trPr>
          <w:cantSplit/>
          <w:jc w:val="center"/>
        </w:trPr>
        <w:tc>
          <w:tcPr>
            <w:tcW w:w="1260" w:type="dxa"/>
            <w:shd w:val="clear" w:color="auto" w:fill="F7F9FB"/>
            <w:tcMar>
              <w:top w:w="75" w:type="dxa"/>
              <w:left w:w="90" w:type="dxa"/>
              <w:bottom w:w="75" w:type="dxa"/>
              <w:right w:w="90" w:type="dxa"/>
            </w:tcMar>
            <w:vAlign w:val="center"/>
          </w:tcPr>
          <w:p w14:paraId="7D828FB3" w14:textId="77777777" w:rsidR="00AA5B58" w:rsidRDefault="00C17457">
            <w:pPr>
              <w:spacing w:after="20" w:line="240" w:lineRule="auto"/>
            </w:pPr>
            <w:r>
              <w:rPr>
                <w:sz w:val="14"/>
              </w:rPr>
              <w:t>Recommend release</w:t>
            </w:r>
          </w:p>
        </w:tc>
        <w:tc>
          <w:tcPr>
            <w:tcW w:w="1260" w:type="dxa"/>
            <w:shd w:val="clear" w:color="auto" w:fill="F7F9FB"/>
            <w:tcMar>
              <w:top w:w="75" w:type="dxa"/>
              <w:left w:w="90" w:type="dxa"/>
              <w:bottom w:w="75" w:type="dxa"/>
              <w:right w:w="90" w:type="dxa"/>
            </w:tcMar>
            <w:vAlign w:val="center"/>
          </w:tcPr>
          <w:p w14:paraId="14CFB9CC" w14:textId="77777777" w:rsidR="00AA5B58" w:rsidRDefault="00C17457">
            <w:pPr>
              <w:spacing w:after="20" w:line="240" w:lineRule="auto"/>
            </w:pPr>
            <w:r>
              <w:rPr>
                <w:sz w:val="14"/>
              </w:rPr>
              <w:t>No</w:t>
            </w:r>
          </w:p>
        </w:tc>
        <w:tc>
          <w:tcPr>
            <w:tcW w:w="1260" w:type="dxa"/>
            <w:shd w:val="clear" w:color="auto" w:fill="F7F9FB"/>
            <w:tcMar>
              <w:top w:w="75" w:type="dxa"/>
              <w:left w:w="90" w:type="dxa"/>
              <w:bottom w:w="75" w:type="dxa"/>
              <w:right w:w="90" w:type="dxa"/>
            </w:tcMar>
            <w:vAlign w:val="center"/>
          </w:tcPr>
          <w:p w14:paraId="00178395" w14:textId="77777777" w:rsidR="00AA5B58" w:rsidRDefault="00C17457">
            <w:pPr>
              <w:spacing w:after="20" w:line="240" w:lineRule="auto"/>
            </w:pPr>
            <w:r>
              <w:rPr>
                <w:sz w:val="14"/>
              </w:rPr>
              <w:t>Yes, scrutiny role</w:t>
            </w:r>
          </w:p>
        </w:tc>
        <w:tc>
          <w:tcPr>
            <w:tcW w:w="1260" w:type="dxa"/>
            <w:shd w:val="clear" w:color="auto" w:fill="F7F9FB"/>
            <w:tcMar>
              <w:top w:w="75" w:type="dxa"/>
              <w:left w:w="90" w:type="dxa"/>
              <w:bottom w:w="75" w:type="dxa"/>
              <w:right w:w="90" w:type="dxa"/>
            </w:tcMar>
            <w:vAlign w:val="center"/>
          </w:tcPr>
          <w:p w14:paraId="211F8EA6" w14:textId="77777777" w:rsidR="00AA5B58" w:rsidRDefault="00C17457">
            <w:pPr>
              <w:spacing w:after="20" w:line="240" w:lineRule="auto"/>
            </w:pPr>
            <w:r>
              <w:rPr>
                <w:sz w:val="14"/>
              </w:rPr>
              <w:t>If explicitly assigned</w:t>
            </w:r>
          </w:p>
        </w:tc>
        <w:tc>
          <w:tcPr>
            <w:tcW w:w="1260" w:type="dxa"/>
            <w:shd w:val="clear" w:color="auto" w:fill="F7F9FB"/>
            <w:tcMar>
              <w:top w:w="75" w:type="dxa"/>
              <w:left w:w="90" w:type="dxa"/>
              <w:bottom w:w="75" w:type="dxa"/>
              <w:right w:w="90" w:type="dxa"/>
            </w:tcMar>
            <w:vAlign w:val="center"/>
          </w:tcPr>
          <w:p w14:paraId="52B02D87" w14:textId="77777777" w:rsidR="00AA5B58" w:rsidRDefault="00C17457">
            <w:pPr>
              <w:spacing w:after="20" w:line="240" w:lineRule="auto"/>
            </w:pPr>
            <w:r>
              <w:rPr>
                <w:sz w:val="14"/>
              </w:rPr>
              <w:t>May see recommendation</w:t>
            </w:r>
          </w:p>
        </w:tc>
        <w:tc>
          <w:tcPr>
            <w:tcW w:w="1260" w:type="dxa"/>
            <w:shd w:val="clear" w:color="auto" w:fill="F7F9FB"/>
            <w:tcMar>
              <w:top w:w="75" w:type="dxa"/>
              <w:left w:w="90" w:type="dxa"/>
              <w:bottom w:w="75" w:type="dxa"/>
              <w:right w:w="90" w:type="dxa"/>
            </w:tcMar>
            <w:vAlign w:val="center"/>
          </w:tcPr>
          <w:p w14:paraId="4BCF7680" w14:textId="77777777" w:rsidR="00AA5B58" w:rsidRDefault="00C17457">
            <w:pPr>
              <w:spacing w:after="20" w:line="240" w:lineRule="auto"/>
            </w:pPr>
            <w:r>
              <w:rPr>
                <w:sz w:val="14"/>
              </w:rPr>
              <w:t>Track finance outcome</w:t>
            </w:r>
          </w:p>
        </w:tc>
        <w:tc>
          <w:tcPr>
            <w:tcW w:w="1260" w:type="dxa"/>
            <w:shd w:val="clear" w:color="auto" w:fill="F7F9FB"/>
            <w:tcMar>
              <w:top w:w="75" w:type="dxa"/>
              <w:left w:w="90" w:type="dxa"/>
              <w:bottom w:w="75" w:type="dxa"/>
              <w:right w:w="90" w:type="dxa"/>
            </w:tcMar>
            <w:vAlign w:val="center"/>
          </w:tcPr>
          <w:p w14:paraId="7101D9E6" w14:textId="77777777" w:rsidR="00AA5B58" w:rsidRDefault="00C17457">
            <w:pPr>
              <w:spacing w:after="20" w:line="240" w:lineRule="auto"/>
            </w:pPr>
            <w:r>
              <w:rPr>
                <w:sz w:val="14"/>
              </w:rPr>
              <w:t>Read-only</w:t>
            </w:r>
          </w:p>
        </w:tc>
        <w:tc>
          <w:tcPr>
            <w:tcW w:w="1260" w:type="dxa"/>
            <w:shd w:val="clear" w:color="auto" w:fill="F7F9FB"/>
            <w:tcMar>
              <w:top w:w="75" w:type="dxa"/>
              <w:left w:w="90" w:type="dxa"/>
              <w:bottom w:w="75" w:type="dxa"/>
              <w:right w:w="90" w:type="dxa"/>
            </w:tcMar>
            <w:vAlign w:val="center"/>
          </w:tcPr>
          <w:p w14:paraId="6F113EBE" w14:textId="77777777" w:rsidR="00AA5B58" w:rsidRDefault="00C17457">
            <w:pPr>
              <w:spacing w:after="20" w:line="240" w:lineRule="auto"/>
            </w:pPr>
            <w:r>
              <w:rPr>
                <w:sz w:val="14"/>
              </w:rPr>
              <w:t>No by default</w:t>
            </w:r>
          </w:p>
        </w:tc>
      </w:tr>
      <w:tr w:rsidR="00AA5B58" w14:paraId="560910F6" w14:textId="77777777">
        <w:trPr>
          <w:cantSplit/>
          <w:jc w:val="center"/>
        </w:trPr>
        <w:tc>
          <w:tcPr>
            <w:tcW w:w="1260" w:type="dxa"/>
            <w:tcMar>
              <w:top w:w="75" w:type="dxa"/>
              <w:left w:w="90" w:type="dxa"/>
              <w:bottom w:w="75" w:type="dxa"/>
              <w:right w:w="90" w:type="dxa"/>
            </w:tcMar>
            <w:vAlign w:val="center"/>
          </w:tcPr>
          <w:p w14:paraId="5163B1B7" w14:textId="77777777" w:rsidR="00AA5B58" w:rsidRDefault="00C17457">
            <w:pPr>
              <w:spacing w:after="20" w:line="240" w:lineRule="auto"/>
            </w:pPr>
            <w:r>
              <w:rPr>
                <w:sz w:val="14"/>
              </w:rPr>
              <w:t>Approve release</w:t>
            </w:r>
          </w:p>
        </w:tc>
        <w:tc>
          <w:tcPr>
            <w:tcW w:w="1260" w:type="dxa"/>
            <w:tcMar>
              <w:top w:w="75" w:type="dxa"/>
              <w:left w:w="90" w:type="dxa"/>
              <w:bottom w:w="75" w:type="dxa"/>
              <w:right w:w="90" w:type="dxa"/>
            </w:tcMar>
            <w:vAlign w:val="center"/>
          </w:tcPr>
          <w:p w14:paraId="78A59557" w14:textId="77777777" w:rsidR="00AA5B58" w:rsidRDefault="00C17457">
            <w:pPr>
              <w:spacing w:after="20" w:line="240" w:lineRule="auto"/>
            </w:pPr>
            <w:r>
              <w:rPr>
                <w:sz w:val="14"/>
              </w:rPr>
              <w:t>No</w:t>
            </w:r>
          </w:p>
        </w:tc>
        <w:tc>
          <w:tcPr>
            <w:tcW w:w="1260" w:type="dxa"/>
            <w:tcMar>
              <w:top w:w="75" w:type="dxa"/>
              <w:left w:w="90" w:type="dxa"/>
              <w:bottom w:w="75" w:type="dxa"/>
              <w:right w:w="90" w:type="dxa"/>
            </w:tcMar>
            <w:vAlign w:val="center"/>
          </w:tcPr>
          <w:p w14:paraId="035F1EF9" w14:textId="77777777" w:rsidR="00AA5B58" w:rsidRDefault="00C17457">
            <w:pPr>
              <w:spacing w:after="20" w:line="240" w:lineRule="auto"/>
            </w:pPr>
            <w:r>
              <w:rPr>
                <w:sz w:val="14"/>
              </w:rPr>
              <w:t>No if maker role</w:t>
            </w:r>
          </w:p>
        </w:tc>
        <w:tc>
          <w:tcPr>
            <w:tcW w:w="1260" w:type="dxa"/>
            <w:tcMar>
              <w:top w:w="75" w:type="dxa"/>
              <w:left w:w="90" w:type="dxa"/>
              <w:bottom w:w="75" w:type="dxa"/>
              <w:right w:w="90" w:type="dxa"/>
            </w:tcMar>
            <w:vAlign w:val="center"/>
          </w:tcPr>
          <w:p w14:paraId="7333ED60" w14:textId="77777777" w:rsidR="00AA5B58" w:rsidRDefault="00C17457">
            <w:pPr>
              <w:spacing w:after="20" w:line="240" w:lineRule="auto"/>
            </w:pPr>
            <w:r>
              <w:rPr>
                <w:sz w:val="14"/>
              </w:rPr>
              <w:t>Only if formally authorized</w:t>
            </w:r>
          </w:p>
        </w:tc>
        <w:tc>
          <w:tcPr>
            <w:tcW w:w="1260" w:type="dxa"/>
            <w:tcMar>
              <w:top w:w="75" w:type="dxa"/>
              <w:left w:w="90" w:type="dxa"/>
              <w:bottom w:w="75" w:type="dxa"/>
              <w:right w:w="90" w:type="dxa"/>
            </w:tcMar>
            <w:vAlign w:val="center"/>
          </w:tcPr>
          <w:p w14:paraId="2A26818C" w14:textId="77777777" w:rsidR="00AA5B58" w:rsidRDefault="00C17457">
            <w:pPr>
              <w:spacing w:after="20" w:line="240" w:lineRule="auto"/>
            </w:pPr>
            <w:r>
              <w:rPr>
                <w:sz w:val="14"/>
              </w:rPr>
              <w:t>Yes, if competent authority</w:t>
            </w:r>
          </w:p>
        </w:tc>
        <w:tc>
          <w:tcPr>
            <w:tcW w:w="1260" w:type="dxa"/>
            <w:tcMar>
              <w:top w:w="75" w:type="dxa"/>
              <w:left w:w="90" w:type="dxa"/>
              <w:bottom w:w="75" w:type="dxa"/>
              <w:right w:w="90" w:type="dxa"/>
            </w:tcMar>
            <w:vAlign w:val="center"/>
          </w:tcPr>
          <w:p w14:paraId="2244B380" w14:textId="77777777" w:rsidR="00AA5B58" w:rsidRDefault="00C17457">
            <w:pPr>
              <w:spacing w:after="20" w:line="240" w:lineRule="auto"/>
            </w:pPr>
            <w:r>
              <w:rPr>
                <w:sz w:val="14"/>
              </w:rPr>
              <w:t>No by default</w:t>
            </w:r>
          </w:p>
        </w:tc>
        <w:tc>
          <w:tcPr>
            <w:tcW w:w="1260" w:type="dxa"/>
            <w:tcMar>
              <w:top w:w="75" w:type="dxa"/>
              <w:left w:w="90" w:type="dxa"/>
              <w:bottom w:w="75" w:type="dxa"/>
              <w:right w:w="90" w:type="dxa"/>
            </w:tcMar>
            <w:vAlign w:val="center"/>
          </w:tcPr>
          <w:p w14:paraId="40A6EE98" w14:textId="77777777" w:rsidR="00AA5B58" w:rsidRDefault="00C17457">
            <w:pPr>
              <w:spacing w:after="20" w:line="240" w:lineRule="auto"/>
            </w:pPr>
            <w:r>
              <w:rPr>
                <w:sz w:val="14"/>
              </w:rPr>
              <w:t>No</w:t>
            </w:r>
          </w:p>
        </w:tc>
        <w:tc>
          <w:tcPr>
            <w:tcW w:w="1260" w:type="dxa"/>
            <w:tcMar>
              <w:top w:w="75" w:type="dxa"/>
              <w:left w:w="90" w:type="dxa"/>
              <w:bottom w:w="75" w:type="dxa"/>
              <w:right w:w="90" w:type="dxa"/>
            </w:tcMar>
            <w:vAlign w:val="center"/>
          </w:tcPr>
          <w:p w14:paraId="5F1C26CB" w14:textId="77777777" w:rsidR="00AA5B58" w:rsidRDefault="00C17457">
            <w:pPr>
              <w:spacing w:after="20" w:line="240" w:lineRule="auto"/>
            </w:pPr>
            <w:r>
              <w:rPr>
                <w:sz w:val="14"/>
              </w:rPr>
              <w:t>No by default</w:t>
            </w:r>
          </w:p>
        </w:tc>
      </w:tr>
      <w:tr w:rsidR="00AA5B58" w14:paraId="1B130048" w14:textId="77777777">
        <w:trPr>
          <w:cantSplit/>
          <w:jc w:val="center"/>
        </w:trPr>
        <w:tc>
          <w:tcPr>
            <w:tcW w:w="1260" w:type="dxa"/>
            <w:shd w:val="clear" w:color="auto" w:fill="F7F9FB"/>
            <w:tcMar>
              <w:top w:w="75" w:type="dxa"/>
              <w:left w:w="90" w:type="dxa"/>
              <w:bottom w:w="75" w:type="dxa"/>
              <w:right w:w="90" w:type="dxa"/>
            </w:tcMar>
            <w:vAlign w:val="center"/>
          </w:tcPr>
          <w:p w14:paraId="34DC97B1" w14:textId="77777777" w:rsidR="00AA5B58" w:rsidRDefault="00C17457">
            <w:pPr>
              <w:spacing w:after="20" w:line="240" w:lineRule="auto"/>
            </w:pPr>
            <w:r>
              <w:rPr>
                <w:sz w:val="14"/>
              </w:rPr>
              <w:t>Audit-chain verification</w:t>
            </w:r>
          </w:p>
        </w:tc>
        <w:tc>
          <w:tcPr>
            <w:tcW w:w="1260" w:type="dxa"/>
            <w:shd w:val="clear" w:color="auto" w:fill="F7F9FB"/>
            <w:tcMar>
              <w:top w:w="75" w:type="dxa"/>
              <w:left w:w="90" w:type="dxa"/>
              <w:bottom w:w="75" w:type="dxa"/>
              <w:right w:w="90" w:type="dxa"/>
            </w:tcMar>
            <w:vAlign w:val="center"/>
          </w:tcPr>
          <w:p w14:paraId="0DB4317A" w14:textId="77777777" w:rsidR="00AA5B58" w:rsidRDefault="00C17457">
            <w:pPr>
              <w:spacing w:after="20" w:line="240" w:lineRule="auto"/>
            </w:pPr>
            <w:r>
              <w:rPr>
                <w:sz w:val="14"/>
              </w:rPr>
              <w:t>Own status where allowed</w:t>
            </w:r>
          </w:p>
        </w:tc>
        <w:tc>
          <w:tcPr>
            <w:tcW w:w="1260" w:type="dxa"/>
            <w:shd w:val="clear" w:color="auto" w:fill="F7F9FB"/>
            <w:tcMar>
              <w:top w:w="75" w:type="dxa"/>
              <w:left w:w="90" w:type="dxa"/>
              <w:bottom w:w="75" w:type="dxa"/>
              <w:right w:w="90" w:type="dxa"/>
            </w:tcMar>
            <w:vAlign w:val="center"/>
          </w:tcPr>
          <w:p w14:paraId="54DAD66F" w14:textId="77777777" w:rsidR="00AA5B58" w:rsidRDefault="00C17457">
            <w:pPr>
              <w:spacing w:after="20" w:line="240" w:lineRule="auto"/>
            </w:pPr>
            <w:r>
              <w:rPr>
                <w:sz w:val="14"/>
              </w:rPr>
              <w:t>Read</w:t>
            </w:r>
          </w:p>
        </w:tc>
        <w:tc>
          <w:tcPr>
            <w:tcW w:w="1260" w:type="dxa"/>
            <w:shd w:val="clear" w:color="auto" w:fill="F7F9FB"/>
            <w:tcMar>
              <w:top w:w="75" w:type="dxa"/>
              <w:left w:w="90" w:type="dxa"/>
              <w:bottom w:w="75" w:type="dxa"/>
              <w:right w:w="90" w:type="dxa"/>
            </w:tcMar>
            <w:vAlign w:val="center"/>
          </w:tcPr>
          <w:p w14:paraId="6A61343E" w14:textId="77777777" w:rsidR="00AA5B58" w:rsidRDefault="00C17457">
            <w:pPr>
              <w:spacing w:after="20" w:line="240" w:lineRule="auto"/>
            </w:pPr>
            <w:r>
              <w:rPr>
                <w:sz w:val="14"/>
              </w:rPr>
              <w:t>Read</w:t>
            </w:r>
          </w:p>
        </w:tc>
        <w:tc>
          <w:tcPr>
            <w:tcW w:w="1260" w:type="dxa"/>
            <w:shd w:val="clear" w:color="auto" w:fill="F7F9FB"/>
            <w:tcMar>
              <w:top w:w="75" w:type="dxa"/>
              <w:left w:w="90" w:type="dxa"/>
              <w:bottom w:w="75" w:type="dxa"/>
              <w:right w:w="90" w:type="dxa"/>
            </w:tcMar>
            <w:vAlign w:val="center"/>
          </w:tcPr>
          <w:p w14:paraId="2E1E1926" w14:textId="77777777" w:rsidR="00AA5B58" w:rsidRDefault="00C17457">
            <w:pPr>
              <w:spacing w:after="20" w:line="240" w:lineRule="auto"/>
            </w:pPr>
            <w:r>
              <w:rPr>
                <w:sz w:val="14"/>
              </w:rPr>
              <w:t>Read</w:t>
            </w:r>
          </w:p>
        </w:tc>
        <w:tc>
          <w:tcPr>
            <w:tcW w:w="1260" w:type="dxa"/>
            <w:shd w:val="clear" w:color="auto" w:fill="F7F9FB"/>
            <w:tcMar>
              <w:top w:w="75" w:type="dxa"/>
              <w:left w:w="90" w:type="dxa"/>
              <w:bottom w:w="75" w:type="dxa"/>
              <w:right w:w="90" w:type="dxa"/>
            </w:tcMar>
            <w:vAlign w:val="center"/>
          </w:tcPr>
          <w:p w14:paraId="53B78C7D" w14:textId="77777777" w:rsidR="00AA5B58" w:rsidRDefault="00C17457">
            <w:pPr>
              <w:spacing w:after="20" w:line="240" w:lineRule="auto"/>
            </w:pPr>
            <w:r>
              <w:rPr>
                <w:sz w:val="14"/>
              </w:rPr>
              <w:t>Read</w:t>
            </w:r>
          </w:p>
        </w:tc>
        <w:tc>
          <w:tcPr>
            <w:tcW w:w="1260" w:type="dxa"/>
            <w:shd w:val="clear" w:color="auto" w:fill="F7F9FB"/>
            <w:tcMar>
              <w:top w:w="75" w:type="dxa"/>
              <w:left w:w="90" w:type="dxa"/>
              <w:bottom w:w="75" w:type="dxa"/>
              <w:right w:w="90" w:type="dxa"/>
            </w:tcMar>
            <w:vAlign w:val="center"/>
          </w:tcPr>
          <w:p w14:paraId="43956E67" w14:textId="77777777" w:rsidR="00AA5B58" w:rsidRDefault="00C17457">
            <w:pPr>
              <w:spacing w:after="20" w:line="240" w:lineRule="auto"/>
            </w:pPr>
            <w:r>
              <w:rPr>
                <w:sz w:val="14"/>
              </w:rPr>
              <w:t>Yes, independent read-only</w:t>
            </w:r>
          </w:p>
        </w:tc>
        <w:tc>
          <w:tcPr>
            <w:tcW w:w="1260" w:type="dxa"/>
            <w:shd w:val="clear" w:color="auto" w:fill="F7F9FB"/>
            <w:tcMar>
              <w:top w:w="75" w:type="dxa"/>
              <w:left w:w="90" w:type="dxa"/>
              <w:bottom w:w="75" w:type="dxa"/>
              <w:right w:w="90" w:type="dxa"/>
            </w:tcMar>
            <w:vAlign w:val="center"/>
          </w:tcPr>
          <w:p w14:paraId="56B93AD6" w14:textId="77777777" w:rsidR="00AA5B58" w:rsidRDefault="00C17457">
            <w:pPr>
              <w:spacing w:after="20" w:line="240" w:lineRule="auto"/>
            </w:pPr>
            <w:r>
              <w:rPr>
                <w:sz w:val="14"/>
              </w:rPr>
              <w:t>Technical operation; results logged</w:t>
            </w:r>
          </w:p>
        </w:tc>
      </w:tr>
      <w:tr w:rsidR="00AA5B58" w14:paraId="7A045F8B" w14:textId="77777777">
        <w:trPr>
          <w:cantSplit/>
          <w:jc w:val="center"/>
        </w:trPr>
        <w:tc>
          <w:tcPr>
            <w:tcW w:w="1260" w:type="dxa"/>
            <w:tcMar>
              <w:top w:w="75" w:type="dxa"/>
              <w:left w:w="90" w:type="dxa"/>
              <w:bottom w:w="75" w:type="dxa"/>
              <w:right w:w="90" w:type="dxa"/>
            </w:tcMar>
            <w:vAlign w:val="center"/>
          </w:tcPr>
          <w:p w14:paraId="42FE8A25" w14:textId="77777777" w:rsidR="00AA5B58" w:rsidRDefault="00C17457">
            <w:pPr>
              <w:spacing w:after="20" w:line="240" w:lineRule="auto"/>
            </w:pPr>
            <w:r>
              <w:rPr>
                <w:sz w:val="14"/>
              </w:rPr>
              <w:t>Manage users/roles</w:t>
            </w:r>
          </w:p>
        </w:tc>
        <w:tc>
          <w:tcPr>
            <w:tcW w:w="1260" w:type="dxa"/>
            <w:tcMar>
              <w:top w:w="75" w:type="dxa"/>
              <w:left w:w="90" w:type="dxa"/>
              <w:bottom w:w="75" w:type="dxa"/>
              <w:right w:w="90" w:type="dxa"/>
            </w:tcMar>
            <w:vAlign w:val="center"/>
          </w:tcPr>
          <w:p w14:paraId="3A068BED" w14:textId="77777777" w:rsidR="00AA5B58" w:rsidRDefault="00C17457">
            <w:pPr>
              <w:spacing w:after="20" w:line="240" w:lineRule="auto"/>
            </w:pPr>
            <w:r>
              <w:rPr>
                <w:sz w:val="14"/>
              </w:rPr>
              <w:t>No</w:t>
            </w:r>
          </w:p>
        </w:tc>
        <w:tc>
          <w:tcPr>
            <w:tcW w:w="1260" w:type="dxa"/>
            <w:tcMar>
              <w:top w:w="75" w:type="dxa"/>
              <w:left w:w="90" w:type="dxa"/>
              <w:bottom w:w="75" w:type="dxa"/>
              <w:right w:w="90" w:type="dxa"/>
            </w:tcMar>
            <w:vAlign w:val="center"/>
          </w:tcPr>
          <w:p w14:paraId="2832DED0" w14:textId="77777777" w:rsidR="00AA5B58" w:rsidRDefault="00C17457">
            <w:pPr>
              <w:spacing w:after="20" w:line="240" w:lineRule="auto"/>
            </w:pPr>
            <w:r>
              <w:rPr>
                <w:sz w:val="14"/>
              </w:rPr>
              <w:t>No</w:t>
            </w:r>
          </w:p>
        </w:tc>
        <w:tc>
          <w:tcPr>
            <w:tcW w:w="1260" w:type="dxa"/>
            <w:tcMar>
              <w:top w:w="75" w:type="dxa"/>
              <w:left w:w="90" w:type="dxa"/>
              <w:bottom w:w="75" w:type="dxa"/>
              <w:right w:w="90" w:type="dxa"/>
            </w:tcMar>
            <w:vAlign w:val="center"/>
          </w:tcPr>
          <w:p w14:paraId="429A91A0" w14:textId="77777777" w:rsidR="00AA5B58" w:rsidRDefault="00C17457">
            <w:pPr>
              <w:spacing w:after="20" w:line="240" w:lineRule="auto"/>
            </w:pPr>
            <w:r>
              <w:rPr>
                <w:sz w:val="14"/>
              </w:rPr>
              <w:t>No by default</w:t>
            </w:r>
          </w:p>
        </w:tc>
        <w:tc>
          <w:tcPr>
            <w:tcW w:w="1260" w:type="dxa"/>
            <w:tcMar>
              <w:top w:w="75" w:type="dxa"/>
              <w:left w:w="90" w:type="dxa"/>
              <w:bottom w:w="75" w:type="dxa"/>
              <w:right w:w="90" w:type="dxa"/>
            </w:tcMar>
            <w:vAlign w:val="center"/>
          </w:tcPr>
          <w:p w14:paraId="3ED18C94" w14:textId="77777777" w:rsidR="00AA5B58" w:rsidRDefault="00C17457">
            <w:pPr>
              <w:spacing w:after="20" w:line="240" w:lineRule="auto"/>
            </w:pPr>
            <w:r>
              <w:rPr>
                <w:sz w:val="14"/>
              </w:rPr>
              <w:t>No by default</w:t>
            </w:r>
          </w:p>
        </w:tc>
        <w:tc>
          <w:tcPr>
            <w:tcW w:w="1260" w:type="dxa"/>
            <w:tcMar>
              <w:top w:w="75" w:type="dxa"/>
              <w:left w:w="90" w:type="dxa"/>
              <w:bottom w:w="75" w:type="dxa"/>
              <w:right w:w="90" w:type="dxa"/>
            </w:tcMar>
            <w:vAlign w:val="center"/>
          </w:tcPr>
          <w:p w14:paraId="080AE15C" w14:textId="77777777" w:rsidR="00AA5B58" w:rsidRDefault="00C17457">
            <w:pPr>
              <w:spacing w:after="20" w:line="240" w:lineRule="auto"/>
            </w:pPr>
            <w:r>
              <w:rPr>
                <w:sz w:val="14"/>
              </w:rPr>
              <w:t>No</w:t>
            </w:r>
          </w:p>
        </w:tc>
        <w:tc>
          <w:tcPr>
            <w:tcW w:w="1260" w:type="dxa"/>
            <w:tcMar>
              <w:top w:w="75" w:type="dxa"/>
              <w:left w:w="90" w:type="dxa"/>
              <w:bottom w:w="75" w:type="dxa"/>
              <w:right w:w="90" w:type="dxa"/>
            </w:tcMar>
            <w:vAlign w:val="center"/>
          </w:tcPr>
          <w:p w14:paraId="247446DD" w14:textId="77777777" w:rsidR="00AA5B58" w:rsidRDefault="00C17457">
            <w:pPr>
              <w:spacing w:after="20" w:line="240" w:lineRule="auto"/>
            </w:pPr>
            <w:r>
              <w:rPr>
                <w:sz w:val="14"/>
              </w:rPr>
              <w:t>No</w:t>
            </w:r>
          </w:p>
        </w:tc>
        <w:tc>
          <w:tcPr>
            <w:tcW w:w="1260" w:type="dxa"/>
            <w:tcMar>
              <w:top w:w="75" w:type="dxa"/>
              <w:left w:w="90" w:type="dxa"/>
              <w:bottom w:w="75" w:type="dxa"/>
              <w:right w:w="90" w:type="dxa"/>
            </w:tcMar>
            <w:vAlign w:val="center"/>
          </w:tcPr>
          <w:p w14:paraId="1BCF47DB" w14:textId="77777777" w:rsidR="00AA5B58" w:rsidRDefault="00C17457">
            <w:pPr>
              <w:spacing w:after="20" w:line="240" w:lineRule="auto"/>
            </w:pPr>
            <w:r>
              <w:rPr>
                <w:sz w:val="14"/>
              </w:rPr>
              <w:t>Yes, with audit</w:t>
            </w:r>
          </w:p>
        </w:tc>
      </w:tr>
    </w:tbl>
    <w:p w14:paraId="14D2402D" w14:textId="77777777" w:rsidR="00AA5B58" w:rsidRDefault="00AA5B58">
      <w:pPr>
        <w:spacing w:after="20"/>
      </w:pPr>
    </w:p>
    <w:tbl>
      <w:tblPr>
        <w:tblW w:w="0" w:type="auto"/>
        <w:tblLook w:val="04A0" w:firstRow="1" w:lastRow="0" w:firstColumn="1" w:lastColumn="0" w:noHBand="0" w:noVBand="1"/>
      </w:tblPr>
      <w:tblGrid>
        <w:gridCol w:w="10080"/>
      </w:tblGrid>
      <w:tr w:rsidR="00AA5B58" w14:paraId="24EC8D9F" w14:textId="77777777">
        <w:trPr>
          <w:cantSplit/>
          <w:tblHeader/>
        </w:trPr>
        <w:tc>
          <w:tcPr>
            <w:tcW w:w="10080" w:type="dxa"/>
            <w:shd w:val="clear" w:color="auto" w:fill="F8E7E7"/>
            <w:tcMar>
              <w:top w:w="120" w:type="dxa"/>
              <w:left w:w="150" w:type="dxa"/>
              <w:bottom w:w="120" w:type="dxa"/>
              <w:right w:w="150" w:type="dxa"/>
            </w:tcMar>
          </w:tcPr>
          <w:p w14:paraId="60F4A861" w14:textId="77777777" w:rsidR="00AA5B58" w:rsidRDefault="00C17457">
            <w:pPr>
              <w:spacing w:after="20"/>
            </w:pPr>
            <w:r>
              <w:rPr>
                <w:b/>
                <w:color w:val="14213D"/>
              </w:rPr>
              <w:t xml:space="preserve">SECURITY MODEL  </w:t>
            </w:r>
            <w:r>
              <w:t>Every request must be authorized by the backend and checked against institution/office scope. Role labels in the frontend are not security controls. Admin rights must not automatically grant financial approval rights.</w:t>
            </w:r>
          </w:p>
        </w:tc>
      </w:tr>
    </w:tbl>
    <w:p w14:paraId="2201D452" w14:textId="77777777" w:rsidR="00AA5B58" w:rsidRDefault="00AA5B58">
      <w:pPr>
        <w:spacing w:after="20"/>
      </w:pPr>
    </w:p>
    <w:p w14:paraId="3B3B132C" w14:textId="77777777" w:rsidR="00AA5B58" w:rsidRDefault="00C17457">
      <w:pPr>
        <w:pStyle w:val="Heading2"/>
      </w:pPr>
      <w:r>
        <w:t>11.1 Baseline controls</w:t>
      </w:r>
    </w:p>
    <w:p w14:paraId="645B6077" w14:textId="77777777" w:rsidR="00AA5B58" w:rsidRDefault="00C17457">
      <w:pPr>
        <w:pStyle w:val="ListBullet"/>
        <w:spacing w:after="40"/>
      </w:pPr>
      <w:r>
        <w:t>Least-privilege RBAC and institution/office tenant isolation.</w:t>
      </w:r>
    </w:p>
    <w:p w14:paraId="20909B23" w14:textId="77777777" w:rsidR="00AA5B58" w:rsidRDefault="00C17457">
      <w:pPr>
        <w:pStyle w:val="ListBullet"/>
        <w:spacing w:after="40"/>
      </w:pPr>
      <w:r>
        <w:t>Secure session/token handling, password hashing if local credentials are used, rate limits and session expiration; add MFA for officials if technically feasible or required.</w:t>
      </w:r>
    </w:p>
    <w:p w14:paraId="669C4263" w14:textId="77777777" w:rsidR="00AA5B58" w:rsidRDefault="00C17457">
      <w:pPr>
        <w:pStyle w:val="ListBullet"/>
        <w:spacing w:after="40"/>
      </w:pPr>
      <w:r>
        <w:t>TLS in transit, encrypted storage, private object bucket, safe upload scanning, short-lived authorized download links.</w:t>
      </w:r>
    </w:p>
    <w:p w14:paraId="13ABC468" w14:textId="77777777" w:rsidR="00AA5B58" w:rsidRDefault="00C17457">
      <w:pPr>
        <w:pStyle w:val="ListBullet"/>
        <w:spacing w:after="40"/>
      </w:pPr>
      <w:r>
        <w:t>Secrets in environment/secret management, never in source control or client bundles.</w:t>
      </w:r>
    </w:p>
    <w:p w14:paraId="3F9A8799" w14:textId="77777777" w:rsidR="00AA5B58" w:rsidRDefault="00C17457">
      <w:pPr>
        <w:pStyle w:val="ListBullet"/>
        <w:spacing w:after="40"/>
      </w:pPr>
      <w:r>
        <w:t>Append-only audit path for state transitions and access to sensitive functions; log denied cross-tenant access without leaking target content.</w:t>
      </w:r>
    </w:p>
    <w:p w14:paraId="2650CCCE" w14:textId="77777777" w:rsidR="00AA5B58" w:rsidRDefault="00C17457">
      <w:pPr>
        <w:pStyle w:val="ListBullet"/>
        <w:spacing w:after="40"/>
      </w:pPr>
      <w:r>
        <w:t>Use synthetic or approved anonymized documents in demos; confirm retention and legal obligations before any production deployment.</w:t>
      </w:r>
    </w:p>
    <w:p w14:paraId="04CDB49C" w14:textId="77777777" w:rsidR="00AA5B58" w:rsidRDefault="00C17457">
      <w:pPr>
        <w:pStyle w:val="Heading1"/>
      </w:pPr>
      <w:r>
        <w:t>12. AI and Smart-Automation USP Prioritization</w:t>
      </w:r>
    </w:p>
    <w:p w14:paraId="629679DF" w14:textId="77777777" w:rsidR="00AA5B58" w:rsidRDefault="00C17457">
      <w:r>
        <w:t>The eight USPs are optional enhancements discussed in the supplied research/context. The prototype should not build all of them before the secure deterministic lifecycle works. The table below assigns practical sequencing and a clear output boundary.</w:t>
      </w:r>
    </w:p>
    <w:p w14:paraId="2BF65E8C" w14:textId="77777777" w:rsidR="005462E8" w:rsidRDefault="005462E8"/>
    <w:p w14:paraId="043E4808" w14:textId="77777777" w:rsidR="005462E8" w:rsidRDefault="005462E8"/>
    <w:tbl>
      <w:tblPr>
        <w:tblStyle w:val="TableGrid"/>
        <w:tblW w:w="0" w:type="auto"/>
        <w:jc w:val="center"/>
        <w:tblLook w:val="04A0" w:firstRow="1" w:lastRow="0" w:firstColumn="1" w:lastColumn="0" w:noHBand="0" w:noVBand="1"/>
      </w:tblPr>
      <w:tblGrid>
        <w:gridCol w:w="1957"/>
        <w:gridCol w:w="1925"/>
        <w:gridCol w:w="1955"/>
        <w:gridCol w:w="2468"/>
        <w:gridCol w:w="1955"/>
      </w:tblGrid>
      <w:tr w:rsidR="00AA5B58" w14:paraId="50C4A740" w14:textId="77777777">
        <w:trPr>
          <w:cantSplit/>
          <w:tblHeader/>
          <w:jc w:val="center"/>
        </w:trPr>
        <w:tc>
          <w:tcPr>
            <w:tcW w:w="2016" w:type="dxa"/>
            <w:shd w:val="clear" w:color="auto" w:fill="14213D"/>
            <w:tcMar>
              <w:top w:w="75" w:type="dxa"/>
              <w:left w:w="90" w:type="dxa"/>
              <w:bottom w:w="75" w:type="dxa"/>
              <w:right w:w="90" w:type="dxa"/>
            </w:tcMar>
            <w:vAlign w:val="center"/>
          </w:tcPr>
          <w:p w14:paraId="41CE3881" w14:textId="77777777" w:rsidR="00AA5B58" w:rsidRDefault="00C17457">
            <w:pPr>
              <w:spacing w:after="20" w:line="240" w:lineRule="auto"/>
            </w:pPr>
            <w:r>
              <w:rPr>
                <w:b/>
                <w:color w:val="FFFFFF"/>
                <w:sz w:val="15"/>
              </w:rPr>
              <w:lastRenderedPageBreak/>
              <w:t>USP</w:t>
            </w:r>
          </w:p>
        </w:tc>
        <w:tc>
          <w:tcPr>
            <w:tcW w:w="2016" w:type="dxa"/>
            <w:shd w:val="clear" w:color="auto" w:fill="14213D"/>
            <w:tcMar>
              <w:top w:w="75" w:type="dxa"/>
              <w:left w:w="90" w:type="dxa"/>
              <w:bottom w:w="75" w:type="dxa"/>
              <w:right w:w="90" w:type="dxa"/>
            </w:tcMar>
            <w:vAlign w:val="center"/>
          </w:tcPr>
          <w:p w14:paraId="1F5A7433" w14:textId="77777777" w:rsidR="00AA5B58" w:rsidRDefault="00C17457">
            <w:pPr>
              <w:spacing w:after="20" w:line="240" w:lineRule="auto"/>
            </w:pPr>
            <w:r>
              <w:rPr>
                <w:b/>
                <w:color w:val="FFFFFF"/>
                <w:sz w:val="15"/>
              </w:rPr>
              <w:t>Module(s)</w:t>
            </w:r>
          </w:p>
        </w:tc>
        <w:tc>
          <w:tcPr>
            <w:tcW w:w="2016" w:type="dxa"/>
            <w:shd w:val="clear" w:color="auto" w:fill="14213D"/>
            <w:tcMar>
              <w:top w:w="75" w:type="dxa"/>
              <w:left w:w="90" w:type="dxa"/>
              <w:bottom w:w="75" w:type="dxa"/>
              <w:right w:w="90" w:type="dxa"/>
            </w:tcMar>
            <w:vAlign w:val="center"/>
          </w:tcPr>
          <w:p w14:paraId="6C287901" w14:textId="77777777" w:rsidR="00AA5B58" w:rsidRDefault="00C17457">
            <w:pPr>
              <w:spacing w:after="20" w:line="240" w:lineRule="auto"/>
            </w:pPr>
            <w:r>
              <w:rPr>
                <w:b/>
                <w:color w:val="FFFFFF"/>
                <w:sz w:val="15"/>
              </w:rPr>
              <w:t>Prototype placement</w:t>
            </w:r>
          </w:p>
        </w:tc>
        <w:tc>
          <w:tcPr>
            <w:tcW w:w="2016" w:type="dxa"/>
            <w:shd w:val="clear" w:color="auto" w:fill="14213D"/>
            <w:tcMar>
              <w:top w:w="75" w:type="dxa"/>
              <w:left w:w="90" w:type="dxa"/>
              <w:bottom w:w="75" w:type="dxa"/>
              <w:right w:w="90" w:type="dxa"/>
            </w:tcMar>
            <w:vAlign w:val="center"/>
          </w:tcPr>
          <w:p w14:paraId="67B70935" w14:textId="77777777" w:rsidR="00AA5B58" w:rsidRDefault="00C17457">
            <w:pPr>
              <w:spacing w:after="20" w:line="240" w:lineRule="auto"/>
            </w:pPr>
            <w:r>
              <w:rPr>
                <w:b/>
                <w:color w:val="FFFFFF"/>
                <w:sz w:val="15"/>
              </w:rPr>
              <w:t>Expected input/output</w:t>
            </w:r>
          </w:p>
        </w:tc>
        <w:tc>
          <w:tcPr>
            <w:tcW w:w="2016" w:type="dxa"/>
            <w:shd w:val="clear" w:color="auto" w:fill="14213D"/>
            <w:tcMar>
              <w:top w:w="75" w:type="dxa"/>
              <w:left w:w="90" w:type="dxa"/>
              <w:bottom w:w="75" w:type="dxa"/>
              <w:right w:w="90" w:type="dxa"/>
            </w:tcMar>
            <w:vAlign w:val="center"/>
          </w:tcPr>
          <w:p w14:paraId="73E91B2E" w14:textId="77777777" w:rsidR="00AA5B58" w:rsidRDefault="00C17457">
            <w:pPr>
              <w:spacing w:after="20" w:line="240" w:lineRule="auto"/>
            </w:pPr>
            <w:r>
              <w:rPr>
                <w:b/>
                <w:color w:val="FFFFFF"/>
                <w:sz w:val="15"/>
              </w:rPr>
              <w:t>Boundary / acceptance</w:t>
            </w:r>
          </w:p>
        </w:tc>
      </w:tr>
      <w:tr w:rsidR="00AA5B58" w14:paraId="1028CFB3" w14:textId="77777777">
        <w:trPr>
          <w:cantSplit/>
          <w:jc w:val="center"/>
        </w:trPr>
        <w:tc>
          <w:tcPr>
            <w:tcW w:w="2016" w:type="dxa"/>
            <w:tcMar>
              <w:top w:w="75" w:type="dxa"/>
              <w:left w:w="90" w:type="dxa"/>
              <w:bottom w:w="75" w:type="dxa"/>
              <w:right w:w="90" w:type="dxa"/>
            </w:tcMar>
            <w:vAlign w:val="center"/>
          </w:tcPr>
          <w:p w14:paraId="23511FB0" w14:textId="77777777" w:rsidR="00AA5B58" w:rsidRDefault="00C17457">
            <w:pPr>
              <w:spacing w:after="20" w:line="240" w:lineRule="auto"/>
            </w:pPr>
            <w:r>
              <w:rPr>
                <w:sz w:val="15"/>
              </w:rPr>
              <w:t>1. Vision-LLM FDR extraction &amp; field reconciliation</w:t>
            </w:r>
          </w:p>
        </w:tc>
        <w:tc>
          <w:tcPr>
            <w:tcW w:w="2016" w:type="dxa"/>
            <w:tcMar>
              <w:top w:w="75" w:type="dxa"/>
              <w:left w:w="90" w:type="dxa"/>
              <w:bottom w:w="75" w:type="dxa"/>
              <w:right w:w="90" w:type="dxa"/>
            </w:tcMar>
            <w:vAlign w:val="center"/>
          </w:tcPr>
          <w:p w14:paraId="7A3969D1" w14:textId="77777777" w:rsidR="00AA5B58" w:rsidRDefault="00C17457">
            <w:pPr>
              <w:spacing w:after="20" w:line="240" w:lineRule="auto"/>
            </w:pPr>
            <w:r>
              <w:rPr>
                <w:sz w:val="15"/>
              </w:rPr>
              <w:t>M2 + M3 + M4</w:t>
            </w:r>
          </w:p>
        </w:tc>
        <w:tc>
          <w:tcPr>
            <w:tcW w:w="2016" w:type="dxa"/>
            <w:tcMar>
              <w:top w:w="75" w:type="dxa"/>
              <w:left w:w="90" w:type="dxa"/>
              <w:bottom w:w="75" w:type="dxa"/>
              <w:right w:w="90" w:type="dxa"/>
            </w:tcMar>
            <w:vAlign w:val="center"/>
          </w:tcPr>
          <w:p w14:paraId="079D70B0" w14:textId="77777777" w:rsidR="00AA5B58" w:rsidRDefault="00C17457">
            <w:pPr>
              <w:spacing w:after="20" w:line="240" w:lineRule="auto"/>
            </w:pPr>
            <w:r>
              <w:rPr>
                <w:sz w:val="15"/>
              </w:rPr>
              <w:t>Phase B/C optional; use only if core is stable.</w:t>
            </w:r>
          </w:p>
        </w:tc>
        <w:tc>
          <w:tcPr>
            <w:tcW w:w="2016" w:type="dxa"/>
            <w:tcMar>
              <w:top w:w="75" w:type="dxa"/>
              <w:left w:w="90" w:type="dxa"/>
              <w:bottom w:w="75" w:type="dxa"/>
              <w:right w:w="90" w:type="dxa"/>
            </w:tcMar>
            <w:vAlign w:val="center"/>
          </w:tcPr>
          <w:p w14:paraId="3DF8C9DC" w14:textId="77777777" w:rsidR="00AA5B58" w:rsidRDefault="00C17457">
            <w:pPr>
              <w:spacing w:after="20" w:line="240" w:lineRule="auto"/>
            </w:pPr>
            <w:r>
              <w:rPr>
                <w:sz w:val="15"/>
              </w:rPr>
              <w:t>Scan → schema-constrained candidate fields → side-by-side comparison.</w:t>
            </w:r>
          </w:p>
        </w:tc>
        <w:tc>
          <w:tcPr>
            <w:tcW w:w="2016" w:type="dxa"/>
            <w:tcMar>
              <w:top w:w="75" w:type="dxa"/>
              <w:left w:w="90" w:type="dxa"/>
              <w:bottom w:w="75" w:type="dxa"/>
              <w:right w:w="90" w:type="dxa"/>
            </w:tcMar>
            <w:vAlign w:val="center"/>
          </w:tcPr>
          <w:p w14:paraId="0C64C010" w14:textId="77777777" w:rsidR="00AA5B58" w:rsidRDefault="00C17457">
            <w:pPr>
              <w:spacing w:after="20" w:line="240" w:lineRule="auto"/>
            </w:pPr>
            <w:r>
              <w:rPr>
                <w:sz w:val="15"/>
              </w:rPr>
              <w:t>Human confirms each accepted field; low-confidence stays uncertain; extraction never grants trust.</w:t>
            </w:r>
          </w:p>
        </w:tc>
      </w:tr>
      <w:tr w:rsidR="00AA5B58" w14:paraId="41712C93" w14:textId="77777777">
        <w:trPr>
          <w:cantSplit/>
          <w:jc w:val="center"/>
        </w:trPr>
        <w:tc>
          <w:tcPr>
            <w:tcW w:w="2016" w:type="dxa"/>
            <w:shd w:val="clear" w:color="auto" w:fill="F7F9FB"/>
            <w:tcMar>
              <w:top w:w="75" w:type="dxa"/>
              <w:left w:w="90" w:type="dxa"/>
              <w:bottom w:w="75" w:type="dxa"/>
              <w:right w:w="90" w:type="dxa"/>
            </w:tcMar>
            <w:vAlign w:val="center"/>
          </w:tcPr>
          <w:p w14:paraId="08B4CE1D" w14:textId="77777777" w:rsidR="00AA5B58" w:rsidRDefault="00C17457">
            <w:pPr>
              <w:spacing w:after="20" w:line="240" w:lineRule="auto"/>
            </w:pPr>
            <w:r>
              <w:rPr>
                <w:sz w:val="15"/>
              </w:rPr>
              <w:t>2. Explainable anomaly/tamper flags</w:t>
            </w:r>
          </w:p>
        </w:tc>
        <w:tc>
          <w:tcPr>
            <w:tcW w:w="2016" w:type="dxa"/>
            <w:shd w:val="clear" w:color="auto" w:fill="F7F9FB"/>
            <w:tcMar>
              <w:top w:w="75" w:type="dxa"/>
              <w:left w:w="90" w:type="dxa"/>
              <w:bottom w:w="75" w:type="dxa"/>
              <w:right w:w="90" w:type="dxa"/>
            </w:tcMar>
            <w:vAlign w:val="center"/>
          </w:tcPr>
          <w:p w14:paraId="1B53D7F9" w14:textId="77777777" w:rsidR="00AA5B58" w:rsidRDefault="00C17457">
            <w:pPr>
              <w:spacing w:after="20" w:line="240" w:lineRule="auto"/>
            </w:pPr>
            <w:r>
              <w:rPr>
                <w:sz w:val="15"/>
              </w:rPr>
              <w:t>M3 + M2</w:t>
            </w:r>
          </w:p>
        </w:tc>
        <w:tc>
          <w:tcPr>
            <w:tcW w:w="2016" w:type="dxa"/>
            <w:shd w:val="clear" w:color="auto" w:fill="F7F9FB"/>
            <w:tcMar>
              <w:top w:w="75" w:type="dxa"/>
              <w:left w:w="90" w:type="dxa"/>
              <w:bottom w:w="75" w:type="dxa"/>
              <w:right w:w="90" w:type="dxa"/>
            </w:tcMar>
            <w:vAlign w:val="center"/>
          </w:tcPr>
          <w:p w14:paraId="7A913017" w14:textId="77777777" w:rsidR="00AA5B58" w:rsidRDefault="00C17457">
            <w:pPr>
              <w:spacing w:after="20" w:line="240" w:lineRule="auto"/>
            </w:pPr>
            <w:r>
              <w:rPr>
                <w:sz w:val="15"/>
              </w:rPr>
              <w:t>MVP deterministic subset: dates, missing fields, mismatches, duplicate references, exact hash. Metadata/image heuristics later.</w:t>
            </w:r>
          </w:p>
        </w:tc>
        <w:tc>
          <w:tcPr>
            <w:tcW w:w="2016" w:type="dxa"/>
            <w:shd w:val="clear" w:color="auto" w:fill="F7F9FB"/>
            <w:tcMar>
              <w:top w:w="75" w:type="dxa"/>
              <w:left w:w="90" w:type="dxa"/>
              <w:bottom w:w="75" w:type="dxa"/>
              <w:right w:w="90" w:type="dxa"/>
            </w:tcMar>
            <w:vAlign w:val="center"/>
          </w:tcPr>
          <w:p w14:paraId="2EEECAE2" w14:textId="77777777" w:rsidR="00AA5B58" w:rsidRDefault="00C17457">
            <w:pPr>
              <w:spacing w:after="20" w:line="240" w:lineRule="auto"/>
            </w:pPr>
            <w:r>
              <w:rPr>
                <w:sz w:val="15"/>
              </w:rPr>
              <w:t>Fields/doc metadata/hash → reasoned flags.</w:t>
            </w:r>
          </w:p>
        </w:tc>
        <w:tc>
          <w:tcPr>
            <w:tcW w:w="2016" w:type="dxa"/>
            <w:shd w:val="clear" w:color="auto" w:fill="F7F9FB"/>
            <w:tcMar>
              <w:top w:w="75" w:type="dxa"/>
              <w:left w:w="90" w:type="dxa"/>
              <w:bottom w:w="75" w:type="dxa"/>
              <w:right w:w="90" w:type="dxa"/>
            </w:tcMar>
            <w:vAlign w:val="center"/>
          </w:tcPr>
          <w:p w14:paraId="19EA0291" w14:textId="77777777" w:rsidR="00AA5B58" w:rsidRDefault="00C17457">
            <w:pPr>
              <w:spacing w:after="20" w:line="240" w:lineRule="auto"/>
            </w:pPr>
            <w:r>
              <w:rPr>
                <w:sz w:val="15"/>
              </w:rPr>
              <w:t>Neutral wording; metadata/hash not proof of fraud; rule ID and evidence required.</w:t>
            </w:r>
          </w:p>
        </w:tc>
      </w:tr>
      <w:tr w:rsidR="00AA5B58" w14:paraId="4E8AED2B" w14:textId="77777777">
        <w:trPr>
          <w:cantSplit/>
          <w:jc w:val="center"/>
        </w:trPr>
        <w:tc>
          <w:tcPr>
            <w:tcW w:w="2016" w:type="dxa"/>
            <w:tcMar>
              <w:top w:w="75" w:type="dxa"/>
              <w:left w:w="90" w:type="dxa"/>
              <w:bottom w:w="75" w:type="dxa"/>
              <w:right w:w="90" w:type="dxa"/>
            </w:tcMar>
            <w:vAlign w:val="center"/>
          </w:tcPr>
          <w:p w14:paraId="2DC7CA36" w14:textId="77777777" w:rsidR="00AA5B58" w:rsidRDefault="00C17457">
            <w:pPr>
              <w:spacing w:after="20" w:line="240" w:lineRule="auto"/>
            </w:pPr>
            <w:r>
              <w:rPr>
                <w:sz w:val="15"/>
              </w:rPr>
              <w:t>3. Transparent 0–100 review-priority score</w:t>
            </w:r>
          </w:p>
        </w:tc>
        <w:tc>
          <w:tcPr>
            <w:tcW w:w="2016" w:type="dxa"/>
            <w:tcMar>
              <w:top w:w="75" w:type="dxa"/>
              <w:left w:w="90" w:type="dxa"/>
              <w:bottom w:w="75" w:type="dxa"/>
              <w:right w:w="90" w:type="dxa"/>
            </w:tcMar>
            <w:vAlign w:val="center"/>
          </w:tcPr>
          <w:p w14:paraId="64A5460B" w14:textId="77777777" w:rsidR="00AA5B58" w:rsidRDefault="00C17457">
            <w:pPr>
              <w:spacing w:after="20" w:line="240" w:lineRule="auto"/>
            </w:pPr>
            <w:r>
              <w:rPr>
                <w:sz w:val="15"/>
              </w:rPr>
              <w:t>M3 + M7</w:t>
            </w:r>
          </w:p>
        </w:tc>
        <w:tc>
          <w:tcPr>
            <w:tcW w:w="2016" w:type="dxa"/>
            <w:tcMar>
              <w:top w:w="75" w:type="dxa"/>
              <w:left w:w="90" w:type="dxa"/>
              <w:bottom w:w="75" w:type="dxa"/>
              <w:right w:w="90" w:type="dxa"/>
            </w:tcMar>
            <w:vAlign w:val="center"/>
          </w:tcPr>
          <w:p w14:paraId="337CF853" w14:textId="77777777" w:rsidR="00AA5B58" w:rsidRDefault="00C17457">
            <w:pPr>
              <w:spacing w:after="20" w:line="240" w:lineRule="auto"/>
            </w:pPr>
            <w:r>
              <w:rPr>
                <w:sz w:val="15"/>
              </w:rPr>
              <w:t>Phase B after queues are correct.</w:t>
            </w:r>
          </w:p>
        </w:tc>
        <w:tc>
          <w:tcPr>
            <w:tcW w:w="2016" w:type="dxa"/>
            <w:tcMar>
              <w:top w:w="75" w:type="dxa"/>
              <w:left w:w="90" w:type="dxa"/>
              <w:bottom w:w="75" w:type="dxa"/>
              <w:right w:w="90" w:type="dxa"/>
            </w:tcMar>
            <w:vAlign w:val="center"/>
          </w:tcPr>
          <w:p w14:paraId="5C4F6A4F" w14:textId="77777777" w:rsidR="00AA5B58" w:rsidRDefault="00C17457">
            <w:pPr>
              <w:spacing w:after="20" w:line="240" w:lineRule="auto"/>
            </w:pPr>
            <w:r>
              <w:rPr>
                <w:sz w:val="15"/>
              </w:rPr>
              <w:t>Structured factors → score + factor breakdown.</w:t>
            </w:r>
          </w:p>
        </w:tc>
        <w:tc>
          <w:tcPr>
            <w:tcW w:w="2016" w:type="dxa"/>
            <w:tcMar>
              <w:top w:w="75" w:type="dxa"/>
              <w:left w:w="90" w:type="dxa"/>
              <w:bottom w:w="75" w:type="dxa"/>
              <w:right w:w="90" w:type="dxa"/>
            </w:tcMar>
            <w:vAlign w:val="center"/>
          </w:tcPr>
          <w:p w14:paraId="6DAE3096" w14:textId="77777777" w:rsidR="00AA5B58" w:rsidRDefault="00C17457">
            <w:pPr>
              <w:spacing w:after="20" w:line="240" w:lineRule="auto"/>
            </w:pPr>
            <w:r>
              <w:rPr>
                <w:sz w:val="15"/>
              </w:rPr>
              <w:t>Clearly label formula/weights as proposed; not fraud probability; repeatable on same inputs/config.</w:t>
            </w:r>
          </w:p>
        </w:tc>
      </w:tr>
      <w:tr w:rsidR="00AA5B58" w14:paraId="5A3B58B9" w14:textId="77777777">
        <w:trPr>
          <w:cantSplit/>
          <w:jc w:val="center"/>
        </w:trPr>
        <w:tc>
          <w:tcPr>
            <w:tcW w:w="2016" w:type="dxa"/>
            <w:shd w:val="clear" w:color="auto" w:fill="F7F9FB"/>
            <w:tcMar>
              <w:top w:w="75" w:type="dxa"/>
              <w:left w:w="90" w:type="dxa"/>
              <w:bottom w:w="75" w:type="dxa"/>
              <w:right w:w="90" w:type="dxa"/>
            </w:tcMar>
            <w:vAlign w:val="center"/>
          </w:tcPr>
          <w:p w14:paraId="42B95C11" w14:textId="77777777" w:rsidR="00AA5B58" w:rsidRDefault="00C17457">
            <w:pPr>
              <w:spacing w:after="20" w:line="240" w:lineRule="auto"/>
            </w:pPr>
            <w:r>
              <w:rPr>
                <w:sz w:val="15"/>
              </w:rPr>
              <w:t>4. Natural-language search</w:t>
            </w:r>
          </w:p>
        </w:tc>
        <w:tc>
          <w:tcPr>
            <w:tcW w:w="2016" w:type="dxa"/>
            <w:shd w:val="clear" w:color="auto" w:fill="F7F9FB"/>
            <w:tcMar>
              <w:top w:w="75" w:type="dxa"/>
              <w:left w:w="90" w:type="dxa"/>
              <w:bottom w:w="75" w:type="dxa"/>
              <w:right w:w="90" w:type="dxa"/>
            </w:tcMar>
            <w:vAlign w:val="center"/>
          </w:tcPr>
          <w:p w14:paraId="5C0DE306" w14:textId="77777777" w:rsidR="00AA5B58" w:rsidRDefault="00C17457">
            <w:pPr>
              <w:spacing w:after="20" w:line="240" w:lineRule="auto"/>
            </w:pPr>
            <w:r>
              <w:rPr>
                <w:sz w:val="15"/>
              </w:rPr>
              <w:t>M7</w:t>
            </w:r>
          </w:p>
        </w:tc>
        <w:tc>
          <w:tcPr>
            <w:tcW w:w="2016" w:type="dxa"/>
            <w:shd w:val="clear" w:color="auto" w:fill="F7F9FB"/>
            <w:tcMar>
              <w:top w:w="75" w:type="dxa"/>
              <w:left w:w="90" w:type="dxa"/>
              <w:bottom w:w="75" w:type="dxa"/>
              <w:right w:w="90" w:type="dxa"/>
            </w:tcMar>
            <w:vAlign w:val="center"/>
          </w:tcPr>
          <w:p w14:paraId="1BCB37C5" w14:textId="77777777" w:rsidR="00AA5B58" w:rsidRDefault="00C17457">
            <w:pPr>
              <w:spacing w:after="20" w:line="240" w:lineRule="auto"/>
            </w:pPr>
            <w:r>
              <w:rPr>
                <w:sz w:val="15"/>
              </w:rPr>
              <w:t>Phase C optional.</w:t>
            </w:r>
          </w:p>
        </w:tc>
        <w:tc>
          <w:tcPr>
            <w:tcW w:w="2016" w:type="dxa"/>
            <w:shd w:val="clear" w:color="auto" w:fill="F7F9FB"/>
            <w:tcMar>
              <w:top w:w="75" w:type="dxa"/>
              <w:left w:w="90" w:type="dxa"/>
              <w:bottom w:w="75" w:type="dxa"/>
              <w:right w:w="90" w:type="dxa"/>
            </w:tcMar>
            <w:vAlign w:val="center"/>
          </w:tcPr>
          <w:p w14:paraId="5E274B32" w14:textId="77777777" w:rsidR="00AA5B58" w:rsidRDefault="00C17457">
            <w:pPr>
              <w:spacing w:after="20" w:line="240" w:lineRule="auto"/>
            </w:pPr>
            <w:r>
              <w:rPr>
                <w:sz w:val="15"/>
              </w:rPr>
              <w:t>Question → allow-listed filter schema → backend query.</w:t>
            </w:r>
          </w:p>
        </w:tc>
        <w:tc>
          <w:tcPr>
            <w:tcW w:w="2016" w:type="dxa"/>
            <w:shd w:val="clear" w:color="auto" w:fill="F7F9FB"/>
            <w:tcMar>
              <w:top w:w="75" w:type="dxa"/>
              <w:left w:w="90" w:type="dxa"/>
              <w:bottom w:w="75" w:type="dxa"/>
              <w:right w:w="90" w:type="dxa"/>
            </w:tcMar>
            <w:vAlign w:val="center"/>
          </w:tcPr>
          <w:p w14:paraId="247C93B5" w14:textId="77777777" w:rsidR="00AA5B58" w:rsidRDefault="00C17457">
            <w:pPr>
              <w:spacing w:after="20" w:line="240" w:lineRule="auto"/>
            </w:pPr>
            <w:r>
              <w:rPr>
                <w:sz w:val="15"/>
              </w:rPr>
              <w:t>No SQL generation; read-only; backend enforces permissions; show interpreted filter.</w:t>
            </w:r>
          </w:p>
        </w:tc>
      </w:tr>
      <w:tr w:rsidR="00AA5B58" w14:paraId="0D9026E0" w14:textId="77777777">
        <w:trPr>
          <w:cantSplit/>
          <w:jc w:val="center"/>
        </w:trPr>
        <w:tc>
          <w:tcPr>
            <w:tcW w:w="2016" w:type="dxa"/>
            <w:tcMar>
              <w:top w:w="75" w:type="dxa"/>
              <w:left w:w="90" w:type="dxa"/>
              <w:bottom w:w="75" w:type="dxa"/>
              <w:right w:w="90" w:type="dxa"/>
            </w:tcMar>
            <w:vAlign w:val="center"/>
          </w:tcPr>
          <w:p w14:paraId="31C7A679" w14:textId="77777777" w:rsidR="00AA5B58" w:rsidRDefault="00C17457">
            <w:pPr>
              <w:spacing w:after="20" w:line="240" w:lineRule="auto"/>
            </w:pPr>
            <w:r>
              <w:rPr>
                <w:sz w:val="15"/>
              </w:rPr>
              <w:t>5. Evidence-grounded scrutiny summary</w:t>
            </w:r>
          </w:p>
        </w:tc>
        <w:tc>
          <w:tcPr>
            <w:tcW w:w="2016" w:type="dxa"/>
            <w:tcMar>
              <w:top w:w="75" w:type="dxa"/>
              <w:left w:w="90" w:type="dxa"/>
              <w:bottom w:w="75" w:type="dxa"/>
              <w:right w:w="90" w:type="dxa"/>
            </w:tcMar>
            <w:vAlign w:val="center"/>
          </w:tcPr>
          <w:p w14:paraId="534A2DB2" w14:textId="77777777" w:rsidR="00AA5B58" w:rsidRDefault="00C17457">
            <w:pPr>
              <w:spacing w:after="20" w:line="240" w:lineRule="auto"/>
            </w:pPr>
            <w:r>
              <w:rPr>
                <w:sz w:val="15"/>
              </w:rPr>
              <w:t>M7 + M6</w:t>
            </w:r>
          </w:p>
        </w:tc>
        <w:tc>
          <w:tcPr>
            <w:tcW w:w="2016" w:type="dxa"/>
            <w:tcMar>
              <w:top w:w="75" w:type="dxa"/>
              <w:left w:w="90" w:type="dxa"/>
              <w:bottom w:w="75" w:type="dxa"/>
              <w:right w:w="90" w:type="dxa"/>
            </w:tcMar>
            <w:vAlign w:val="center"/>
          </w:tcPr>
          <w:p w14:paraId="5FC7F947" w14:textId="77777777" w:rsidR="00AA5B58" w:rsidRDefault="00C17457">
            <w:pPr>
              <w:spacing w:after="20" w:line="240" w:lineRule="auto"/>
            </w:pPr>
            <w:r>
              <w:rPr>
                <w:sz w:val="15"/>
              </w:rPr>
              <w:t>Phase C optional.</w:t>
            </w:r>
          </w:p>
        </w:tc>
        <w:tc>
          <w:tcPr>
            <w:tcW w:w="2016" w:type="dxa"/>
            <w:tcMar>
              <w:top w:w="75" w:type="dxa"/>
              <w:left w:w="90" w:type="dxa"/>
              <w:bottom w:w="75" w:type="dxa"/>
              <w:right w:w="90" w:type="dxa"/>
            </w:tcMar>
            <w:vAlign w:val="center"/>
          </w:tcPr>
          <w:p w14:paraId="15B2FD0D" w14:textId="77777777" w:rsidR="00AA5B58" w:rsidRDefault="00C17457">
            <w:pPr>
              <w:spacing w:after="20" w:line="240" w:lineRule="auto"/>
            </w:pPr>
            <w:r>
              <w:rPr>
                <w:sz w:val="15"/>
              </w:rPr>
              <w:t>Case records/events → editable draft with record references.</w:t>
            </w:r>
          </w:p>
        </w:tc>
        <w:tc>
          <w:tcPr>
            <w:tcW w:w="2016" w:type="dxa"/>
            <w:tcMar>
              <w:top w:w="75" w:type="dxa"/>
              <w:left w:w="90" w:type="dxa"/>
              <w:bottom w:w="75" w:type="dxa"/>
              <w:right w:w="90" w:type="dxa"/>
            </w:tcMar>
            <w:vAlign w:val="center"/>
          </w:tcPr>
          <w:p w14:paraId="0EA2908D" w14:textId="77777777" w:rsidR="00AA5B58" w:rsidRDefault="00C17457">
            <w:pPr>
              <w:spacing w:after="20" w:line="240" w:lineRule="auto"/>
            </w:pPr>
            <w:r>
              <w:rPr>
                <w:sz w:val="15"/>
              </w:rPr>
              <w:t>Every claim traceable or marked unknown; officer adopts and audit records it.</w:t>
            </w:r>
          </w:p>
        </w:tc>
      </w:tr>
      <w:tr w:rsidR="00AA5B58" w14:paraId="49A9729C" w14:textId="77777777">
        <w:trPr>
          <w:cantSplit/>
          <w:jc w:val="center"/>
        </w:trPr>
        <w:tc>
          <w:tcPr>
            <w:tcW w:w="2016" w:type="dxa"/>
            <w:shd w:val="clear" w:color="auto" w:fill="F7F9FB"/>
            <w:tcMar>
              <w:top w:w="75" w:type="dxa"/>
              <w:left w:w="90" w:type="dxa"/>
              <w:bottom w:w="75" w:type="dxa"/>
              <w:right w:w="90" w:type="dxa"/>
            </w:tcMar>
            <w:vAlign w:val="center"/>
          </w:tcPr>
          <w:p w14:paraId="6E3014F2" w14:textId="77777777" w:rsidR="00AA5B58" w:rsidRDefault="00C17457">
            <w:pPr>
              <w:spacing w:after="20" w:line="240" w:lineRule="auto"/>
            </w:pPr>
            <w:r>
              <w:rPr>
                <w:sz w:val="15"/>
              </w:rPr>
              <w:t>6. Drafted notices / bilingual communication</w:t>
            </w:r>
          </w:p>
        </w:tc>
        <w:tc>
          <w:tcPr>
            <w:tcW w:w="2016" w:type="dxa"/>
            <w:shd w:val="clear" w:color="auto" w:fill="F7F9FB"/>
            <w:tcMar>
              <w:top w:w="75" w:type="dxa"/>
              <w:left w:w="90" w:type="dxa"/>
              <w:bottom w:w="75" w:type="dxa"/>
              <w:right w:w="90" w:type="dxa"/>
            </w:tcMar>
            <w:vAlign w:val="center"/>
          </w:tcPr>
          <w:p w14:paraId="45A0833F" w14:textId="77777777" w:rsidR="00AA5B58" w:rsidRDefault="00C17457">
            <w:pPr>
              <w:spacing w:after="20" w:line="240" w:lineRule="auto"/>
            </w:pPr>
            <w:r>
              <w:rPr>
                <w:sz w:val="15"/>
              </w:rPr>
              <w:t>M5 + M7 + M6</w:t>
            </w:r>
          </w:p>
        </w:tc>
        <w:tc>
          <w:tcPr>
            <w:tcW w:w="2016" w:type="dxa"/>
            <w:shd w:val="clear" w:color="auto" w:fill="F7F9FB"/>
            <w:tcMar>
              <w:top w:w="75" w:type="dxa"/>
              <w:left w:w="90" w:type="dxa"/>
              <w:bottom w:w="75" w:type="dxa"/>
              <w:right w:w="90" w:type="dxa"/>
            </w:tcMar>
            <w:vAlign w:val="center"/>
          </w:tcPr>
          <w:p w14:paraId="39D7E121" w14:textId="77777777" w:rsidR="00AA5B58" w:rsidRDefault="00C17457">
            <w:pPr>
              <w:spacing w:after="20" w:line="240" w:lineRule="auto"/>
            </w:pPr>
            <w:r>
              <w:rPr>
                <w:sz w:val="15"/>
              </w:rPr>
              <w:t>Approved templates MVP; optional LLM translation/tone later.</w:t>
            </w:r>
          </w:p>
        </w:tc>
        <w:tc>
          <w:tcPr>
            <w:tcW w:w="2016" w:type="dxa"/>
            <w:shd w:val="clear" w:color="auto" w:fill="F7F9FB"/>
            <w:tcMar>
              <w:top w:w="75" w:type="dxa"/>
              <w:left w:w="90" w:type="dxa"/>
              <w:bottom w:w="75" w:type="dxa"/>
              <w:right w:w="90" w:type="dxa"/>
            </w:tcMar>
            <w:vAlign w:val="center"/>
          </w:tcPr>
          <w:p w14:paraId="29E46F47" w14:textId="77777777" w:rsidR="00AA5B58" w:rsidRDefault="00C17457">
            <w:pPr>
              <w:spacing w:after="20" w:line="240" w:lineRule="auto"/>
            </w:pPr>
            <w:r>
              <w:rPr>
                <w:sz w:val="15"/>
              </w:rPr>
              <w:t>Case and policy fields → draft; approval → send.</w:t>
            </w:r>
          </w:p>
        </w:tc>
        <w:tc>
          <w:tcPr>
            <w:tcW w:w="2016" w:type="dxa"/>
            <w:shd w:val="clear" w:color="auto" w:fill="F7F9FB"/>
            <w:tcMar>
              <w:top w:w="75" w:type="dxa"/>
              <w:left w:w="90" w:type="dxa"/>
              <w:bottom w:w="75" w:type="dxa"/>
              <w:right w:w="90" w:type="dxa"/>
            </w:tcMar>
            <w:vAlign w:val="center"/>
          </w:tcPr>
          <w:p w14:paraId="3B8DCACA" w14:textId="77777777" w:rsidR="00AA5B58" w:rsidRDefault="00C17457">
            <w:pPr>
              <w:spacing w:after="20" w:line="240" w:lineRule="auto"/>
            </w:pPr>
            <w:r>
              <w:rPr>
                <w:sz w:val="15"/>
              </w:rPr>
              <w:t>Fixed legal text; field checks; human approval before legally material notice.</w:t>
            </w:r>
          </w:p>
        </w:tc>
      </w:tr>
      <w:tr w:rsidR="00AA5B58" w14:paraId="642D98B1" w14:textId="77777777">
        <w:trPr>
          <w:cantSplit/>
          <w:jc w:val="center"/>
        </w:trPr>
        <w:tc>
          <w:tcPr>
            <w:tcW w:w="2016" w:type="dxa"/>
            <w:tcMar>
              <w:top w:w="75" w:type="dxa"/>
              <w:left w:w="90" w:type="dxa"/>
              <w:bottom w:w="75" w:type="dxa"/>
              <w:right w:w="90" w:type="dxa"/>
            </w:tcMar>
            <w:vAlign w:val="center"/>
          </w:tcPr>
          <w:p w14:paraId="049EB29A" w14:textId="77777777" w:rsidR="00AA5B58" w:rsidRDefault="00C17457">
            <w:pPr>
              <w:spacing w:after="20" w:line="240" w:lineRule="auto"/>
            </w:pPr>
            <w:r>
              <w:rPr>
                <w:sz w:val="15"/>
              </w:rPr>
              <w:t>7. Maturity analytics / renewal-risk prediction</w:t>
            </w:r>
          </w:p>
        </w:tc>
        <w:tc>
          <w:tcPr>
            <w:tcW w:w="2016" w:type="dxa"/>
            <w:tcMar>
              <w:top w:w="75" w:type="dxa"/>
              <w:left w:w="90" w:type="dxa"/>
              <w:bottom w:w="75" w:type="dxa"/>
              <w:right w:w="90" w:type="dxa"/>
            </w:tcMar>
            <w:vAlign w:val="center"/>
          </w:tcPr>
          <w:p w14:paraId="57366EF3" w14:textId="77777777" w:rsidR="00AA5B58" w:rsidRDefault="00C17457">
            <w:pPr>
              <w:spacing w:after="20" w:line="240" w:lineRule="auto"/>
            </w:pPr>
            <w:r>
              <w:rPr>
                <w:sz w:val="15"/>
              </w:rPr>
              <w:t>M5 + M7</w:t>
            </w:r>
          </w:p>
        </w:tc>
        <w:tc>
          <w:tcPr>
            <w:tcW w:w="2016" w:type="dxa"/>
            <w:tcMar>
              <w:top w:w="75" w:type="dxa"/>
              <w:left w:w="90" w:type="dxa"/>
              <w:bottom w:w="75" w:type="dxa"/>
              <w:right w:w="90" w:type="dxa"/>
            </w:tcMar>
            <w:vAlign w:val="center"/>
          </w:tcPr>
          <w:p w14:paraId="5E4B322C" w14:textId="77777777" w:rsidR="00AA5B58" w:rsidRDefault="00C17457">
            <w:pPr>
              <w:spacing w:after="20" w:line="240" w:lineRule="auto"/>
            </w:pPr>
            <w:r>
              <w:rPr>
                <w:sz w:val="15"/>
              </w:rPr>
              <w:t>Deterministic monthly load chart Phase B; prediction future/research only.</w:t>
            </w:r>
          </w:p>
        </w:tc>
        <w:tc>
          <w:tcPr>
            <w:tcW w:w="2016" w:type="dxa"/>
            <w:tcMar>
              <w:top w:w="75" w:type="dxa"/>
              <w:left w:w="90" w:type="dxa"/>
              <w:bottom w:w="75" w:type="dxa"/>
              <w:right w:w="90" w:type="dxa"/>
            </w:tcMar>
            <w:vAlign w:val="center"/>
          </w:tcPr>
          <w:p w14:paraId="05D0B048" w14:textId="77777777" w:rsidR="00AA5B58" w:rsidRDefault="00C17457">
            <w:pPr>
              <w:spacing w:after="20" w:line="240" w:lineRule="auto"/>
            </w:pPr>
            <w:r>
              <w:rPr>
                <w:sz w:val="15"/>
              </w:rPr>
              <w:t>Maturity dates → counts/amounts; historical labels needed for predictive model.</w:t>
            </w:r>
          </w:p>
        </w:tc>
        <w:tc>
          <w:tcPr>
            <w:tcW w:w="2016" w:type="dxa"/>
            <w:tcMar>
              <w:top w:w="75" w:type="dxa"/>
              <w:left w:w="90" w:type="dxa"/>
              <w:bottom w:w="75" w:type="dxa"/>
              <w:right w:w="90" w:type="dxa"/>
            </w:tcMar>
            <w:vAlign w:val="center"/>
          </w:tcPr>
          <w:p w14:paraId="32077C05" w14:textId="77777777" w:rsidR="00AA5B58" w:rsidRDefault="00C17457">
            <w:pPr>
              <w:spacing w:after="20" w:line="240" w:lineRule="auto"/>
            </w:pPr>
            <w:r>
              <w:rPr>
                <w:sz w:val="15"/>
              </w:rPr>
              <w:t>Synthetic data cannot validate predictive performance; no prediction claim without adequate real history.</w:t>
            </w:r>
          </w:p>
        </w:tc>
      </w:tr>
      <w:tr w:rsidR="00AA5B58" w14:paraId="4E22DAEE" w14:textId="77777777">
        <w:trPr>
          <w:cantSplit/>
          <w:jc w:val="center"/>
        </w:trPr>
        <w:tc>
          <w:tcPr>
            <w:tcW w:w="2016" w:type="dxa"/>
            <w:shd w:val="clear" w:color="auto" w:fill="F7F9FB"/>
            <w:tcMar>
              <w:top w:w="75" w:type="dxa"/>
              <w:left w:w="90" w:type="dxa"/>
              <w:bottom w:w="75" w:type="dxa"/>
              <w:right w:w="90" w:type="dxa"/>
            </w:tcMar>
            <w:vAlign w:val="center"/>
          </w:tcPr>
          <w:p w14:paraId="4447A614" w14:textId="77777777" w:rsidR="00AA5B58" w:rsidRDefault="00C17457">
            <w:pPr>
              <w:spacing w:after="20" w:line="240" w:lineRule="auto"/>
            </w:pPr>
            <w:r>
              <w:rPr>
                <w:sz w:val="15"/>
              </w:rPr>
              <w:t>8. Document classification / completeness</w:t>
            </w:r>
          </w:p>
        </w:tc>
        <w:tc>
          <w:tcPr>
            <w:tcW w:w="2016" w:type="dxa"/>
            <w:shd w:val="clear" w:color="auto" w:fill="F7F9FB"/>
            <w:tcMar>
              <w:top w:w="75" w:type="dxa"/>
              <w:left w:w="90" w:type="dxa"/>
              <w:bottom w:w="75" w:type="dxa"/>
              <w:right w:w="90" w:type="dxa"/>
            </w:tcMar>
            <w:vAlign w:val="center"/>
          </w:tcPr>
          <w:p w14:paraId="0BBB16B3" w14:textId="77777777" w:rsidR="00AA5B58" w:rsidRDefault="00C17457">
            <w:pPr>
              <w:spacing w:after="20" w:line="240" w:lineRule="auto"/>
            </w:pPr>
            <w:r>
              <w:rPr>
                <w:sz w:val="15"/>
              </w:rPr>
              <w:t>M2 + M6</w:t>
            </w:r>
          </w:p>
        </w:tc>
        <w:tc>
          <w:tcPr>
            <w:tcW w:w="2016" w:type="dxa"/>
            <w:shd w:val="clear" w:color="auto" w:fill="F7F9FB"/>
            <w:tcMar>
              <w:top w:w="75" w:type="dxa"/>
              <w:left w:w="90" w:type="dxa"/>
              <w:bottom w:w="75" w:type="dxa"/>
              <w:right w:w="90" w:type="dxa"/>
            </w:tcMar>
            <w:vAlign w:val="center"/>
          </w:tcPr>
          <w:p w14:paraId="236284CE" w14:textId="77777777" w:rsidR="00AA5B58" w:rsidRDefault="00C17457">
            <w:pPr>
              <w:spacing w:after="20" w:line="240" w:lineRule="auto"/>
            </w:pPr>
            <w:r>
              <w:rPr>
                <w:sz w:val="15"/>
              </w:rPr>
              <w:t>Checklist completeness is MVP; ML classifier Phase B/C.</w:t>
            </w:r>
          </w:p>
        </w:tc>
        <w:tc>
          <w:tcPr>
            <w:tcW w:w="2016" w:type="dxa"/>
            <w:shd w:val="clear" w:color="auto" w:fill="F7F9FB"/>
            <w:tcMar>
              <w:top w:w="75" w:type="dxa"/>
              <w:left w:w="90" w:type="dxa"/>
              <w:bottom w:w="75" w:type="dxa"/>
              <w:right w:w="90" w:type="dxa"/>
            </w:tcMar>
            <w:vAlign w:val="center"/>
          </w:tcPr>
          <w:p w14:paraId="158D9A05" w14:textId="77777777" w:rsidR="00AA5B58" w:rsidRDefault="00C17457">
            <w:pPr>
              <w:spacing w:after="20" w:line="240" w:lineRule="auto"/>
            </w:pPr>
            <w:r>
              <w:rPr>
                <w:sz w:val="15"/>
              </w:rPr>
              <w:t>Files + case-specific checklist → present/missing/unreadable/wrong type.</w:t>
            </w:r>
          </w:p>
        </w:tc>
        <w:tc>
          <w:tcPr>
            <w:tcW w:w="2016" w:type="dxa"/>
            <w:shd w:val="clear" w:color="auto" w:fill="F7F9FB"/>
            <w:tcMar>
              <w:top w:w="75" w:type="dxa"/>
              <w:left w:w="90" w:type="dxa"/>
              <w:bottom w:w="75" w:type="dxa"/>
              <w:right w:w="90" w:type="dxa"/>
            </w:tcMar>
            <w:vAlign w:val="center"/>
          </w:tcPr>
          <w:p w14:paraId="745A7AB8" w14:textId="77777777" w:rsidR="00AA5B58" w:rsidRDefault="00C17457">
            <w:pPr>
              <w:spacing w:after="20" w:line="240" w:lineRule="auto"/>
            </w:pPr>
            <w:r>
              <w:rPr>
                <w:sz w:val="15"/>
              </w:rPr>
              <w:t>Checklist must be policy-configured; classifier is a suggestion; presence does not prove adequacy.</w:t>
            </w:r>
          </w:p>
        </w:tc>
      </w:tr>
    </w:tbl>
    <w:p w14:paraId="2A35C07E" w14:textId="77777777" w:rsidR="00AA5B58" w:rsidRDefault="00AA5B58">
      <w:pPr>
        <w:spacing w:after="20"/>
      </w:pPr>
    </w:p>
    <w:p w14:paraId="6B26680E" w14:textId="77777777" w:rsidR="00AA5B58" w:rsidRDefault="00C17457">
      <w:pPr>
        <w:pStyle w:val="Heading2"/>
      </w:pPr>
      <w:r>
        <w:t>12.1 Practical MVP feature bundle</w:t>
      </w:r>
    </w:p>
    <w:p w14:paraId="3B72C976" w14:textId="77777777" w:rsidR="00AA5B58" w:rsidRDefault="00C17457">
      <w:r>
        <w:t>Recommended end-to-end demo bundle: manual record entry; secure versioned upload; configurable checklist; deterministic validation and duplicate/hash checks; per-field provenance and trust states; manual/simulated verification; maturity scheduler with reminders and escalation; renewal lineage; release readiness gate and maker-checker approval; role-scoped dashboard; reports; audit hash verification. Add Vision-LLM extraction and transparent priority score only if this bundle is stable.</w:t>
      </w:r>
    </w:p>
    <w:p w14:paraId="3DA78EC1" w14:textId="77777777" w:rsidR="00AA5B58" w:rsidRDefault="00C17457">
      <w:pPr>
        <w:pStyle w:val="Heading1"/>
      </w:pPr>
      <w:r>
        <w:t>13. Prototype Implementation Order and Team Workstreams</w:t>
      </w:r>
    </w:p>
    <w:p w14:paraId="601C689D" w14:textId="77777777" w:rsidR="00AA5B58" w:rsidRDefault="00C17457">
      <w:pPr>
        <w:pStyle w:val="Heading2"/>
      </w:pPr>
      <w:r>
        <w:t>13.1 Build sequence and module dependencies</w:t>
      </w:r>
    </w:p>
    <w:tbl>
      <w:tblPr>
        <w:tblStyle w:val="TableGrid"/>
        <w:tblW w:w="0" w:type="auto"/>
        <w:jc w:val="center"/>
        <w:tblLook w:val="04A0" w:firstRow="1" w:lastRow="0" w:firstColumn="1" w:lastColumn="0" w:noHBand="0" w:noVBand="1"/>
      </w:tblPr>
      <w:tblGrid>
        <w:gridCol w:w="2520"/>
        <w:gridCol w:w="2520"/>
        <w:gridCol w:w="2520"/>
        <w:gridCol w:w="2520"/>
      </w:tblGrid>
      <w:tr w:rsidR="00AA5B58" w14:paraId="6A7E7115" w14:textId="77777777">
        <w:trPr>
          <w:cantSplit/>
          <w:tblHeader/>
          <w:jc w:val="center"/>
        </w:trPr>
        <w:tc>
          <w:tcPr>
            <w:tcW w:w="2520" w:type="dxa"/>
            <w:shd w:val="clear" w:color="auto" w:fill="14213D"/>
            <w:tcMar>
              <w:top w:w="75" w:type="dxa"/>
              <w:left w:w="90" w:type="dxa"/>
              <w:bottom w:w="75" w:type="dxa"/>
              <w:right w:w="90" w:type="dxa"/>
            </w:tcMar>
            <w:vAlign w:val="center"/>
          </w:tcPr>
          <w:p w14:paraId="3CE63B75" w14:textId="77777777" w:rsidR="00AA5B58" w:rsidRDefault="00C17457">
            <w:pPr>
              <w:spacing w:after="20" w:line="240" w:lineRule="auto"/>
            </w:pPr>
            <w:r>
              <w:rPr>
                <w:b/>
                <w:color w:val="FFFFFF"/>
                <w:sz w:val="16"/>
              </w:rPr>
              <w:t>Order</w:t>
            </w:r>
          </w:p>
        </w:tc>
        <w:tc>
          <w:tcPr>
            <w:tcW w:w="2520" w:type="dxa"/>
            <w:shd w:val="clear" w:color="auto" w:fill="14213D"/>
            <w:tcMar>
              <w:top w:w="75" w:type="dxa"/>
              <w:left w:w="90" w:type="dxa"/>
              <w:bottom w:w="75" w:type="dxa"/>
              <w:right w:w="90" w:type="dxa"/>
            </w:tcMar>
            <w:vAlign w:val="center"/>
          </w:tcPr>
          <w:p w14:paraId="6783CAF9" w14:textId="77777777" w:rsidR="00AA5B58" w:rsidRDefault="00C17457">
            <w:pPr>
              <w:spacing w:after="20" w:line="240" w:lineRule="auto"/>
            </w:pPr>
            <w:r>
              <w:rPr>
                <w:b/>
                <w:color w:val="FFFFFF"/>
                <w:sz w:val="16"/>
              </w:rPr>
              <w:t>Deliverable</w:t>
            </w:r>
          </w:p>
        </w:tc>
        <w:tc>
          <w:tcPr>
            <w:tcW w:w="2520" w:type="dxa"/>
            <w:shd w:val="clear" w:color="auto" w:fill="14213D"/>
            <w:tcMar>
              <w:top w:w="75" w:type="dxa"/>
              <w:left w:w="90" w:type="dxa"/>
              <w:bottom w:w="75" w:type="dxa"/>
              <w:right w:w="90" w:type="dxa"/>
            </w:tcMar>
            <w:vAlign w:val="center"/>
          </w:tcPr>
          <w:p w14:paraId="460E99A2" w14:textId="77777777" w:rsidR="00AA5B58" w:rsidRDefault="00C17457">
            <w:pPr>
              <w:spacing w:after="20" w:line="240" w:lineRule="auto"/>
            </w:pPr>
            <w:r>
              <w:rPr>
                <w:b/>
                <w:color w:val="FFFFFF"/>
                <w:sz w:val="16"/>
              </w:rPr>
              <w:t>Depends on</w:t>
            </w:r>
          </w:p>
        </w:tc>
        <w:tc>
          <w:tcPr>
            <w:tcW w:w="2520" w:type="dxa"/>
            <w:shd w:val="clear" w:color="auto" w:fill="14213D"/>
            <w:tcMar>
              <w:top w:w="75" w:type="dxa"/>
              <w:left w:w="90" w:type="dxa"/>
              <w:bottom w:w="75" w:type="dxa"/>
              <w:right w:w="90" w:type="dxa"/>
            </w:tcMar>
            <w:vAlign w:val="center"/>
          </w:tcPr>
          <w:p w14:paraId="3928BA43" w14:textId="77777777" w:rsidR="00AA5B58" w:rsidRDefault="00C17457">
            <w:pPr>
              <w:spacing w:after="20" w:line="240" w:lineRule="auto"/>
            </w:pPr>
            <w:r>
              <w:rPr>
                <w:b/>
                <w:color w:val="FFFFFF"/>
                <w:sz w:val="16"/>
              </w:rPr>
              <w:t>Definition of done</w:t>
            </w:r>
          </w:p>
        </w:tc>
      </w:tr>
      <w:tr w:rsidR="00AA5B58" w14:paraId="19535FF5" w14:textId="77777777">
        <w:trPr>
          <w:cantSplit/>
          <w:jc w:val="center"/>
        </w:trPr>
        <w:tc>
          <w:tcPr>
            <w:tcW w:w="2520" w:type="dxa"/>
            <w:tcMar>
              <w:top w:w="75" w:type="dxa"/>
              <w:left w:w="90" w:type="dxa"/>
              <w:bottom w:w="75" w:type="dxa"/>
              <w:right w:w="90" w:type="dxa"/>
            </w:tcMar>
            <w:vAlign w:val="center"/>
          </w:tcPr>
          <w:p w14:paraId="0FC51D2E" w14:textId="77777777" w:rsidR="00AA5B58" w:rsidRDefault="00C17457">
            <w:pPr>
              <w:spacing w:after="20" w:line="240" w:lineRule="auto"/>
            </w:pPr>
            <w:r>
              <w:rPr>
                <w:sz w:val="16"/>
              </w:rPr>
              <w:t>Sprint 0</w:t>
            </w:r>
          </w:p>
        </w:tc>
        <w:tc>
          <w:tcPr>
            <w:tcW w:w="2520" w:type="dxa"/>
            <w:tcMar>
              <w:top w:w="75" w:type="dxa"/>
              <w:left w:w="90" w:type="dxa"/>
              <w:bottom w:w="75" w:type="dxa"/>
              <w:right w:w="90" w:type="dxa"/>
            </w:tcMar>
            <w:vAlign w:val="center"/>
          </w:tcPr>
          <w:p w14:paraId="17FD2C6E" w14:textId="77777777" w:rsidR="00AA5B58" w:rsidRDefault="00C17457">
            <w:pPr>
              <w:spacing w:after="20" w:line="240" w:lineRule="auto"/>
            </w:pPr>
            <w:r>
              <w:rPr>
                <w:sz w:val="16"/>
              </w:rPr>
              <w:t>Repo, architecture, environment, synthetic data, UI tokens, API convention, migrations</w:t>
            </w:r>
          </w:p>
        </w:tc>
        <w:tc>
          <w:tcPr>
            <w:tcW w:w="2520" w:type="dxa"/>
            <w:tcMar>
              <w:top w:w="75" w:type="dxa"/>
              <w:left w:w="90" w:type="dxa"/>
              <w:bottom w:w="75" w:type="dxa"/>
              <w:right w:w="90" w:type="dxa"/>
            </w:tcMar>
            <w:vAlign w:val="center"/>
          </w:tcPr>
          <w:p w14:paraId="669E2CB5" w14:textId="77777777" w:rsidR="00AA5B58" w:rsidRDefault="00C17457">
            <w:pPr>
              <w:spacing w:after="20" w:line="240" w:lineRule="auto"/>
            </w:pPr>
            <w:r>
              <w:rPr>
                <w:sz w:val="16"/>
              </w:rPr>
              <w:t>None</w:t>
            </w:r>
          </w:p>
        </w:tc>
        <w:tc>
          <w:tcPr>
            <w:tcW w:w="2520" w:type="dxa"/>
            <w:tcMar>
              <w:top w:w="75" w:type="dxa"/>
              <w:left w:w="90" w:type="dxa"/>
              <w:bottom w:w="75" w:type="dxa"/>
              <w:right w:w="90" w:type="dxa"/>
            </w:tcMar>
            <w:vAlign w:val="center"/>
          </w:tcPr>
          <w:p w14:paraId="5D261729" w14:textId="77777777" w:rsidR="00AA5B58" w:rsidRDefault="00C17457">
            <w:pPr>
              <w:spacing w:after="20" w:line="240" w:lineRule="auto"/>
            </w:pPr>
            <w:r>
              <w:rPr>
                <w:sz w:val="16"/>
              </w:rPr>
              <w:t>Runs locally with documented startup; test DB and synthetic-only seed.</w:t>
            </w:r>
          </w:p>
        </w:tc>
      </w:tr>
      <w:tr w:rsidR="00AA5B58" w14:paraId="385BC949" w14:textId="77777777">
        <w:trPr>
          <w:cantSplit/>
          <w:jc w:val="center"/>
        </w:trPr>
        <w:tc>
          <w:tcPr>
            <w:tcW w:w="2520" w:type="dxa"/>
            <w:shd w:val="clear" w:color="auto" w:fill="F7F9FB"/>
            <w:tcMar>
              <w:top w:w="75" w:type="dxa"/>
              <w:left w:w="90" w:type="dxa"/>
              <w:bottom w:w="75" w:type="dxa"/>
              <w:right w:w="90" w:type="dxa"/>
            </w:tcMar>
            <w:vAlign w:val="center"/>
          </w:tcPr>
          <w:p w14:paraId="2E94E83C" w14:textId="77777777" w:rsidR="00AA5B58" w:rsidRDefault="00C17457">
            <w:pPr>
              <w:spacing w:after="20" w:line="240" w:lineRule="auto"/>
            </w:pPr>
            <w:r>
              <w:rPr>
                <w:sz w:val="16"/>
              </w:rPr>
              <w:lastRenderedPageBreak/>
              <w:t>1</w:t>
            </w:r>
          </w:p>
        </w:tc>
        <w:tc>
          <w:tcPr>
            <w:tcW w:w="2520" w:type="dxa"/>
            <w:shd w:val="clear" w:color="auto" w:fill="F7F9FB"/>
            <w:tcMar>
              <w:top w:w="75" w:type="dxa"/>
              <w:left w:w="90" w:type="dxa"/>
              <w:bottom w:w="75" w:type="dxa"/>
              <w:right w:w="90" w:type="dxa"/>
            </w:tcMar>
            <w:vAlign w:val="center"/>
          </w:tcPr>
          <w:p w14:paraId="219E2269" w14:textId="77777777" w:rsidR="00AA5B58" w:rsidRDefault="00C17457">
            <w:pPr>
              <w:spacing w:after="20" w:line="240" w:lineRule="auto"/>
            </w:pPr>
            <w:r>
              <w:rPr>
                <w:sz w:val="16"/>
              </w:rPr>
              <w:t>Module 1 foundations</w:t>
            </w:r>
          </w:p>
        </w:tc>
        <w:tc>
          <w:tcPr>
            <w:tcW w:w="2520" w:type="dxa"/>
            <w:shd w:val="clear" w:color="auto" w:fill="F7F9FB"/>
            <w:tcMar>
              <w:top w:w="75" w:type="dxa"/>
              <w:left w:w="90" w:type="dxa"/>
              <w:bottom w:w="75" w:type="dxa"/>
              <w:right w:w="90" w:type="dxa"/>
            </w:tcMar>
            <w:vAlign w:val="center"/>
          </w:tcPr>
          <w:p w14:paraId="4A9ADD1A" w14:textId="77777777" w:rsidR="00AA5B58" w:rsidRDefault="00C17457">
            <w:pPr>
              <w:spacing w:after="20" w:line="240" w:lineRule="auto"/>
            </w:pPr>
            <w:r>
              <w:rPr>
                <w:sz w:val="16"/>
              </w:rPr>
              <w:t>Sprint 0</w:t>
            </w:r>
          </w:p>
        </w:tc>
        <w:tc>
          <w:tcPr>
            <w:tcW w:w="2520" w:type="dxa"/>
            <w:shd w:val="clear" w:color="auto" w:fill="F7F9FB"/>
            <w:tcMar>
              <w:top w:w="75" w:type="dxa"/>
              <w:left w:w="90" w:type="dxa"/>
              <w:bottom w:w="75" w:type="dxa"/>
              <w:right w:w="90" w:type="dxa"/>
            </w:tcMar>
            <w:vAlign w:val="center"/>
          </w:tcPr>
          <w:p w14:paraId="322108CF" w14:textId="77777777" w:rsidR="00AA5B58" w:rsidRDefault="00C17457">
            <w:pPr>
              <w:spacing w:after="20" w:line="240" w:lineRule="auto"/>
            </w:pPr>
            <w:r>
              <w:rPr>
                <w:sz w:val="16"/>
              </w:rPr>
              <w:t>Auth/roles/scope, institutions, instruments, state separation, record pages.</w:t>
            </w:r>
          </w:p>
        </w:tc>
      </w:tr>
      <w:tr w:rsidR="00AA5B58" w14:paraId="3F4C2833" w14:textId="77777777">
        <w:trPr>
          <w:cantSplit/>
          <w:jc w:val="center"/>
        </w:trPr>
        <w:tc>
          <w:tcPr>
            <w:tcW w:w="2520" w:type="dxa"/>
            <w:tcMar>
              <w:top w:w="75" w:type="dxa"/>
              <w:left w:w="90" w:type="dxa"/>
              <w:bottom w:w="75" w:type="dxa"/>
              <w:right w:w="90" w:type="dxa"/>
            </w:tcMar>
            <w:vAlign w:val="center"/>
          </w:tcPr>
          <w:p w14:paraId="3445D86D" w14:textId="77777777" w:rsidR="00AA5B58" w:rsidRDefault="00C17457">
            <w:pPr>
              <w:spacing w:after="20" w:line="240" w:lineRule="auto"/>
            </w:pPr>
            <w:r>
              <w:rPr>
                <w:sz w:val="16"/>
              </w:rPr>
              <w:t>2</w:t>
            </w:r>
          </w:p>
        </w:tc>
        <w:tc>
          <w:tcPr>
            <w:tcW w:w="2520" w:type="dxa"/>
            <w:tcMar>
              <w:top w:w="75" w:type="dxa"/>
              <w:left w:w="90" w:type="dxa"/>
              <w:bottom w:w="75" w:type="dxa"/>
              <w:right w:w="90" w:type="dxa"/>
            </w:tcMar>
            <w:vAlign w:val="center"/>
          </w:tcPr>
          <w:p w14:paraId="768C9E71" w14:textId="77777777" w:rsidR="00AA5B58" w:rsidRDefault="00C17457">
            <w:pPr>
              <w:spacing w:after="20" w:line="240" w:lineRule="auto"/>
            </w:pPr>
            <w:r>
              <w:rPr>
                <w:sz w:val="16"/>
              </w:rPr>
              <w:t>Module 2 secure files/checklist</w:t>
            </w:r>
          </w:p>
        </w:tc>
        <w:tc>
          <w:tcPr>
            <w:tcW w:w="2520" w:type="dxa"/>
            <w:tcMar>
              <w:top w:w="75" w:type="dxa"/>
              <w:left w:w="90" w:type="dxa"/>
              <w:bottom w:w="75" w:type="dxa"/>
              <w:right w:w="90" w:type="dxa"/>
            </w:tcMar>
            <w:vAlign w:val="center"/>
          </w:tcPr>
          <w:p w14:paraId="0BA754E2" w14:textId="77777777" w:rsidR="00AA5B58" w:rsidRDefault="00C17457">
            <w:pPr>
              <w:spacing w:after="20" w:line="240" w:lineRule="auto"/>
            </w:pPr>
            <w:r>
              <w:rPr>
                <w:sz w:val="16"/>
              </w:rPr>
              <w:t>Module 1</w:t>
            </w:r>
          </w:p>
        </w:tc>
        <w:tc>
          <w:tcPr>
            <w:tcW w:w="2520" w:type="dxa"/>
            <w:tcMar>
              <w:top w:w="75" w:type="dxa"/>
              <w:left w:w="90" w:type="dxa"/>
              <w:bottom w:w="75" w:type="dxa"/>
              <w:right w:w="90" w:type="dxa"/>
            </w:tcMar>
            <w:vAlign w:val="center"/>
          </w:tcPr>
          <w:p w14:paraId="2D701115" w14:textId="77777777" w:rsidR="00AA5B58" w:rsidRDefault="00C17457">
            <w:pPr>
              <w:spacing w:after="20" w:line="240" w:lineRule="auto"/>
            </w:pPr>
            <w:r>
              <w:rPr>
                <w:sz w:val="16"/>
              </w:rPr>
              <w:t>Protected uploads, versioning, hash, document metadata and checklist.</w:t>
            </w:r>
          </w:p>
        </w:tc>
      </w:tr>
      <w:tr w:rsidR="00AA5B58" w14:paraId="7A545A6E" w14:textId="77777777">
        <w:trPr>
          <w:cantSplit/>
          <w:jc w:val="center"/>
        </w:trPr>
        <w:tc>
          <w:tcPr>
            <w:tcW w:w="2520" w:type="dxa"/>
            <w:shd w:val="clear" w:color="auto" w:fill="F7F9FB"/>
            <w:tcMar>
              <w:top w:w="75" w:type="dxa"/>
              <w:left w:w="90" w:type="dxa"/>
              <w:bottom w:w="75" w:type="dxa"/>
              <w:right w:w="90" w:type="dxa"/>
            </w:tcMar>
            <w:vAlign w:val="center"/>
          </w:tcPr>
          <w:p w14:paraId="67AEF0A3" w14:textId="77777777" w:rsidR="00AA5B58" w:rsidRDefault="00C17457">
            <w:pPr>
              <w:spacing w:after="20" w:line="240" w:lineRule="auto"/>
            </w:pPr>
            <w:r>
              <w:rPr>
                <w:sz w:val="16"/>
              </w:rPr>
              <w:t>3</w:t>
            </w:r>
          </w:p>
        </w:tc>
        <w:tc>
          <w:tcPr>
            <w:tcW w:w="2520" w:type="dxa"/>
            <w:shd w:val="clear" w:color="auto" w:fill="F7F9FB"/>
            <w:tcMar>
              <w:top w:w="75" w:type="dxa"/>
              <w:left w:w="90" w:type="dxa"/>
              <w:bottom w:w="75" w:type="dxa"/>
              <w:right w:w="90" w:type="dxa"/>
            </w:tcMar>
            <w:vAlign w:val="center"/>
          </w:tcPr>
          <w:p w14:paraId="3D527B53" w14:textId="77777777" w:rsidR="00AA5B58" w:rsidRDefault="00C17457">
            <w:pPr>
              <w:spacing w:after="20" w:line="240" w:lineRule="auto"/>
            </w:pPr>
            <w:r>
              <w:rPr>
                <w:sz w:val="16"/>
              </w:rPr>
              <w:t>Module 3 deterministic validation</w:t>
            </w:r>
          </w:p>
        </w:tc>
        <w:tc>
          <w:tcPr>
            <w:tcW w:w="2520" w:type="dxa"/>
            <w:shd w:val="clear" w:color="auto" w:fill="F7F9FB"/>
            <w:tcMar>
              <w:top w:w="75" w:type="dxa"/>
              <w:left w:w="90" w:type="dxa"/>
              <w:bottom w:w="75" w:type="dxa"/>
              <w:right w:w="90" w:type="dxa"/>
            </w:tcMar>
            <w:vAlign w:val="center"/>
          </w:tcPr>
          <w:p w14:paraId="2051FE63" w14:textId="77777777" w:rsidR="00AA5B58" w:rsidRDefault="00C17457">
            <w:pPr>
              <w:spacing w:after="20" w:line="240" w:lineRule="auto"/>
            </w:pPr>
            <w:r>
              <w:rPr>
                <w:sz w:val="16"/>
              </w:rPr>
              <w:t>Modules 1–2</w:t>
            </w:r>
          </w:p>
        </w:tc>
        <w:tc>
          <w:tcPr>
            <w:tcW w:w="2520" w:type="dxa"/>
            <w:shd w:val="clear" w:color="auto" w:fill="F7F9FB"/>
            <w:tcMar>
              <w:top w:w="75" w:type="dxa"/>
              <w:left w:w="90" w:type="dxa"/>
              <w:bottom w:w="75" w:type="dxa"/>
              <w:right w:w="90" w:type="dxa"/>
            </w:tcMar>
            <w:vAlign w:val="center"/>
          </w:tcPr>
          <w:p w14:paraId="0498F0A3" w14:textId="77777777" w:rsidR="00AA5B58" w:rsidRDefault="00C17457">
            <w:pPr>
              <w:spacing w:after="20" w:line="240" w:lineRule="auto"/>
            </w:pPr>
            <w:r>
              <w:rPr>
                <w:sz w:val="16"/>
              </w:rPr>
              <w:t>Rule runs, flags, reasoned resolution, validation test set.</w:t>
            </w:r>
          </w:p>
        </w:tc>
      </w:tr>
      <w:tr w:rsidR="00AA5B58" w14:paraId="15E89EB5" w14:textId="77777777">
        <w:trPr>
          <w:cantSplit/>
          <w:jc w:val="center"/>
        </w:trPr>
        <w:tc>
          <w:tcPr>
            <w:tcW w:w="2520" w:type="dxa"/>
            <w:tcMar>
              <w:top w:w="75" w:type="dxa"/>
              <w:left w:w="90" w:type="dxa"/>
              <w:bottom w:w="75" w:type="dxa"/>
              <w:right w:w="90" w:type="dxa"/>
            </w:tcMar>
            <w:vAlign w:val="center"/>
          </w:tcPr>
          <w:p w14:paraId="111E172A" w14:textId="77777777" w:rsidR="00AA5B58" w:rsidRDefault="00C17457">
            <w:pPr>
              <w:spacing w:after="20" w:line="240" w:lineRule="auto"/>
            </w:pPr>
            <w:r>
              <w:rPr>
                <w:sz w:val="16"/>
              </w:rPr>
              <w:t>4</w:t>
            </w:r>
          </w:p>
        </w:tc>
        <w:tc>
          <w:tcPr>
            <w:tcW w:w="2520" w:type="dxa"/>
            <w:tcMar>
              <w:top w:w="75" w:type="dxa"/>
              <w:left w:w="90" w:type="dxa"/>
              <w:bottom w:w="75" w:type="dxa"/>
              <w:right w:w="90" w:type="dxa"/>
            </w:tcMar>
            <w:vAlign w:val="center"/>
          </w:tcPr>
          <w:p w14:paraId="4A6B5AA2" w14:textId="77777777" w:rsidR="00AA5B58" w:rsidRDefault="00C17457">
            <w:pPr>
              <w:spacing w:after="20" w:line="240" w:lineRule="auto"/>
            </w:pPr>
            <w:r>
              <w:rPr>
                <w:sz w:val="16"/>
              </w:rPr>
              <w:t>Module 4 provenance/verification</w:t>
            </w:r>
          </w:p>
        </w:tc>
        <w:tc>
          <w:tcPr>
            <w:tcW w:w="2520" w:type="dxa"/>
            <w:tcMar>
              <w:top w:w="75" w:type="dxa"/>
              <w:left w:w="90" w:type="dxa"/>
              <w:bottom w:w="75" w:type="dxa"/>
              <w:right w:w="90" w:type="dxa"/>
            </w:tcMar>
            <w:vAlign w:val="center"/>
          </w:tcPr>
          <w:p w14:paraId="1380D16B" w14:textId="77777777" w:rsidR="00AA5B58" w:rsidRDefault="00C17457">
            <w:pPr>
              <w:spacing w:after="20" w:line="240" w:lineRule="auto"/>
            </w:pPr>
            <w:r>
              <w:rPr>
                <w:sz w:val="16"/>
              </w:rPr>
              <w:t>Modules 1–3</w:t>
            </w:r>
          </w:p>
        </w:tc>
        <w:tc>
          <w:tcPr>
            <w:tcW w:w="2520" w:type="dxa"/>
            <w:tcMar>
              <w:top w:w="75" w:type="dxa"/>
              <w:left w:w="90" w:type="dxa"/>
              <w:bottom w:w="75" w:type="dxa"/>
              <w:right w:w="90" w:type="dxa"/>
            </w:tcMar>
            <w:vAlign w:val="center"/>
          </w:tcPr>
          <w:p w14:paraId="4FEEC42C" w14:textId="77777777" w:rsidR="00AA5B58" w:rsidRDefault="00C17457">
            <w:pPr>
              <w:spacing w:after="20" w:line="240" w:lineRule="auto"/>
            </w:pPr>
            <w:r>
              <w:rPr>
                <w:sz w:val="16"/>
              </w:rPr>
              <w:t>L0–L3 transitions, manual/simulated adapter, pending/mismatch handling.</w:t>
            </w:r>
          </w:p>
        </w:tc>
      </w:tr>
      <w:tr w:rsidR="00AA5B58" w14:paraId="69FB993B" w14:textId="77777777">
        <w:trPr>
          <w:cantSplit/>
          <w:jc w:val="center"/>
        </w:trPr>
        <w:tc>
          <w:tcPr>
            <w:tcW w:w="2520" w:type="dxa"/>
            <w:shd w:val="clear" w:color="auto" w:fill="F7F9FB"/>
            <w:tcMar>
              <w:top w:w="75" w:type="dxa"/>
              <w:left w:w="90" w:type="dxa"/>
              <w:bottom w:w="75" w:type="dxa"/>
              <w:right w:w="90" w:type="dxa"/>
            </w:tcMar>
            <w:vAlign w:val="center"/>
          </w:tcPr>
          <w:p w14:paraId="181D4D9D" w14:textId="77777777" w:rsidR="00AA5B58" w:rsidRDefault="00C17457">
            <w:pPr>
              <w:spacing w:after="20" w:line="240" w:lineRule="auto"/>
            </w:pPr>
            <w:r>
              <w:rPr>
                <w:sz w:val="16"/>
              </w:rPr>
              <w:t>5</w:t>
            </w:r>
          </w:p>
        </w:tc>
        <w:tc>
          <w:tcPr>
            <w:tcW w:w="2520" w:type="dxa"/>
            <w:shd w:val="clear" w:color="auto" w:fill="F7F9FB"/>
            <w:tcMar>
              <w:top w:w="75" w:type="dxa"/>
              <w:left w:w="90" w:type="dxa"/>
              <w:bottom w:w="75" w:type="dxa"/>
              <w:right w:w="90" w:type="dxa"/>
            </w:tcMar>
            <w:vAlign w:val="center"/>
          </w:tcPr>
          <w:p w14:paraId="37373AEE" w14:textId="77777777" w:rsidR="00AA5B58" w:rsidRDefault="00C17457">
            <w:pPr>
              <w:spacing w:after="20" w:line="240" w:lineRule="auto"/>
            </w:pPr>
            <w:r>
              <w:rPr>
                <w:sz w:val="16"/>
              </w:rPr>
              <w:t>Module 5 lifecycle jobs/lineage</w:t>
            </w:r>
          </w:p>
        </w:tc>
        <w:tc>
          <w:tcPr>
            <w:tcW w:w="2520" w:type="dxa"/>
            <w:shd w:val="clear" w:color="auto" w:fill="F7F9FB"/>
            <w:tcMar>
              <w:top w:w="75" w:type="dxa"/>
              <w:left w:w="90" w:type="dxa"/>
              <w:bottom w:w="75" w:type="dxa"/>
              <w:right w:w="90" w:type="dxa"/>
            </w:tcMar>
            <w:vAlign w:val="center"/>
          </w:tcPr>
          <w:p w14:paraId="5CDC8D75" w14:textId="77777777" w:rsidR="00AA5B58" w:rsidRDefault="00C17457">
            <w:pPr>
              <w:spacing w:after="20" w:line="240" w:lineRule="auto"/>
            </w:pPr>
            <w:r>
              <w:rPr>
                <w:sz w:val="16"/>
              </w:rPr>
              <w:t>Modules 1–4</w:t>
            </w:r>
          </w:p>
        </w:tc>
        <w:tc>
          <w:tcPr>
            <w:tcW w:w="2520" w:type="dxa"/>
            <w:shd w:val="clear" w:color="auto" w:fill="F7F9FB"/>
            <w:tcMar>
              <w:top w:w="75" w:type="dxa"/>
              <w:left w:w="90" w:type="dxa"/>
              <w:bottom w:w="75" w:type="dxa"/>
              <w:right w:w="90" w:type="dxa"/>
            </w:tcMar>
            <w:vAlign w:val="center"/>
          </w:tcPr>
          <w:p w14:paraId="142BA8E8" w14:textId="77777777" w:rsidR="00AA5B58" w:rsidRDefault="00C17457">
            <w:pPr>
              <w:spacing w:after="20" w:line="240" w:lineRule="auto"/>
            </w:pPr>
            <w:r>
              <w:rPr>
                <w:sz w:val="16"/>
              </w:rPr>
              <w:t>Maturity events, idempotent reminders, escalation, replacement links.</w:t>
            </w:r>
          </w:p>
        </w:tc>
      </w:tr>
      <w:tr w:rsidR="00AA5B58" w14:paraId="5AF6F9AF" w14:textId="77777777">
        <w:trPr>
          <w:cantSplit/>
          <w:jc w:val="center"/>
        </w:trPr>
        <w:tc>
          <w:tcPr>
            <w:tcW w:w="2520" w:type="dxa"/>
            <w:tcMar>
              <w:top w:w="75" w:type="dxa"/>
              <w:left w:w="90" w:type="dxa"/>
              <w:bottom w:w="75" w:type="dxa"/>
              <w:right w:w="90" w:type="dxa"/>
            </w:tcMar>
            <w:vAlign w:val="center"/>
          </w:tcPr>
          <w:p w14:paraId="74325B2D" w14:textId="77777777" w:rsidR="00AA5B58" w:rsidRDefault="00C17457">
            <w:pPr>
              <w:spacing w:after="20" w:line="240" w:lineRule="auto"/>
            </w:pPr>
            <w:r>
              <w:rPr>
                <w:sz w:val="16"/>
              </w:rPr>
              <w:t>6</w:t>
            </w:r>
          </w:p>
        </w:tc>
        <w:tc>
          <w:tcPr>
            <w:tcW w:w="2520" w:type="dxa"/>
            <w:tcMar>
              <w:top w:w="75" w:type="dxa"/>
              <w:left w:w="90" w:type="dxa"/>
              <w:bottom w:w="75" w:type="dxa"/>
              <w:right w:w="90" w:type="dxa"/>
            </w:tcMar>
            <w:vAlign w:val="center"/>
          </w:tcPr>
          <w:p w14:paraId="4AE0B905" w14:textId="77777777" w:rsidR="00AA5B58" w:rsidRDefault="00C17457">
            <w:pPr>
              <w:spacing w:after="20" w:line="240" w:lineRule="auto"/>
            </w:pPr>
            <w:r>
              <w:rPr>
                <w:sz w:val="16"/>
              </w:rPr>
              <w:t>Module 6 release/refund gate</w:t>
            </w:r>
          </w:p>
        </w:tc>
        <w:tc>
          <w:tcPr>
            <w:tcW w:w="2520" w:type="dxa"/>
            <w:tcMar>
              <w:top w:w="75" w:type="dxa"/>
              <w:left w:w="90" w:type="dxa"/>
              <w:bottom w:w="75" w:type="dxa"/>
              <w:right w:w="90" w:type="dxa"/>
            </w:tcMar>
            <w:vAlign w:val="center"/>
          </w:tcPr>
          <w:p w14:paraId="2A26CF68" w14:textId="77777777" w:rsidR="00AA5B58" w:rsidRDefault="00C17457">
            <w:pPr>
              <w:spacing w:after="20" w:line="240" w:lineRule="auto"/>
            </w:pPr>
            <w:r>
              <w:rPr>
                <w:sz w:val="16"/>
              </w:rPr>
              <w:t>Modules 1–5</w:t>
            </w:r>
          </w:p>
        </w:tc>
        <w:tc>
          <w:tcPr>
            <w:tcW w:w="2520" w:type="dxa"/>
            <w:tcMar>
              <w:top w:w="75" w:type="dxa"/>
              <w:left w:w="90" w:type="dxa"/>
              <w:bottom w:w="75" w:type="dxa"/>
              <w:right w:w="90" w:type="dxa"/>
            </w:tcMar>
            <w:vAlign w:val="center"/>
          </w:tcPr>
          <w:p w14:paraId="2DEF9369" w14:textId="77777777" w:rsidR="00AA5B58" w:rsidRDefault="00C17457">
            <w:pPr>
              <w:spacing w:after="20" w:line="240" w:lineRule="auto"/>
            </w:pPr>
            <w:r>
              <w:rPr>
                <w:sz w:val="16"/>
              </w:rPr>
              <w:t>Request checklist, blockers, recommendation, maker-checker decision and closure.</w:t>
            </w:r>
          </w:p>
        </w:tc>
      </w:tr>
      <w:tr w:rsidR="00AA5B58" w14:paraId="7381BA6A" w14:textId="77777777">
        <w:trPr>
          <w:cantSplit/>
          <w:jc w:val="center"/>
        </w:trPr>
        <w:tc>
          <w:tcPr>
            <w:tcW w:w="2520" w:type="dxa"/>
            <w:shd w:val="clear" w:color="auto" w:fill="F7F9FB"/>
            <w:tcMar>
              <w:top w:w="75" w:type="dxa"/>
              <w:left w:w="90" w:type="dxa"/>
              <w:bottom w:w="75" w:type="dxa"/>
              <w:right w:w="90" w:type="dxa"/>
            </w:tcMar>
            <w:vAlign w:val="center"/>
          </w:tcPr>
          <w:p w14:paraId="4FD5A6E9" w14:textId="77777777" w:rsidR="00AA5B58" w:rsidRDefault="00C17457">
            <w:pPr>
              <w:spacing w:after="20" w:line="240" w:lineRule="auto"/>
            </w:pPr>
            <w:r>
              <w:rPr>
                <w:sz w:val="16"/>
              </w:rPr>
              <w:t>7</w:t>
            </w:r>
          </w:p>
        </w:tc>
        <w:tc>
          <w:tcPr>
            <w:tcW w:w="2520" w:type="dxa"/>
            <w:shd w:val="clear" w:color="auto" w:fill="F7F9FB"/>
            <w:tcMar>
              <w:top w:w="75" w:type="dxa"/>
              <w:left w:w="90" w:type="dxa"/>
              <w:bottom w:w="75" w:type="dxa"/>
              <w:right w:w="90" w:type="dxa"/>
            </w:tcMar>
            <w:vAlign w:val="center"/>
          </w:tcPr>
          <w:p w14:paraId="5271078B" w14:textId="77777777" w:rsidR="00AA5B58" w:rsidRDefault="00C17457">
            <w:pPr>
              <w:spacing w:after="20" w:line="240" w:lineRule="auto"/>
            </w:pPr>
            <w:r>
              <w:rPr>
                <w:sz w:val="16"/>
              </w:rPr>
              <w:t>Module 7 dashboard/audit/report</w:t>
            </w:r>
          </w:p>
        </w:tc>
        <w:tc>
          <w:tcPr>
            <w:tcW w:w="2520" w:type="dxa"/>
            <w:shd w:val="clear" w:color="auto" w:fill="F7F9FB"/>
            <w:tcMar>
              <w:top w:w="75" w:type="dxa"/>
              <w:left w:w="90" w:type="dxa"/>
              <w:bottom w:w="75" w:type="dxa"/>
              <w:right w:w="90" w:type="dxa"/>
            </w:tcMar>
            <w:vAlign w:val="center"/>
          </w:tcPr>
          <w:p w14:paraId="553B4399" w14:textId="77777777" w:rsidR="00AA5B58" w:rsidRDefault="00C17457">
            <w:pPr>
              <w:spacing w:after="20" w:line="240" w:lineRule="auto"/>
            </w:pPr>
            <w:r>
              <w:rPr>
                <w:sz w:val="16"/>
              </w:rPr>
              <w:t>All core modules</w:t>
            </w:r>
          </w:p>
        </w:tc>
        <w:tc>
          <w:tcPr>
            <w:tcW w:w="2520" w:type="dxa"/>
            <w:shd w:val="clear" w:color="auto" w:fill="F7F9FB"/>
            <w:tcMar>
              <w:top w:w="75" w:type="dxa"/>
              <w:left w:w="90" w:type="dxa"/>
              <w:bottom w:w="75" w:type="dxa"/>
              <w:right w:w="90" w:type="dxa"/>
            </w:tcMar>
            <w:vAlign w:val="center"/>
          </w:tcPr>
          <w:p w14:paraId="5D9D3832" w14:textId="77777777" w:rsidR="00AA5B58" w:rsidRDefault="00C17457">
            <w:pPr>
              <w:spacing w:after="20" w:line="240" w:lineRule="auto"/>
            </w:pPr>
            <w:r>
              <w:rPr>
                <w:sz w:val="16"/>
              </w:rPr>
              <w:t>Role-scoped queues, metrics, audit chain verify, report consistency.</w:t>
            </w:r>
          </w:p>
        </w:tc>
      </w:tr>
      <w:tr w:rsidR="00AA5B58" w14:paraId="3E2D4621" w14:textId="77777777">
        <w:trPr>
          <w:cantSplit/>
          <w:jc w:val="center"/>
        </w:trPr>
        <w:tc>
          <w:tcPr>
            <w:tcW w:w="2520" w:type="dxa"/>
            <w:tcMar>
              <w:top w:w="75" w:type="dxa"/>
              <w:left w:w="90" w:type="dxa"/>
              <w:bottom w:w="75" w:type="dxa"/>
              <w:right w:w="90" w:type="dxa"/>
            </w:tcMar>
            <w:vAlign w:val="center"/>
          </w:tcPr>
          <w:p w14:paraId="52D9760F" w14:textId="77777777" w:rsidR="00AA5B58" w:rsidRDefault="00C17457">
            <w:pPr>
              <w:spacing w:after="20" w:line="240" w:lineRule="auto"/>
            </w:pPr>
            <w:r>
              <w:rPr>
                <w:sz w:val="16"/>
              </w:rPr>
              <w:t>8</w:t>
            </w:r>
          </w:p>
        </w:tc>
        <w:tc>
          <w:tcPr>
            <w:tcW w:w="2520" w:type="dxa"/>
            <w:tcMar>
              <w:top w:w="75" w:type="dxa"/>
              <w:left w:w="90" w:type="dxa"/>
              <w:bottom w:w="75" w:type="dxa"/>
              <w:right w:w="90" w:type="dxa"/>
            </w:tcMar>
            <w:vAlign w:val="center"/>
          </w:tcPr>
          <w:p w14:paraId="7B92F988" w14:textId="77777777" w:rsidR="00AA5B58" w:rsidRDefault="00C17457">
            <w:pPr>
              <w:spacing w:after="20" w:line="240" w:lineRule="auto"/>
            </w:pPr>
            <w:r>
              <w:rPr>
                <w:sz w:val="16"/>
              </w:rPr>
              <w:t>Optional USPs &amp; hardening</w:t>
            </w:r>
          </w:p>
        </w:tc>
        <w:tc>
          <w:tcPr>
            <w:tcW w:w="2520" w:type="dxa"/>
            <w:tcMar>
              <w:top w:w="75" w:type="dxa"/>
              <w:left w:w="90" w:type="dxa"/>
              <w:bottom w:w="75" w:type="dxa"/>
              <w:right w:w="90" w:type="dxa"/>
            </w:tcMar>
            <w:vAlign w:val="center"/>
          </w:tcPr>
          <w:p w14:paraId="507BDFAD" w14:textId="77777777" w:rsidR="00AA5B58" w:rsidRDefault="00C17457">
            <w:pPr>
              <w:spacing w:after="20" w:line="240" w:lineRule="auto"/>
            </w:pPr>
            <w:r>
              <w:rPr>
                <w:sz w:val="16"/>
              </w:rPr>
              <w:t>Core gates passed</w:t>
            </w:r>
          </w:p>
        </w:tc>
        <w:tc>
          <w:tcPr>
            <w:tcW w:w="2520" w:type="dxa"/>
            <w:tcMar>
              <w:top w:w="75" w:type="dxa"/>
              <w:left w:w="90" w:type="dxa"/>
              <w:bottom w:w="75" w:type="dxa"/>
              <w:right w:w="90" w:type="dxa"/>
            </w:tcMar>
            <w:vAlign w:val="center"/>
          </w:tcPr>
          <w:p w14:paraId="3B40C0B2" w14:textId="77777777" w:rsidR="00AA5B58" w:rsidRDefault="00C17457">
            <w:pPr>
              <w:spacing w:after="20" w:line="240" w:lineRule="auto"/>
            </w:pPr>
            <w:r>
              <w:rPr>
                <w:sz w:val="16"/>
              </w:rPr>
              <w:t>Vision extraction or priority score; security tests; demo rehearsals.</w:t>
            </w:r>
          </w:p>
        </w:tc>
      </w:tr>
    </w:tbl>
    <w:p w14:paraId="69E8352E" w14:textId="77777777" w:rsidR="00AA5B58" w:rsidRDefault="00AA5B58">
      <w:pPr>
        <w:spacing w:after="20"/>
      </w:pPr>
    </w:p>
    <w:p w14:paraId="0C4D13B6" w14:textId="77777777" w:rsidR="00AA5B58" w:rsidRDefault="00C17457">
      <w:pPr>
        <w:pStyle w:val="Heading2"/>
      </w:pPr>
      <w:r>
        <w:t>13.2 Suggested parallel workstreams for a six-person team</w:t>
      </w:r>
    </w:p>
    <w:tbl>
      <w:tblPr>
        <w:tblStyle w:val="TableGrid"/>
        <w:tblW w:w="0" w:type="auto"/>
        <w:jc w:val="center"/>
        <w:tblLook w:val="04A0" w:firstRow="1" w:lastRow="0" w:firstColumn="1" w:lastColumn="0" w:noHBand="0" w:noVBand="1"/>
      </w:tblPr>
      <w:tblGrid>
        <w:gridCol w:w="3360"/>
        <w:gridCol w:w="3360"/>
        <w:gridCol w:w="3360"/>
      </w:tblGrid>
      <w:tr w:rsidR="00AA5B58" w14:paraId="0D24FA13" w14:textId="77777777">
        <w:trPr>
          <w:cantSplit/>
          <w:tblHeader/>
          <w:jc w:val="center"/>
        </w:trPr>
        <w:tc>
          <w:tcPr>
            <w:tcW w:w="3360" w:type="dxa"/>
            <w:shd w:val="clear" w:color="auto" w:fill="14213D"/>
            <w:tcMar>
              <w:top w:w="75" w:type="dxa"/>
              <w:left w:w="90" w:type="dxa"/>
              <w:bottom w:w="75" w:type="dxa"/>
              <w:right w:w="90" w:type="dxa"/>
            </w:tcMar>
            <w:vAlign w:val="center"/>
          </w:tcPr>
          <w:p w14:paraId="03F9D31C" w14:textId="77777777" w:rsidR="00AA5B58" w:rsidRDefault="00C17457">
            <w:pPr>
              <w:spacing w:after="20" w:line="240" w:lineRule="auto"/>
            </w:pPr>
            <w:r>
              <w:rPr>
                <w:b/>
                <w:color w:val="FFFFFF"/>
                <w:sz w:val="16"/>
              </w:rPr>
              <w:t>Workstream</w:t>
            </w:r>
          </w:p>
        </w:tc>
        <w:tc>
          <w:tcPr>
            <w:tcW w:w="3360" w:type="dxa"/>
            <w:shd w:val="clear" w:color="auto" w:fill="14213D"/>
            <w:tcMar>
              <w:top w:w="75" w:type="dxa"/>
              <w:left w:w="90" w:type="dxa"/>
              <w:bottom w:w="75" w:type="dxa"/>
              <w:right w:w="90" w:type="dxa"/>
            </w:tcMar>
            <w:vAlign w:val="center"/>
          </w:tcPr>
          <w:p w14:paraId="2224902C" w14:textId="77777777" w:rsidR="00AA5B58" w:rsidRDefault="00C17457">
            <w:pPr>
              <w:spacing w:after="20" w:line="240" w:lineRule="auto"/>
            </w:pPr>
            <w:r>
              <w:rPr>
                <w:b/>
                <w:color w:val="FFFFFF"/>
                <w:sz w:val="16"/>
              </w:rPr>
              <w:t>Main ownership</w:t>
            </w:r>
          </w:p>
        </w:tc>
        <w:tc>
          <w:tcPr>
            <w:tcW w:w="3360" w:type="dxa"/>
            <w:shd w:val="clear" w:color="auto" w:fill="14213D"/>
            <w:tcMar>
              <w:top w:w="75" w:type="dxa"/>
              <w:left w:w="90" w:type="dxa"/>
              <w:bottom w:w="75" w:type="dxa"/>
              <w:right w:w="90" w:type="dxa"/>
            </w:tcMar>
            <w:vAlign w:val="center"/>
          </w:tcPr>
          <w:p w14:paraId="6FBBA7E5" w14:textId="77777777" w:rsidR="00AA5B58" w:rsidRDefault="00C17457">
            <w:pPr>
              <w:spacing w:after="20" w:line="240" w:lineRule="auto"/>
            </w:pPr>
            <w:r>
              <w:rPr>
                <w:b/>
                <w:color w:val="FFFFFF"/>
                <w:sz w:val="16"/>
              </w:rPr>
              <w:t>Integration contract</w:t>
            </w:r>
          </w:p>
        </w:tc>
      </w:tr>
      <w:tr w:rsidR="00AA5B58" w14:paraId="26B8EBB8" w14:textId="77777777">
        <w:trPr>
          <w:cantSplit/>
          <w:jc w:val="center"/>
        </w:trPr>
        <w:tc>
          <w:tcPr>
            <w:tcW w:w="3360" w:type="dxa"/>
            <w:tcMar>
              <w:top w:w="75" w:type="dxa"/>
              <w:left w:w="90" w:type="dxa"/>
              <w:bottom w:w="75" w:type="dxa"/>
              <w:right w:w="90" w:type="dxa"/>
            </w:tcMar>
            <w:vAlign w:val="center"/>
          </w:tcPr>
          <w:p w14:paraId="5E9A645F" w14:textId="77777777" w:rsidR="00AA5B58" w:rsidRDefault="00C17457">
            <w:pPr>
              <w:spacing w:after="20" w:line="240" w:lineRule="auto"/>
            </w:pPr>
            <w:r>
              <w:rPr>
                <w:sz w:val="16"/>
              </w:rPr>
              <w:t>A. Backend/domain lead</w:t>
            </w:r>
          </w:p>
        </w:tc>
        <w:tc>
          <w:tcPr>
            <w:tcW w:w="3360" w:type="dxa"/>
            <w:tcMar>
              <w:top w:w="75" w:type="dxa"/>
              <w:left w:w="90" w:type="dxa"/>
              <w:bottom w:w="75" w:type="dxa"/>
              <w:right w:w="90" w:type="dxa"/>
            </w:tcMar>
            <w:vAlign w:val="center"/>
          </w:tcPr>
          <w:p w14:paraId="64097690" w14:textId="77777777" w:rsidR="00AA5B58" w:rsidRDefault="00C17457">
            <w:pPr>
              <w:spacing w:after="20" w:line="240" w:lineRule="auto"/>
            </w:pPr>
            <w:r>
              <w:rPr>
                <w:sz w:val="16"/>
              </w:rPr>
              <w:t>Module 1; shared API patterns; state transitions; module integration.</w:t>
            </w:r>
          </w:p>
        </w:tc>
        <w:tc>
          <w:tcPr>
            <w:tcW w:w="3360" w:type="dxa"/>
            <w:tcMar>
              <w:top w:w="75" w:type="dxa"/>
              <w:left w:w="90" w:type="dxa"/>
              <w:bottom w:w="75" w:type="dxa"/>
              <w:right w:w="90" w:type="dxa"/>
            </w:tcMar>
            <w:vAlign w:val="center"/>
          </w:tcPr>
          <w:p w14:paraId="5A165B49" w14:textId="77777777" w:rsidR="00AA5B58" w:rsidRDefault="00C17457">
            <w:pPr>
              <w:spacing w:after="20" w:line="240" w:lineRule="auto"/>
            </w:pPr>
            <w:r>
              <w:rPr>
                <w:sz w:val="16"/>
              </w:rPr>
              <w:t>Defines IDs, status dimensions, API error schema, authorization middleware.</w:t>
            </w:r>
          </w:p>
        </w:tc>
      </w:tr>
      <w:tr w:rsidR="00AA5B58" w14:paraId="6E1FE435" w14:textId="77777777">
        <w:trPr>
          <w:cantSplit/>
          <w:jc w:val="center"/>
        </w:trPr>
        <w:tc>
          <w:tcPr>
            <w:tcW w:w="3360" w:type="dxa"/>
            <w:shd w:val="clear" w:color="auto" w:fill="F7F9FB"/>
            <w:tcMar>
              <w:top w:w="75" w:type="dxa"/>
              <w:left w:w="90" w:type="dxa"/>
              <w:bottom w:w="75" w:type="dxa"/>
              <w:right w:w="90" w:type="dxa"/>
            </w:tcMar>
            <w:vAlign w:val="center"/>
          </w:tcPr>
          <w:p w14:paraId="1F37B069" w14:textId="77777777" w:rsidR="00AA5B58" w:rsidRDefault="00C17457">
            <w:pPr>
              <w:spacing w:after="20" w:line="240" w:lineRule="auto"/>
            </w:pPr>
            <w:r>
              <w:rPr>
                <w:sz w:val="16"/>
              </w:rPr>
              <w:t>B. Document/evidence engineer</w:t>
            </w:r>
          </w:p>
        </w:tc>
        <w:tc>
          <w:tcPr>
            <w:tcW w:w="3360" w:type="dxa"/>
            <w:shd w:val="clear" w:color="auto" w:fill="F7F9FB"/>
            <w:tcMar>
              <w:top w:w="75" w:type="dxa"/>
              <w:left w:w="90" w:type="dxa"/>
              <w:bottom w:w="75" w:type="dxa"/>
              <w:right w:w="90" w:type="dxa"/>
            </w:tcMar>
            <w:vAlign w:val="center"/>
          </w:tcPr>
          <w:p w14:paraId="36777952" w14:textId="77777777" w:rsidR="00AA5B58" w:rsidRDefault="00C17457">
            <w:pPr>
              <w:spacing w:after="20" w:line="240" w:lineRule="auto"/>
            </w:pPr>
            <w:r>
              <w:rPr>
                <w:sz w:val="16"/>
              </w:rPr>
              <w:t>Module 2; private storage, versions, checklist, OCR adapter if chosen.</w:t>
            </w:r>
          </w:p>
        </w:tc>
        <w:tc>
          <w:tcPr>
            <w:tcW w:w="3360" w:type="dxa"/>
            <w:shd w:val="clear" w:color="auto" w:fill="F7F9FB"/>
            <w:tcMar>
              <w:top w:w="75" w:type="dxa"/>
              <w:left w:w="90" w:type="dxa"/>
              <w:bottom w:w="75" w:type="dxa"/>
              <w:right w:w="90" w:type="dxa"/>
            </w:tcMar>
            <w:vAlign w:val="center"/>
          </w:tcPr>
          <w:p w14:paraId="20761C14" w14:textId="77777777" w:rsidR="00AA5B58" w:rsidRDefault="00C17457">
            <w:pPr>
              <w:spacing w:after="20" w:line="240" w:lineRule="auto"/>
            </w:pPr>
            <w:r>
              <w:rPr>
                <w:sz w:val="16"/>
              </w:rPr>
              <w:t>Emits DocumentVersionAdded and extraction-result references.</w:t>
            </w:r>
          </w:p>
        </w:tc>
      </w:tr>
      <w:tr w:rsidR="00AA5B58" w14:paraId="33DB6DA5" w14:textId="77777777">
        <w:trPr>
          <w:cantSplit/>
          <w:jc w:val="center"/>
        </w:trPr>
        <w:tc>
          <w:tcPr>
            <w:tcW w:w="3360" w:type="dxa"/>
            <w:tcMar>
              <w:top w:w="75" w:type="dxa"/>
              <w:left w:w="90" w:type="dxa"/>
              <w:bottom w:w="75" w:type="dxa"/>
              <w:right w:w="90" w:type="dxa"/>
            </w:tcMar>
            <w:vAlign w:val="center"/>
          </w:tcPr>
          <w:p w14:paraId="5882C741" w14:textId="77777777" w:rsidR="00AA5B58" w:rsidRDefault="00C17457">
            <w:pPr>
              <w:spacing w:after="20" w:line="240" w:lineRule="auto"/>
            </w:pPr>
            <w:r>
              <w:rPr>
                <w:sz w:val="16"/>
              </w:rPr>
              <w:t>C. Rules/intelligence engineer</w:t>
            </w:r>
          </w:p>
        </w:tc>
        <w:tc>
          <w:tcPr>
            <w:tcW w:w="3360" w:type="dxa"/>
            <w:tcMar>
              <w:top w:w="75" w:type="dxa"/>
              <w:left w:w="90" w:type="dxa"/>
              <w:bottom w:w="75" w:type="dxa"/>
              <w:right w:w="90" w:type="dxa"/>
            </w:tcMar>
            <w:vAlign w:val="center"/>
          </w:tcPr>
          <w:p w14:paraId="2C22E826" w14:textId="77777777" w:rsidR="00AA5B58" w:rsidRDefault="00C17457">
            <w:pPr>
              <w:spacing w:after="20" w:line="240" w:lineRule="auto"/>
            </w:pPr>
            <w:r>
              <w:rPr>
                <w:sz w:val="16"/>
              </w:rPr>
              <w:t>Module 3; validation rules, discrepancy flags, duplicate/hash checks, optional scoring.</w:t>
            </w:r>
          </w:p>
        </w:tc>
        <w:tc>
          <w:tcPr>
            <w:tcW w:w="3360" w:type="dxa"/>
            <w:tcMar>
              <w:top w:w="75" w:type="dxa"/>
              <w:left w:w="90" w:type="dxa"/>
              <w:bottom w:w="75" w:type="dxa"/>
              <w:right w:w="90" w:type="dxa"/>
            </w:tcMar>
            <w:vAlign w:val="center"/>
          </w:tcPr>
          <w:p w14:paraId="5230C3FC" w14:textId="77777777" w:rsidR="00AA5B58" w:rsidRDefault="00C17457">
            <w:pPr>
              <w:spacing w:after="20" w:line="240" w:lineRule="auto"/>
            </w:pPr>
            <w:r>
              <w:rPr>
                <w:sz w:val="16"/>
              </w:rPr>
              <w:t>Consumes stable instrument/document/provenance schema.</w:t>
            </w:r>
          </w:p>
        </w:tc>
      </w:tr>
      <w:tr w:rsidR="00AA5B58" w14:paraId="73A6714F" w14:textId="77777777">
        <w:trPr>
          <w:cantSplit/>
          <w:jc w:val="center"/>
        </w:trPr>
        <w:tc>
          <w:tcPr>
            <w:tcW w:w="3360" w:type="dxa"/>
            <w:shd w:val="clear" w:color="auto" w:fill="F7F9FB"/>
            <w:tcMar>
              <w:top w:w="75" w:type="dxa"/>
              <w:left w:w="90" w:type="dxa"/>
              <w:bottom w:w="75" w:type="dxa"/>
              <w:right w:w="90" w:type="dxa"/>
            </w:tcMar>
            <w:vAlign w:val="center"/>
          </w:tcPr>
          <w:p w14:paraId="040A1748" w14:textId="77777777" w:rsidR="00AA5B58" w:rsidRDefault="00C17457">
            <w:pPr>
              <w:spacing w:after="20" w:line="240" w:lineRule="auto"/>
            </w:pPr>
            <w:r>
              <w:rPr>
                <w:sz w:val="16"/>
              </w:rPr>
              <w:t>D. Trust/lifecycle engineer</w:t>
            </w:r>
          </w:p>
        </w:tc>
        <w:tc>
          <w:tcPr>
            <w:tcW w:w="3360" w:type="dxa"/>
            <w:shd w:val="clear" w:color="auto" w:fill="F7F9FB"/>
            <w:tcMar>
              <w:top w:w="75" w:type="dxa"/>
              <w:left w:w="90" w:type="dxa"/>
              <w:bottom w:w="75" w:type="dxa"/>
              <w:right w:w="90" w:type="dxa"/>
            </w:tcMar>
            <w:vAlign w:val="center"/>
          </w:tcPr>
          <w:p w14:paraId="122BCB73" w14:textId="77777777" w:rsidR="00AA5B58" w:rsidRDefault="00C17457">
            <w:pPr>
              <w:spacing w:after="20" w:line="240" w:lineRule="auto"/>
            </w:pPr>
            <w:r>
              <w:rPr>
                <w:sz w:val="16"/>
              </w:rPr>
              <w:t>Module 4 and Module 5 scheduler/lineage.</w:t>
            </w:r>
          </w:p>
        </w:tc>
        <w:tc>
          <w:tcPr>
            <w:tcW w:w="3360" w:type="dxa"/>
            <w:shd w:val="clear" w:color="auto" w:fill="F7F9FB"/>
            <w:tcMar>
              <w:top w:w="75" w:type="dxa"/>
              <w:left w:w="90" w:type="dxa"/>
              <w:bottom w:w="75" w:type="dxa"/>
              <w:right w:w="90" w:type="dxa"/>
            </w:tcMar>
            <w:vAlign w:val="center"/>
          </w:tcPr>
          <w:p w14:paraId="3528A749" w14:textId="77777777" w:rsidR="00AA5B58" w:rsidRDefault="00C17457">
            <w:pPr>
              <w:spacing w:after="20" w:line="240" w:lineRule="auto"/>
            </w:pPr>
            <w:r>
              <w:rPr>
                <w:sz w:val="16"/>
              </w:rPr>
              <w:t>Consumes flags and fields; exposes trust/maturity timelines and job events.</w:t>
            </w:r>
          </w:p>
        </w:tc>
      </w:tr>
      <w:tr w:rsidR="00AA5B58" w14:paraId="1804B4E2" w14:textId="77777777">
        <w:trPr>
          <w:cantSplit/>
          <w:jc w:val="center"/>
        </w:trPr>
        <w:tc>
          <w:tcPr>
            <w:tcW w:w="3360" w:type="dxa"/>
            <w:tcMar>
              <w:top w:w="75" w:type="dxa"/>
              <w:left w:w="90" w:type="dxa"/>
              <w:bottom w:w="75" w:type="dxa"/>
              <w:right w:w="90" w:type="dxa"/>
            </w:tcMar>
            <w:vAlign w:val="center"/>
          </w:tcPr>
          <w:p w14:paraId="5355E314" w14:textId="77777777" w:rsidR="00AA5B58" w:rsidRDefault="00C17457">
            <w:pPr>
              <w:spacing w:after="20" w:line="240" w:lineRule="auto"/>
            </w:pPr>
            <w:r>
              <w:rPr>
                <w:sz w:val="16"/>
              </w:rPr>
              <w:t>E. Workflow/UI engineer</w:t>
            </w:r>
          </w:p>
        </w:tc>
        <w:tc>
          <w:tcPr>
            <w:tcW w:w="3360" w:type="dxa"/>
            <w:tcMar>
              <w:top w:w="75" w:type="dxa"/>
              <w:left w:w="90" w:type="dxa"/>
              <w:bottom w:w="75" w:type="dxa"/>
              <w:right w:w="90" w:type="dxa"/>
            </w:tcMar>
            <w:vAlign w:val="center"/>
          </w:tcPr>
          <w:p w14:paraId="20F54804" w14:textId="77777777" w:rsidR="00AA5B58" w:rsidRDefault="00C17457">
            <w:pPr>
              <w:spacing w:after="20" w:line="240" w:lineRule="auto"/>
            </w:pPr>
            <w:r>
              <w:rPr>
                <w:sz w:val="16"/>
              </w:rPr>
              <w:t>Module 6 plus institution/officer/approver screens.</w:t>
            </w:r>
          </w:p>
        </w:tc>
        <w:tc>
          <w:tcPr>
            <w:tcW w:w="3360" w:type="dxa"/>
            <w:tcMar>
              <w:top w:w="75" w:type="dxa"/>
              <w:left w:w="90" w:type="dxa"/>
              <w:bottom w:w="75" w:type="dxa"/>
              <w:right w:w="90" w:type="dxa"/>
            </w:tcMar>
            <w:vAlign w:val="center"/>
          </w:tcPr>
          <w:p w14:paraId="7CD87B72" w14:textId="77777777" w:rsidR="00AA5B58" w:rsidRDefault="00C17457">
            <w:pPr>
              <w:spacing w:after="20" w:line="240" w:lineRule="auto"/>
            </w:pPr>
            <w:r>
              <w:rPr>
                <w:sz w:val="16"/>
              </w:rPr>
              <w:t>Uses readiness API, role-scoped endpoints; cannot duplicate server-side gate logic.</w:t>
            </w:r>
          </w:p>
        </w:tc>
      </w:tr>
      <w:tr w:rsidR="00AA5B58" w14:paraId="6D700A67" w14:textId="77777777">
        <w:trPr>
          <w:cantSplit/>
          <w:jc w:val="center"/>
        </w:trPr>
        <w:tc>
          <w:tcPr>
            <w:tcW w:w="3360" w:type="dxa"/>
            <w:shd w:val="clear" w:color="auto" w:fill="F7F9FB"/>
            <w:tcMar>
              <w:top w:w="75" w:type="dxa"/>
              <w:left w:w="90" w:type="dxa"/>
              <w:bottom w:w="75" w:type="dxa"/>
              <w:right w:w="90" w:type="dxa"/>
            </w:tcMar>
            <w:vAlign w:val="center"/>
          </w:tcPr>
          <w:p w14:paraId="079C0E4F" w14:textId="77777777" w:rsidR="00AA5B58" w:rsidRDefault="00C17457">
            <w:pPr>
              <w:spacing w:after="20" w:line="240" w:lineRule="auto"/>
            </w:pPr>
            <w:r>
              <w:rPr>
                <w:sz w:val="16"/>
              </w:rPr>
              <w:t>F. Dashboard/QA/DevOps</w:t>
            </w:r>
          </w:p>
        </w:tc>
        <w:tc>
          <w:tcPr>
            <w:tcW w:w="3360" w:type="dxa"/>
            <w:shd w:val="clear" w:color="auto" w:fill="F7F9FB"/>
            <w:tcMar>
              <w:top w:w="75" w:type="dxa"/>
              <w:left w:w="90" w:type="dxa"/>
              <w:bottom w:w="75" w:type="dxa"/>
              <w:right w:w="90" w:type="dxa"/>
            </w:tcMar>
            <w:vAlign w:val="center"/>
          </w:tcPr>
          <w:p w14:paraId="08DD95C3" w14:textId="77777777" w:rsidR="00AA5B58" w:rsidRDefault="00C17457">
            <w:pPr>
              <w:spacing w:after="20" w:line="240" w:lineRule="auto"/>
            </w:pPr>
            <w:r>
              <w:rPr>
                <w:sz w:val="16"/>
              </w:rPr>
              <w:t>Module 7, synthetic data, tests, Docker, demo clock, test evidence.</w:t>
            </w:r>
          </w:p>
        </w:tc>
        <w:tc>
          <w:tcPr>
            <w:tcW w:w="3360" w:type="dxa"/>
            <w:shd w:val="clear" w:color="auto" w:fill="F7F9FB"/>
            <w:tcMar>
              <w:top w:w="75" w:type="dxa"/>
              <w:left w:w="90" w:type="dxa"/>
              <w:bottom w:w="75" w:type="dxa"/>
              <w:right w:w="90" w:type="dxa"/>
            </w:tcMar>
            <w:vAlign w:val="center"/>
          </w:tcPr>
          <w:p w14:paraId="37C721FF" w14:textId="77777777" w:rsidR="00AA5B58" w:rsidRDefault="00C17457">
            <w:pPr>
              <w:spacing w:after="20" w:line="240" w:lineRule="auto"/>
            </w:pPr>
            <w:r>
              <w:rPr>
                <w:sz w:val="16"/>
              </w:rPr>
              <w:t>Cross-module smoke tests, audit verification, evaluation record and demo scenario control.</w:t>
            </w:r>
          </w:p>
        </w:tc>
      </w:tr>
    </w:tbl>
    <w:p w14:paraId="7E4BF84B" w14:textId="77777777" w:rsidR="00AA5B58" w:rsidRDefault="00AA5B58">
      <w:pPr>
        <w:spacing w:after="20"/>
      </w:pPr>
    </w:p>
    <w:p w14:paraId="43813E39" w14:textId="77777777" w:rsidR="00AA5B58" w:rsidRDefault="00C17457">
      <w:pPr>
        <w:pStyle w:val="Heading2"/>
      </w:pPr>
      <w:r>
        <w:t>13.3 Minimum engineering hygiene</w:t>
      </w:r>
    </w:p>
    <w:p w14:paraId="503CD69D" w14:textId="77777777" w:rsidR="00AA5B58" w:rsidRDefault="00C17457">
      <w:pPr>
        <w:pStyle w:val="ListBullet"/>
        <w:spacing w:after="40"/>
      </w:pPr>
      <w:r>
        <w:t>Use one shared schema for enum values and API contracts; avoid hard-coded strings drifting across modules.</w:t>
      </w:r>
    </w:p>
    <w:p w14:paraId="490230EF" w14:textId="77777777" w:rsidR="00AA5B58" w:rsidRDefault="00C17457">
      <w:pPr>
        <w:pStyle w:val="ListBullet"/>
        <w:spacing w:after="40"/>
      </w:pPr>
      <w:r>
        <w:t>Migrations are version-controlled; no manual production-like DB edits during demo preparation.</w:t>
      </w:r>
    </w:p>
    <w:p w14:paraId="741C09E0" w14:textId="77777777" w:rsidR="00AA5B58" w:rsidRDefault="00C17457">
      <w:pPr>
        <w:pStyle w:val="ListBullet"/>
        <w:spacing w:after="40"/>
      </w:pPr>
      <w:r>
        <w:t>Each module gets unit tests; core cross-module workflows get API integration tests; at least one end-to-end test follows a record from submission to closure.</w:t>
      </w:r>
    </w:p>
    <w:p w14:paraId="72B3DA65" w14:textId="77777777" w:rsidR="00AA5B58" w:rsidRDefault="00C17457">
      <w:pPr>
        <w:pStyle w:val="ListBullet"/>
        <w:spacing w:after="40"/>
      </w:pPr>
      <w:r>
        <w:t>Use stable deterministic synthetic fixtures, including known-good, missing-doc, date-error, duplicate, timeout, replacement and release-blocked cases.</w:t>
      </w:r>
    </w:p>
    <w:p w14:paraId="78CE56FD" w14:textId="77777777" w:rsidR="00AA5B58" w:rsidRDefault="00C17457">
      <w:pPr>
        <w:pStyle w:val="ListBullet"/>
        <w:spacing w:after="40"/>
      </w:pPr>
      <w:r>
        <w:t>Keep demo controls (clock advance, adapter scenario) restricted to demo/admin roles and labelled as simulation controls.</w:t>
      </w:r>
    </w:p>
    <w:p w14:paraId="1EEC2352" w14:textId="77777777" w:rsidR="00AA5B58" w:rsidRDefault="00C17457">
      <w:pPr>
        <w:pStyle w:val="ListBullet"/>
        <w:spacing w:after="40"/>
      </w:pPr>
      <w:r>
        <w:t>Feature flags distinguish MVP core from optional AI; do not show a feature in the UI as operational if it is not connected to a working backend path.</w:t>
      </w:r>
    </w:p>
    <w:p w14:paraId="6413BA8F" w14:textId="77777777" w:rsidR="00AA5B58" w:rsidRDefault="00C17457">
      <w:pPr>
        <w:pStyle w:val="Heading1"/>
        <w:pageBreakBefore/>
      </w:pPr>
      <w:r>
        <w:lastRenderedPageBreak/>
        <w:t>14. End-to-End Demo Script and Test Scenarios</w:t>
      </w:r>
    </w:p>
    <w:p w14:paraId="63E8DB82" w14:textId="77777777" w:rsidR="00AA5B58" w:rsidRDefault="00C17457">
      <w:pPr>
        <w:pStyle w:val="Heading2"/>
      </w:pPr>
      <w:r>
        <w:t>14.1 Suggested demonstration narrative (8–10 minutes)</w:t>
      </w:r>
    </w:p>
    <w:tbl>
      <w:tblPr>
        <w:tblStyle w:val="TableGrid"/>
        <w:tblW w:w="0" w:type="auto"/>
        <w:jc w:val="center"/>
        <w:tblLook w:val="04A0" w:firstRow="1" w:lastRow="0" w:firstColumn="1" w:lastColumn="0" w:noHBand="0" w:noVBand="1"/>
      </w:tblPr>
      <w:tblGrid>
        <w:gridCol w:w="3360"/>
        <w:gridCol w:w="3360"/>
        <w:gridCol w:w="3360"/>
      </w:tblGrid>
      <w:tr w:rsidR="00AA5B58" w14:paraId="07C1BC1A" w14:textId="77777777">
        <w:trPr>
          <w:cantSplit/>
          <w:tblHeader/>
          <w:jc w:val="center"/>
        </w:trPr>
        <w:tc>
          <w:tcPr>
            <w:tcW w:w="3360" w:type="dxa"/>
            <w:shd w:val="clear" w:color="auto" w:fill="14213D"/>
            <w:tcMar>
              <w:top w:w="75" w:type="dxa"/>
              <w:left w:w="90" w:type="dxa"/>
              <w:bottom w:w="75" w:type="dxa"/>
              <w:right w:w="90" w:type="dxa"/>
            </w:tcMar>
            <w:vAlign w:val="center"/>
          </w:tcPr>
          <w:p w14:paraId="773A0914" w14:textId="77777777" w:rsidR="00AA5B58" w:rsidRDefault="00C17457">
            <w:pPr>
              <w:spacing w:after="20" w:line="240" w:lineRule="auto"/>
            </w:pPr>
            <w:r>
              <w:rPr>
                <w:b/>
                <w:color w:val="FFFFFF"/>
                <w:sz w:val="16"/>
              </w:rPr>
              <w:t>Time</w:t>
            </w:r>
          </w:p>
        </w:tc>
        <w:tc>
          <w:tcPr>
            <w:tcW w:w="3360" w:type="dxa"/>
            <w:shd w:val="clear" w:color="auto" w:fill="14213D"/>
            <w:tcMar>
              <w:top w:w="75" w:type="dxa"/>
              <w:left w:w="90" w:type="dxa"/>
              <w:bottom w:w="75" w:type="dxa"/>
              <w:right w:w="90" w:type="dxa"/>
            </w:tcMar>
            <w:vAlign w:val="center"/>
          </w:tcPr>
          <w:p w14:paraId="087B31F7" w14:textId="77777777" w:rsidR="00AA5B58" w:rsidRDefault="00C17457">
            <w:pPr>
              <w:spacing w:after="20" w:line="240" w:lineRule="auto"/>
            </w:pPr>
            <w:r>
              <w:rPr>
                <w:b/>
                <w:color w:val="FFFFFF"/>
                <w:sz w:val="16"/>
              </w:rPr>
              <w:t>Actor/action</w:t>
            </w:r>
          </w:p>
        </w:tc>
        <w:tc>
          <w:tcPr>
            <w:tcW w:w="3360" w:type="dxa"/>
            <w:shd w:val="clear" w:color="auto" w:fill="14213D"/>
            <w:tcMar>
              <w:top w:w="75" w:type="dxa"/>
              <w:left w:w="90" w:type="dxa"/>
              <w:bottom w:w="75" w:type="dxa"/>
              <w:right w:w="90" w:type="dxa"/>
            </w:tcMar>
            <w:vAlign w:val="center"/>
          </w:tcPr>
          <w:p w14:paraId="79388135" w14:textId="77777777" w:rsidR="00AA5B58" w:rsidRDefault="00C17457">
            <w:pPr>
              <w:spacing w:after="20" w:line="240" w:lineRule="auto"/>
            </w:pPr>
            <w:r>
              <w:rPr>
                <w:b/>
                <w:color w:val="FFFFFF"/>
                <w:sz w:val="16"/>
              </w:rPr>
              <w:t>What it proves</w:t>
            </w:r>
          </w:p>
        </w:tc>
      </w:tr>
      <w:tr w:rsidR="00AA5B58" w14:paraId="1F697239" w14:textId="77777777">
        <w:trPr>
          <w:cantSplit/>
          <w:jc w:val="center"/>
        </w:trPr>
        <w:tc>
          <w:tcPr>
            <w:tcW w:w="3360" w:type="dxa"/>
            <w:tcMar>
              <w:top w:w="75" w:type="dxa"/>
              <w:left w:w="90" w:type="dxa"/>
              <w:bottom w:w="75" w:type="dxa"/>
              <w:right w:w="90" w:type="dxa"/>
            </w:tcMar>
            <w:vAlign w:val="center"/>
          </w:tcPr>
          <w:p w14:paraId="2E59F003" w14:textId="77777777" w:rsidR="00AA5B58" w:rsidRDefault="00C17457">
            <w:pPr>
              <w:spacing w:after="20" w:line="240" w:lineRule="auto"/>
            </w:pPr>
            <w:r>
              <w:rPr>
                <w:sz w:val="16"/>
              </w:rPr>
              <w:t>0:00–0:45</w:t>
            </w:r>
          </w:p>
        </w:tc>
        <w:tc>
          <w:tcPr>
            <w:tcW w:w="3360" w:type="dxa"/>
            <w:tcMar>
              <w:top w:w="75" w:type="dxa"/>
              <w:left w:w="90" w:type="dxa"/>
              <w:bottom w:w="75" w:type="dxa"/>
              <w:right w:w="90" w:type="dxa"/>
            </w:tcMar>
            <w:vAlign w:val="center"/>
          </w:tcPr>
          <w:p w14:paraId="4B597044" w14:textId="77777777" w:rsidR="00AA5B58" w:rsidRDefault="00C17457">
            <w:pPr>
              <w:spacing w:after="20" w:line="240" w:lineRule="auto"/>
            </w:pPr>
            <w:r>
              <w:rPr>
                <w:sz w:val="16"/>
              </w:rPr>
              <w:t>Introduce FDR Sentinel and show role-scoped workspaces.</w:t>
            </w:r>
          </w:p>
        </w:tc>
        <w:tc>
          <w:tcPr>
            <w:tcW w:w="3360" w:type="dxa"/>
            <w:tcMar>
              <w:top w:w="75" w:type="dxa"/>
              <w:left w:w="90" w:type="dxa"/>
              <w:bottom w:w="75" w:type="dxa"/>
              <w:right w:w="90" w:type="dxa"/>
            </w:tcMar>
            <w:vAlign w:val="center"/>
          </w:tcPr>
          <w:p w14:paraId="4134BDFD" w14:textId="77777777" w:rsidR="00AA5B58" w:rsidRDefault="00C17457">
            <w:pPr>
              <w:spacing w:after="20" w:line="240" w:lineRule="auto"/>
            </w:pPr>
            <w:r>
              <w:rPr>
                <w:sz w:val="16"/>
              </w:rPr>
              <w:t>Not just storage; a secure lifecycle record with trust state, next action and audit.</w:t>
            </w:r>
          </w:p>
        </w:tc>
      </w:tr>
      <w:tr w:rsidR="00AA5B58" w14:paraId="0C04C163" w14:textId="77777777">
        <w:trPr>
          <w:cantSplit/>
          <w:jc w:val="center"/>
        </w:trPr>
        <w:tc>
          <w:tcPr>
            <w:tcW w:w="3360" w:type="dxa"/>
            <w:shd w:val="clear" w:color="auto" w:fill="F7F9FB"/>
            <w:tcMar>
              <w:top w:w="75" w:type="dxa"/>
              <w:left w:w="90" w:type="dxa"/>
              <w:bottom w:w="75" w:type="dxa"/>
              <w:right w:w="90" w:type="dxa"/>
            </w:tcMar>
            <w:vAlign w:val="center"/>
          </w:tcPr>
          <w:p w14:paraId="2B4FA9FC" w14:textId="77777777" w:rsidR="00AA5B58" w:rsidRDefault="00C17457">
            <w:pPr>
              <w:spacing w:after="20" w:line="240" w:lineRule="auto"/>
            </w:pPr>
            <w:r>
              <w:rPr>
                <w:sz w:val="16"/>
              </w:rPr>
              <w:t>0:45–1:45</w:t>
            </w:r>
          </w:p>
        </w:tc>
        <w:tc>
          <w:tcPr>
            <w:tcW w:w="3360" w:type="dxa"/>
            <w:shd w:val="clear" w:color="auto" w:fill="F7F9FB"/>
            <w:tcMar>
              <w:top w:w="75" w:type="dxa"/>
              <w:left w:w="90" w:type="dxa"/>
              <w:bottom w:w="75" w:type="dxa"/>
              <w:right w:w="90" w:type="dxa"/>
            </w:tcMar>
            <w:vAlign w:val="center"/>
          </w:tcPr>
          <w:p w14:paraId="2A38E1A5" w14:textId="77777777" w:rsidR="00AA5B58" w:rsidRDefault="00C17457">
            <w:pPr>
              <w:spacing w:after="20" w:line="240" w:lineRule="auto"/>
            </w:pPr>
            <w:r>
              <w:rPr>
                <w:sz w:val="16"/>
              </w:rPr>
              <w:t>Institution creates an instrument, uploads synthetic FDR + checklist files.</w:t>
            </w:r>
          </w:p>
        </w:tc>
        <w:tc>
          <w:tcPr>
            <w:tcW w:w="3360" w:type="dxa"/>
            <w:shd w:val="clear" w:color="auto" w:fill="F7F9FB"/>
            <w:tcMar>
              <w:top w:w="75" w:type="dxa"/>
              <w:left w:w="90" w:type="dxa"/>
              <w:bottom w:w="75" w:type="dxa"/>
              <w:right w:w="90" w:type="dxa"/>
            </w:tcMar>
            <w:vAlign w:val="center"/>
          </w:tcPr>
          <w:p w14:paraId="63353A26" w14:textId="77777777" w:rsidR="00AA5B58" w:rsidRDefault="00C17457">
            <w:pPr>
              <w:spacing w:after="20" w:line="240" w:lineRule="auto"/>
            </w:pPr>
            <w:r>
              <w:rPr>
                <w:sz w:val="16"/>
              </w:rPr>
              <w:t>Module 1 IDs, Module 2 private versioning and checklist.</w:t>
            </w:r>
          </w:p>
        </w:tc>
      </w:tr>
      <w:tr w:rsidR="00AA5B58" w14:paraId="2457B07E" w14:textId="77777777">
        <w:trPr>
          <w:cantSplit/>
          <w:jc w:val="center"/>
        </w:trPr>
        <w:tc>
          <w:tcPr>
            <w:tcW w:w="3360" w:type="dxa"/>
            <w:tcMar>
              <w:top w:w="75" w:type="dxa"/>
              <w:left w:w="90" w:type="dxa"/>
              <w:bottom w:w="75" w:type="dxa"/>
              <w:right w:w="90" w:type="dxa"/>
            </w:tcMar>
            <w:vAlign w:val="center"/>
          </w:tcPr>
          <w:p w14:paraId="2D7BB6ED" w14:textId="77777777" w:rsidR="00AA5B58" w:rsidRDefault="00C17457">
            <w:pPr>
              <w:spacing w:after="20" w:line="240" w:lineRule="auto"/>
            </w:pPr>
            <w:r>
              <w:rPr>
                <w:sz w:val="16"/>
              </w:rPr>
              <w:t>1:45–2:30</w:t>
            </w:r>
          </w:p>
        </w:tc>
        <w:tc>
          <w:tcPr>
            <w:tcW w:w="3360" w:type="dxa"/>
            <w:tcMar>
              <w:top w:w="75" w:type="dxa"/>
              <w:left w:w="90" w:type="dxa"/>
              <w:bottom w:w="75" w:type="dxa"/>
              <w:right w:w="90" w:type="dxa"/>
            </w:tcMar>
            <w:vAlign w:val="center"/>
          </w:tcPr>
          <w:p w14:paraId="7E257244" w14:textId="77777777" w:rsidR="00AA5B58" w:rsidRDefault="00C17457">
            <w:pPr>
              <w:spacing w:after="20" w:line="240" w:lineRule="auto"/>
            </w:pPr>
            <w:r>
              <w:rPr>
                <w:sz w:val="16"/>
              </w:rPr>
              <w:t>System flags invalid date or mismatched amount; show reason and evidence.</w:t>
            </w:r>
          </w:p>
        </w:tc>
        <w:tc>
          <w:tcPr>
            <w:tcW w:w="3360" w:type="dxa"/>
            <w:tcMar>
              <w:top w:w="75" w:type="dxa"/>
              <w:left w:w="90" w:type="dxa"/>
              <w:bottom w:w="75" w:type="dxa"/>
              <w:right w:w="90" w:type="dxa"/>
            </w:tcMar>
            <w:vAlign w:val="center"/>
          </w:tcPr>
          <w:p w14:paraId="7D9DA88A" w14:textId="77777777" w:rsidR="00AA5B58" w:rsidRDefault="00C17457">
            <w:pPr>
              <w:spacing w:after="20" w:line="240" w:lineRule="auto"/>
            </w:pPr>
            <w:r>
              <w:rPr>
                <w:sz w:val="16"/>
              </w:rPr>
              <w:t>Module 3 explainable deterministic validation rather than opaque fraud detection.</w:t>
            </w:r>
          </w:p>
        </w:tc>
      </w:tr>
      <w:tr w:rsidR="00AA5B58" w14:paraId="1A577655" w14:textId="77777777">
        <w:trPr>
          <w:cantSplit/>
          <w:jc w:val="center"/>
        </w:trPr>
        <w:tc>
          <w:tcPr>
            <w:tcW w:w="3360" w:type="dxa"/>
            <w:shd w:val="clear" w:color="auto" w:fill="F7F9FB"/>
            <w:tcMar>
              <w:top w:w="75" w:type="dxa"/>
              <w:left w:w="90" w:type="dxa"/>
              <w:bottom w:w="75" w:type="dxa"/>
              <w:right w:w="90" w:type="dxa"/>
            </w:tcMar>
            <w:vAlign w:val="center"/>
          </w:tcPr>
          <w:p w14:paraId="531A9D13" w14:textId="77777777" w:rsidR="00AA5B58" w:rsidRDefault="00C17457">
            <w:pPr>
              <w:spacing w:after="20" w:line="240" w:lineRule="auto"/>
            </w:pPr>
            <w:r>
              <w:rPr>
                <w:sz w:val="16"/>
              </w:rPr>
              <w:t>2:30–3:15</w:t>
            </w:r>
          </w:p>
        </w:tc>
        <w:tc>
          <w:tcPr>
            <w:tcW w:w="3360" w:type="dxa"/>
            <w:shd w:val="clear" w:color="auto" w:fill="F7F9FB"/>
            <w:tcMar>
              <w:top w:w="75" w:type="dxa"/>
              <w:left w:w="90" w:type="dxa"/>
              <w:bottom w:w="75" w:type="dxa"/>
              <w:right w:w="90" w:type="dxa"/>
            </w:tcMar>
            <w:vAlign w:val="center"/>
          </w:tcPr>
          <w:p w14:paraId="3F08D0CC" w14:textId="77777777" w:rsidR="00AA5B58" w:rsidRDefault="00C17457">
            <w:pPr>
              <w:spacing w:after="20" w:line="240" w:lineRule="auto"/>
            </w:pPr>
            <w:r>
              <w:rPr>
                <w:sz w:val="16"/>
              </w:rPr>
              <w:t>Officer reviews the declared/extracted fields and records L2; open simulated bank-response screen.</w:t>
            </w:r>
          </w:p>
        </w:tc>
        <w:tc>
          <w:tcPr>
            <w:tcW w:w="3360" w:type="dxa"/>
            <w:shd w:val="clear" w:color="auto" w:fill="F7F9FB"/>
            <w:tcMar>
              <w:top w:w="75" w:type="dxa"/>
              <w:left w:w="90" w:type="dxa"/>
              <w:bottom w:w="75" w:type="dxa"/>
              <w:right w:w="90" w:type="dxa"/>
            </w:tcMar>
            <w:vAlign w:val="center"/>
          </w:tcPr>
          <w:p w14:paraId="503EF55B" w14:textId="77777777" w:rsidR="00AA5B58" w:rsidRDefault="00C17457">
            <w:pPr>
              <w:spacing w:after="20" w:line="240" w:lineRule="auto"/>
            </w:pPr>
            <w:r>
              <w:rPr>
                <w:sz w:val="16"/>
              </w:rPr>
              <w:t>Module 4 distinguishes officer review from actual bank verification and labels simulation.</w:t>
            </w:r>
          </w:p>
        </w:tc>
      </w:tr>
      <w:tr w:rsidR="00AA5B58" w14:paraId="77B4A933" w14:textId="77777777">
        <w:trPr>
          <w:cantSplit/>
          <w:jc w:val="center"/>
        </w:trPr>
        <w:tc>
          <w:tcPr>
            <w:tcW w:w="3360" w:type="dxa"/>
            <w:tcMar>
              <w:top w:w="75" w:type="dxa"/>
              <w:left w:w="90" w:type="dxa"/>
              <w:bottom w:w="75" w:type="dxa"/>
              <w:right w:w="90" w:type="dxa"/>
            </w:tcMar>
            <w:vAlign w:val="center"/>
          </w:tcPr>
          <w:p w14:paraId="28635F4A" w14:textId="77777777" w:rsidR="00AA5B58" w:rsidRDefault="00C17457">
            <w:pPr>
              <w:spacing w:after="20" w:line="240" w:lineRule="auto"/>
            </w:pPr>
            <w:r>
              <w:rPr>
                <w:sz w:val="16"/>
              </w:rPr>
              <w:t>3:15–4:00</w:t>
            </w:r>
          </w:p>
        </w:tc>
        <w:tc>
          <w:tcPr>
            <w:tcW w:w="3360" w:type="dxa"/>
            <w:tcMar>
              <w:top w:w="75" w:type="dxa"/>
              <w:left w:w="90" w:type="dxa"/>
              <w:bottom w:w="75" w:type="dxa"/>
              <w:right w:w="90" w:type="dxa"/>
            </w:tcMar>
            <w:vAlign w:val="center"/>
          </w:tcPr>
          <w:p w14:paraId="074B6D82" w14:textId="77777777" w:rsidR="00AA5B58" w:rsidRDefault="00C17457">
            <w:pPr>
              <w:spacing w:after="20" w:line="240" w:lineRule="auto"/>
            </w:pPr>
            <w:r>
              <w:rPr>
                <w:sz w:val="16"/>
              </w:rPr>
              <w:t>Advance demo clock near maturity; show reminder and overdue queue.</w:t>
            </w:r>
          </w:p>
        </w:tc>
        <w:tc>
          <w:tcPr>
            <w:tcW w:w="3360" w:type="dxa"/>
            <w:tcMar>
              <w:top w:w="75" w:type="dxa"/>
              <w:left w:w="90" w:type="dxa"/>
              <w:bottom w:w="75" w:type="dxa"/>
              <w:right w:w="90" w:type="dxa"/>
            </w:tcMar>
            <w:vAlign w:val="center"/>
          </w:tcPr>
          <w:p w14:paraId="73B4BC9C" w14:textId="77777777" w:rsidR="00AA5B58" w:rsidRDefault="00C17457">
            <w:pPr>
              <w:spacing w:after="20" w:line="240" w:lineRule="auto"/>
            </w:pPr>
            <w:r>
              <w:rPr>
                <w:sz w:val="16"/>
              </w:rPr>
              <w:t>Module 5 maturity engine, job idempotency and notification status.</w:t>
            </w:r>
          </w:p>
        </w:tc>
      </w:tr>
      <w:tr w:rsidR="00AA5B58" w14:paraId="487962F0" w14:textId="77777777">
        <w:trPr>
          <w:cantSplit/>
          <w:jc w:val="center"/>
        </w:trPr>
        <w:tc>
          <w:tcPr>
            <w:tcW w:w="3360" w:type="dxa"/>
            <w:shd w:val="clear" w:color="auto" w:fill="F7F9FB"/>
            <w:tcMar>
              <w:top w:w="75" w:type="dxa"/>
              <w:left w:w="90" w:type="dxa"/>
              <w:bottom w:w="75" w:type="dxa"/>
              <w:right w:w="90" w:type="dxa"/>
            </w:tcMar>
            <w:vAlign w:val="center"/>
          </w:tcPr>
          <w:p w14:paraId="68CC0588" w14:textId="77777777" w:rsidR="00AA5B58" w:rsidRDefault="00C17457">
            <w:pPr>
              <w:spacing w:after="20" w:line="240" w:lineRule="auto"/>
            </w:pPr>
            <w:r>
              <w:rPr>
                <w:sz w:val="16"/>
              </w:rPr>
              <w:t>4:00–4:45</w:t>
            </w:r>
          </w:p>
        </w:tc>
        <w:tc>
          <w:tcPr>
            <w:tcW w:w="3360" w:type="dxa"/>
            <w:shd w:val="clear" w:color="auto" w:fill="F7F9FB"/>
            <w:tcMar>
              <w:top w:w="75" w:type="dxa"/>
              <w:left w:w="90" w:type="dxa"/>
              <w:bottom w:w="75" w:type="dxa"/>
              <w:right w:w="90" w:type="dxa"/>
            </w:tcMar>
            <w:vAlign w:val="center"/>
          </w:tcPr>
          <w:p w14:paraId="75FD23EB" w14:textId="77777777" w:rsidR="00AA5B58" w:rsidRDefault="00C17457">
            <w:pPr>
              <w:spacing w:after="20" w:line="240" w:lineRule="auto"/>
            </w:pPr>
            <w:r>
              <w:rPr>
                <w:sz w:val="16"/>
              </w:rPr>
              <w:t>Create replacement FDR as a new record and open predecessor/successor timeline.</w:t>
            </w:r>
          </w:p>
        </w:tc>
        <w:tc>
          <w:tcPr>
            <w:tcW w:w="3360" w:type="dxa"/>
            <w:shd w:val="clear" w:color="auto" w:fill="F7F9FB"/>
            <w:tcMar>
              <w:top w:w="75" w:type="dxa"/>
              <w:left w:w="90" w:type="dxa"/>
              <w:bottom w:w="75" w:type="dxa"/>
              <w:right w:w="90" w:type="dxa"/>
            </w:tcMar>
            <w:vAlign w:val="center"/>
          </w:tcPr>
          <w:p w14:paraId="0B57F5B2" w14:textId="77777777" w:rsidR="00AA5B58" w:rsidRDefault="00C17457">
            <w:pPr>
              <w:spacing w:after="20" w:line="240" w:lineRule="auto"/>
            </w:pPr>
            <w:r>
              <w:rPr>
                <w:sz w:val="16"/>
              </w:rPr>
              <w:t>History is preserved; no silent overwrite.</w:t>
            </w:r>
          </w:p>
        </w:tc>
      </w:tr>
      <w:tr w:rsidR="00AA5B58" w14:paraId="571929D0" w14:textId="77777777">
        <w:trPr>
          <w:cantSplit/>
          <w:jc w:val="center"/>
        </w:trPr>
        <w:tc>
          <w:tcPr>
            <w:tcW w:w="3360" w:type="dxa"/>
            <w:tcMar>
              <w:top w:w="75" w:type="dxa"/>
              <w:left w:w="90" w:type="dxa"/>
              <w:bottom w:w="75" w:type="dxa"/>
              <w:right w:w="90" w:type="dxa"/>
            </w:tcMar>
            <w:vAlign w:val="center"/>
          </w:tcPr>
          <w:p w14:paraId="73D570A5" w14:textId="77777777" w:rsidR="00AA5B58" w:rsidRDefault="00C17457">
            <w:pPr>
              <w:spacing w:after="20" w:line="240" w:lineRule="auto"/>
            </w:pPr>
            <w:r>
              <w:rPr>
                <w:sz w:val="16"/>
              </w:rPr>
              <w:t>4:45–6:00</w:t>
            </w:r>
          </w:p>
        </w:tc>
        <w:tc>
          <w:tcPr>
            <w:tcW w:w="3360" w:type="dxa"/>
            <w:tcMar>
              <w:top w:w="75" w:type="dxa"/>
              <w:left w:w="90" w:type="dxa"/>
              <w:bottom w:w="75" w:type="dxa"/>
              <w:right w:w="90" w:type="dxa"/>
            </w:tcMar>
            <w:vAlign w:val="center"/>
          </w:tcPr>
          <w:p w14:paraId="5E4F5384" w14:textId="77777777" w:rsidR="00AA5B58" w:rsidRDefault="00C17457">
            <w:pPr>
              <w:spacing w:after="20" w:line="240" w:lineRule="auto"/>
            </w:pPr>
            <w:r>
              <w:rPr>
                <w:sz w:val="16"/>
              </w:rPr>
              <w:t>Submit release request with missing item/open blocker; attempt approval.</w:t>
            </w:r>
          </w:p>
        </w:tc>
        <w:tc>
          <w:tcPr>
            <w:tcW w:w="3360" w:type="dxa"/>
            <w:tcMar>
              <w:top w:w="75" w:type="dxa"/>
              <w:left w:w="90" w:type="dxa"/>
              <w:bottom w:w="75" w:type="dxa"/>
              <w:right w:w="90" w:type="dxa"/>
            </w:tcMar>
            <w:vAlign w:val="center"/>
          </w:tcPr>
          <w:p w14:paraId="2443C63F" w14:textId="77777777" w:rsidR="00AA5B58" w:rsidRDefault="00C17457">
            <w:pPr>
              <w:spacing w:after="20" w:line="240" w:lineRule="auto"/>
            </w:pPr>
            <w:r>
              <w:rPr>
                <w:sz w:val="16"/>
              </w:rPr>
              <w:t>Module 6 release gate blocks case and explains why.</w:t>
            </w:r>
          </w:p>
        </w:tc>
      </w:tr>
      <w:tr w:rsidR="00AA5B58" w14:paraId="1EFCC9DD" w14:textId="77777777">
        <w:trPr>
          <w:cantSplit/>
          <w:jc w:val="center"/>
        </w:trPr>
        <w:tc>
          <w:tcPr>
            <w:tcW w:w="3360" w:type="dxa"/>
            <w:shd w:val="clear" w:color="auto" w:fill="F7F9FB"/>
            <w:tcMar>
              <w:top w:w="75" w:type="dxa"/>
              <w:left w:w="90" w:type="dxa"/>
              <w:bottom w:w="75" w:type="dxa"/>
              <w:right w:w="90" w:type="dxa"/>
            </w:tcMar>
            <w:vAlign w:val="center"/>
          </w:tcPr>
          <w:p w14:paraId="7B6602FA" w14:textId="77777777" w:rsidR="00AA5B58" w:rsidRDefault="00C17457">
            <w:pPr>
              <w:spacing w:after="20" w:line="240" w:lineRule="auto"/>
            </w:pPr>
            <w:r>
              <w:rPr>
                <w:sz w:val="16"/>
              </w:rPr>
              <w:t>6:00–7:00</w:t>
            </w:r>
          </w:p>
        </w:tc>
        <w:tc>
          <w:tcPr>
            <w:tcW w:w="3360" w:type="dxa"/>
            <w:shd w:val="clear" w:color="auto" w:fill="F7F9FB"/>
            <w:tcMar>
              <w:top w:w="75" w:type="dxa"/>
              <w:left w:w="90" w:type="dxa"/>
              <w:bottom w:w="75" w:type="dxa"/>
              <w:right w:w="90" w:type="dxa"/>
            </w:tcMar>
            <w:vAlign w:val="center"/>
          </w:tcPr>
          <w:p w14:paraId="138D18AD" w14:textId="77777777" w:rsidR="00AA5B58" w:rsidRDefault="00C17457">
            <w:pPr>
              <w:spacing w:after="20" w:line="240" w:lineRule="auto"/>
            </w:pPr>
            <w:r>
              <w:rPr>
                <w:sz w:val="16"/>
              </w:rPr>
              <w:t>Resolve blocker, have different approver approve, record external outcome as simulated/pending as appropriate.</w:t>
            </w:r>
          </w:p>
        </w:tc>
        <w:tc>
          <w:tcPr>
            <w:tcW w:w="3360" w:type="dxa"/>
            <w:shd w:val="clear" w:color="auto" w:fill="F7F9FB"/>
            <w:tcMar>
              <w:top w:w="75" w:type="dxa"/>
              <w:left w:w="90" w:type="dxa"/>
              <w:bottom w:w="75" w:type="dxa"/>
              <w:right w:w="90" w:type="dxa"/>
            </w:tcMar>
            <w:vAlign w:val="center"/>
          </w:tcPr>
          <w:p w14:paraId="26F84F09" w14:textId="77777777" w:rsidR="00AA5B58" w:rsidRDefault="00C17457">
            <w:pPr>
              <w:spacing w:after="20" w:line="240" w:lineRule="auto"/>
            </w:pPr>
            <w:r>
              <w:rPr>
                <w:sz w:val="16"/>
              </w:rPr>
              <w:t>Maker-checker; decision and bank-side outcome are separate.</w:t>
            </w:r>
          </w:p>
        </w:tc>
      </w:tr>
      <w:tr w:rsidR="00AA5B58" w14:paraId="5C044572" w14:textId="77777777">
        <w:trPr>
          <w:cantSplit/>
          <w:jc w:val="center"/>
        </w:trPr>
        <w:tc>
          <w:tcPr>
            <w:tcW w:w="3360" w:type="dxa"/>
            <w:tcMar>
              <w:top w:w="75" w:type="dxa"/>
              <w:left w:w="90" w:type="dxa"/>
              <w:bottom w:w="75" w:type="dxa"/>
              <w:right w:w="90" w:type="dxa"/>
            </w:tcMar>
            <w:vAlign w:val="center"/>
          </w:tcPr>
          <w:p w14:paraId="62D8E299" w14:textId="77777777" w:rsidR="00AA5B58" w:rsidRDefault="00C17457">
            <w:pPr>
              <w:spacing w:after="20" w:line="240" w:lineRule="auto"/>
            </w:pPr>
            <w:r>
              <w:rPr>
                <w:sz w:val="16"/>
              </w:rPr>
              <w:t>7:00–8:00</w:t>
            </w:r>
          </w:p>
        </w:tc>
        <w:tc>
          <w:tcPr>
            <w:tcW w:w="3360" w:type="dxa"/>
            <w:tcMar>
              <w:top w:w="75" w:type="dxa"/>
              <w:left w:w="90" w:type="dxa"/>
              <w:bottom w:w="75" w:type="dxa"/>
              <w:right w:w="90" w:type="dxa"/>
            </w:tcMar>
            <w:vAlign w:val="center"/>
          </w:tcPr>
          <w:p w14:paraId="3579F414" w14:textId="77777777" w:rsidR="00AA5B58" w:rsidRDefault="00C17457">
            <w:pPr>
              <w:spacing w:after="20" w:line="240" w:lineRule="auto"/>
            </w:pPr>
            <w:r>
              <w:rPr>
                <w:sz w:val="16"/>
              </w:rPr>
              <w:t>Open branch dashboard/report, then verify audit chain.</w:t>
            </w:r>
          </w:p>
        </w:tc>
        <w:tc>
          <w:tcPr>
            <w:tcW w:w="3360" w:type="dxa"/>
            <w:tcMar>
              <w:top w:w="75" w:type="dxa"/>
              <w:left w:w="90" w:type="dxa"/>
              <w:bottom w:w="75" w:type="dxa"/>
              <w:right w:w="90" w:type="dxa"/>
            </w:tcMar>
            <w:vAlign w:val="center"/>
          </w:tcPr>
          <w:p w14:paraId="22957DB5" w14:textId="77777777" w:rsidR="00AA5B58" w:rsidRDefault="00C17457">
            <w:pPr>
              <w:spacing w:after="20" w:line="240" w:lineRule="auto"/>
            </w:pPr>
            <w:r>
              <w:rPr>
                <w:sz w:val="16"/>
              </w:rPr>
              <w:t>Module 7 operational visibility and tamper evidence.</w:t>
            </w:r>
          </w:p>
        </w:tc>
      </w:tr>
      <w:tr w:rsidR="00AA5B58" w14:paraId="502CB240" w14:textId="77777777">
        <w:trPr>
          <w:cantSplit/>
          <w:jc w:val="center"/>
        </w:trPr>
        <w:tc>
          <w:tcPr>
            <w:tcW w:w="3360" w:type="dxa"/>
            <w:shd w:val="clear" w:color="auto" w:fill="F7F9FB"/>
            <w:tcMar>
              <w:top w:w="75" w:type="dxa"/>
              <w:left w:w="90" w:type="dxa"/>
              <w:bottom w:w="75" w:type="dxa"/>
              <w:right w:w="90" w:type="dxa"/>
            </w:tcMar>
            <w:vAlign w:val="center"/>
          </w:tcPr>
          <w:p w14:paraId="2AE90533" w14:textId="77777777" w:rsidR="00AA5B58" w:rsidRDefault="00C17457">
            <w:pPr>
              <w:spacing w:after="20" w:line="240" w:lineRule="auto"/>
            </w:pPr>
            <w:r>
              <w:rPr>
                <w:sz w:val="16"/>
              </w:rPr>
              <w:t>8:00–9:00</w:t>
            </w:r>
          </w:p>
        </w:tc>
        <w:tc>
          <w:tcPr>
            <w:tcW w:w="3360" w:type="dxa"/>
            <w:shd w:val="clear" w:color="auto" w:fill="F7F9FB"/>
            <w:tcMar>
              <w:top w:w="75" w:type="dxa"/>
              <w:left w:w="90" w:type="dxa"/>
              <w:bottom w:w="75" w:type="dxa"/>
              <w:right w:w="90" w:type="dxa"/>
            </w:tcMar>
            <w:vAlign w:val="center"/>
          </w:tcPr>
          <w:p w14:paraId="487946C0" w14:textId="77777777" w:rsidR="00AA5B58" w:rsidRDefault="00C17457">
            <w:pPr>
              <w:spacing w:after="20" w:line="240" w:lineRule="auto"/>
            </w:pPr>
            <w:r>
              <w:rPr>
                <w:sz w:val="16"/>
              </w:rPr>
              <w:t>Optionally show Vision-LLM extraction or priority score if real and tested.</w:t>
            </w:r>
          </w:p>
        </w:tc>
        <w:tc>
          <w:tcPr>
            <w:tcW w:w="3360" w:type="dxa"/>
            <w:shd w:val="clear" w:color="auto" w:fill="F7F9FB"/>
            <w:tcMar>
              <w:top w:w="75" w:type="dxa"/>
              <w:left w:w="90" w:type="dxa"/>
              <w:bottom w:w="75" w:type="dxa"/>
              <w:right w:w="90" w:type="dxa"/>
            </w:tcMar>
            <w:vAlign w:val="center"/>
          </w:tcPr>
          <w:p w14:paraId="6F9C09B1" w14:textId="77777777" w:rsidR="00AA5B58" w:rsidRDefault="00C17457">
            <w:pPr>
              <w:spacing w:after="20" w:line="240" w:lineRule="auto"/>
            </w:pPr>
            <w:r>
              <w:rPr>
                <w:sz w:val="16"/>
              </w:rPr>
              <w:t>Optional USP; state limitations and human confirmation.</w:t>
            </w:r>
          </w:p>
        </w:tc>
      </w:tr>
    </w:tbl>
    <w:p w14:paraId="5DBF3144" w14:textId="77777777" w:rsidR="00AA5B58" w:rsidRDefault="00AA5B58">
      <w:pPr>
        <w:spacing w:after="20"/>
      </w:pPr>
    </w:p>
    <w:p w14:paraId="0AD1ECC0" w14:textId="77777777" w:rsidR="00AA5B58" w:rsidRDefault="00C17457">
      <w:pPr>
        <w:pStyle w:val="Heading2"/>
      </w:pPr>
      <w:r>
        <w:t>14.2 Core scenarios that should be seeded</w:t>
      </w:r>
    </w:p>
    <w:tbl>
      <w:tblPr>
        <w:tblStyle w:val="TableGrid"/>
        <w:tblW w:w="0" w:type="auto"/>
        <w:jc w:val="center"/>
        <w:tblLook w:val="04A0" w:firstRow="1" w:lastRow="0" w:firstColumn="1" w:lastColumn="0" w:noHBand="0" w:noVBand="1"/>
      </w:tblPr>
      <w:tblGrid>
        <w:gridCol w:w="3360"/>
        <w:gridCol w:w="3360"/>
        <w:gridCol w:w="3360"/>
      </w:tblGrid>
      <w:tr w:rsidR="00AA5B58" w14:paraId="760C499A" w14:textId="77777777">
        <w:trPr>
          <w:cantSplit/>
          <w:tblHeader/>
          <w:jc w:val="center"/>
        </w:trPr>
        <w:tc>
          <w:tcPr>
            <w:tcW w:w="3360" w:type="dxa"/>
            <w:shd w:val="clear" w:color="auto" w:fill="14213D"/>
            <w:tcMar>
              <w:top w:w="75" w:type="dxa"/>
              <w:left w:w="90" w:type="dxa"/>
              <w:bottom w:w="75" w:type="dxa"/>
              <w:right w:w="90" w:type="dxa"/>
            </w:tcMar>
            <w:vAlign w:val="center"/>
          </w:tcPr>
          <w:p w14:paraId="32743C92" w14:textId="77777777" w:rsidR="00AA5B58" w:rsidRDefault="00C17457">
            <w:pPr>
              <w:spacing w:after="20" w:line="240" w:lineRule="auto"/>
            </w:pPr>
            <w:r>
              <w:rPr>
                <w:b/>
                <w:color w:val="FFFFFF"/>
                <w:sz w:val="15"/>
              </w:rPr>
              <w:t>Scenario</w:t>
            </w:r>
          </w:p>
        </w:tc>
        <w:tc>
          <w:tcPr>
            <w:tcW w:w="3360" w:type="dxa"/>
            <w:shd w:val="clear" w:color="auto" w:fill="14213D"/>
            <w:tcMar>
              <w:top w:w="75" w:type="dxa"/>
              <w:left w:w="90" w:type="dxa"/>
              <w:bottom w:w="75" w:type="dxa"/>
              <w:right w:w="90" w:type="dxa"/>
            </w:tcMar>
            <w:vAlign w:val="center"/>
          </w:tcPr>
          <w:p w14:paraId="30447712" w14:textId="77777777" w:rsidR="00AA5B58" w:rsidRDefault="00C17457">
            <w:pPr>
              <w:spacing w:after="20" w:line="240" w:lineRule="auto"/>
            </w:pPr>
            <w:r>
              <w:rPr>
                <w:b/>
                <w:color w:val="FFFFFF"/>
                <w:sz w:val="15"/>
              </w:rPr>
              <w:t>Expected result</w:t>
            </w:r>
          </w:p>
        </w:tc>
        <w:tc>
          <w:tcPr>
            <w:tcW w:w="3360" w:type="dxa"/>
            <w:shd w:val="clear" w:color="auto" w:fill="14213D"/>
            <w:tcMar>
              <w:top w:w="75" w:type="dxa"/>
              <w:left w:w="90" w:type="dxa"/>
              <w:bottom w:w="75" w:type="dxa"/>
              <w:right w:w="90" w:type="dxa"/>
            </w:tcMar>
            <w:vAlign w:val="center"/>
          </w:tcPr>
          <w:p w14:paraId="4D98B2B3" w14:textId="77777777" w:rsidR="00AA5B58" w:rsidRDefault="00C17457">
            <w:pPr>
              <w:spacing w:after="20" w:line="240" w:lineRule="auto"/>
            </w:pPr>
            <w:r>
              <w:rPr>
                <w:b/>
                <w:color w:val="FFFFFF"/>
                <w:sz w:val="15"/>
              </w:rPr>
              <w:t>Module coverage</w:t>
            </w:r>
          </w:p>
        </w:tc>
      </w:tr>
      <w:tr w:rsidR="00AA5B58" w14:paraId="6B2C0D84" w14:textId="77777777">
        <w:trPr>
          <w:cantSplit/>
          <w:jc w:val="center"/>
        </w:trPr>
        <w:tc>
          <w:tcPr>
            <w:tcW w:w="3360" w:type="dxa"/>
            <w:tcMar>
              <w:top w:w="75" w:type="dxa"/>
              <w:left w:w="90" w:type="dxa"/>
              <w:bottom w:w="75" w:type="dxa"/>
              <w:right w:w="90" w:type="dxa"/>
            </w:tcMar>
            <w:vAlign w:val="center"/>
          </w:tcPr>
          <w:p w14:paraId="50708B36" w14:textId="77777777" w:rsidR="00AA5B58" w:rsidRDefault="00C17457">
            <w:pPr>
              <w:spacing w:after="20" w:line="240" w:lineRule="auto"/>
            </w:pPr>
            <w:r>
              <w:rPr>
                <w:sz w:val="15"/>
              </w:rPr>
              <w:t>Clean new FDR submission</w:t>
            </w:r>
          </w:p>
        </w:tc>
        <w:tc>
          <w:tcPr>
            <w:tcW w:w="3360" w:type="dxa"/>
            <w:tcMar>
              <w:top w:w="75" w:type="dxa"/>
              <w:left w:w="90" w:type="dxa"/>
              <w:bottom w:w="75" w:type="dxa"/>
              <w:right w:w="90" w:type="dxa"/>
            </w:tcMar>
            <w:vAlign w:val="center"/>
          </w:tcPr>
          <w:p w14:paraId="0899709C" w14:textId="77777777" w:rsidR="00AA5B58" w:rsidRDefault="00C17457">
            <w:pPr>
              <w:spacing w:after="20" w:line="240" w:lineRule="auto"/>
            </w:pPr>
            <w:r>
              <w:rPr>
                <w:sz w:val="15"/>
              </w:rPr>
              <w:t>Record and documents stored; required checks pass; trust remains at appropriate evidence level.</w:t>
            </w:r>
          </w:p>
        </w:tc>
        <w:tc>
          <w:tcPr>
            <w:tcW w:w="3360" w:type="dxa"/>
            <w:tcMar>
              <w:top w:w="75" w:type="dxa"/>
              <w:left w:w="90" w:type="dxa"/>
              <w:bottom w:w="75" w:type="dxa"/>
              <w:right w:w="90" w:type="dxa"/>
            </w:tcMar>
            <w:vAlign w:val="center"/>
          </w:tcPr>
          <w:p w14:paraId="0181C9EC" w14:textId="77777777" w:rsidR="00AA5B58" w:rsidRDefault="00C17457">
            <w:pPr>
              <w:spacing w:after="20" w:line="240" w:lineRule="auto"/>
            </w:pPr>
            <w:r>
              <w:rPr>
                <w:sz w:val="15"/>
              </w:rPr>
              <w:t>1,2,3,4</w:t>
            </w:r>
          </w:p>
        </w:tc>
      </w:tr>
      <w:tr w:rsidR="00AA5B58" w14:paraId="237C4725" w14:textId="77777777">
        <w:trPr>
          <w:cantSplit/>
          <w:jc w:val="center"/>
        </w:trPr>
        <w:tc>
          <w:tcPr>
            <w:tcW w:w="3360" w:type="dxa"/>
            <w:shd w:val="clear" w:color="auto" w:fill="F7F9FB"/>
            <w:tcMar>
              <w:top w:w="75" w:type="dxa"/>
              <w:left w:w="90" w:type="dxa"/>
              <w:bottom w:w="75" w:type="dxa"/>
              <w:right w:w="90" w:type="dxa"/>
            </w:tcMar>
            <w:vAlign w:val="center"/>
          </w:tcPr>
          <w:p w14:paraId="140F764C" w14:textId="77777777" w:rsidR="00AA5B58" w:rsidRDefault="00C17457">
            <w:pPr>
              <w:spacing w:after="20" w:line="240" w:lineRule="auto"/>
            </w:pPr>
            <w:r>
              <w:rPr>
                <w:sz w:val="15"/>
              </w:rPr>
              <w:t>Missing support document</w:t>
            </w:r>
          </w:p>
        </w:tc>
        <w:tc>
          <w:tcPr>
            <w:tcW w:w="3360" w:type="dxa"/>
            <w:shd w:val="clear" w:color="auto" w:fill="F7F9FB"/>
            <w:tcMar>
              <w:top w:w="75" w:type="dxa"/>
              <w:left w:w="90" w:type="dxa"/>
              <w:bottom w:w="75" w:type="dxa"/>
              <w:right w:w="90" w:type="dxa"/>
            </w:tcMar>
            <w:vAlign w:val="center"/>
          </w:tcPr>
          <w:p w14:paraId="3039EB7F" w14:textId="77777777" w:rsidR="00AA5B58" w:rsidRDefault="00C17457">
            <w:pPr>
              <w:spacing w:after="20" w:line="240" w:lineRule="auto"/>
            </w:pPr>
            <w:r>
              <w:rPr>
                <w:sz w:val="15"/>
              </w:rPr>
              <w:t>Checklist marks missing; submission returned with specific action.</w:t>
            </w:r>
          </w:p>
        </w:tc>
        <w:tc>
          <w:tcPr>
            <w:tcW w:w="3360" w:type="dxa"/>
            <w:shd w:val="clear" w:color="auto" w:fill="F7F9FB"/>
            <w:tcMar>
              <w:top w:w="75" w:type="dxa"/>
              <w:left w:w="90" w:type="dxa"/>
              <w:bottom w:w="75" w:type="dxa"/>
              <w:right w:w="90" w:type="dxa"/>
            </w:tcMar>
            <w:vAlign w:val="center"/>
          </w:tcPr>
          <w:p w14:paraId="390C2F38" w14:textId="77777777" w:rsidR="00AA5B58" w:rsidRDefault="00C17457">
            <w:pPr>
              <w:spacing w:after="20" w:line="240" w:lineRule="auto"/>
            </w:pPr>
            <w:r>
              <w:rPr>
                <w:sz w:val="15"/>
              </w:rPr>
              <w:t>2,3,6</w:t>
            </w:r>
          </w:p>
        </w:tc>
      </w:tr>
      <w:tr w:rsidR="00AA5B58" w14:paraId="4AAEA37E" w14:textId="77777777">
        <w:trPr>
          <w:cantSplit/>
          <w:jc w:val="center"/>
        </w:trPr>
        <w:tc>
          <w:tcPr>
            <w:tcW w:w="3360" w:type="dxa"/>
            <w:tcMar>
              <w:top w:w="75" w:type="dxa"/>
              <w:left w:w="90" w:type="dxa"/>
              <w:bottom w:w="75" w:type="dxa"/>
              <w:right w:w="90" w:type="dxa"/>
            </w:tcMar>
            <w:vAlign w:val="center"/>
          </w:tcPr>
          <w:p w14:paraId="71C21B13" w14:textId="77777777" w:rsidR="00AA5B58" w:rsidRDefault="00C17457">
            <w:pPr>
              <w:spacing w:after="20" w:line="240" w:lineRule="auto"/>
            </w:pPr>
            <w:r>
              <w:rPr>
                <w:sz w:val="15"/>
              </w:rPr>
              <w:t>Name/amount/date mismatch</w:t>
            </w:r>
          </w:p>
        </w:tc>
        <w:tc>
          <w:tcPr>
            <w:tcW w:w="3360" w:type="dxa"/>
            <w:tcMar>
              <w:top w:w="75" w:type="dxa"/>
              <w:left w:w="90" w:type="dxa"/>
              <w:bottom w:w="75" w:type="dxa"/>
              <w:right w:w="90" w:type="dxa"/>
            </w:tcMar>
            <w:vAlign w:val="center"/>
          </w:tcPr>
          <w:p w14:paraId="3E95906D" w14:textId="77777777" w:rsidR="00AA5B58" w:rsidRDefault="00C17457">
            <w:pPr>
              <w:spacing w:after="20" w:line="240" w:lineRule="auto"/>
            </w:pPr>
            <w:r>
              <w:rPr>
                <w:sz w:val="15"/>
              </w:rPr>
              <w:t>Reasoned flag preserves both sources; no silent correction.</w:t>
            </w:r>
          </w:p>
        </w:tc>
        <w:tc>
          <w:tcPr>
            <w:tcW w:w="3360" w:type="dxa"/>
            <w:tcMar>
              <w:top w:w="75" w:type="dxa"/>
              <w:left w:w="90" w:type="dxa"/>
              <w:bottom w:w="75" w:type="dxa"/>
              <w:right w:w="90" w:type="dxa"/>
            </w:tcMar>
            <w:vAlign w:val="center"/>
          </w:tcPr>
          <w:p w14:paraId="0AD28E6D" w14:textId="77777777" w:rsidR="00AA5B58" w:rsidRDefault="00C17457">
            <w:pPr>
              <w:spacing w:after="20" w:line="240" w:lineRule="auto"/>
            </w:pPr>
            <w:r>
              <w:rPr>
                <w:sz w:val="15"/>
              </w:rPr>
              <w:t>2,3,4</w:t>
            </w:r>
          </w:p>
        </w:tc>
      </w:tr>
      <w:tr w:rsidR="00AA5B58" w14:paraId="15D674FC" w14:textId="77777777">
        <w:trPr>
          <w:cantSplit/>
          <w:jc w:val="center"/>
        </w:trPr>
        <w:tc>
          <w:tcPr>
            <w:tcW w:w="3360" w:type="dxa"/>
            <w:shd w:val="clear" w:color="auto" w:fill="F7F9FB"/>
            <w:tcMar>
              <w:top w:w="75" w:type="dxa"/>
              <w:left w:w="90" w:type="dxa"/>
              <w:bottom w:w="75" w:type="dxa"/>
              <w:right w:w="90" w:type="dxa"/>
            </w:tcMar>
            <w:vAlign w:val="center"/>
          </w:tcPr>
          <w:p w14:paraId="28C305F2" w14:textId="77777777" w:rsidR="00AA5B58" w:rsidRDefault="00C17457">
            <w:pPr>
              <w:spacing w:after="20" w:line="240" w:lineRule="auto"/>
            </w:pPr>
            <w:r>
              <w:rPr>
                <w:sz w:val="15"/>
              </w:rPr>
              <w:t>Probable duplicate reference across institutions</w:t>
            </w:r>
          </w:p>
        </w:tc>
        <w:tc>
          <w:tcPr>
            <w:tcW w:w="3360" w:type="dxa"/>
            <w:shd w:val="clear" w:color="auto" w:fill="F7F9FB"/>
            <w:tcMar>
              <w:top w:w="75" w:type="dxa"/>
              <w:left w:w="90" w:type="dxa"/>
              <w:bottom w:w="75" w:type="dxa"/>
              <w:right w:w="90" w:type="dxa"/>
            </w:tcMar>
            <w:vAlign w:val="center"/>
          </w:tcPr>
          <w:p w14:paraId="5CC7E157" w14:textId="77777777" w:rsidR="00AA5B58" w:rsidRDefault="00C17457">
            <w:pPr>
              <w:spacing w:after="20" w:line="240" w:lineRule="auto"/>
            </w:pPr>
            <w:r>
              <w:rPr>
                <w:sz w:val="15"/>
              </w:rPr>
              <w:t>Flagged for officer review; records not merged; neutral language.</w:t>
            </w:r>
          </w:p>
        </w:tc>
        <w:tc>
          <w:tcPr>
            <w:tcW w:w="3360" w:type="dxa"/>
            <w:shd w:val="clear" w:color="auto" w:fill="F7F9FB"/>
            <w:tcMar>
              <w:top w:w="75" w:type="dxa"/>
              <w:left w:w="90" w:type="dxa"/>
              <w:bottom w:w="75" w:type="dxa"/>
              <w:right w:w="90" w:type="dxa"/>
            </w:tcMar>
            <w:vAlign w:val="center"/>
          </w:tcPr>
          <w:p w14:paraId="7B1CAAEE" w14:textId="77777777" w:rsidR="00AA5B58" w:rsidRDefault="00C17457">
            <w:pPr>
              <w:spacing w:after="20" w:line="240" w:lineRule="auto"/>
            </w:pPr>
            <w:r>
              <w:rPr>
                <w:sz w:val="15"/>
              </w:rPr>
              <w:t>1,2,3</w:t>
            </w:r>
          </w:p>
        </w:tc>
      </w:tr>
      <w:tr w:rsidR="00AA5B58" w14:paraId="7AB16DEC" w14:textId="77777777">
        <w:trPr>
          <w:cantSplit/>
          <w:jc w:val="center"/>
        </w:trPr>
        <w:tc>
          <w:tcPr>
            <w:tcW w:w="3360" w:type="dxa"/>
            <w:tcMar>
              <w:top w:w="75" w:type="dxa"/>
              <w:left w:w="90" w:type="dxa"/>
              <w:bottom w:w="75" w:type="dxa"/>
              <w:right w:w="90" w:type="dxa"/>
            </w:tcMar>
            <w:vAlign w:val="center"/>
          </w:tcPr>
          <w:p w14:paraId="5F529939" w14:textId="77777777" w:rsidR="00AA5B58" w:rsidRDefault="00C17457">
            <w:pPr>
              <w:spacing w:after="20" w:line="240" w:lineRule="auto"/>
            </w:pPr>
            <w:r>
              <w:rPr>
                <w:sz w:val="15"/>
              </w:rPr>
              <w:t>Approaching maturity, no confirmed renewal</w:t>
            </w:r>
          </w:p>
        </w:tc>
        <w:tc>
          <w:tcPr>
            <w:tcW w:w="3360" w:type="dxa"/>
            <w:tcMar>
              <w:top w:w="75" w:type="dxa"/>
              <w:left w:w="90" w:type="dxa"/>
              <w:bottom w:w="75" w:type="dxa"/>
              <w:right w:w="90" w:type="dxa"/>
            </w:tcMar>
            <w:vAlign w:val="center"/>
          </w:tcPr>
          <w:p w14:paraId="7ECD09F4" w14:textId="77777777" w:rsidR="00AA5B58" w:rsidRDefault="00C17457">
            <w:pPr>
              <w:spacing w:after="20" w:line="240" w:lineRule="auto"/>
            </w:pPr>
            <w:r>
              <w:rPr>
                <w:sz w:val="15"/>
              </w:rPr>
              <w:t>Reminder and queue item created once; next action owner visible.</w:t>
            </w:r>
          </w:p>
        </w:tc>
        <w:tc>
          <w:tcPr>
            <w:tcW w:w="3360" w:type="dxa"/>
            <w:tcMar>
              <w:top w:w="75" w:type="dxa"/>
              <w:left w:w="90" w:type="dxa"/>
              <w:bottom w:w="75" w:type="dxa"/>
              <w:right w:w="90" w:type="dxa"/>
            </w:tcMar>
            <w:vAlign w:val="center"/>
          </w:tcPr>
          <w:p w14:paraId="1B03C536" w14:textId="77777777" w:rsidR="00AA5B58" w:rsidRDefault="00C17457">
            <w:pPr>
              <w:spacing w:after="20" w:line="240" w:lineRule="auto"/>
            </w:pPr>
            <w:r>
              <w:rPr>
                <w:sz w:val="15"/>
              </w:rPr>
              <w:t>5,7</w:t>
            </w:r>
          </w:p>
        </w:tc>
      </w:tr>
      <w:tr w:rsidR="00AA5B58" w14:paraId="1FB6601D" w14:textId="77777777">
        <w:trPr>
          <w:cantSplit/>
          <w:jc w:val="center"/>
        </w:trPr>
        <w:tc>
          <w:tcPr>
            <w:tcW w:w="3360" w:type="dxa"/>
            <w:shd w:val="clear" w:color="auto" w:fill="F7F9FB"/>
            <w:tcMar>
              <w:top w:w="75" w:type="dxa"/>
              <w:left w:w="90" w:type="dxa"/>
              <w:bottom w:w="75" w:type="dxa"/>
              <w:right w:w="90" w:type="dxa"/>
            </w:tcMar>
            <w:vAlign w:val="center"/>
          </w:tcPr>
          <w:p w14:paraId="03D2F79D" w14:textId="77777777" w:rsidR="00AA5B58" w:rsidRDefault="00C17457">
            <w:pPr>
              <w:spacing w:after="20" w:line="240" w:lineRule="auto"/>
            </w:pPr>
            <w:r>
              <w:rPr>
                <w:sz w:val="15"/>
              </w:rPr>
              <w:t>Renewal A → B</w:t>
            </w:r>
          </w:p>
        </w:tc>
        <w:tc>
          <w:tcPr>
            <w:tcW w:w="3360" w:type="dxa"/>
            <w:shd w:val="clear" w:color="auto" w:fill="F7F9FB"/>
            <w:tcMar>
              <w:top w:w="75" w:type="dxa"/>
              <w:left w:w="90" w:type="dxa"/>
              <w:bottom w:w="75" w:type="dxa"/>
              <w:right w:w="90" w:type="dxa"/>
            </w:tcMar>
            <w:vAlign w:val="center"/>
          </w:tcPr>
          <w:p w14:paraId="4F7205B2" w14:textId="77777777" w:rsidR="00AA5B58" w:rsidRDefault="00C17457">
            <w:pPr>
              <w:spacing w:after="20" w:line="240" w:lineRule="auto"/>
            </w:pPr>
            <w:r>
              <w:rPr>
                <w:sz w:val="15"/>
              </w:rPr>
              <w:t>Successor created, prior instrument unchanged, lineage traceable.</w:t>
            </w:r>
          </w:p>
        </w:tc>
        <w:tc>
          <w:tcPr>
            <w:tcW w:w="3360" w:type="dxa"/>
            <w:shd w:val="clear" w:color="auto" w:fill="F7F9FB"/>
            <w:tcMar>
              <w:top w:w="75" w:type="dxa"/>
              <w:left w:w="90" w:type="dxa"/>
              <w:bottom w:w="75" w:type="dxa"/>
              <w:right w:w="90" w:type="dxa"/>
            </w:tcMar>
            <w:vAlign w:val="center"/>
          </w:tcPr>
          <w:p w14:paraId="64515853" w14:textId="77777777" w:rsidR="00AA5B58" w:rsidRDefault="00C17457">
            <w:pPr>
              <w:spacing w:after="20" w:line="240" w:lineRule="auto"/>
            </w:pPr>
            <w:r>
              <w:rPr>
                <w:sz w:val="15"/>
              </w:rPr>
              <w:t>1,2,4,5,7</w:t>
            </w:r>
          </w:p>
        </w:tc>
      </w:tr>
      <w:tr w:rsidR="00AA5B58" w14:paraId="4FFF9367" w14:textId="77777777">
        <w:trPr>
          <w:cantSplit/>
          <w:jc w:val="center"/>
        </w:trPr>
        <w:tc>
          <w:tcPr>
            <w:tcW w:w="3360" w:type="dxa"/>
            <w:tcMar>
              <w:top w:w="75" w:type="dxa"/>
              <w:left w:w="90" w:type="dxa"/>
              <w:bottom w:w="75" w:type="dxa"/>
              <w:right w:w="90" w:type="dxa"/>
            </w:tcMar>
            <w:vAlign w:val="center"/>
          </w:tcPr>
          <w:p w14:paraId="32920AF5" w14:textId="77777777" w:rsidR="00AA5B58" w:rsidRDefault="00C17457">
            <w:pPr>
              <w:spacing w:after="20" w:line="240" w:lineRule="auto"/>
            </w:pPr>
            <w:r>
              <w:rPr>
                <w:sz w:val="15"/>
              </w:rPr>
              <w:t>Bank adapter timeout</w:t>
            </w:r>
          </w:p>
        </w:tc>
        <w:tc>
          <w:tcPr>
            <w:tcW w:w="3360" w:type="dxa"/>
            <w:tcMar>
              <w:top w:w="75" w:type="dxa"/>
              <w:left w:w="90" w:type="dxa"/>
              <w:bottom w:w="75" w:type="dxa"/>
              <w:right w:w="90" w:type="dxa"/>
            </w:tcMar>
            <w:vAlign w:val="center"/>
          </w:tcPr>
          <w:p w14:paraId="27BB2B5A" w14:textId="77777777" w:rsidR="00AA5B58" w:rsidRDefault="00C17457">
            <w:pPr>
              <w:spacing w:after="20" w:line="240" w:lineRule="auto"/>
            </w:pPr>
            <w:r>
              <w:rPr>
                <w:sz w:val="15"/>
              </w:rPr>
              <w:t>Pending/source-unavailable status; retry logged; no false L3.</w:t>
            </w:r>
          </w:p>
        </w:tc>
        <w:tc>
          <w:tcPr>
            <w:tcW w:w="3360" w:type="dxa"/>
            <w:tcMar>
              <w:top w:w="75" w:type="dxa"/>
              <w:left w:w="90" w:type="dxa"/>
              <w:bottom w:w="75" w:type="dxa"/>
              <w:right w:w="90" w:type="dxa"/>
            </w:tcMar>
            <w:vAlign w:val="center"/>
          </w:tcPr>
          <w:p w14:paraId="527AE713" w14:textId="77777777" w:rsidR="00AA5B58" w:rsidRDefault="00C17457">
            <w:pPr>
              <w:spacing w:after="20" w:line="240" w:lineRule="auto"/>
            </w:pPr>
            <w:r>
              <w:rPr>
                <w:sz w:val="15"/>
              </w:rPr>
              <w:t>4,5,7</w:t>
            </w:r>
          </w:p>
        </w:tc>
      </w:tr>
      <w:tr w:rsidR="00AA5B58" w14:paraId="1C876FE5" w14:textId="77777777">
        <w:trPr>
          <w:cantSplit/>
          <w:jc w:val="center"/>
        </w:trPr>
        <w:tc>
          <w:tcPr>
            <w:tcW w:w="3360" w:type="dxa"/>
            <w:shd w:val="clear" w:color="auto" w:fill="F7F9FB"/>
            <w:tcMar>
              <w:top w:w="75" w:type="dxa"/>
              <w:left w:w="90" w:type="dxa"/>
              <w:bottom w:w="75" w:type="dxa"/>
              <w:right w:w="90" w:type="dxa"/>
            </w:tcMar>
            <w:vAlign w:val="center"/>
          </w:tcPr>
          <w:p w14:paraId="1AC6A58B" w14:textId="77777777" w:rsidR="00AA5B58" w:rsidRDefault="00C17457">
            <w:pPr>
              <w:spacing w:after="20" w:line="240" w:lineRule="auto"/>
            </w:pPr>
            <w:r>
              <w:rPr>
                <w:sz w:val="15"/>
              </w:rPr>
              <w:t>Release with open blocker</w:t>
            </w:r>
          </w:p>
        </w:tc>
        <w:tc>
          <w:tcPr>
            <w:tcW w:w="3360" w:type="dxa"/>
            <w:shd w:val="clear" w:color="auto" w:fill="F7F9FB"/>
            <w:tcMar>
              <w:top w:w="75" w:type="dxa"/>
              <w:left w:w="90" w:type="dxa"/>
              <w:bottom w:w="75" w:type="dxa"/>
              <w:right w:w="90" w:type="dxa"/>
            </w:tcMar>
            <w:vAlign w:val="center"/>
          </w:tcPr>
          <w:p w14:paraId="51C99824" w14:textId="77777777" w:rsidR="00AA5B58" w:rsidRDefault="00C17457">
            <w:pPr>
              <w:spacing w:after="20" w:line="240" w:lineRule="auto"/>
            </w:pPr>
            <w:r>
              <w:rPr>
                <w:sz w:val="15"/>
              </w:rPr>
              <w:t>Readiness API returns blocker; approval attempt denied.</w:t>
            </w:r>
          </w:p>
        </w:tc>
        <w:tc>
          <w:tcPr>
            <w:tcW w:w="3360" w:type="dxa"/>
            <w:shd w:val="clear" w:color="auto" w:fill="F7F9FB"/>
            <w:tcMar>
              <w:top w:w="75" w:type="dxa"/>
              <w:left w:w="90" w:type="dxa"/>
              <w:bottom w:w="75" w:type="dxa"/>
              <w:right w:w="90" w:type="dxa"/>
            </w:tcMar>
            <w:vAlign w:val="center"/>
          </w:tcPr>
          <w:p w14:paraId="3DDE8454" w14:textId="77777777" w:rsidR="00AA5B58" w:rsidRDefault="00C17457">
            <w:pPr>
              <w:spacing w:after="20" w:line="240" w:lineRule="auto"/>
            </w:pPr>
            <w:r>
              <w:rPr>
                <w:sz w:val="15"/>
              </w:rPr>
              <w:t>2,3,4,6</w:t>
            </w:r>
          </w:p>
        </w:tc>
      </w:tr>
      <w:tr w:rsidR="00AA5B58" w14:paraId="21DF68D1" w14:textId="77777777">
        <w:trPr>
          <w:cantSplit/>
          <w:jc w:val="center"/>
        </w:trPr>
        <w:tc>
          <w:tcPr>
            <w:tcW w:w="3360" w:type="dxa"/>
            <w:tcMar>
              <w:top w:w="75" w:type="dxa"/>
              <w:left w:w="90" w:type="dxa"/>
              <w:bottom w:w="75" w:type="dxa"/>
              <w:right w:w="90" w:type="dxa"/>
            </w:tcMar>
            <w:vAlign w:val="center"/>
          </w:tcPr>
          <w:p w14:paraId="12DC74D1" w14:textId="77777777" w:rsidR="00AA5B58" w:rsidRDefault="00C17457">
            <w:pPr>
              <w:spacing w:after="20" w:line="240" w:lineRule="auto"/>
            </w:pPr>
            <w:r>
              <w:rPr>
                <w:sz w:val="15"/>
              </w:rPr>
              <w:lastRenderedPageBreak/>
              <w:t>Maker-checker violation</w:t>
            </w:r>
          </w:p>
        </w:tc>
        <w:tc>
          <w:tcPr>
            <w:tcW w:w="3360" w:type="dxa"/>
            <w:tcMar>
              <w:top w:w="75" w:type="dxa"/>
              <w:left w:w="90" w:type="dxa"/>
              <w:bottom w:w="75" w:type="dxa"/>
              <w:right w:w="90" w:type="dxa"/>
            </w:tcMar>
            <w:vAlign w:val="center"/>
          </w:tcPr>
          <w:p w14:paraId="2E7A3A7D" w14:textId="77777777" w:rsidR="00AA5B58" w:rsidRDefault="00C17457">
            <w:pPr>
              <w:spacing w:after="20" w:line="240" w:lineRule="auto"/>
            </w:pPr>
            <w:r>
              <w:rPr>
                <w:sz w:val="15"/>
              </w:rPr>
              <w:t>Same actor cannot prepare and approve where prohibited by configured rule.</w:t>
            </w:r>
          </w:p>
        </w:tc>
        <w:tc>
          <w:tcPr>
            <w:tcW w:w="3360" w:type="dxa"/>
            <w:tcMar>
              <w:top w:w="75" w:type="dxa"/>
              <w:left w:w="90" w:type="dxa"/>
              <w:bottom w:w="75" w:type="dxa"/>
              <w:right w:w="90" w:type="dxa"/>
            </w:tcMar>
            <w:vAlign w:val="center"/>
          </w:tcPr>
          <w:p w14:paraId="2222889B" w14:textId="77777777" w:rsidR="00AA5B58" w:rsidRDefault="00C17457">
            <w:pPr>
              <w:spacing w:after="20" w:line="240" w:lineRule="auto"/>
            </w:pPr>
            <w:r>
              <w:rPr>
                <w:sz w:val="15"/>
              </w:rPr>
              <w:t>1,6,7</w:t>
            </w:r>
          </w:p>
        </w:tc>
      </w:tr>
      <w:tr w:rsidR="00AA5B58" w14:paraId="2C62E686" w14:textId="77777777">
        <w:trPr>
          <w:cantSplit/>
          <w:jc w:val="center"/>
        </w:trPr>
        <w:tc>
          <w:tcPr>
            <w:tcW w:w="3360" w:type="dxa"/>
            <w:shd w:val="clear" w:color="auto" w:fill="F7F9FB"/>
            <w:tcMar>
              <w:top w:w="75" w:type="dxa"/>
              <w:left w:w="90" w:type="dxa"/>
              <w:bottom w:w="75" w:type="dxa"/>
              <w:right w:w="90" w:type="dxa"/>
            </w:tcMar>
            <w:vAlign w:val="center"/>
          </w:tcPr>
          <w:p w14:paraId="12C4F0D8" w14:textId="77777777" w:rsidR="00AA5B58" w:rsidRDefault="00C17457">
            <w:pPr>
              <w:spacing w:after="20" w:line="240" w:lineRule="auto"/>
            </w:pPr>
            <w:r>
              <w:rPr>
                <w:sz w:val="15"/>
              </w:rPr>
              <w:t>Cross-tenant read attempt</w:t>
            </w:r>
          </w:p>
        </w:tc>
        <w:tc>
          <w:tcPr>
            <w:tcW w:w="3360" w:type="dxa"/>
            <w:shd w:val="clear" w:color="auto" w:fill="F7F9FB"/>
            <w:tcMar>
              <w:top w:w="75" w:type="dxa"/>
              <w:left w:w="90" w:type="dxa"/>
              <w:bottom w:w="75" w:type="dxa"/>
              <w:right w:w="90" w:type="dxa"/>
            </w:tcMar>
            <w:vAlign w:val="center"/>
          </w:tcPr>
          <w:p w14:paraId="28585CEC" w14:textId="77777777" w:rsidR="00AA5B58" w:rsidRDefault="00C17457">
            <w:pPr>
              <w:spacing w:after="20" w:line="240" w:lineRule="auto"/>
            </w:pPr>
            <w:r>
              <w:rPr>
                <w:sz w:val="15"/>
              </w:rPr>
              <w:t>Denied; no record/document data disclosed; security event logged.</w:t>
            </w:r>
          </w:p>
        </w:tc>
        <w:tc>
          <w:tcPr>
            <w:tcW w:w="3360" w:type="dxa"/>
            <w:shd w:val="clear" w:color="auto" w:fill="F7F9FB"/>
            <w:tcMar>
              <w:top w:w="75" w:type="dxa"/>
              <w:left w:w="90" w:type="dxa"/>
              <w:bottom w:w="75" w:type="dxa"/>
              <w:right w:w="90" w:type="dxa"/>
            </w:tcMar>
            <w:vAlign w:val="center"/>
          </w:tcPr>
          <w:p w14:paraId="60F18407" w14:textId="77777777" w:rsidR="00AA5B58" w:rsidRDefault="00C17457">
            <w:pPr>
              <w:spacing w:after="20" w:line="240" w:lineRule="auto"/>
            </w:pPr>
            <w:r>
              <w:rPr>
                <w:sz w:val="15"/>
              </w:rPr>
              <w:t>1,2,7</w:t>
            </w:r>
          </w:p>
        </w:tc>
      </w:tr>
      <w:tr w:rsidR="00AA5B58" w14:paraId="01EE507D" w14:textId="77777777">
        <w:trPr>
          <w:cantSplit/>
          <w:jc w:val="center"/>
        </w:trPr>
        <w:tc>
          <w:tcPr>
            <w:tcW w:w="3360" w:type="dxa"/>
            <w:tcMar>
              <w:top w:w="75" w:type="dxa"/>
              <w:left w:w="90" w:type="dxa"/>
              <w:bottom w:w="75" w:type="dxa"/>
              <w:right w:w="90" w:type="dxa"/>
            </w:tcMar>
            <w:vAlign w:val="center"/>
          </w:tcPr>
          <w:p w14:paraId="69325E52" w14:textId="77777777" w:rsidR="00AA5B58" w:rsidRDefault="00C17457">
            <w:pPr>
              <w:spacing w:after="20" w:line="240" w:lineRule="auto"/>
            </w:pPr>
            <w:r>
              <w:rPr>
                <w:sz w:val="15"/>
              </w:rPr>
              <w:t>Audit-chain tamper in test copy</w:t>
            </w:r>
          </w:p>
        </w:tc>
        <w:tc>
          <w:tcPr>
            <w:tcW w:w="3360" w:type="dxa"/>
            <w:tcMar>
              <w:top w:w="75" w:type="dxa"/>
              <w:left w:w="90" w:type="dxa"/>
              <w:bottom w:w="75" w:type="dxa"/>
              <w:right w:w="90" w:type="dxa"/>
            </w:tcMar>
            <w:vAlign w:val="center"/>
          </w:tcPr>
          <w:p w14:paraId="4C59601B" w14:textId="77777777" w:rsidR="00AA5B58" w:rsidRDefault="00C17457">
            <w:pPr>
              <w:spacing w:after="20" w:line="240" w:lineRule="auto"/>
            </w:pPr>
            <w:r>
              <w:rPr>
                <w:sz w:val="15"/>
              </w:rPr>
              <w:t>Verification fails at expected point.</w:t>
            </w:r>
          </w:p>
        </w:tc>
        <w:tc>
          <w:tcPr>
            <w:tcW w:w="3360" w:type="dxa"/>
            <w:tcMar>
              <w:top w:w="75" w:type="dxa"/>
              <w:left w:w="90" w:type="dxa"/>
              <w:bottom w:w="75" w:type="dxa"/>
              <w:right w:w="90" w:type="dxa"/>
            </w:tcMar>
            <w:vAlign w:val="center"/>
          </w:tcPr>
          <w:p w14:paraId="1BC8D05D" w14:textId="77777777" w:rsidR="00AA5B58" w:rsidRDefault="00C17457">
            <w:pPr>
              <w:spacing w:after="20" w:line="240" w:lineRule="auto"/>
            </w:pPr>
            <w:r>
              <w:rPr>
                <w:sz w:val="15"/>
              </w:rPr>
              <w:t>7</w:t>
            </w:r>
          </w:p>
        </w:tc>
      </w:tr>
      <w:tr w:rsidR="00AA5B58" w14:paraId="78C6AF99" w14:textId="77777777">
        <w:trPr>
          <w:cantSplit/>
          <w:jc w:val="center"/>
        </w:trPr>
        <w:tc>
          <w:tcPr>
            <w:tcW w:w="3360" w:type="dxa"/>
            <w:shd w:val="clear" w:color="auto" w:fill="F7F9FB"/>
            <w:tcMar>
              <w:top w:w="75" w:type="dxa"/>
              <w:left w:w="90" w:type="dxa"/>
              <w:bottom w:w="75" w:type="dxa"/>
              <w:right w:w="90" w:type="dxa"/>
            </w:tcMar>
            <w:vAlign w:val="center"/>
          </w:tcPr>
          <w:p w14:paraId="2E927093" w14:textId="77777777" w:rsidR="00AA5B58" w:rsidRDefault="00C17457">
            <w:pPr>
              <w:spacing w:after="20" w:line="240" w:lineRule="auto"/>
            </w:pPr>
            <w:r>
              <w:rPr>
                <w:sz w:val="15"/>
              </w:rPr>
              <w:t>Notification/provider failure</w:t>
            </w:r>
          </w:p>
        </w:tc>
        <w:tc>
          <w:tcPr>
            <w:tcW w:w="3360" w:type="dxa"/>
            <w:shd w:val="clear" w:color="auto" w:fill="F7F9FB"/>
            <w:tcMar>
              <w:top w:w="75" w:type="dxa"/>
              <w:left w:w="90" w:type="dxa"/>
              <w:bottom w:w="75" w:type="dxa"/>
              <w:right w:w="90" w:type="dxa"/>
            </w:tcMar>
            <w:vAlign w:val="center"/>
          </w:tcPr>
          <w:p w14:paraId="42F594D7" w14:textId="77777777" w:rsidR="00AA5B58" w:rsidRDefault="00C17457">
            <w:pPr>
              <w:spacing w:after="20" w:line="240" w:lineRule="auto"/>
            </w:pPr>
            <w:r>
              <w:rPr>
                <w:sz w:val="15"/>
              </w:rPr>
              <w:t>Failed/retry state visible; underlying case/deadline persists.</w:t>
            </w:r>
          </w:p>
        </w:tc>
        <w:tc>
          <w:tcPr>
            <w:tcW w:w="3360" w:type="dxa"/>
            <w:shd w:val="clear" w:color="auto" w:fill="F7F9FB"/>
            <w:tcMar>
              <w:top w:w="75" w:type="dxa"/>
              <w:left w:w="90" w:type="dxa"/>
              <w:bottom w:w="75" w:type="dxa"/>
              <w:right w:w="90" w:type="dxa"/>
            </w:tcMar>
            <w:vAlign w:val="center"/>
          </w:tcPr>
          <w:p w14:paraId="625BD9FD" w14:textId="77777777" w:rsidR="00AA5B58" w:rsidRDefault="00C17457">
            <w:pPr>
              <w:spacing w:after="20" w:line="240" w:lineRule="auto"/>
            </w:pPr>
            <w:r>
              <w:rPr>
                <w:sz w:val="15"/>
              </w:rPr>
              <w:t>5,7</w:t>
            </w:r>
          </w:p>
        </w:tc>
      </w:tr>
    </w:tbl>
    <w:p w14:paraId="794B87F9" w14:textId="77777777" w:rsidR="00AA5B58" w:rsidRDefault="00AA5B58">
      <w:pPr>
        <w:spacing w:after="20"/>
      </w:pPr>
    </w:p>
    <w:p w14:paraId="61AC6459" w14:textId="77777777" w:rsidR="00AA5B58" w:rsidRDefault="00C17457">
      <w:pPr>
        <w:pStyle w:val="Heading2"/>
      </w:pPr>
      <w:r>
        <w:t>14.3 Truthful prototype disclosure</w:t>
      </w:r>
    </w:p>
    <w:tbl>
      <w:tblPr>
        <w:tblW w:w="0" w:type="auto"/>
        <w:tblLook w:val="04A0" w:firstRow="1" w:lastRow="0" w:firstColumn="1" w:lastColumn="0" w:noHBand="0" w:noVBand="1"/>
      </w:tblPr>
      <w:tblGrid>
        <w:gridCol w:w="10080"/>
      </w:tblGrid>
      <w:tr w:rsidR="00AA5B58" w14:paraId="6DD624C0" w14:textId="77777777">
        <w:trPr>
          <w:cantSplit/>
          <w:tblHeader/>
        </w:trPr>
        <w:tc>
          <w:tcPr>
            <w:tcW w:w="10080" w:type="dxa"/>
            <w:shd w:val="clear" w:color="auto" w:fill="F8E7E7"/>
            <w:tcMar>
              <w:top w:w="120" w:type="dxa"/>
              <w:left w:w="150" w:type="dxa"/>
              <w:bottom w:w="120" w:type="dxa"/>
              <w:right w:w="150" w:type="dxa"/>
            </w:tcMar>
          </w:tcPr>
          <w:p w14:paraId="2D92A524" w14:textId="77777777" w:rsidR="00AA5B58" w:rsidRDefault="00C17457">
            <w:pPr>
              <w:spacing w:after="20"/>
            </w:pPr>
            <w:r>
              <w:rPr>
                <w:b/>
                <w:color w:val="14213D"/>
              </w:rPr>
              <w:t xml:space="preserve">DEMO LABELS  </w:t>
            </w:r>
            <w:r>
              <w:t>All data must be synthetic or authorized anonymized data. Every simulated bank response must be visibly labelled SIMULATED. No metric from a synthetic test should be presented as a production accuracy, fraud-detection, time-saving or financial-impact claim.</w:t>
            </w:r>
          </w:p>
        </w:tc>
      </w:tr>
    </w:tbl>
    <w:p w14:paraId="4B4CCF50" w14:textId="77777777" w:rsidR="00AA5B58" w:rsidRDefault="00AA5B58">
      <w:pPr>
        <w:spacing w:after="20"/>
      </w:pPr>
    </w:p>
    <w:p w14:paraId="5CBA09C0" w14:textId="77777777" w:rsidR="00AA5B58" w:rsidRDefault="00C17457">
      <w:pPr>
        <w:pStyle w:val="Heading1"/>
      </w:pPr>
      <w:r>
        <w:t>15. Acceptance Gates and Evaluation Metrics</w:t>
      </w:r>
    </w:p>
    <w:p w14:paraId="6814F4D9" w14:textId="77777777" w:rsidR="00AA5B58" w:rsidRDefault="00C17457">
      <w:pPr>
        <w:pStyle w:val="Heading2"/>
      </w:pPr>
      <w:r>
        <w:t>15.1 Pass/fail gates for a credible prototype</w:t>
      </w:r>
    </w:p>
    <w:tbl>
      <w:tblPr>
        <w:tblStyle w:val="TableGrid"/>
        <w:tblW w:w="0" w:type="auto"/>
        <w:jc w:val="center"/>
        <w:tblLook w:val="04A0" w:firstRow="1" w:lastRow="0" w:firstColumn="1" w:lastColumn="0" w:noHBand="0" w:noVBand="1"/>
      </w:tblPr>
      <w:tblGrid>
        <w:gridCol w:w="3360"/>
        <w:gridCol w:w="3360"/>
        <w:gridCol w:w="3360"/>
      </w:tblGrid>
      <w:tr w:rsidR="00AA5B58" w14:paraId="26123E20" w14:textId="77777777">
        <w:trPr>
          <w:cantSplit/>
          <w:tblHeader/>
          <w:jc w:val="center"/>
        </w:trPr>
        <w:tc>
          <w:tcPr>
            <w:tcW w:w="3360" w:type="dxa"/>
            <w:shd w:val="clear" w:color="auto" w:fill="14213D"/>
            <w:tcMar>
              <w:top w:w="75" w:type="dxa"/>
              <w:left w:w="90" w:type="dxa"/>
              <w:bottom w:w="75" w:type="dxa"/>
              <w:right w:w="90" w:type="dxa"/>
            </w:tcMar>
            <w:vAlign w:val="center"/>
          </w:tcPr>
          <w:p w14:paraId="07020A78" w14:textId="77777777" w:rsidR="00AA5B58" w:rsidRDefault="00C17457">
            <w:pPr>
              <w:spacing w:after="20" w:line="240" w:lineRule="auto"/>
            </w:pPr>
            <w:r>
              <w:rPr>
                <w:b/>
                <w:color w:val="FFFFFF"/>
                <w:sz w:val="16"/>
              </w:rPr>
              <w:t>Gate</w:t>
            </w:r>
          </w:p>
        </w:tc>
        <w:tc>
          <w:tcPr>
            <w:tcW w:w="3360" w:type="dxa"/>
            <w:shd w:val="clear" w:color="auto" w:fill="14213D"/>
            <w:tcMar>
              <w:top w:w="75" w:type="dxa"/>
              <w:left w:w="90" w:type="dxa"/>
              <w:bottom w:w="75" w:type="dxa"/>
              <w:right w:w="90" w:type="dxa"/>
            </w:tcMar>
            <w:vAlign w:val="center"/>
          </w:tcPr>
          <w:p w14:paraId="745844B4" w14:textId="77777777" w:rsidR="00AA5B58" w:rsidRDefault="00C17457">
            <w:pPr>
              <w:spacing w:after="20" w:line="240" w:lineRule="auto"/>
            </w:pPr>
            <w:r>
              <w:rPr>
                <w:b/>
                <w:color w:val="FFFFFF"/>
                <w:sz w:val="16"/>
              </w:rPr>
              <w:t>Measurement</w:t>
            </w:r>
          </w:p>
        </w:tc>
        <w:tc>
          <w:tcPr>
            <w:tcW w:w="3360" w:type="dxa"/>
            <w:shd w:val="clear" w:color="auto" w:fill="14213D"/>
            <w:tcMar>
              <w:top w:w="75" w:type="dxa"/>
              <w:left w:w="90" w:type="dxa"/>
              <w:bottom w:w="75" w:type="dxa"/>
              <w:right w:w="90" w:type="dxa"/>
            </w:tcMar>
            <w:vAlign w:val="center"/>
          </w:tcPr>
          <w:p w14:paraId="7950A68C" w14:textId="77777777" w:rsidR="00AA5B58" w:rsidRDefault="00C17457">
            <w:pPr>
              <w:spacing w:after="20" w:line="240" w:lineRule="auto"/>
            </w:pPr>
            <w:r>
              <w:rPr>
                <w:b/>
                <w:color w:val="FFFFFF"/>
                <w:sz w:val="16"/>
              </w:rPr>
              <w:t>Pass rule</w:t>
            </w:r>
          </w:p>
        </w:tc>
      </w:tr>
      <w:tr w:rsidR="00AA5B58" w14:paraId="7638E116" w14:textId="77777777">
        <w:trPr>
          <w:cantSplit/>
          <w:jc w:val="center"/>
        </w:trPr>
        <w:tc>
          <w:tcPr>
            <w:tcW w:w="3360" w:type="dxa"/>
            <w:tcMar>
              <w:top w:w="75" w:type="dxa"/>
              <w:left w:w="90" w:type="dxa"/>
              <w:bottom w:w="75" w:type="dxa"/>
              <w:right w:w="90" w:type="dxa"/>
            </w:tcMar>
            <w:vAlign w:val="center"/>
          </w:tcPr>
          <w:p w14:paraId="24E60F71" w14:textId="77777777" w:rsidR="00AA5B58" w:rsidRDefault="00C17457">
            <w:pPr>
              <w:spacing w:after="20" w:line="240" w:lineRule="auto"/>
            </w:pPr>
            <w:r>
              <w:rPr>
                <w:sz w:val="16"/>
              </w:rPr>
              <w:t>G1 — Tenant isolation</w:t>
            </w:r>
          </w:p>
        </w:tc>
        <w:tc>
          <w:tcPr>
            <w:tcW w:w="3360" w:type="dxa"/>
            <w:tcMar>
              <w:top w:w="75" w:type="dxa"/>
              <w:left w:w="90" w:type="dxa"/>
              <w:bottom w:w="75" w:type="dxa"/>
              <w:right w:w="90" w:type="dxa"/>
            </w:tcMar>
            <w:vAlign w:val="center"/>
          </w:tcPr>
          <w:p w14:paraId="28EB3646" w14:textId="77777777" w:rsidR="00AA5B58" w:rsidRDefault="00C17457">
            <w:pPr>
              <w:spacing w:after="20" w:line="240" w:lineRule="auto"/>
            </w:pPr>
            <w:r>
              <w:rPr>
                <w:sz w:val="16"/>
              </w:rPr>
              <w:t>Automated positive/negative authorization tests across seeded institutions.</w:t>
            </w:r>
          </w:p>
        </w:tc>
        <w:tc>
          <w:tcPr>
            <w:tcW w:w="3360" w:type="dxa"/>
            <w:tcMar>
              <w:top w:w="75" w:type="dxa"/>
              <w:left w:w="90" w:type="dxa"/>
              <w:bottom w:w="75" w:type="dxa"/>
              <w:right w:w="90" w:type="dxa"/>
            </w:tcMar>
            <w:vAlign w:val="center"/>
          </w:tcPr>
          <w:p w14:paraId="628DD533" w14:textId="77777777" w:rsidR="00AA5B58" w:rsidRDefault="00C17457">
            <w:pPr>
              <w:spacing w:after="20" w:line="240" w:lineRule="auto"/>
            </w:pPr>
            <w:r>
              <w:rPr>
                <w:sz w:val="16"/>
              </w:rPr>
              <w:t>Zero unauthorized records or files returned in the tested paths.</w:t>
            </w:r>
          </w:p>
        </w:tc>
      </w:tr>
      <w:tr w:rsidR="00AA5B58" w14:paraId="781E1FAF" w14:textId="77777777">
        <w:trPr>
          <w:cantSplit/>
          <w:jc w:val="center"/>
        </w:trPr>
        <w:tc>
          <w:tcPr>
            <w:tcW w:w="3360" w:type="dxa"/>
            <w:shd w:val="clear" w:color="auto" w:fill="F7F9FB"/>
            <w:tcMar>
              <w:top w:w="75" w:type="dxa"/>
              <w:left w:w="90" w:type="dxa"/>
              <w:bottom w:w="75" w:type="dxa"/>
              <w:right w:w="90" w:type="dxa"/>
            </w:tcMar>
            <w:vAlign w:val="center"/>
          </w:tcPr>
          <w:p w14:paraId="7F2007D8" w14:textId="77777777" w:rsidR="00AA5B58" w:rsidRDefault="00C17457">
            <w:pPr>
              <w:spacing w:after="20" w:line="240" w:lineRule="auto"/>
            </w:pPr>
            <w:r>
              <w:rPr>
                <w:sz w:val="16"/>
              </w:rPr>
              <w:t>G2 — Lifecycle correctness</w:t>
            </w:r>
          </w:p>
        </w:tc>
        <w:tc>
          <w:tcPr>
            <w:tcW w:w="3360" w:type="dxa"/>
            <w:shd w:val="clear" w:color="auto" w:fill="F7F9FB"/>
            <w:tcMar>
              <w:top w:w="75" w:type="dxa"/>
              <w:left w:w="90" w:type="dxa"/>
              <w:bottom w:w="75" w:type="dxa"/>
              <w:right w:w="90" w:type="dxa"/>
            </w:tcMar>
            <w:vAlign w:val="center"/>
          </w:tcPr>
          <w:p w14:paraId="0AD9D73E" w14:textId="77777777" w:rsidR="00AA5B58" w:rsidRDefault="00C17457">
            <w:pPr>
              <w:spacing w:after="20" w:line="240" w:lineRule="auto"/>
            </w:pPr>
            <w:r>
              <w:rPr>
                <w:sz w:val="16"/>
              </w:rPr>
              <w:t>End-to-end test for submit → validate → verify → monitor → renew → release/close.</w:t>
            </w:r>
          </w:p>
        </w:tc>
        <w:tc>
          <w:tcPr>
            <w:tcW w:w="3360" w:type="dxa"/>
            <w:shd w:val="clear" w:color="auto" w:fill="F7F9FB"/>
            <w:tcMar>
              <w:top w:w="75" w:type="dxa"/>
              <w:left w:w="90" w:type="dxa"/>
              <w:bottom w:w="75" w:type="dxa"/>
              <w:right w:w="90" w:type="dxa"/>
            </w:tcMar>
            <w:vAlign w:val="center"/>
          </w:tcPr>
          <w:p w14:paraId="62231D0B" w14:textId="77777777" w:rsidR="00AA5B58" w:rsidRDefault="00C17457">
            <w:pPr>
              <w:spacing w:after="20" w:line="240" w:lineRule="auto"/>
            </w:pPr>
            <w:r>
              <w:rPr>
                <w:sz w:val="16"/>
              </w:rPr>
              <w:t>Expected state/relationship transitions occur; no forbidden transition succeeds.</w:t>
            </w:r>
          </w:p>
        </w:tc>
      </w:tr>
      <w:tr w:rsidR="00AA5B58" w14:paraId="300EA0FF" w14:textId="77777777">
        <w:trPr>
          <w:cantSplit/>
          <w:jc w:val="center"/>
        </w:trPr>
        <w:tc>
          <w:tcPr>
            <w:tcW w:w="3360" w:type="dxa"/>
            <w:tcMar>
              <w:top w:w="75" w:type="dxa"/>
              <w:left w:w="90" w:type="dxa"/>
              <w:bottom w:w="75" w:type="dxa"/>
              <w:right w:w="90" w:type="dxa"/>
            </w:tcMar>
            <w:vAlign w:val="center"/>
          </w:tcPr>
          <w:p w14:paraId="36B283F8" w14:textId="77777777" w:rsidR="00AA5B58" w:rsidRDefault="00C17457">
            <w:pPr>
              <w:spacing w:after="20" w:line="240" w:lineRule="auto"/>
            </w:pPr>
            <w:r>
              <w:rPr>
                <w:sz w:val="16"/>
              </w:rPr>
              <w:t>G3 — Evidence integrity</w:t>
            </w:r>
          </w:p>
        </w:tc>
        <w:tc>
          <w:tcPr>
            <w:tcW w:w="3360" w:type="dxa"/>
            <w:tcMar>
              <w:top w:w="75" w:type="dxa"/>
              <w:left w:w="90" w:type="dxa"/>
              <w:bottom w:w="75" w:type="dxa"/>
              <w:right w:w="90" w:type="dxa"/>
            </w:tcMar>
            <w:vAlign w:val="center"/>
          </w:tcPr>
          <w:p w14:paraId="797DA39F" w14:textId="77777777" w:rsidR="00AA5B58" w:rsidRDefault="00C17457">
            <w:pPr>
              <w:spacing w:after="20" w:line="240" w:lineRule="auto"/>
            </w:pPr>
            <w:r>
              <w:rPr>
                <w:sz w:val="16"/>
              </w:rPr>
              <w:t>Re-upload test and hash check.</w:t>
            </w:r>
          </w:p>
        </w:tc>
        <w:tc>
          <w:tcPr>
            <w:tcW w:w="3360" w:type="dxa"/>
            <w:tcMar>
              <w:top w:w="75" w:type="dxa"/>
              <w:left w:w="90" w:type="dxa"/>
              <w:bottom w:w="75" w:type="dxa"/>
              <w:right w:w="90" w:type="dxa"/>
            </w:tcMar>
            <w:vAlign w:val="center"/>
          </w:tcPr>
          <w:p w14:paraId="63FB057E" w14:textId="77777777" w:rsidR="00AA5B58" w:rsidRDefault="00C17457">
            <w:pPr>
              <w:spacing w:after="20" w:line="240" w:lineRule="auto"/>
            </w:pPr>
            <w:r>
              <w:rPr>
                <w:sz w:val="16"/>
              </w:rPr>
              <w:t>Old version remains accessible to authorized users; hash facts are explained correctly.</w:t>
            </w:r>
          </w:p>
        </w:tc>
      </w:tr>
      <w:tr w:rsidR="00AA5B58" w14:paraId="5BCD1A3D" w14:textId="77777777">
        <w:trPr>
          <w:cantSplit/>
          <w:jc w:val="center"/>
        </w:trPr>
        <w:tc>
          <w:tcPr>
            <w:tcW w:w="3360" w:type="dxa"/>
            <w:shd w:val="clear" w:color="auto" w:fill="F7F9FB"/>
            <w:tcMar>
              <w:top w:w="75" w:type="dxa"/>
              <w:left w:w="90" w:type="dxa"/>
              <w:bottom w:w="75" w:type="dxa"/>
              <w:right w:w="90" w:type="dxa"/>
            </w:tcMar>
            <w:vAlign w:val="center"/>
          </w:tcPr>
          <w:p w14:paraId="3C431188" w14:textId="77777777" w:rsidR="00AA5B58" w:rsidRDefault="00C17457">
            <w:pPr>
              <w:spacing w:after="20" w:line="240" w:lineRule="auto"/>
            </w:pPr>
            <w:r>
              <w:rPr>
                <w:sz w:val="16"/>
              </w:rPr>
              <w:t>G4 — Trust integrity</w:t>
            </w:r>
          </w:p>
        </w:tc>
        <w:tc>
          <w:tcPr>
            <w:tcW w:w="3360" w:type="dxa"/>
            <w:shd w:val="clear" w:color="auto" w:fill="F7F9FB"/>
            <w:tcMar>
              <w:top w:w="75" w:type="dxa"/>
              <w:left w:w="90" w:type="dxa"/>
              <w:bottom w:w="75" w:type="dxa"/>
              <w:right w:w="90" w:type="dxa"/>
            </w:tcMar>
            <w:vAlign w:val="center"/>
          </w:tcPr>
          <w:p w14:paraId="74045F67" w14:textId="77777777" w:rsidR="00AA5B58" w:rsidRDefault="00C17457">
            <w:pPr>
              <w:spacing w:after="20" w:line="240" w:lineRule="auto"/>
            </w:pPr>
            <w:r>
              <w:rPr>
                <w:sz w:val="16"/>
              </w:rPr>
              <w:t>Attempt L2/L3 without required permissions/evidence.</w:t>
            </w:r>
          </w:p>
        </w:tc>
        <w:tc>
          <w:tcPr>
            <w:tcW w:w="3360" w:type="dxa"/>
            <w:shd w:val="clear" w:color="auto" w:fill="F7F9FB"/>
            <w:tcMar>
              <w:top w:w="75" w:type="dxa"/>
              <w:left w:w="90" w:type="dxa"/>
              <w:bottom w:w="75" w:type="dxa"/>
              <w:right w:w="90" w:type="dxa"/>
            </w:tcMar>
            <w:vAlign w:val="center"/>
          </w:tcPr>
          <w:p w14:paraId="66CCD9D1" w14:textId="77777777" w:rsidR="00AA5B58" w:rsidRDefault="00C17457">
            <w:pPr>
              <w:spacing w:after="20" w:line="240" w:lineRule="auto"/>
            </w:pPr>
            <w:r>
              <w:rPr>
                <w:sz w:val="16"/>
              </w:rPr>
              <w:t>Forbidden upgrade paths rejected; simulated response never represented as real bank confirmation.</w:t>
            </w:r>
          </w:p>
        </w:tc>
      </w:tr>
      <w:tr w:rsidR="00AA5B58" w14:paraId="361ED42C" w14:textId="77777777">
        <w:trPr>
          <w:cantSplit/>
          <w:jc w:val="center"/>
        </w:trPr>
        <w:tc>
          <w:tcPr>
            <w:tcW w:w="3360" w:type="dxa"/>
            <w:tcMar>
              <w:top w:w="75" w:type="dxa"/>
              <w:left w:w="90" w:type="dxa"/>
              <w:bottom w:w="75" w:type="dxa"/>
              <w:right w:w="90" w:type="dxa"/>
            </w:tcMar>
            <w:vAlign w:val="center"/>
          </w:tcPr>
          <w:p w14:paraId="667484E7" w14:textId="77777777" w:rsidR="00AA5B58" w:rsidRDefault="00C17457">
            <w:pPr>
              <w:spacing w:after="20" w:line="240" w:lineRule="auto"/>
            </w:pPr>
            <w:r>
              <w:rPr>
                <w:sz w:val="16"/>
              </w:rPr>
              <w:t>G5 — Validation consistency</w:t>
            </w:r>
          </w:p>
        </w:tc>
        <w:tc>
          <w:tcPr>
            <w:tcW w:w="3360" w:type="dxa"/>
            <w:tcMar>
              <w:top w:w="75" w:type="dxa"/>
              <w:left w:w="90" w:type="dxa"/>
              <w:bottom w:w="75" w:type="dxa"/>
              <w:right w:w="90" w:type="dxa"/>
            </w:tcMar>
            <w:vAlign w:val="center"/>
          </w:tcPr>
          <w:p w14:paraId="1F1B7D98" w14:textId="77777777" w:rsidR="00AA5B58" w:rsidRDefault="00C17457">
            <w:pPr>
              <w:spacing w:after="20" w:line="240" w:lineRule="auto"/>
            </w:pPr>
            <w:r>
              <w:rPr>
                <w:sz w:val="16"/>
              </w:rPr>
              <w:t>Seed known defects; compare expected vs actual flags.</w:t>
            </w:r>
          </w:p>
        </w:tc>
        <w:tc>
          <w:tcPr>
            <w:tcW w:w="3360" w:type="dxa"/>
            <w:tcMar>
              <w:top w:w="75" w:type="dxa"/>
              <w:left w:w="90" w:type="dxa"/>
              <w:bottom w:w="75" w:type="dxa"/>
              <w:right w:w="90" w:type="dxa"/>
            </w:tcMar>
            <w:vAlign w:val="center"/>
          </w:tcPr>
          <w:p w14:paraId="7CADE45E" w14:textId="77777777" w:rsidR="00AA5B58" w:rsidRDefault="00C17457">
            <w:pPr>
              <w:spacing w:after="20" w:line="240" w:lineRule="auto"/>
            </w:pPr>
            <w:r>
              <w:rPr>
                <w:sz w:val="16"/>
              </w:rPr>
              <w:t>All mandatory deterministic test cases match expected results; report precision/recall for labelled tests.</w:t>
            </w:r>
          </w:p>
        </w:tc>
      </w:tr>
      <w:tr w:rsidR="00AA5B58" w14:paraId="016F2329" w14:textId="77777777">
        <w:trPr>
          <w:cantSplit/>
          <w:jc w:val="center"/>
        </w:trPr>
        <w:tc>
          <w:tcPr>
            <w:tcW w:w="3360" w:type="dxa"/>
            <w:shd w:val="clear" w:color="auto" w:fill="F7F9FB"/>
            <w:tcMar>
              <w:top w:w="75" w:type="dxa"/>
              <w:left w:w="90" w:type="dxa"/>
              <w:bottom w:w="75" w:type="dxa"/>
              <w:right w:w="90" w:type="dxa"/>
            </w:tcMar>
            <w:vAlign w:val="center"/>
          </w:tcPr>
          <w:p w14:paraId="57BE76B9" w14:textId="77777777" w:rsidR="00AA5B58" w:rsidRDefault="00C17457">
            <w:pPr>
              <w:spacing w:after="20" w:line="240" w:lineRule="auto"/>
            </w:pPr>
            <w:r>
              <w:rPr>
                <w:sz w:val="16"/>
              </w:rPr>
              <w:t>G6 — Scheduler reliability</w:t>
            </w:r>
          </w:p>
        </w:tc>
        <w:tc>
          <w:tcPr>
            <w:tcW w:w="3360" w:type="dxa"/>
            <w:shd w:val="clear" w:color="auto" w:fill="F7F9FB"/>
            <w:tcMar>
              <w:top w:w="75" w:type="dxa"/>
              <w:left w:w="90" w:type="dxa"/>
              <w:bottom w:w="75" w:type="dxa"/>
              <w:right w:w="90" w:type="dxa"/>
            </w:tcMar>
            <w:vAlign w:val="center"/>
          </w:tcPr>
          <w:p w14:paraId="40DD6FC6" w14:textId="77777777" w:rsidR="00AA5B58" w:rsidRDefault="00C17457">
            <w:pPr>
              <w:spacing w:after="20" w:line="240" w:lineRule="auto"/>
            </w:pPr>
            <w:r>
              <w:rPr>
                <w:sz w:val="16"/>
              </w:rPr>
              <w:t>Rerun jobs, force worker outage, retry notification.</w:t>
            </w:r>
          </w:p>
        </w:tc>
        <w:tc>
          <w:tcPr>
            <w:tcW w:w="3360" w:type="dxa"/>
            <w:shd w:val="clear" w:color="auto" w:fill="F7F9FB"/>
            <w:tcMar>
              <w:top w:w="75" w:type="dxa"/>
              <w:left w:w="90" w:type="dxa"/>
              <w:bottom w:w="75" w:type="dxa"/>
              <w:right w:w="90" w:type="dxa"/>
            </w:tcMar>
            <w:vAlign w:val="center"/>
          </w:tcPr>
          <w:p w14:paraId="0A15CD3C" w14:textId="77777777" w:rsidR="00AA5B58" w:rsidRDefault="00C17457">
            <w:pPr>
              <w:spacing w:after="20" w:line="240" w:lineRule="auto"/>
            </w:pPr>
            <w:r>
              <w:rPr>
                <w:sz w:val="16"/>
              </w:rPr>
              <w:t>Idempotency prevents duplicate logical events; catch-up works; failure remains visible.</w:t>
            </w:r>
          </w:p>
        </w:tc>
      </w:tr>
      <w:tr w:rsidR="00AA5B58" w14:paraId="0DE14BF2" w14:textId="77777777">
        <w:trPr>
          <w:cantSplit/>
          <w:jc w:val="center"/>
        </w:trPr>
        <w:tc>
          <w:tcPr>
            <w:tcW w:w="3360" w:type="dxa"/>
            <w:tcMar>
              <w:top w:w="75" w:type="dxa"/>
              <w:left w:w="90" w:type="dxa"/>
              <w:bottom w:w="75" w:type="dxa"/>
              <w:right w:w="90" w:type="dxa"/>
            </w:tcMar>
            <w:vAlign w:val="center"/>
          </w:tcPr>
          <w:p w14:paraId="1FA47D64" w14:textId="77777777" w:rsidR="00AA5B58" w:rsidRDefault="00C17457">
            <w:pPr>
              <w:spacing w:after="20" w:line="240" w:lineRule="auto"/>
            </w:pPr>
            <w:r>
              <w:rPr>
                <w:sz w:val="16"/>
              </w:rPr>
              <w:t>G7 — Release safety</w:t>
            </w:r>
          </w:p>
        </w:tc>
        <w:tc>
          <w:tcPr>
            <w:tcW w:w="3360" w:type="dxa"/>
            <w:tcMar>
              <w:top w:w="75" w:type="dxa"/>
              <w:left w:w="90" w:type="dxa"/>
              <w:bottom w:w="75" w:type="dxa"/>
              <w:right w:w="90" w:type="dxa"/>
            </w:tcMar>
            <w:vAlign w:val="center"/>
          </w:tcPr>
          <w:p w14:paraId="046B203A" w14:textId="77777777" w:rsidR="00AA5B58" w:rsidRDefault="00C17457">
            <w:pPr>
              <w:spacing w:after="20" w:line="240" w:lineRule="auto"/>
            </w:pPr>
            <w:r>
              <w:rPr>
                <w:sz w:val="16"/>
              </w:rPr>
              <w:t>Blocker present and maker-checker negative tests.</w:t>
            </w:r>
          </w:p>
        </w:tc>
        <w:tc>
          <w:tcPr>
            <w:tcW w:w="3360" w:type="dxa"/>
            <w:tcMar>
              <w:top w:w="75" w:type="dxa"/>
              <w:left w:w="90" w:type="dxa"/>
              <w:bottom w:w="75" w:type="dxa"/>
              <w:right w:w="90" w:type="dxa"/>
            </w:tcMar>
            <w:vAlign w:val="center"/>
          </w:tcPr>
          <w:p w14:paraId="1CC00735" w14:textId="77777777" w:rsidR="00AA5B58" w:rsidRDefault="00C17457">
            <w:pPr>
              <w:spacing w:after="20" w:line="240" w:lineRule="auto"/>
            </w:pPr>
            <w:r>
              <w:rPr>
                <w:sz w:val="16"/>
              </w:rPr>
              <w:t>No release approval when blocking gates fail; distinct authorized actors enforced as configured.</w:t>
            </w:r>
          </w:p>
        </w:tc>
      </w:tr>
      <w:tr w:rsidR="00AA5B58" w14:paraId="2BCD41E8" w14:textId="77777777">
        <w:trPr>
          <w:cantSplit/>
          <w:jc w:val="center"/>
        </w:trPr>
        <w:tc>
          <w:tcPr>
            <w:tcW w:w="3360" w:type="dxa"/>
            <w:shd w:val="clear" w:color="auto" w:fill="F7F9FB"/>
            <w:tcMar>
              <w:top w:w="75" w:type="dxa"/>
              <w:left w:w="90" w:type="dxa"/>
              <w:bottom w:w="75" w:type="dxa"/>
              <w:right w:w="90" w:type="dxa"/>
            </w:tcMar>
            <w:vAlign w:val="center"/>
          </w:tcPr>
          <w:p w14:paraId="172B29EB" w14:textId="77777777" w:rsidR="00AA5B58" w:rsidRDefault="00C17457">
            <w:pPr>
              <w:spacing w:after="20" w:line="240" w:lineRule="auto"/>
            </w:pPr>
            <w:r>
              <w:rPr>
                <w:sz w:val="16"/>
              </w:rPr>
              <w:t>G8 — Audit integrity</w:t>
            </w:r>
          </w:p>
        </w:tc>
        <w:tc>
          <w:tcPr>
            <w:tcW w:w="3360" w:type="dxa"/>
            <w:shd w:val="clear" w:color="auto" w:fill="F7F9FB"/>
            <w:tcMar>
              <w:top w:w="75" w:type="dxa"/>
              <w:left w:w="90" w:type="dxa"/>
              <w:bottom w:w="75" w:type="dxa"/>
              <w:right w:w="90" w:type="dxa"/>
            </w:tcMar>
            <w:vAlign w:val="center"/>
          </w:tcPr>
          <w:p w14:paraId="6DF3D188" w14:textId="77777777" w:rsidR="00AA5B58" w:rsidRDefault="00C17457">
            <w:pPr>
              <w:spacing w:after="20" w:line="240" w:lineRule="auto"/>
            </w:pPr>
            <w:r>
              <w:rPr>
                <w:sz w:val="16"/>
              </w:rPr>
              <w:t>Verify chain; alter test copy.</w:t>
            </w:r>
          </w:p>
        </w:tc>
        <w:tc>
          <w:tcPr>
            <w:tcW w:w="3360" w:type="dxa"/>
            <w:shd w:val="clear" w:color="auto" w:fill="F7F9FB"/>
            <w:tcMar>
              <w:top w:w="75" w:type="dxa"/>
              <w:left w:w="90" w:type="dxa"/>
              <w:bottom w:w="75" w:type="dxa"/>
              <w:right w:w="90" w:type="dxa"/>
            </w:tcMar>
            <w:vAlign w:val="center"/>
          </w:tcPr>
          <w:p w14:paraId="3DBA3698" w14:textId="77777777" w:rsidR="00AA5B58" w:rsidRDefault="00C17457">
            <w:pPr>
              <w:spacing w:after="20" w:line="240" w:lineRule="auto"/>
            </w:pPr>
            <w:r>
              <w:rPr>
                <w:sz w:val="16"/>
              </w:rPr>
              <w:t>Normal chain passes; tampered copy fails and pinpoints mismatch.</w:t>
            </w:r>
          </w:p>
        </w:tc>
      </w:tr>
      <w:tr w:rsidR="00AA5B58" w14:paraId="4486AAE9" w14:textId="77777777">
        <w:trPr>
          <w:cantSplit/>
          <w:jc w:val="center"/>
        </w:trPr>
        <w:tc>
          <w:tcPr>
            <w:tcW w:w="3360" w:type="dxa"/>
            <w:tcMar>
              <w:top w:w="75" w:type="dxa"/>
              <w:left w:w="90" w:type="dxa"/>
              <w:bottom w:w="75" w:type="dxa"/>
              <w:right w:w="90" w:type="dxa"/>
            </w:tcMar>
            <w:vAlign w:val="center"/>
          </w:tcPr>
          <w:p w14:paraId="7C662F34" w14:textId="77777777" w:rsidR="00AA5B58" w:rsidRDefault="00C17457">
            <w:pPr>
              <w:spacing w:after="20" w:line="240" w:lineRule="auto"/>
            </w:pPr>
            <w:r>
              <w:rPr>
                <w:sz w:val="16"/>
              </w:rPr>
              <w:t>G9 — Evidence privacy</w:t>
            </w:r>
          </w:p>
        </w:tc>
        <w:tc>
          <w:tcPr>
            <w:tcW w:w="3360" w:type="dxa"/>
            <w:tcMar>
              <w:top w:w="75" w:type="dxa"/>
              <w:left w:w="90" w:type="dxa"/>
              <w:bottom w:w="75" w:type="dxa"/>
              <w:right w:w="90" w:type="dxa"/>
            </w:tcMar>
            <w:vAlign w:val="center"/>
          </w:tcPr>
          <w:p w14:paraId="772DDA7E" w14:textId="77777777" w:rsidR="00AA5B58" w:rsidRDefault="00C17457">
            <w:pPr>
              <w:spacing w:after="20" w:line="240" w:lineRule="auto"/>
            </w:pPr>
            <w:r>
              <w:rPr>
                <w:sz w:val="16"/>
              </w:rPr>
              <w:t>Try unauthorized document access and inspect exported report.</w:t>
            </w:r>
          </w:p>
        </w:tc>
        <w:tc>
          <w:tcPr>
            <w:tcW w:w="3360" w:type="dxa"/>
            <w:tcMar>
              <w:top w:w="75" w:type="dxa"/>
              <w:left w:w="90" w:type="dxa"/>
              <w:bottom w:w="75" w:type="dxa"/>
              <w:right w:w="90" w:type="dxa"/>
            </w:tcMar>
            <w:vAlign w:val="center"/>
          </w:tcPr>
          <w:p w14:paraId="352416AD" w14:textId="77777777" w:rsidR="00AA5B58" w:rsidRDefault="00C17457">
            <w:pPr>
              <w:spacing w:after="20" w:line="240" w:lineRule="auto"/>
            </w:pPr>
            <w:r>
              <w:rPr>
                <w:sz w:val="16"/>
              </w:rPr>
              <w:t>Backend denies; no sensitive data leaks through URLs, logs or report fields tested.</w:t>
            </w:r>
          </w:p>
        </w:tc>
      </w:tr>
    </w:tbl>
    <w:p w14:paraId="7D579218" w14:textId="77777777" w:rsidR="00AA5B58" w:rsidRDefault="00AA5B58">
      <w:pPr>
        <w:spacing w:after="20"/>
      </w:pPr>
    </w:p>
    <w:p w14:paraId="238CA0AD" w14:textId="77777777" w:rsidR="00AA5B58" w:rsidRDefault="00C17457">
      <w:pPr>
        <w:pStyle w:val="Heading2"/>
      </w:pPr>
      <w:r>
        <w:t>15.2 KPI dictionary</w:t>
      </w:r>
    </w:p>
    <w:tbl>
      <w:tblPr>
        <w:tblStyle w:val="TableGrid"/>
        <w:tblW w:w="0" w:type="auto"/>
        <w:jc w:val="center"/>
        <w:tblLook w:val="04A0" w:firstRow="1" w:lastRow="0" w:firstColumn="1" w:lastColumn="0" w:noHBand="0" w:noVBand="1"/>
      </w:tblPr>
      <w:tblGrid>
        <w:gridCol w:w="3360"/>
        <w:gridCol w:w="3360"/>
        <w:gridCol w:w="3360"/>
      </w:tblGrid>
      <w:tr w:rsidR="00AA5B58" w14:paraId="6BA55880" w14:textId="77777777">
        <w:trPr>
          <w:cantSplit/>
          <w:tblHeader/>
          <w:jc w:val="center"/>
        </w:trPr>
        <w:tc>
          <w:tcPr>
            <w:tcW w:w="3360" w:type="dxa"/>
            <w:shd w:val="clear" w:color="auto" w:fill="14213D"/>
            <w:tcMar>
              <w:top w:w="75" w:type="dxa"/>
              <w:left w:w="90" w:type="dxa"/>
              <w:bottom w:w="75" w:type="dxa"/>
              <w:right w:w="90" w:type="dxa"/>
            </w:tcMar>
            <w:vAlign w:val="center"/>
          </w:tcPr>
          <w:p w14:paraId="64FCCD5C" w14:textId="77777777" w:rsidR="00AA5B58" w:rsidRDefault="00C17457">
            <w:pPr>
              <w:spacing w:after="20" w:line="240" w:lineRule="auto"/>
            </w:pPr>
            <w:r>
              <w:rPr>
                <w:b/>
                <w:color w:val="FFFFFF"/>
                <w:sz w:val="15"/>
              </w:rPr>
              <w:t>Metric</w:t>
            </w:r>
          </w:p>
        </w:tc>
        <w:tc>
          <w:tcPr>
            <w:tcW w:w="3360" w:type="dxa"/>
            <w:shd w:val="clear" w:color="auto" w:fill="14213D"/>
            <w:tcMar>
              <w:top w:w="75" w:type="dxa"/>
              <w:left w:w="90" w:type="dxa"/>
              <w:bottom w:w="75" w:type="dxa"/>
              <w:right w:w="90" w:type="dxa"/>
            </w:tcMar>
            <w:vAlign w:val="center"/>
          </w:tcPr>
          <w:p w14:paraId="515F2B52" w14:textId="77777777" w:rsidR="00AA5B58" w:rsidRDefault="00C17457">
            <w:pPr>
              <w:spacing w:after="20" w:line="240" w:lineRule="auto"/>
            </w:pPr>
            <w:r>
              <w:rPr>
                <w:b/>
                <w:color w:val="FFFFFF"/>
                <w:sz w:val="15"/>
              </w:rPr>
              <w:t>Definition / calculation</w:t>
            </w:r>
          </w:p>
        </w:tc>
        <w:tc>
          <w:tcPr>
            <w:tcW w:w="3360" w:type="dxa"/>
            <w:shd w:val="clear" w:color="auto" w:fill="14213D"/>
            <w:tcMar>
              <w:top w:w="75" w:type="dxa"/>
              <w:left w:w="90" w:type="dxa"/>
              <w:bottom w:w="75" w:type="dxa"/>
              <w:right w:w="90" w:type="dxa"/>
            </w:tcMar>
            <w:vAlign w:val="center"/>
          </w:tcPr>
          <w:p w14:paraId="4B0DCE04" w14:textId="77777777" w:rsidR="00AA5B58" w:rsidRDefault="00C17457">
            <w:pPr>
              <w:spacing w:after="20" w:line="240" w:lineRule="auto"/>
            </w:pPr>
            <w:r>
              <w:rPr>
                <w:b/>
                <w:color w:val="FFFFFF"/>
                <w:sz w:val="15"/>
              </w:rPr>
              <w:t>How to report honestly</w:t>
            </w:r>
          </w:p>
        </w:tc>
      </w:tr>
      <w:tr w:rsidR="00AA5B58" w14:paraId="097383BB" w14:textId="77777777">
        <w:trPr>
          <w:cantSplit/>
          <w:jc w:val="center"/>
        </w:trPr>
        <w:tc>
          <w:tcPr>
            <w:tcW w:w="3360" w:type="dxa"/>
            <w:tcMar>
              <w:top w:w="75" w:type="dxa"/>
              <w:left w:w="90" w:type="dxa"/>
              <w:bottom w:w="75" w:type="dxa"/>
              <w:right w:w="90" w:type="dxa"/>
            </w:tcMar>
            <w:vAlign w:val="center"/>
          </w:tcPr>
          <w:p w14:paraId="414119AA" w14:textId="77777777" w:rsidR="00AA5B58" w:rsidRDefault="00C17457">
            <w:pPr>
              <w:spacing w:after="20" w:line="240" w:lineRule="auto"/>
            </w:pPr>
            <w:r>
              <w:rPr>
                <w:sz w:val="15"/>
              </w:rPr>
              <w:lastRenderedPageBreak/>
              <w:t>Field extraction exact-match</w:t>
            </w:r>
          </w:p>
        </w:tc>
        <w:tc>
          <w:tcPr>
            <w:tcW w:w="3360" w:type="dxa"/>
            <w:tcMar>
              <w:top w:w="75" w:type="dxa"/>
              <w:left w:w="90" w:type="dxa"/>
              <w:bottom w:w="75" w:type="dxa"/>
              <w:right w:w="90" w:type="dxa"/>
            </w:tcMar>
            <w:vAlign w:val="center"/>
          </w:tcPr>
          <w:p w14:paraId="79826FA3" w14:textId="77777777" w:rsidR="00AA5B58" w:rsidRDefault="00C17457">
            <w:pPr>
              <w:spacing w:after="20" w:line="240" w:lineRule="auto"/>
            </w:pPr>
            <w:r>
              <w:rPr>
                <w:sz w:val="15"/>
              </w:rPr>
              <w:t>Correct extracted values / labelled fields, reported per field and document class.</w:t>
            </w:r>
          </w:p>
        </w:tc>
        <w:tc>
          <w:tcPr>
            <w:tcW w:w="3360" w:type="dxa"/>
            <w:tcMar>
              <w:top w:w="75" w:type="dxa"/>
              <w:left w:w="90" w:type="dxa"/>
              <w:bottom w:w="75" w:type="dxa"/>
              <w:right w:w="90" w:type="dxa"/>
            </w:tcMar>
            <w:vAlign w:val="center"/>
          </w:tcPr>
          <w:p w14:paraId="1C01BB1A" w14:textId="77777777" w:rsidR="00AA5B58" w:rsidRDefault="00C17457">
            <w:pPr>
              <w:spacing w:after="20" w:line="240" w:lineRule="auto"/>
            </w:pPr>
            <w:r>
              <w:rPr>
                <w:sz w:val="15"/>
              </w:rPr>
              <w:t>Only if extraction is implemented and a labelled test set exists; separate machine suggestion from human-corrected value.</w:t>
            </w:r>
          </w:p>
        </w:tc>
      </w:tr>
      <w:tr w:rsidR="00AA5B58" w14:paraId="73A71DB4" w14:textId="77777777">
        <w:trPr>
          <w:cantSplit/>
          <w:jc w:val="center"/>
        </w:trPr>
        <w:tc>
          <w:tcPr>
            <w:tcW w:w="3360" w:type="dxa"/>
            <w:shd w:val="clear" w:color="auto" w:fill="F7F9FB"/>
            <w:tcMar>
              <w:top w:w="75" w:type="dxa"/>
              <w:left w:w="90" w:type="dxa"/>
              <w:bottom w:w="75" w:type="dxa"/>
              <w:right w:w="90" w:type="dxa"/>
            </w:tcMar>
            <w:vAlign w:val="center"/>
          </w:tcPr>
          <w:p w14:paraId="2F9141A6" w14:textId="77777777" w:rsidR="00AA5B58" w:rsidRDefault="00C17457">
            <w:pPr>
              <w:spacing w:after="20" w:line="240" w:lineRule="auto"/>
            </w:pPr>
            <w:r>
              <w:rPr>
                <w:sz w:val="15"/>
              </w:rPr>
              <w:t>Discrepancy precision / recall</w:t>
            </w:r>
          </w:p>
        </w:tc>
        <w:tc>
          <w:tcPr>
            <w:tcW w:w="3360" w:type="dxa"/>
            <w:shd w:val="clear" w:color="auto" w:fill="F7F9FB"/>
            <w:tcMar>
              <w:top w:w="75" w:type="dxa"/>
              <w:left w:w="90" w:type="dxa"/>
              <w:bottom w:w="75" w:type="dxa"/>
              <w:right w:w="90" w:type="dxa"/>
            </w:tcMar>
            <w:vAlign w:val="center"/>
          </w:tcPr>
          <w:p w14:paraId="7290574A" w14:textId="77777777" w:rsidR="00AA5B58" w:rsidRDefault="00C17457">
            <w:pPr>
              <w:spacing w:after="20" w:line="240" w:lineRule="auto"/>
            </w:pPr>
            <w:r>
              <w:rPr>
                <w:sz w:val="15"/>
              </w:rPr>
              <w:t>TP/(TP+FP); TP/(TP+FN) on labelled seeded defects.</w:t>
            </w:r>
          </w:p>
        </w:tc>
        <w:tc>
          <w:tcPr>
            <w:tcW w:w="3360" w:type="dxa"/>
            <w:shd w:val="clear" w:color="auto" w:fill="F7F9FB"/>
            <w:tcMar>
              <w:top w:w="75" w:type="dxa"/>
              <w:left w:w="90" w:type="dxa"/>
              <w:bottom w:w="75" w:type="dxa"/>
              <w:right w:w="90" w:type="dxa"/>
            </w:tcMar>
            <w:vAlign w:val="center"/>
          </w:tcPr>
          <w:p w14:paraId="2671B7DB" w14:textId="77777777" w:rsidR="00AA5B58" w:rsidRDefault="00C17457">
            <w:pPr>
              <w:spacing w:after="20" w:line="240" w:lineRule="auto"/>
            </w:pPr>
            <w:r>
              <w:rPr>
                <w:sz w:val="15"/>
              </w:rPr>
              <w:t>Synthetic results show rule behavior on test set, not real-world fraud performance.</w:t>
            </w:r>
          </w:p>
        </w:tc>
      </w:tr>
      <w:tr w:rsidR="00AA5B58" w14:paraId="37ABCED2" w14:textId="77777777">
        <w:trPr>
          <w:cantSplit/>
          <w:jc w:val="center"/>
        </w:trPr>
        <w:tc>
          <w:tcPr>
            <w:tcW w:w="3360" w:type="dxa"/>
            <w:tcMar>
              <w:top w:w="75" w:type="dxa"/>
              <w:left w:w="90" w:type="dxa"/>
              <w:bottom w:w="75" w:type="dxa"/>
              <w:right w:w="90" w:type="dxa"/>
            </w:tcMar>
            <w:vAlign w:val="center"/>
          </w:tcPr>
          <w:p w14:paraId="6D2B77BA" w14:textId="77777777" w:rsidR="00AA5B58" w:rsidRDefault="00C17457">
            <w:pPr>
              <w:spacing w:after="20" w:line="240" w:lineRule="auto"/>
            </w:pPr>
            <w:r>
              <w:rPr>
                <w:sz w:val="15"/>
              </w:rPr>
              <w:t>Reminder reliability</w:t>
            </w:r>
          </w:p>
        </w:tc>
        <w:tc>
          <w:tcPr>
            <w:tcW w:w="3360" w:type="dxa"/>
            <w:tcMar>
              <w:top w:w="75" w:type="dxa"/>
              <w:left w:w="90" w:type="dxa"/>
              <w:bottom w:w="75" w:type="dxa"/>
              <w:right w:w="90" w:type="dxa"/>
            </w:tcMar>
            <w:vAlign w:val="center"/>
          </w:tcPr>
          <w:p w14:paraId="379D05CB" w14:textId="77777777" w:rsidR="00AA5B58" w:rsidRDefault="00C17457">
            <w:pPr>
              <w:spacing w:after="20" w:line="240" w:lineRule="auto"/>
            </w:pPr>
            <w:r>
              <w:rPr>
                <w:sz w:val="15"/>
              </w:rPr>
              <w:t>Successful logical reminders / reminders due, with duplicates and failures counted separately.</w:t>
            </w:r>
          </w:p>
        </w:tc>
        <w:tc>
          <w:tcPr>
            <w:tcW w:w="3360" w:type="dxa"/>
            <w:tcMar>
              <w:top w:w="75" w:type="dxa"/>
              <w:left w:w="90" w:type="dxa"/>
              <w:bottom w:w="75" w:type="dxa"/>
              <w:right w:w="90" w:type="dxa"/>
            </w:tcMar>
            <w:vAlign w:val="center"/>
          </w:tcPr>
          <w:p w14:paraId="1DF413E4" w14:textId="77777777" w:rsidR="00AA5B58" w:rsidRDefault="00C17457">
            <w:pPr>
              <w:spacing w:after="20" w:line="240" w:lineRule="auto"/>
            </w:pPr>
            <w:r>
              <w:rPr>
                <w:sz w:val="15"/>
              </w:rPr>
              <w:t>Report window, retry policy, number of test events and provider/simulator used.</w:t>
            </w:r>
          </w:p>
        </w:tc>
      </w:tr>
      <w:tr w:rsidR="00AA5B58" w14:paraId="1A7D9D3E" w14:textId="77777777">
        <w:trPr>
          <w:cantSplit/>
          <w:jc w:val="center"/>
        </w:trPr>
        <w:tc>
          <w:tcPr>
            <w:tcW w:w="3360" w:type="dxa"/>
            <w:shd w:val="clear" w:color="auto" w:fill="F7F9FB"/>
            <w:tcMar>
              <w:top w:w="75" w:type="dxa"/>
              <w:left w:w="90" w:type="dxa"/>
              <w:bottom w:w="75" w:type="dxa"/>
              <w:right w:w="90" w:type="dxa"/>
            </w:tcMar>
            <w:vAlign w:val="center"/>
          </w:tcPr>
          <w:p w14:paraId="552A2295" w14:textId="77777777" w:rsidR="00AA5B58" w:rsidRDefault="00C17457">
            <w:pPr>
              <w:spacing w:after="20" w:line="240" w:lineRule="auto"/>
            </w:pPr>
            <w:r>
              <w:rPr>
                <w:sz w:val="15"/>
              </w:rPr>
              <w:t>Maturity action coverage</w:t>
            </w:r>
          </w:p>
        </w:tc>
        <w:tc>
          <w:tcPr>
            <w:tcW w:w="3360" w:type="dxa"/>
            <w:shd w:val="clear" w:color="auto" w:fill="F7F9FB"/>
            <w:tcMar>
              <w:top w:w="75" w:type="dxa"/>
              <w:left w:w="90" w:type="dxa"/>
              <w:bottom w:w="75" w:type="dxa"/>
              <w:right w:w="90" w:type="dxa"/>
            </w:tcMar>
            <w:vAlign w:val="center"/>
          </w:tcPr>
          <w:p w14:paraId="4C7D953B" w14:textId="77777777" w:rsidR="00AA5B58" w:rsidRDefault="00C17457">
            <w:pPr>
              <w:spacing w:after="20" w:line="240" w:lineRule="auto"/>
            </w:pPr>
            <w:r>
              <w:rPr>
                <w:sz w:val="15"/>
              </w:rPr>
              <w:t>Instruments with due maturity actions surfaced before configured threshold / instruments due for action in test set.</w:t>
            </w:r>
          </w:p>
        </w:tc>
        <w:tc>
          <w:tcPr>
            <w:tcW w:w="3360" w:type="dxa"/>
            <w:shd w:val="clear" w:color="auto" w:fill="F7F9FB"/>
            <w:tcMar>
              <w:top w:w="75" w:type="dxa"/>
              <w:left w:w="90" w:type="dxa"/>
              <w:bottom w:w="75" w:type="dxa"/>
              <w:right w:w="90" w:type="dxa"/>
            </w:tcMar>
            <w:vAlign w:val="center"/>
          </w:tcPr>
          <w:p w14:paraId="08D2CFE1" w14:textId="77777777" w:rsidR="00AA5B58" w:rsidRDefault="00C17457">
            <w:pPr>
              <w:spacing w:after="20" w:line="240" w:lineRule="auto"/>
            </w:pPr>
            <w:r>
              <w:rPr>
                <w:sz w:val="15"/>
              </w:rPr>
              <w:t>Use independent query as denominator and disclose synthetic scope.</w:t>
            </w:r>
          </w:p>
        </w:tc>
      </w:tr>
      <w:tr w:rsidR="00AA5B58" w14:paraId="7FBFAACD" w14:textId="77777777">
        <w:trPr>
          <w:cantSplit/>
          <w:jc w:val="center"/>
        </w:trPr>
        <w:tc>
          <w:tcPr>
            <w:tcW w:w="3360" w:type="dxa"/>
            <w:tcMar>
              <w:top w:w="75" w:type="dxa"/>
              <w:left w:w="90" w:type="dxa"/>
              <w:bottom w:w="75" w:type="dxa"/>
              <w:right w:w="90" w:type="dxa"/>
            </w:tcMar>
            <w:vAlign w:val="center"/>
          </w:tcPr>
          <w:p w14:paraId="60061755" w14:textId="77777777" w:rsidR="00AA5B58" w:rsidRDefault="00C17457">
            <w:pPr>
              <w:spacing w:after="20" w:line="240" w:lineRule="auto"/>
            </w:pPr>
            <w:r>
              <w:rPr>
                <w:sz w:val="15"/>
              </w:rPr>
              <w:t>Verification turnaround</w:t>
            </w:r>
          </w:p>
        </w:tc>
        <w:tc>
          <w:tcPr>
            <w:tcW w:w="3360" w:type="dxa"/>
            <w:tcMar>
              <w:top w:w="75" w:type="dxa"/>
              <w:left w:w="90" w:type="dxa"/>
              <w:bottom w:w="75" w:type="dxa"/>
              <w:right w:w="90" w:type="dxa"/>
            </w:tcMar>
            <w:vAlign w:val="center"/>
          </w:tcPr>
          <w:p w14:paraId="64BA007A" w14:textId="77777777" w:rsidR="00AA5B58" w:rsidRDefault="00C17457">
            <w:pPr>
              <w:spacing w:after="20" w:line="240" w:lineRule="auto"/>
            </w:pPr>
            <w:r>
              <w:rPr>
                <w:sz w:val="15"/>
              </w:rPr>
              <w:t>Elapsed time between request and recorded outcome.</w:t>
            </w:r>
          </w:p>
        </w:tc>
        <w:tc>
          <w:tcPr>
            <w:tcW w:w="3360" w:type="dxa"/>
            <w:tcMar>
              <w:top w:w="75" w:type="dxa"/>
              <w:left w:w="90" w:type="dxa"/>
              <w:bottom w:w="75" w:type="dxa"/>
              <w:right w:w="90" w:type="dxa"/>
            </w:tcMar>
            <w:vAlign w:val="center"/>
          </w:tcPr>
          <w:p w14:paraId="4EB1380A" w14:textId="77777777" w:rsidR="00AA5B58" w:rsidRDefault="00C17457">
            <w:pPr>
              <w:spacing w:after="20" w:line="240" w:lineRule="auto"/>
            </w:pPr>
            <w:r>
              <w:rPr>
                <w:sz w:val="15"/>
              </w:rPr>
              <w:t>Report actual prototype timestamps; do not compare to an unmeasured AICTE baseline.</w:t>
            </w:r>
          </w:p>
        </w:tc>
      </w:tr>
      <w:tr w:rsidR="00AA5B58" w14:paraId="703A4B67" w14:textId="77777777">
        <w:trPr>
          <w:cantSplit/>
          <w:jc w:val="center"/>
        </w:trPr>
        <w:tc>
          <w:tcPr>
            <w:tcW w:w="3360" w:type="dxa"/>
            <w:shd w:val="clear" w:color="auto" w:fill="F7F9FB"/>
            <w:tcMar>
              <w:top w:w="75" w:type="dxa"/>
              <w:left w:w="90" w:type="dxa"/>
              <w:bottom w:w="75" w:type="dxa"/>
              <w:right w:w="90" w:type="dxa"/>
            </w:tcMar>
            <w:vAlign w:val="center"/>
          </w:tcPr>
          <w:p w14:paraId="77086C23" w14:textId="77777777" w:rsidR="00AA5B58" w:rsidRDefault="00C17457">
            <w:pPr>
              <w:spacing w:after="20" w:line="240" w:lineRule="auto"/>
            </w:pPr>
            <w:r>
              <w:rPr>
                <w:sz w:val="15"/>
              </w:rPr>
              <w:t>Officer effort per case</w:t>
            </w:r>
          </w:p>
        </w:tc>
        <w:tc>
          <w:tcPr>
            <w:tcW w:w="3360" w:type="dxa"/>
            <w:shd w:val="clear" w:color="auto" w:fill="F7F9FB"/>
            <w:tcMar>
              <w:top w:w="75" w:type="dxa"/>
              <w:left w:w="90" w:type="dxa"/>
              <w:bottom w:w="75" w:type="dxa"/>
              <w:right w:w="90" w:type="dxa"/>
            </w:tcMar>
            <w:vAlign w:val="center"/>
          </w:tcPr>
          <w:p w14:paraId="192969B0" w14:textId="77777777" w:rsidR="00AA5B58" w:rsidRDefault="00C17457">
            <w:pPr>
              <w:spacing w:after="20" w:line="240" w:lineRule="auto"/>
            </w:pPr>
            <w:r>
              <w:rPr>
                <w:sz w:val="15"/>
              </w:rPr>
              <w:t>Observed active handling time for a defined case with consistent instructions.</w:t>
            </w:r>
          </w:p>
        </w:tc>
        <w:tc>
          <w:tcPr>
            <w:tcW w:w="3360" w:type="dxa"/>
            <w:shd w:val="clear" w:color="auto" w:fill="F7F9FB"/>
            <w:tcMar>
              <w:top w:w="75" w:type="dxa"/>
              <w:left w:w="90" w:type="dxa"/>
              <w:bottom w:w="75" w:type="dxa"/>
              <w:right w:w="90" w:type="dxa"/>
            </w:tcMar>
            <w:vAlign w:val="center"/>
          </w:tcPr>
          <w:p w14:paraId="64C838DC" w14:textId="77777777" w:rsidR="00AA5B58" w:rsidRDefault="00C17457">
            <w:pPr>
              <w:spacing w:after="20" w:line="240" w:lineRule="auto"/>
            </w:pPr>
            <w:r>
              <w:rPr>
                <w:sz w:val="15"/>
              </w:rPr>
              <w:t>Requires measured baseline/control; no savings claim from interface impression alone.</w:t>
            </w:r>
          </w:p>
        </w:tc>
      </w:tr>
      <w:tr w:rsidR="00AA5B58" w14:paraId="16DE0278" w14:textId="77777777">
        <w:trPr>
          <w:cantSplit/>
          <w:jc w:val="center"/>
        </w:trPr>
        <w:tc>
          <w:tcPr>
            <w:tcW w:w="3360" w:type="dxa"/>
            <w:tcMar>
              <w:top w:w="75" w:type="dxa"/>
              <w:left w:w="90" w:type="dxa"/>
              <w:bottom w:w="75" w:type="dxa"/>
              <w:right w:w="90" w:type="dxa"/>
            </w:tcMar>
            <w:vAlign w:val="center"/>
          </w:tcPr>
          <w:p w14:paraId="076B9573" w14:textId="77777777" w:rsidR="00AA5B58" w:rsidRDefault="00C17457">
            <w:pPr>
              <w:spacing w:after="20" w:line="240" w:lineRule="auto"/>
            </w:pPr>
            <w:r>
              <w:rPr>
                <w:sz w:val="15"/>
              </w:rPr>
              <w:t>Audit tamper detection</w:t>
            </w:r>
          </w:p>
        </w:tc>
        <w:tc>
          <w:tcPr>
            <w:tcW w:w="3360" w:type="dxa"/>
            <w:tcMar>
              <w:top w:w="75" w:type="dxa"/>
              <w:left w:w="90" w:type="dxa"/>
              <w:bottom w:w="75" w:type="dxa"/>
              <w:right w:w="90" w:type="dxa"/>
            </w:tcMar>
            <w:vAlign w:val="center"/>
          </w:tcPr>
          <w:p w14:paraId="455106F6" w14:textId="77777777" w:rsidR="00AA5B58" w:rsidRDefault="00C17457">
            <w:pPr>
              <w:spacing w:after="20" w:line="240" w:lineRule="auto"/>
            </w:pPr>
            <w:r>
              <w:rPr>
                <w:sz w:val="15"/>
              </w:rPr>
              <w:t>Altered audit samples detected / altered samples tested.</w:t>
            </w:r>
          </w:p>
        </w:tc>
        <w:tc>
          <w:tcPr>
            <w:tcW w:w="3360" w:type="dxa"/>
            <w:tcMar>
              <w:top w:w="75" w:type="dxa"/>
              <w:left w:w="90" w:type="dxa"/>
              <w:bottom w:w="75" w:type="dxa"/>
              <w:right w:w="90" w:type="dxa"/>
            </w:tcMar>
            <w:vAlign w:val="center"/>
          </w:tcPr>
          <w:p w14:paraId="5084EF52" w14:textId="77777777" w:rsidR="00AA5B58" w:rsidRDefault="00C17457">
            <w:pPr>
              <w:spacing w:after="20" w:line="240" w:lineRule="auto"/>
            </w:pPr>
            <w:r>
              <w:rPr>
                <w:sz w:val="15"/>
              </w:rPr>
              <w:t>Record sample size and tampering method; do not claim absolute immutability.</w:t>
            </w:r>
          </w:p>
        </w:tc>
      </w:tr>
      <w:tr w:rsidR="00AA5B58" w14:paraId="6DAA5B70" w14:textId="77777777">
        <w:trPr>
          <w:cantSplit/>
          <w:jc w:val="center"/>
        </w:trPr>
        <w:tc>
          <w:tcPr>
            <w:tcW w:w="3360" w:type="dxa"/>
            <w:shd w:val="clear" w:color="auto" w:fill="F7F9FB"/>
            <w:tcMar>
              <w:top w:w="75" w:type="dxa"/>
              <w:left w:w="90" w:type="dxa"/>
              <w:bottom w:w="75" w:type="dxa"/>
              <w:right w:w="90" w:type="dxa"/>
            </w:tcMar>
            <w:vAlign w:val="center"/>
          </w:tcPr>
          <w:p w14:paraId="5E117BBA" w14:textId="77777777" w:rsidR="00AA5B58" w:rsidRDefault="00C17457">
            <w:pPr>
              <w:spacing w:after="20" w:line="240" w:lineRule="auto"/>
            </w:pPr>
            <w:r>
              <w:rPr>
                <w:sz w:val="15"/>
              </w:rPr>
              <w:t>Workflow completion time</w:t>
            </w:r>
          </w:p>
        </w:tc>
        <w:tc>
          <w:tcPr>
            <w:tcW w:w="3360" w:type="dxa"/>
            <w:shd w:val="clear" w:color="auto" w:fill="F7F9FB"/>
            <w:tcMar>
              <w:top w:w="75" w:type="dxa"/>
              <w:left w:w="90" w:type="dxa"/>
              <w:bottom w:w="75" w:type="dxa"/>
              <w:right w:w="90" w:type="dxa"/>
            </w:tcMar>
            <w:vAlign w:val="center"/>
          </w:tcPr>
          <w:p w14:paraId="5FC46902" w14:textId="77777777" w:rsidR="00AA5B58" w:rsidRDefault="00C17457">
            <w:pPr>
              <w:spacing w:after="20" w:line="240" w:lineRule="auto"/>
            </w:pPr>
            <w:r>
              <w:rPr>
                <w:sz w:val="15"/>
              </w:rPr>
              <w:t>Time for scripted end-to-end case.</w:t>
            </w:r>
          </w:p>
        </w:tc>
        <w:tc>
          <w:tcPr>
            <w:tcW w:w="3360" w:type="dxa"/>
            <w:shd w:val="clear" w:color="auto" w:fill="F7F9FB"/>
            <w:tcMar>
              <w:top w:w="75" w:type="dxa"/>
              <w:left w:w="90" w:type="dxa"/>
              <w:bottom w:w="75" w:type="dxa"/>
              <w:right w:w="90" w:type="dxa"/>
            </w:tcMar>
            <w:vAlign w:val="center"/>
          </w:tcPr>
          <w:p w14:paraId="0CFD54C9" w14:textId="77777777" w:rsidR="00AA5B58" w:rsidRDefault="00C17457">
            <w:pPr>
              <w:spacing w:after="20" w:line="240" w:lineRule="auto"/>
            </w:pPr>
            <w:r>
              <w:rPr>
                <w:sz w:val="15"/>
              </w:rPr>
              <w:t>Prototype timing only; not a claim of operational staff productivity.</w:t>
            </w:r>
          </w:p>
        </w:tc>
      </w:tr>
    </w:tbl>
    <w:p w14:paraId="3B82CF46" w14:textId="77777777" w:rsidR="00AA5B58" w:rsidRDefault="00AA5B58">
      <w:pPr>
        <w:spacing w:after="20"/>
      </w:pPr>
    </w:p>
    <w:p w14:paraId="24568660" w14:textId="77777777" w:rsidR="00AA5B58" w:rsidRDefault="00C17457">
      <w:r>
        <w:t>For every reported metric, capture test dataset size, synthetic/real-data status, measured value, test date, test script/version and known limitations. A target is a planning target, not a result.</w:t>
      </w:r>
    </w:p>
    <w:p w14:paraId="266DD177" w14:textId="77777777" w:rsidR="00AA5B58" w:rsidRDefault="00C17457">
      <w:pPr>
        <w:pStyle w:val="Heading1"/>
      </w:pPr>
      <w:r>
        <w:t>16. Risks, Assumptions and Policy Questions</w:t>
      </w:r>
    </w:p>
    <w:p w14:paraId="5E098BBC" w14:textId="77777777" w:rsidR="00AA5B58" w:rsidRDefault="00C17457">
      <w:pPr>
        <w:pStyle w:val="Heading2"/>
      </w:pPr>
      <w:r>
        <w:t>16.1 Risks and mitigations</w:t>
      </w:r>
    </w:p>
    <w:tbl>
      <w:tblPr>
        <w:tblStyle w:val="TableGrid"/>
        <w:tblW w:w="0" w:type="auto"/>
        <w:jc w:val="center"/>
        <w:tblLook w:val="04A0" w:firstRow="1" w:lastRow="0" w:firstColumn="1" w:lastColumn="0" w:noHBand="0" w:noVBand="1"/>
      </w:tblPr>
      <w:tblGrid>
        <w:gridCol w:w="3360"/>
        <w:gridCol w:w="3360"/>
        <w:gridCol w:w="3360"/>
      </w:tblGrid>
      <w:tr w:rsidR="00AA5B58" w14:paraId="5A4090F3" w14:textId="77777777">
        <w:trPr>
          <w:cantSplit/>
          <w:tblHeader/>
          <w:jc w:val="center"/>
        </w:trPr>
        <w:tc>
          <w:tcPr>
            <w:tcW w:w="3360" w:type="dxa"/>
            <w:shd w:val="clear" w:color="auto" w:fill="14213D"/>
            <w:tcMar>
              <w:top w:w="75" w:type="dxa"/>
              <w:left w:w="90" w:type="dxa"/>
              <w:bottom w:w="75" w:type="dxa"/>
              <w:right w:w="90" w:type="dxa"/>
            </w:tcMar>
            <w:vAlign w:val="center"/>
          </w:tcPr>
          <w:p w14:paraId="2F428C68" w14:textId="77777777" w:rsidR="00AA5B58" w:rsidRDefault="00C17457">
            <w:pPr>
              <w:spacing w:after="20" w:line="240" w:lineRule="auto"/>
            </w:pPr>
            <w:r>
              <w:rPr>
                <w:b/>
                <w:color w:val="FFFFFF"/>
                <w:sz w:val="16"/>
              </w:rPr>
              <w:t>Risk</w:t>
            </w:r>
          </w:p>
        </w:tc>
        <w:tc>
          <w:tcPr>
            <w:tcW w:w="3360" w:type="dxa"/>
            <w:shd w:val="clear" w:color="auto" w:fill="14213D"/>
            <w:tcMar>
              <w:top w:w="75" w:type="dxa"/>
              <w:left w:w="90" w:type="dxa"/>
              <w:bottom w:w="75" w:type="dxa"/>
              <w:right w:w="90" w:type="dxa"/>
            </w:tcMar>
            <w:vAlign w:val="center"/>
          </w:tcPr>
          <w:p w14:paraId="271134D8" w14:textId="77777777" w:rsidR="00AA5B58" w:rsidRDefault="00C17457">
            <w:pPr>
              <w:spacing w:after="20" w:line="240" w:lineRule="auto"/>
            </w:pPr>
            <w:r>
              <w:rPr>
                <w:b/>
                <w:color w:val="FFFFFF"/>
                <w:sz w:val="16"/>
              </w:rPr>
              <w:t>Impact</w:t>
            </w:r>
          </w:p>
        </w:tc>
        <w:tc>
          <w:tcPr>
            <w:tcW w:w="3360" w:type="dxa"/>
            <w:shd w:val="clear" w:color="auto" w:fill="14213D"/>
            <w:tcMar>
              <w:top w:w="75" w:type="dxa"/>
              <w:left w:w="90" w:type="dxa"/>
              <w:bottom w:w="75" w:type="dxa"/>
              <w:right w:w="90" w:type="dxa"/>
            </w:tcMar>
            <w:vAlign w:val="center"/>
          </w:tcPr>
          <w:p w14:paraId="5A250BBF" w14:textId="77777777" w:rsidR="00AA5B58" w:rsidRDefault="00C17457">
            <w:pPr>
              <w:spacing w:after="20" w:line="240" w:lineRule="auto"/>
            </w:pPr>
            <w:r>
              <w:rPr>
                <w:b/>
                <w:color w:val="FFFFFF"/>
                <w:sz w:val="16"/>
              </w:rPr>
              <w:t>Mitigation / decision owner</w:t>
            </w:r>
          </w:p>
        </w:tc>
      </w:tr>
      <w:tr w:rsidR="00AA5B58" w14:paraId="5EEE4BB0" w14:textId="77777777">
        <w:trPr>
          <w:cantSplit/>
          <w:jc w:val="center"/>
        </w:trPr>
        <w:tc>
          <w:tcPr>
            <w:tcW w:w="3360" w:type="dxa"/>
            <w:tcMar>
              <w:top w:w="75" w:type="dxa"/>
              <w:left w:w="90" w:type="dxa"/>
              <w:bottom w:w="75" w:type="dxa"/>
              <w:right w:w="90" w:type="dxa"/>
            </w:tcMar>
            <w:vAlign w:val="center"/>
          </w:tcPr>
          <w:p w14:paraId="7A05B010" w14:textId="77777777" w:rsidR="00AA5B58" w:rsidRDefault="00C17457">
            <w:pPr>
              <w:spacing w:after="20" w:line="240" w:lineRule="auto"/>
            </w:pPr>
            <w:r>
              <w:rPr>
                <w:sz w:val="16"/>
              </w:rPr>
              <w:t>Current AICTE workflow/policy not fully confirmed</w:t>
            </w:r>
          </w:p>
        </w:tc>
        <w:tc>
          <w:tcPr>
            <w:tcW w:w="3360" w:type="dxa"/>
            <w:tcMar>
              <w:top w:w="75" w:type="dxa"/>
              <w:left w:w="90" w:type="dxa"/>
              <w:bottom w:w="75" w:type="dxa"/>
              <w:right w:w="90" w:type="dxa"/>
            </w:tcMar>
            <w:vAlign w:val="center"/>
          </w:tcPr>
          <w:p w14:paraId="47404455" w14:textId="77777777" w:rsidR="00AA5B58" w:rsidRDefault="00C17457">
            <w:pPr>
              <w:spacing w:after="20" w:line="240" w:lineRule="auto"/>
            </w:pPr>
            <w:r>
              <w:rPr>
                <w:sz w:val="16"/>
              </w:rPr>
              <w:t>Incorrect mandatory checklist or state transitions.</w:t>
            </w:r>
          </w:p>
        </w:tc>
        <w:tc>
          <w:tcPr>
            <w:tcW w:w="3360" w:type="dxa"/>
            <w:tcMar>
              <w:top w:w="75" w:type="dxa"/>
              <w:left w:w="90" w:type="dxa"/>
              <w:bottom w:w="75" w:type="dxa"/>
              <w:right w:w="90" w:type="dxa"/>
            </w:tcMar>
            <w:vAlign w:val="center"/>
          </w:tcPr>
          <w:p w14:paraId="078A47B9" w14:textId="77777777" w:rsidR="00AA5B58" w:rsidRDefault="00C17457">
            <w:pPr>
              <w:spacing w:after="20" w:line="240" w:lineRule="auto"/>
            </w:pPr>
            <w:r>
              <w:rPr>
                <w:sz w:val="16"/>
              </w:rPr>
              <w:t>Validate current primary handbook and operational procedure with authorized stakeholders before encoding policy; version every configuration.</w:t>
            </w:r>
          </w:p>
        </w:tc>
      </w:tr>
      <w:tr w:rsidR="00AA5B58" w14:paraId="1857CD18" w14:textId="77777777">
        <w:trPr>
          <w:cantSplit/>
          <w:jc w:val="center"/>
        </w:trPr>
        <w:tc>
          <w:tcPr>
            <w:tcW w:w="3360" w:type="dxa"/>
            <w:shd w:val="clear" w:color="auto" w:fill="F7F9FB"/>
            <w:tcMar>
              <w:top w:w="75" w:type="dxa"/>
              <w:left w:w="90" w:type="dxa"/>
              <w:bottom w:w="75" w:type="dxa"/>
              <w:right w:w="90" w:type="dxa"/>
            </w:tcMar>
            <w:vAlign w:val="center"/>
          </w:tcPr>
          <w:p w14:paraId="76DA83B7" w14:textId="77777777" w:rsidR="00AA5B58" w:rsidRDefault="00C17457">
            <w:pPr>
              <w:spacing w:after="20" w:line="240" w:lineRule="auto"/>
            </w:pPr>
            <w:r>
              <w:rPr>
                <w:sz w:val="16"/>
              </w:rPr>
              <w:t>No accessible live FDR bank-confirmation API</w:t>
            </w:r>
          </w:p>
        </w:tc>
        <w:tc>
          <w:tcPr>
            <w:tcW w:w="3360" w:type="dxa"/>
            <w:shd w:val="clear" w:color="auto" w:fill="F7F9FB"/>
            <w:tcMar>
              <w:top w:w="75" w:type="dxa"/>
              <w:left w:w="90" w:type="dxa"/>
              <w:bottom w:w="75" w:type="dxa"/>
              <w:right w:w="90" w:type="dxa"/>
            </w:tcMar>
            <w:vAlign w:val="center"/>
          </w:tcPr>
          <w:p w14:paraId="37FBE916" w14:textId="77777777" w:rsidR="00AA5B58" w:rsidRDefault="00C17457">
            <w:pPr>
              <w:spacing w:after="20" w:line="240" w:lineRule="auto"/>
            </w:pPr>
            <w:r>
              <w:rPr>
                <w:sz w:val="16"/>
              </w:rPr>
              <w:t>Prototype might imply unverified integration.</w:t>
            </w:r>
          </w:p>
        </w:tc>
        <w:tc>
          <w:tcPr>
            <w:tcW w:w="3360" w:type="dxa"/>
            <w:shd w:val="clear" w:color="auto" w:fill="F7F9FB"/>
            <w:tcMar>
              <w:top w:w="75" w:type="dxa"/>
              <w:left w:w="90" w:type="dxa"/>
              <w:bottom w:w="75" w:type="dxa"/>
              <w:right w:w="90" w:type="dxa"/>
            </w:tcMar>
            <w:vAlign w:val="center"/>
          </w:tcPr>
          <w:p w14:paraId="5629B028" w14:textId="77777777" w:rsidR="00AA5B58" w:rsidRDefault="00C17457">
            <w:pPr>
              <w:spacing w:after="20" w:line="240" w:lineRule="auto"/>
            </w:pPr>
            <w:r>
              <w:rPr>
                <w:sz w:val="16"/>
              </w:rPr>
              <w:t>Manual verification workflow and separately named SIMULATED adapter; no false L3 claim.</w:t>
            </w:r>
          </w:p>
        </w:tc>
      </w:tr>
      <w:tr w:rsidR="00AA5B58" w14:paraId="16921D82" w14:textId="77777777">
        <w:trPr>
          <w:cantSplit/>
          <w:jc w:val="center"/>
        </w:trPr>
        <w:tc>
          <w:tcPr>
            <w:tcW w:w="3360" w:type="dxa"/>
            <w:tcMar>
              <w:top w:w="75" w:type="dxa"/>
              <w:left w:w="90" w:type="dxa"/>
              <w:bottom w:w="75" w:type="dxa"/>
              <w:right w:w="90" w:type="dxa"/>
            </w:tcMar>
            <w:vAlign w:val="center"/>
          </w:tcPr>
          <w:p w14:paraId="7B63CE08" w14:textId="77777777" w:rsidR="00AA5B58" w:rsidRDefault="00C17457">
            <w:pPr>
              <w:spacing w:after="20" w:line="240" w:lineRule="auto"/>
            </w:pPr>
            <w:r>
              <w:rPr>
                <w:sz w:val="16"/>
              </w:rPr>
              <w:t>Sensitive document sent to unapproved model API</w:t>
            </w:r>
          </w:p>
        </w:tc>
        <w:tc>
          <w:tcPr>
            <w:tcW w:w="3360" w:type="dxa"/>
            <w:tcMar>
              <w:top w:w="75" w:type="dxa"/>
              <w:left w:w="90" w:type="dxa"/>
              <w:bottom w:w="75" w:type="dxa"/>
              <w:right w:w="90" w:type="dxa"/>
            </w:tcMar>
            <w:vAlign w:val="center"/>
          </w:tcPr>
          <w:p w14:paraId="3EE41193" w14:textId="77777777" w:rsidR="00AA5B58" w:rsidRDefault="00C17457">
            <w:pPr>
              <w:spacing w:after="20" w:line="240" w:lineRule="auto"/>
            </w:pPr>
            <w:r>
              <w:rPr>
                <w:sz w:val="16"/>
              </w:rPr>
              <w:t>Privacy/confidentiality exposure.</w:t>
            </w:r>
          </w:p>
        </w:tc>
        <w:tc>
          <w:tcPr>
            <w:tcW w:w="3360" w:type="dxa"/>
            <w:tcMar>
              <w:top w:w="75" w:type="dxa"/>
              <w:left w:w="90" w:type="dxa"/>
              <w:bottom w:w="75" w:type="dxa"/>
              <w:right w:w="90" w:type="dxa"/>
            </w:tcMar>
            <w:vAlign w:val="center"/>
          </w:tcPr>
          <w:p w14:paraId="4E831A3B" w14:textId="77777777" w:rsidR="00AA5B58" w:rsidRDefault="00C17457">
            <w:pPr>
              <w:spacing w:after="20" w:line="240" w:lineRule="auto"/>
            </w:pPr>
            <w:r>
              <w:rPr>
                <w:sz w:val="16"/>
              </w:rPr>
              <w:t>Synthetic/authorized anonymized files for demo; approved provider/data path and security/legal review before production.</w:t>
            </w:r>
          </w:p>
        </w:tc>
      </w:tr>
      <w:tr w:rsidR="00AA5B58" w14:paraId="77337D81" w14:textId="77777777">
        <w:trPr>
          <w:cantSplit/>
          <w:jc w:val="center"/>
        </w:trPr>
        <w:tc>
          <w:tcPr>
            <w:tcW w:w="3360" w:type="dxa"/>
            <w:shd w:val="clear" w:color="auto" w:fill="F7F9FB"/>
            <w:tcMar>
              <w:top w:w="75" w:type="dxa"/>
              <w:left w:w="90" w:type="dxa"/>
              <w:bottom w:w="75" w:type="dxa"/>
              <w:right w:w="90" w:type="dxa"/>
            </w:tcMar>
            <w:vAlign w:val="center"/>
          </w:tcPr>
          <w:p w14:paraId="7E82B00E" w14:textId="77777777" w:rsidR="00AA5B58" w:rsidRDefault="00C17457">
            <w:pPr>
              <w:spacing w:after="20" w:line="240" w:lineRule="auto"/>
            </w:pPr>
            <w:r>
              <w:rPr>
                <w:sz w:val="16"/>
              </w:rPr>
              <w:t>OCR/LLM produces wrong amount/date/reference</w:t>
            </w:r>
          </w:p>
        </w:tc>
        <w:tc>
          <w:tcPr>
            <w:tcW w:w="3360" w:type="dxa"/>
            <w:shd w:val="clear" w:color="auto" w:fill="F7F9FB"/>
            <w:tcMar>
              <w:top w:w="75" w:type="dxa"/>
              <w:left w:w="90" w:type="dxa"/>
              <w:bottom w:w="75" w:type="dxa"/>
              <w:right w:w="90" w:type="dxa"/>
            </w:tcMar>
            <w:vAlign w:val="center"/>
          </w:tcPr>
          <w:p w14:paraId="76A91340" w14:textId="77777777" w:rsidR="00AA5B58" w:rsidRDefault="00C17457">
            <w:pPr>
              <w:spacing w:after="20" w:line="240" w:lineRule="auto"/>
            </w:pPr>
            <w:r>
              <w:rPr>
                <w:sz w:val="16"/>
              </w:rPr>
              <w:t>Bad data may drive false follow-up.</w:t>
            </w:r>
          </w:p>
        </w:tc>
        <w:tc>
          <w:tcPr>
            <w:tcW w:w="3360" w:type="dxa"/>
            <w:shd w:val="clear" w:color="auto" w:fill="F7F9FB"/>
            <w:tcMar>
              <w:top w:w="75" w:type="dxa"/>
              <w:left w:w="90" w:type="dxa"/>
              <w:bottom w:w="75" w:type="dxa"/>
              <w:right w:w="90" w:type="dxa"/>
            </w:tcMar>
            <w:vAlign w:val="center"/>
          </w:tcPr>
          <w:p w14:paraId="4F547C5B" w14:textId="77777777" w:rsidR="00AA5B58" w:rsidRDefault="00C17457">
            <w:pPr>
              <w:spacing w:after="20" w:line="240" w:lineRule="auto"/>
            </w:pPr>
            <w:r>
              <w:rPr>
                <w:sz w:val="16"/>
              </w:rPr>
              <w:t>Schema validation, uncertainty state, side-by-side comparison, human confirmation, field-level evaluation.</w:t>
            </w:r>
          </w:p>
        </w:tc>
      </w:tr>
      <w:tr w:rsidR="00AA5B58" w14:paraId="3A48902A" w14:textId="77777777">
        <w:trPr>
          <w:cantSplit/>
          <w:jc w:val="center"/>
        </w:trPr>
        <w:tc>
          <w:tcPr>
            <w:tcW w:w="3360" w:type="dxa"/>
            <w:tcMar>
              <w:top w:w="75" w:type="dxa"/>
              <w:left w:w="90" w:type="dxa"/>
              <w:bottom w:w="75" w:type="dxa"/>
              <w:right w:w="90" w:type="dxa"/>
            </w:tcMar>
            <w:vAlign w:val="center"/>
          </w:tcPr>
          <w:p w14:paraId="0D62C4E3" w14:textId="77777777" w:rsidR="00AA5B58" w:rsidRDefault="00C17457">
            <w:pPr>
              <w:spacing w:after="20" w:line="240" w:lineRule="auto"/>
            </w:pPr>
            <w:r>
              <w:rPr>
                <w:sz w:val="16"/>
              </w:rPr>
              <w:t>Heuristic anomaly false positives</w:t>
            </w:r>
          </w:p>
        </w:tc>
        <w:tc>
          <w:tcPr>
            <w:tcW w:w="3360" w:type="dxa"/>
            <w:tcMar>
              <w:top w:w="75" w:type="dxa"/>
              <w:left w:w="90" w:type="dxa"/>
              <w:bottom w:w="75" w:type="dxa"/>
              <w:right w:w="90" w:type="dxa"/>
            </w:tcMar>
            <w:vAlign w:val="center"/>
          </w:tcPr>
          <w:p w14:paraId="2127F83B" w14:textId="77777777" w:rsidR="00AA5B58" w:rsidRDefault="00C17457">
            <w:pPr>
              <w:spacing w:after="20" w:line="240" w:lineRule="auto"/>
            </w:pPr>
            <w:r>
              <w:rPr>
                <w:sz w:val="16"/>
              </w:rPr>
              <w:t>Legitimate scan treated as suspicious.</w:t>
            </w:r>
          </w:p>
        </w:tc>
        <w:tc>
          <w:tcPr>
            <w:tcW w:w="3360" w:type="dxa"/>
            <w:tcMar>
              <w:top w:w="75" w:type="dxa"/>
              <w:left w:w="90" w:type="dxa"/>
              <w:bottom w:w="75" w:type="dxa"/>
              <w:right w:w="90" w:type="dxa"/>
            </w:tcMar>
            <w:vAlign w:val="center"/>
          </w:tcPr>
          <w:p w14:paraId="156AB904" w14:textId="77777777" w:rsidR="00AA5B58" w:rsidRDefault="00C17457">
            <w:pPr>
              <w:spacing w:after="20" w:line="240" w:lineRule="auto"/>
            </w:pPr>
            <w:r>
              <w:rPr>
                <w:sz w:val="16"/>
              </w:rPr>
              <w:t>Neutral advisory wording; distinguish deterministic vs heuristic; officer resolution with reason.</w:t>
            </w:r>
          </w:p>
        </w:tc>
      </w:tr>
      <w:tr w:rsidR="00AA5B58" w14:paraId="51ECFC1C" w14:textId="77777777">
        <w:trPr>
          <w:cantSplit/>
          <w:jc w:val="center"/>
        </w:trPr>
        <w:tc>
          <w:tcPr>
            <w:tcW w:w="3360" w:type="dxa"/>
            <w:shd w:val="clear" w:color="auto" w:fill="F7F9FB"/>
            <w:tcMar>
              <w:top w:w="75" w:type="dxa"/>
              <w:left w:w="90" w:type="dxa"/>
              <w:bottom w:w="75" w:type="dxa"/>
              <w:right w:w="90" w:type="dxa"/>
            </w:tcMar>
            <w:vAlign w:val="center"/>
          </w:tcPr>
          <w:p w14:paraId="0CCF8090" w14:textId="77777777" w:rsidR="00AA5B58" w:rsidRDefault="00C17457">
            <w:pPr>
              <w:spacing w:after="20" w:line="240" w:lineRule="auto"/>
            </w:pPr>
            <w:r>
              <w:rPr>
                <w:sz w:val="16"/>
              </w:rPr>
              <w:t>Policy rule hard-coded</w:t>
            </w:r>
          </w:p>
        </w:tc>
        <w:tc>
          <w:tcPr>
            <w:tcW w:w="3360" w:type="dxa"/>
            <w:shd w:val="clear" w:color="auto" w:fill="F7F9FB"/>
            <w:tcMar>
              <w:top w:w="75" w:type="dxa"/>
              <w:left w:w="90" w:type="dxa"/>
              <w:bottom w:w="75" w:type="dxa"/>
              <w:right w:w="90" w:type="dxa"/>
            </w:tcMar>
            <w:vAlign w:val="center"/>
          </w:tcPr>
          <w:p w14:paraId="0F83DDF8" w14:textId="77777777" w:rsidR="00AA5B58" w:rsidRDefault="00C17457">
            <w:pPr>
              <w:spacing w:after="20" w:line="240" w:lineRule="auto"/>
            </w:pPr>
            <w:r>
              <w:rPr>
                <w:sz w:val="16"/>
              </w:rPr>
              <w:t>Rules become obsolete across years/case types.</w:t>
            </w:r>
          </w:p>
        </w:tc>
        <w:tc>
          <w:tcPr>
            <w:tcW w:w="3360" w:type="dxa"/>
            <w:shd w:val="clear" w:color="auto" w:fill="F7F9FB"/>
            <w:tcMar>
              <w:top w:w="75" w:type="dxa"/>
              <w:left w:w="90" w:type="dxa"/>
              <w:bottom w:w="75" w:type="dxa"/>
              <w:right w:w="90" w:type="dxa"/>
            </w:tcMar>
            <w:vAlign w:val="center"/>
          </w:tcPr>
          <w:p w14:paraId="50E73BC6" w14:textId="77777777" w:rsidR="00AA5B58" w:rsidRDefault="00C17457">
            <w:pPr>
              <w:spacing w:after="20" w:line="240" w:lineRule="auto"/>
            </w:pPr>
            <w:r>
              <w:rPr>
                <w:sz w:val="16"/>
              </w:rPr>
              <w:t>Versioned configurable policy/checklists; no rule without an authoritative source.</w:t>
            </w:r>
          </w:p>
        </w:tc>
      </w:tr>
      <w:tr w:rsidR="00AA5B58" w14:paraId="55F5D8B1" w14:textId="77777777">
        <w:trPr>
          <w:cantSplit/>
          <w:jc w:val="center"/>
        </w:trPr>
        <w:tc>
          <w:tcPr>
            <w:tcW w:w="3360" w:type="dxa"/>
            <w:tcMar>
              <w:top w:w="75" w:type="dxa"/>
              <w:left w:w="90" w:type="dxa"/>
              <w:bottom w:w="75" w:type="dxa"/>
              <w:right w:w="90" w:type="dxa"/>
            </w:tcMar>
            <w:vAlign w:val="center"/>
          </w:tcPr>
          <w:p w14:paraId="0B90AE91" w14:textId="77777777" w:rsidR="00AA5B58" w:rsidRDefault="00C17457">
            <w:pPr>
              <w:spacing w:after="20" w:line="240" w:lineRule="auto"/>
            </w:pPr>
            <w:r>
              <w:rPr>
                <w:sz w:val="16"/>
              </w:rPr>
              <w:t>Maturity job fails or duplicates messages</w:t>
            </w:r>
          </w:p>
        </w:tc>
        <w:tc>
          <w:tcPr>
            <w:tcW w:w="3360" w:type="dxa"/>
            <w:tcMar>
              <w:top w:w="75" w:type="dxa"/>
              <w:left w:w="90" w:type="dxa"/>
              <w:bottom w:w="75" w:type="dxa"/>
              <w:right w:w="90" w:type="dxa"/>
            </w:tcMar>
            <w:vAlign w:val="center"/>
          </w:tcPr>
          <w:p w14:paraId="4885B5D6" w14:textId="77777777" w:rsidR="00AA5B58" w:rsidRDefault="00C17457">
            <w:pPr>
              <w:spacing w:after="20" w:line="240" w:lineRule="auto"/>
            </w:pPr>
            <w:r>
              <w:rPr>
                <w:sz w:val="16"/>
              </w:rPr>
              <w:t>Missed follow-up or notification overload.</w:t>
            </w:r>
          </w:p>
        </w:tc>
        <w:tc>
          <w:tcPr>
            <w:tcW w:w="3360" w:type="dxa"/>
            <w:tcMar>
              <w:top w:w="75" w:type="dxa"/>
              <w:left w:w="90" w:type="dxa"/>
              <w:bottom w:w="75" w:type="dxa"/>
              <w:right w:w="90" w:type="dxa"/>
            </w:tcMar>
            <w:vAlign w:val="center"/>
          </w:tcPr>
          <w:p w14:paraId="4C9D9F52" w14:textId="77777777" w:rsidR="00AA5B58" w:rsidRDefault="00C17457">
            <w:pPr>
              <w:spacing w:after="20" w:line="240" w:lineRule="auto"/>
            </w:pPr>
            <w:r>
              <w:rPr>
                <w:sz w:val="16"/>
              </w:rPr>
              <w:t>Idempotency keys, retries, catch-up worker, delivery status dashboard.</w:t>
            </w:r>
          </w:p>
        </w:tc>
      </w:tr>
      <w:tr w:rsidR="00AA5B58" w14:paraId="29A3E4A8" w14:textId="77777777">
        <w:trPr>
          <w:cantSplit/>
          <w:jc w:val="center"/>
        </w:trPr>
        <w:tc>
          <w:tcPr>
            <w:tcW w:w="3360" w:type="dxa"/>
            <w:shd w:val="clear" w:color="auto" w:fill="F7F9FB"/>
            <w:tcMar>
              <w:top w:w="75" w:type="dxa"/>
              <w:left w:w="90" w:type="dxa"/>
              <w:bottom w:w="75" w:type="dxa"/>
              <w:right w:w="90" w:type="dxa"/>
            </w:tcMar>
            <w:vAlign w:val="center"/>
          </w:tcPr>
          <w:p w14:paraId="5386D837" w14:textId="77777777" w:rsidR="00AA5B58" w:rsidRDefault="00C17457">
            <w:pPr>
              <w:spacing w:after="20" w:line="240" w:lineRule="auto"/>
            </w:pPr>
            <w:r>
              <w:rPr>
                <w:sz w:val="16"/>
              </w:rPr>
              <w:t>Overly complex scope</w:t>
            </w:r>
          </w:p>
        </w:tc>
        <w:tc>
          <w:tcPr>
            <w:tcW w:w="3360" w:type="dxa"/>
            <w:shd w:val="clear" w:color="auto" w:fill="F7F9FB"/>
            <w:tcMar>
              <w:top w:w="75" w:type="dxa"/>
              <w:left w:w="90" w:type="dxa"/>
              <w:bottom w:w="75" w:type="dxa"/>
              <w:right w:w="90" w:type="dxa"/>
            </w:tcMar>
            <w:vAlign w:val="center"/>
          </w:tcPr>
          <w:p w14:paraId="77218E9E" w14:textId="77777777" w:rsidR="00AA5B58" w:rsidRDefault="00C17457">
            <w:pPr>
              <w:spacing w:after="20" w:line="240" w:lineRule="auto"/>
            </w:pPr>
            <w:r>
              <w:rPr>
                <w:sz w:val="16"/>
              </w:rPr>
              <w:t>Core workflow unfinished.</w:t>
            </w:r>
          </w:p>
        </w:tc>
        <w:tc>
          <w:tcPr>
            <w:tcW w:w="3360" w:type="dxa"/>
            <w:shd w:val="clear" w:color="auto" w:fill="F7F9FB"/>
            <w:tcMar>
              <w:top w:w="75" w:type="dxa"/>
              <w:left w:w="90" w:type="dxa"/>
              <w:bottom w:w="75" w:type="dxa"/>
              <w:right w:w="90" w:type="dxa"/>
            </w:tcMar>
            <w:vAlign w:val="center"/>
          </w:tcPr>
          <w:p w14:paraId="5D693F07" w14:textId="77777777" w:rsidR="00AA5B58" w:rsidRDefault="00C17457">
            <w:pPr>
              <w:spacing w:after="20" w:line="240" w:lineRule="auto"/>
            </w:pPr>
            <w:r>
              <w:rPr>
                <w:sz w:val="16"/>
              </w:rPr>
              <w:t>Must-have lifecycle first; optional USPs feature-flagged and deferred.</w:t>
            </w:r>
          </w:p>
        </w:tc>
      </w:tr>
      <w:tr w:rsidR="00AA5B58" w14:paraId="7F046004" w14:textId="77777777">
        <w:trPr>
          <w:cantSplit/>
          <w:jc w:val="center"/>
        </w:trPr>
        <w:tc>
          <w:tcPr>
            <w:tcW w:w="3360" w:type="dxa"/>
            <w:tcMar>
              <w:top w:w="75" w:type="dxa"/>
              <w:left w:w="90" w:type="dxa"/>
              <w:bottom w:w="75" w:type="dxa"/>
              <w:right w:w="90" w:type="dxa"/>
            </w:tcMar>
            <w:vAlign w:val="center"/>
          </w:tcPr>
          <w:p w14:paraId="0F87D734" w14:textId="77777777" w:rsidR="00AA5B58" w:rsidRDefault="00C17457">
            <w:pPr>
              <w:spacing w:after="20" w:line="240" w:lineRule="auto"/>
            </w:pPr>
            <w:r>
              <w:rPr>
                <w:sz w:val="16"/>
              </w:rPr>
              <w:lastRenderedPageBreak/>
              <w:t>Hash chain overstated as immutable</w:t>
            </w:r>
          </w:p>
        </w:tc>
        <w:tc>
          <w:tcPr>
            <w:tcW w:w="3360" w:type="dxa"/>
            <w:tcMar>
              <w:top w:w="75" w:type="dxa"/>
              <w:left w:w="90" w:type="dxa"/>
              <w:bottom w:w="75" w:type="dxa"/>
              <w:right w:w="90" w:type="dxa"/>
            </w:tcMar>
            <w:vAlign w:val="center"/>
          </w:tcPr>
          <w:p w14:paraId="69579505" w14:textId="77777777" w:rsidR="00AA5B58" w:rsidRDefault="00C17457">
            <w:pPr>
              <w:spacing w:after="20" w:line="240" w:lineRule="auto"/>
            </w:pPr>
            <w:r>
              <w:rPr>
                <w:sz w:val="16"/>
              </w:rPr>
              <w:t>False assurance about privileged changes.</w:t>
            </w:r>
          </w:p>
        </w:tc>
        <w:tc>
          <w:tcPr>
            <w:tcW w:w="3360" w:type="dxa"/>
            <w:tcMar>
              <w:top w:w="75" w:type="dxa"/>
              <w:left w:w="90" w:type="dxa"/>
              <w:bottom w:w="75" w:type="dxa"/>
              <w:right w:w="90" w:type="dxa"/>
            </w:tcMar>
            <w:vAlign w:val="center"/>
          </w:tcPr>
          <w:p w14:paraId="5FFCC452" w14:textId="77777777" w:rsidR="00AA5B58" w:rsidRDefault="00C17457">
            <w:pPr>
              <w:spacing w:after="20" w:line="240" w:lineRule="auto"/>
            </w:pPr>
            <w:r>
              <w:rPr>
                <w:sz w:val="16"/>
              </w:rPr>
              <w:t>Describe as tamper-evident; external anchoring/independent review future enhancement.</w:t>
            </w:r>
          </w:p>
        </w:tc>
      </w:tr>
      <w:tr w:rsidR="00AA5B58" w14:paraId="31ACAD40" w14:textId="77777777">
        <w:trPr>
          <w:cantSplit/>
          <w:jc w:val="center"/>
        </w:trPr>
        <w:tc>
          <w:tcPr>
            <w:tcW w:w="3360" w:type="dxa"/>
            <w:shd w:val="clear" w:color="auto" w:fill="F7F9FB"/>
            <w:tcMar>
              <w:top w:w="75" w:type="dxa"/>
              <w:left w:w="90" w:type="dxa"/>
              <w:bottom w:w="75" w:type="dxa"/>
              <w:right w:w="90" w:type="dxa"/>
            </w:tcMar>
            <w:vAlign w:val="center"/>
          </w:tcPr>
          <w:p w14:paraId="65E47EAC" w14:textId="77777777" w:rsidR="00AA5B58" w:rsidRDefault="00C17457">
            <w:pPr>
              <w:spacing w:after="20" w:line="240" w:lineRule="auto"/>
            </w:pPr>
            <w:r>
              <w:rPr>
                <w:sz w:val="16"/>
              </w:rPr>
              <w:t>Synthetic metrics misrepresented</w:t>
            </w:r>
          </w:p>
        </w:tc>
        <w:tc>
          <w:tcPr>
            <w:tcW w:w="3360" w:type="dxa"/>
            <w:shd w:val="clear" w:color="auto" w:fill="F7F9FB"/>
            <w:tcMar>
              <w:top w:w="75" w:type="dxa"/>
              <w:left w:w="90" w:type="dxa"/>
              <w:bottom w:w="75" w:type="dxa"/>
              <w:right w:w="90" w:type="dxa"/>
            </w:tcMar>
            <w:vAlign w:val="center"/>
          </w:tcPr>
          <w:p w14:paraId="09DC8B31" w14:textId="77777777" w:rsidR="00AA5B58" w:rsidRDefault="00C17457">
            <w:pPr>
              <w:spacing w:after="20" w:line="240" w:lineRule="auto"/>
            </w:pPr>
            <w:r>
              <w:rPr>
                <w:sz w:val="16"/>
              </w:rPr>
              <w:t>Jury credibility risk.</w:t>
            </w:r>
          </w:p>
        </w:tc>
        <w:tc>
          <w:tcPr>
            <w:tcW w:w="3360" w:type="dxa"/>
            <w:shd w:val="clear" w:color="auto" w:fill="F7F9FB"/>
            <w:tcMar>
              <w:top w:w="75" w:type="dxa"/>
              <w:left w:w="90" w:type="dxa"/>
              <w:bottom w:w="75" w:type="dxa"/>
              <w:right w:w="90" w:type="dxa"/>
            </w:tcMar>
            <w:vAlign w:val="center"/>
          </w:tcPr>
          <w:p w14:paraId="6CD49032" w14:textId="77777777" w:rsidR="00AA5B58" w:rsidRDefault="00C17457">
            <w:pPr>
              <w:spacing w:after="20" w:line="240" w:lineRule="auto"/>
            </w:pPr>
            <w:r>
              <w:rPr>
                <w:sz w:val="16"/>
              </w:rPr>
              <w:t>Report actual test methodology and mark synthetic results; no production impact claims.</w:t>
            </w:r>
          </w:p>
        </w:tc>
      </w:tr>
    </w:tbl>
    <w:p w14:paraId="487F370F" w14:textId="77777777" w:rsidR="00AA5B58" w:rsidRDefault="00AA5B58">
      <w:pPr>
        <w:spacing w:after="20"/>
      </w:pPr>
    </w:p>
    <w:p w14:paraId="537006E0" w14:textId="77777777" w:rsidR="00AA5B58" w:rsidRDefault="00C17457">
      <w:pPr>
        <w:pStyle w:val="Heading2"/>
      </w:pPr>
      <w:r>
        <w:t>16.2 Decisions to validate before production</w:t>
      </w:r>
    </w:p>
    <w:p w14:paraId="0BC4A3B5" w14:textId="77777777" w:rsidR="00AA5B58" w:rsidRDefault="00C17457">
      <w:pPr>
        <w:pStyle w:val="ListBullet"/>
        <w:spacing w:after="40"/>
      </w:pPr>
      <w:r>
        <w:t>Which current AICTE approval-process handbook, circular, instrument types and institution categories apply to each case?</w:t>
      </w:r>
    </w:p>
    <w:p w14:paraId="11C9128D" w14:textId="77777777" w:rsidR="00AA5B58" w:rsidRDefault="00C17457">
      <w:pPr>
        <w:pStyle w:val="ListBullet"/>
        <w:spacing w:after="40"/>
      </w:pPr>
      <w:r>
        <w:t>Which exact documents are mandatory for a new instrument, renewal, replacement, release, merger, closure or other case types?</w:t>
      </w:r>
    </w:p>
    <w:p w14:paraId="69D95CBF" w14:textId="77777777" w:rsidR="00AA5B58" w:rsidRDefault="00C17457">
      <w:pPr>
        <w:pStyle w:val="ListBullet"/>
        <w:spacing w:after="40"/>
      </w:pPr>
      <w:r>
        <w:t>Who may create, scrutinize, verify, recommend, approve, authorize bank-side action and close the case?</w:t>
      </w:r>
    </w:p>
    <w:p w14:paraId="52C80E10" w14:textId="77777777" w:rsidR="00AA5B58" w:rsidRDefault="00C17457">
      <w:pPr>
        <w:pStyle w:val="ListBullet"/>
        <w:spacing w:after="40"/>
      </w:pPr>
      <w:r>
        <w:t>What are approved maturity thresholds, reminder channels, escalation intervals, office calendars and service-time expectations?</w:t>
      </w:r>
    </w:p>
    <w:p w14:paraId="5FD04D42" w14:textId="77777777" w:rsidR="00AA5B58" w:rsidRDefault="00C17457">
      <w:pPr>
        <w:pStyle w:val="ListBullet"/>
        <w:spacing w:after="40"/>
      </w:pPr>
      <w:r>
        <w:t>What evidence qualifies as officer-verified L2, and what actual source/method qualifies as bank-confirmed L3?</w:t>
      </w:r>
    </w:p>
    <w:p w14:paraId="5530C7D3" w14:textId="77777777" w:rsidR="00AA5B58" w:rsidRDefault="00C17457">
      <w:pPr>
        <w:pStyle w:val="ListBullet"/>
        <w:spacing w:after="40"/>
      </w:pPr>
      <w:r>
        <w:t>Is there an authorized bank confirmation service or AICTE API, and are test credentials/data available?</w:t>
      </w:r>
    </w:p>
    <w:p w14:paraId="4B6EC43E" w14:textId="77777777" w:rsidR="00AA5B58" w:rsidRDefault="00C17457">
      <w:pPr>
        <w:pStyle w:val="ListBullet"/>
        <w:spacing w:after="40"/>
      </w:pPr>
      <w:r>
        <w:t>What are the allowed retention/deletion/archival periods, document access controls, privacy obligations and audit retention rules?</w:t>
      </w:r>
    </w:p>
    <w:p w14:paraId="736B4926" w14:textId="77777777" w:rsidR="00AA5B58" w:rsidRDefault="00C17457">
      <w:pPr>
        <w:pStyle w:val="ListBullet"/>
        <w:spacing w:after="40"/>
      </w:pPr>
      <w:r>
        <w:t>Are digital signatures, DSCs, eSign, SSO, MFA or existing AICTE identity systems required?</w:t>
      </w:r>
    </w:p>
    <w:p w14:paraId="75E233B5" w14:textId="77777777" w:rsidR="00AA5B58" w:rsidRDefault="00C17457">
      <w:pPr>
        <w:pStyle w:val="ListBullet"/>
        <w:spacing w:after="40"/>
      </w:pPr>
      <w:r>
        <w:t>What deployment environment, data residency and security review apply to production?</w:t>
      </w:r>
    </w:p>
    <w:p w14:paraId="01E69F2B" w14:textId="77777777" w:rsidR="00AA5B58" w:rsidRDefault="00C17457">
      <w:pPr>
        <w:pStyle w:val="ListBullet"/>
        <w:spacing w:after="40"/>
      </w:pPr>
      <w:r>
        <w:t>Which baseline data can be lawfully used to assess record accuracy, manual effort and processing time?</w:t>
      </w:r>
    </w:p>
    <w:p w14:paraId="0774E434" w14:textId="77777777" w:rsidR="00AA5B58" w:rsidRDefault="00C17457">
      <w:pPr>
        <w:pStyle w:val="Heading2"/>
      </w:pPr>
      <w:r>
        <w:t>16.3 Out of scope for the prototype</w:t>
      </w:r>
    </w:p>
    <w:p w14:paraId="2A635F7C" w14:textId="77777777" w:rsidR="00AA5B58" w:rsidRDefault="00C17457">
      <w:pPr>
        <w:pStyle w:val="ListBullet"/>
        <w:spacing w:after="40"/>
      </w:pPr>
      <w:r>
        <w:t>Actual movement of funds or bank settlement.</w:t>
      </w:r>
    </w:p>
    <w:p w14:paraId="4152D22F" w14:textId="77777777" w:rsidR="00AA5B58" w:rsidRDefault="00C17457">
      <w:pPr>
        <w:pStyle w:val="ListBullet"/>
        <w:spacing w:after="40"/>
      </w:pPr>
      <w:r>
        <w:t>Autonomous legal/regulatory interpretation or AI-based approval/refusal/release.</w:t>
      </w:r>
    </w:p>
    <w:p w14:paraId="21561DDF" w14:textId="77777777" w:rsidR="00AA5B58" w:rsidRDefault="00C17457">
      <w:pPr>
        <w:pStyle w:val="ListBullet"/>
        <w:spacing w:after="40"/>
      </w:pPr>
      <w:r>
        <w:t>Unverified real-time bank API integration or claimed production AICTE integration.</w:t>
      </w:r>
    </w:p>
    <w:p w14:paraId="7FC4A60F" w14:textId="77777777" w:rsidR="00AA5B58" w:rsidRDefault="00C17457">
      <w:pPr>
        <w:pStyle w:val="ListBullet"/>
        <w:spacing w:after="40"/>
      </w:pPr>
      <w:r>
        <w:t>Predictive renewal-miss model presented as valid without representative historical labels.</w:t>
      </w:r>
    </w:p>
    <w:p w14:paraId="36239A8A" w14:textId="77777777" w:rsidR="00AA5B58" w:rsidRDefault="00C17457">
      <w:pPr>
        <w:pStyle w:val="ListBullet"/>
        <w:spacing w:after="40"/>
      </w:pPr>
      <w:r>
        <w:t>Production readiness/certification claims without security, policy, load, privacy and operational review.</w:t>
      </w:r>
    </w:p>
    <w:p w14:paraId="0EEC7B2D" w14:textId="77777777" w:rsidR="00AA5B58" w:rsidRDefault="00C17457">
      <w:pPr>
        <w:pStyle w:val="Heading1"/>
      </w:pPr>
      <w:r>
        <w:t>17. Source Basis and Evidence Notes</w:t>
      </w:r>
    </w:p>
    <w:p w14:paraId="213E1510" w14:textId="77777777" w:rsidR="00AA5B58" w:rsidRDefault="00C17457">
      <w:r>
        <w:t>This blueprint was synthesized from the three supplied project artifacts: `Context(5).md`, `FDR_Sentinel_PRD.md`, and `FDR_Sentinel_Project_Synopsis.md`. It preserves their agreed positioning, seven-module decomposition proposed here, eight optional AI/automation USPs, L0–L3 trust model, MVP boundaries, test scenarios and caveats. It is an implementation design artifact, not a replacement for the full PRD/SRS or an official AICTE specification.</w:t>
      </w:r>
    </w:p>
    <w:p w14:paraId="65BAC4A0" w14:textId="77777777" w:rsidR="00AA5B58" w:rsidRDefault="00C17457">
      <w:pPr>
        <w:pStyle w:val="Heading2"/>
      </w:pPr>
      <w:r>
        <w:t>17.1 Project evidence references used</w:t>
      </w:r>
    </w:p>
    <w:tbl>
      <w:tblPr>
        <w:tblStyle w:val="TableGrid"/>
        <w:tblW w:w="0" w:type="auto"/>
        <w:jc w:val="center"/>
        <w:tblLook w:val="04A0" w:firstRow="1" w:lastRow="0" w:firstColumn="1" w:lastColumn="0" w:noHBand="0" w:noVBand="1"/>
      </w:tblPr>
      <w:tblGrid>
        <w:gridCol w:w="3360"/>
        <w:gridCol w:w="3360"/>
        <w:gridCol w:w="3360"/>
      </w:tblGrid>
      <w:tr w:rsidR="00AA5B58" w14:paraId="3FAE442F" w14:textId="77777777">
        <w:trPr>
          <w:cantSplit/>
          <w:tblHeader/>
          <w:jc w:val="center"/>
        </w:trPr>
        <w:tc>
          <w:tcPr>
            <w:tcW w:w="3360" w:type="dxa"/>
            <w:shd w:val="clear" w:color="auto" w:fill="14213D"/>
            <w:tcMar>
              <w:top w:w="75" w:type="dxa"/>
              <w:left w:w="90" w:type="dxa"/>
              <w:bottom w:w="75" w:type="dxa"/>
              <w:right w:w="90" w:type="dxa"/>
            </w:tcMar>
            <w:vAlign w:val="center"/>
          </w:tcPr>
          <w:p w14:paraId="491628B5" w14:textId="77777777" w:rsidR="00AA5B58" w:rsidRDefault="00C17457">
            <w:pPr>
              <w:spacing w:after="20" w:line="240" w:lineRule="auto"/>
            </w:pPr>
            <w:r>
              <w:rPr>
                <w:b/>
                <w:color w:val="FFFFFF"/>
                <w:sz w:val="16"/>
              </w:rPr>
              <w:t>Source</w:t>
            </w:r>
          </w:p>
        </w:tc>
        <w:tc>
          <w:tcPr>
            <w:tcW w:w="3360" w:type="dxa"/>
            <w:shd w:val="clear" w:color="auto" w:fill="14213D"/>
            <w:tcMar>
              <w:top w:w="75" w:type="dxa"/>
              <w:left w:w="90" w:type="dxa"/>
              <w:bottom w:w="75" w:type="dxa"/>
              <w:right w:w="90" w:type="dxa"/>
            </w:tcMar>
            <w:vAlign w:val="center"/>
          </w:tcPr>
          <w:p w14:paraId="722487E2" w14:textId="77777777" w:rsidR="00AA5B58" w:rsidRDefault="00C17457">
            <w:pPr>
              <w:spacing w:after="20" w:line="240" w:lineRule="auto"/>
            </w:pPr>
            <w:r>
              <w:rPr>
                <w:b/>
                <w:color w:val="FFFFFF"/>
                <w:sz w:val="16"/>
              </w:rPr>
              <w:t>Use in this blueprint</w:t>
            </w:r>
          </w:p>
        </w:tc>
        <w:tc>
          <w:tcPr>
            <w:tcW w:w="3360" w:type="dxa"/>
            <w:shd w:val="clear" w:color="auto" w:fill="14213D"/>
            <w:tcMar>
              <w:top w:w="75" w:type="dxa"/>
              <w:left w:w="90" w:type="dxa"/>
              <w:bottom w:w="75" w:type="dxa"/>
              <w:right w:w="90" w:type="dxa"/>
            </w:tcMar>
            <w:vAlign w:val="center"/>
          </w:tcPr>
          <w:p w14:paraId="7E7DEB06" w14:textId="77777777" w:rsidR="00AA5B58" w:rsidRDefault="00C17457">
            <w:pPr>
              <w:spacing w:after="20" w:line="240" w:lineRule="auto"/>
            </w:pPr>
            <w:r>
              <w:rPr>
                <w:b/>
                <w:color w:val="FFFFFF"/>
                <w:sz w:val="16"/>
              </w:rPr>
              <w:t>Important limitation</w:t>
            </w:r>
          </w:p>
        </w:tc>
      </w:tr>
      <w:tr w:rsidR="00AA5B58" w14:paraId="62043C01" w14:textId="77777777">
        <w:trPr>
          <w:cantSplit/>
          <w:jc w:val="center"/>
        </w:trPr>
        <w:tc>
          <w:tcPr>
            <w:tcW w:w="3360" w:type="dxa"/>
            <w:tcMar>
              <w:top w:w="75" w:type="dxa"/>
              <w:left w:w="90" w:type="dxa"/>
              <w:bottom w:w="75" w:type="dxa"/>
              <w:right w:w="90" w:type="dxa"/>
            </w:tcMar>
            <w:vAlign w:val="center"/>
          </w:tcPr>
          <w:p w14:paraId="1B7A946C" w14:textId="77777777" w:rsidR="00AA5B58" w:rsidRDefault="00C17457">
            <w:pPr>
              <w:spacing w:after="20" w:line="240" w:lineRule="auto"/>
            </w:pPr>
            <w:r>
              <w:rPr>
                <w:sz w:val="16"/>
              </w:rPr>
              <w:t>Context(5).md — Consolidated Project Context, Research Summary, Solution Design, and Implementation Guidance</w:t>
            </w:r>
          </w:p>
        </w:tc>
        <w:tc>
          <w:tcPr>
            <w:tcW w:w="3360" w:type="dxa"/>
            <w:tcMar>
              <w:top w:w="75" w:type="dxa"/>
              <w:left w:w="90" w:type="dxa"/>
              <w:bottom w:w="75" w:type="dxa"/>
              <w:right w:w="90" w:type="dxa"/>
            </w:tcMar>
            <w:vAlign w:val="center"/>
          </w:tcPr>
          <w:p w14:paraId="489CA270" w14:textId="77777777" w:rsidR="00AA5B58" w:rsidRDefault="00C17457">
            <w:pPr>
              <w:spacing w:after="20" w:line="240" w:lineRule="auto"/>
            </w:pPr>
            <w:r>
              <w:rPr>
                <w:sz w:val="16"/>
              </w:rPr>
              <w:t>Core lifecycle, technical architecture, functional design, eight USPs, trust model, demo and test scenarios.</w:t>
            </w:r>
          </w:p>
        </w:tc>
        <w:tc>
          <w:tcPr>
            <w:tcW w:w="3360" w:type="dxa"/>
            <w:tcMar>
              <w:top w:w="75" w:type="dxa"/>
              <w:left w:w="90" w:type="dxa"/>
              <w:bottom w:w="75" w:type="dxa"/>
              <w:right w:w="90" w:type="dxa"/>
            </w:tcMar>
            <w:vAlign w:val="center"/>
          </w:tcPr>
          <w:p w14:paraId="3C108D29" w14:textId="77777777" w:rsidR="00AA5B58" w:rsidRDefault="00C17457">
            <w:pPr>
              <w:spacing w:after="20" w:line="240" w:lineRule="auto"/>
            </w:pPr>
            <w:r>
              <w:rPr>
                <w:sz w:val="16"/>
              </w:rPr>
              <w:t>Contains a mix of official-source summaries, proposed choices and unresolved assumptions; evidence labels are retained conceptually.</w:t>
            </w:r>
          </w:p>
        </w:tc>
      </w:tr>
      <w:tr w:rsidR="00AA5B58" w14:paraId="47826737" w14:textId="77777777">
        <w:trPr>
          <w:cantSplit/>
          <w:jc w:val="center"/>
        </w:trPr>
        <w:tc>
          <w:tcPr>
            <w:tcW w:w="3360" w:type="dxa"/>
            <w:shd w:val="clear" w:color="auto" w:fill="F7F9FB"/>
            <w:tcMar>
              <w:top w:w="75" w:type="dxa"/>
              <w:left w:w="90" w:type="dxa"/>
              <w:bottom w:w="75" w:type="dxa"/>
              <w:right w:w="90" w:type="dxa"/>
            </w:tcMar>
            <w:vAlign w:val="center"/>
          </w:tcPr>
          <w:p w14:paraId="577ED199" w14:textId="77777777" w:rsidR="00AA5B58" w:rsidRDefault="00C17457">
            <w:pPr>
              <w:spacing w:after="20" w:line="240" w:lineRule="auto"/>
            </w:pPr>
            <w:r>
              <w:rPr>
                <w:sz w:val="16"/>
              </w:rPr>
              <w:t>FDR_Sentinel_PRD.md — Product Requirements Document</w:t>
            </w:r>
          </w:p>
        </w:tc>
        <w:tc>
          <w:tcPr>
            <w:tcW w:w="3360" w:type="dxa"/>
            <w:shd w:val="clear" w:color="auto" w:fill="F7F9FB"/>
            <w:tcMar>
              <w:top w:w="75" w:type="dxa"/>
              <w:left w:w="90" w:type="dxa"/>
              <w:bottom w:w="75" w:type="dxa"/>
              <w:right w:w="90" w:type="dxa"/>
            </w:tcMar>
            <w:vAlign w:val="center"/>
          </w:tcPr>
          <w:p w14:paraId="373BAF40" w14:textId="77777777" w:rsidR="00AA5B58" w:rsidRDefault="00C17457">
            <w:pPr>
              <w:spacing w:after="20" w:line="240" w:lineRule="auto"/>
            </w:pPr>
            <w:r>
              <w:rPr>
                <w:sz w:val="16"/>
              </w:rPr>
              <w:t>Scope, roles, PRD functional requirements, priorities, acceptance gates and evidence register.</w:t>
            </w:r>
          </w:p>
        </w:tc>
        <w:tc>
          <w:tcPr>
            <w:tcW w:w="3360" w:type="dxa"/>
            <w:shd w:val="clear" w:color="auto" w:fill="F7F9FB"/>
            <w:tcMar>
              <w:top w:w="75" w:type="dxa"/>
              <w:left w:w="90" w:type="dxa"/>
              <w:bottom w:w="75" w:type="dxa"/>
              <w:right w:w="90" w:type="dxa"/>
            </w:tcMar>
            <w:vAlign w:val="center"/>
          </w:tcPr>
          <w:p w14:paraId="07BF0DD5" w14:textId="77777777" w:rsidR="00AA5B58" w:rsidRDefault="00C17457">
            <w:pPr>
              <w:spacing w:after="20" w:line="240" w:lineRule="auto"/>
            </w:pPr>
            <w:r>
              <w:rPr>
                <w:sz w:val="16"/>
              </w:rPr>
              <w:t>PRD includes requirements paraphrased from the supplied statement; verify primary sources before formal production decisions.</w:t>
            </w:r>
          </w:p>
        </w:tc>
      </w:tr>
      <w:tr w:rsidR="00AA5B58" w14:paraId="32C95BE1" w14:textId="77777777">
        <w:trPr>
          <w:cantSplit/>
          <w:jc w:val="center"/>
        </w:trPr>
        <w:tc>
          <w:tcPr>
            <w:tcW w:w="3360" w:type="dxa"/>
            <w:tcMar>
              <w:top w:w="75" w:type="dxa"/>
              <w:left w:w="90" w:type="dxa"/>
              <w:bottom w:w="75" w:type="dxa"/>
              <w:right w:w="90" w:type="dxa"/>
            </w:tcMar>
            <w:vAlign w:val="center"/>
          </w:tcPr>
          <w:p w14:paraId="70BE83B7" w14:textId="77777777" w:rsidR="00AA5B58" w:rsidRDefault="00C17457">
            <w:pPr>
              <w:spacing w:after="20" w:line="240" w:lineRule="auto"/>
            </w:pPr>
            <w:r>
              <w:rPr>
                <w:sz w:val="16"/>
              </w:rPr>
              <w:t>FDR_Sentinel_Project_Synopsis.md — Project Synopsis</w:t>
            </w:r>
          </w:p>
        </w:tc>
        <w:tc>
          <w:tcPr>
            <w:tcW w:w="3360" w:type="dxa"/>
            <w:tcMar>
              <w:top w:w="75" w:type="dxa"/>
              <w:left w:w="90" w:type="dxa"/>
              <w:bottom w:w="75" w:type="dxa"/>
              <w:right w:w="90" w:type="dxa"/>
            </w:tcMar>
            <w:vAlign w:val="center"/>
          </w:tcPr>
          <w:p w14:paraId="57D00268" w14:textId="77777777" w:rsidR="00AA5B58" w:rsidRDefault="00C17457">
            <w:pPr>
              <w:spacing w:after="20" w:line="240" w:lineRule="auto"/>
            </w:pPr>
            <w:r>
              <w:rPr>
                <w:sz w:val="16"/>
              </w:rPr>
              <w:t>Research context, official problem statement mapping, literature framing, architecture and limitations.</w:t>
            </w:r>
          </w:p>
        </w:tc>
        <w:tc>
          <w:tcPr>
            <w:tcW w:w="3360" w:type="dxa"/>
            <w:tcMar>
              <w:top w:w="75" w:type="dxa"/>
              <w:left w:w="90" w:type="dxa"/>
              <w:bottom w:w="75" w:type="dxa"/>
              <w:right w:w="90" w:type="dxa"/>
            </w:tcMar>
            <w:vAlign w:val="center"/>
          </w:tcPr>
          <w:p w14:paraId="61F94498" w14:textId="77777777" w:rsidR="00AA5B58" w:rsidRDefault="00C17457">
            <w:pPr>
              <w:spacing w:after="20" w:line="240" w:lineRule="auto"/>
            </w:pPr>
            <w:r>
              <w:rPr>
                <w:sz w:val="16"/>
              </w:rPr>
              <w:t>Some cited source passages are incomplete/secondary or not opened in the original research; the synopsis itself records verification gaps.</w:t>
            </w:r>
          </w:p>
        </w:tc>
      </w:tr>
      <w:tr w:rsidR="00AA5B58" w14:paraId="04785787" w14:textId="77777777">
        <w:trPr>
          <w:cantSplit/>
          <w:jc w:val="center"/>
        </w:trPr>
        <w:tc>
          <w:tcPr>
            <w:tcW w:w="3360" w:type="dxa"/>
            <w:shd w:val="clear" w:color="auto" w:fill="F7F9FB"/>
            <w:tcMar>
              <w:top w:w="75" w:type="dxa"/>
              <w:left w:w="90" w:type="dxa"/>
              <w:bottom w:w="75" w:type="dxa"/>
              <w:right w:w="90" w:type="dxa"/>
            </w:tcMar>
            <w:vAlign w:val="center"/>
          </w:tcPr>
          <w:p w14:paraId="71D6865A" w14:textId="77777777" w:rsidR="00AA5B58" w:rsidRDefault="00C17457">
            <w:pPr>
              <w:spacing w:after="20" w:line="240" w:lineRule="auto"/>
            </w:pPr>
            <w:r>
              <w:rPr>
                <w:sz w:val="16"/>
              </w:rPr>
              <w:lastRenderedPageBreak/>
              <w:t>Official SIH 2026 PS 26265 text as supplied within the project artifacts</w:t>
            </w:r>
          </w:p>
        </w:tc>
        <w:tc>
          <w:tcPr>
            <w:tcW w:w="3360" w:type="dxa"/>
            <w:shd w:val="clear" w:color="auto" w:fill="F7F9FB"/>
            <w:tcMar>
              <w:top w:w="75" w:type="dxa"/>
              <w:left w:w="90" w:type="dxa"/>
              <w:bottom w:w="75" w:type="dxa"/>
              <w:right w:w="90" w:type="dxa"/>
            </w:tcMar>
            <w:vAlign w:val="center"/>
          </w:tcPr>
          <w:p w14:paraId="4DED0CB3" w14:textId="77777777" w:rsidR="00AA5B58" w:rsidRDefault="00C17457">
            <w:pPr>
              <w:spacing w:after="20" w:line="240" w:lineRule="auto"/>
            </w:pPr>
            <w:r>
              <w:rPr>
                <w:sz w:val="16"/>
              </w:rPr>
              <w:t>Requirement mapping PS-01 to PS-17 and scope boundaries.</w:t>
            </w:r>
          </w:p>
        </w:tc>
        <w:tc>
          <w:tcPr>
            <w:tcW w:w="3360" w:type="dxa"/>
            <w:shd w:val="clear" w:color="auto" w:fill="F7F9FB"/>
            <w:tcMar>
              <w:top w:w="75" w:type="dxa"/>
              <w:left w:w="90" w:type="dxa"/>
              <w:bottom w:w="75" w:type="dxa"/>
              <w:right w:w="90" w:type="dxa"/>
            </w:tcMar>
            <w:vAlign w:val="center"/>
          </w:tcPr>
          <w:p w14:paraId="1A0D1F59" w14:textId="77777777" w:rsidR="00AA5B58" w:rsidRDefault="00C17457">
            <w:pPr>
              <w:spacing w:after="20" w:line="240" w:lineRule="auto"/>
            </w:pPr>
            <w:r>
              <w:rPr>
                <w:sz w:val="16"/>
              </w:rPr>
              <w:t>The Synopsis notes that the official SIH portal page was not retrieved in that research. Re-check the official statement before formal submission.</w:t>
            </w:r>
          </w:p>
        </w:tc>
      </w:tr>
    </w:tbl>
    <w:p w14:paraId="17C28061" w14:textId="77777777" w:rsidR="00AA5B58" w:rsidRDefault="00AA5B58">
      <w:pPr>
        <w:spacing w:after="20"/>
      </w:pPr>
    </w:p>
    <w:p w14:paraId="1BC3D4C5" w14:textId="77777777" w:rsidR="00AA5B58" w:rsidRDefault="00C17457">
      <w:pPr>
        <w:pStyle w:val="Heading2"/>
      </w:pPr>
      <w:r>
        <w:t>17.2 Research and policy citation handling</w:t>
      </w:r>
    </w:p>
    <w:p w14:paraId="42C640A4" w14:textId="77777777" w:rsidR="00AA5B58" w:rsidRDefault="00C17457">
      <w:r>
        <w:t>The supplied Synopsis and PRD contain their own external references and evidence register. This module blueprint does not invent new external citations or treat every secondary-source claim as verified. Before production implementation, open the relevant primary AICTE handbook/circular and confirm the current policy text and version; confirm legal, privacy, security and integration requirements with authorized owners. Treat NeSL e-BG only as an adjacent bank-guarantee precedent, not evidence of an FDR verification API.</w:t>
      </w:r>
    </w:p>
    <w:p w14:paraId="4AAA9A76" w14:textId="77777777" w:rsidR="00AA5B58" w:rsidRDefault="00C17457">
      <w:pPr>
        <w:pStyle w:val="Heading2"/>
      </w:pPr>
      <w:r>
        <w:t>17.3 Evidence boundaries to preserve in future documents and demos</w:t>
      </w:r>
    </w:p>
    <w:p w14:paraId="0DF47444" w14:textId="77777777" w:rsidR="00AA5B58" w:rsidRDefault="00C17457">
      <w:pPr>
        <w:pStyle w:val="ListBullet"/>
        <w:spacing w:after="40"/>
      </w:pPr>
      <w:r>
        <w:t>AICTE has publicly documented deposit/release-related processes; this project is positioned as complementary, and internal-tool gaps are unknown until stakeholder validation.</w:t>
      </w:r>
    </w:p>
    <w:p w14:paraId="761D0E8B" w14:textId="77777777" w:rsidR="00AA5B58" w:rsidRDefault="00C17457">
      <w:pPr>
        <w:pStyle w:val="ListBullet"/>
        <w:spacing w:after="40"/>
      </w:pPr>
      <w:r>
        <w:t>No public baseline performance statistic is established in the supplied materials; all product impact must be measured against a real baseline before claiming improvement.</w:t>
      </w:r>
    </w:p>
    <w:p w14:paraId="53C3F364" w14:textId="77777777" w:rsidR="00AA5B58" w:rsidRDefault="00C17457">
      <w:pPr>
        <w:pStyle w:val="ListBullet"/>
        <w:spacing w:after="40"/>
      </w:pPr>
      <w:r>
        <w:t>No bank FDR-confirmation API was evidenced; use manual or simulated verification until a legitimate channel is confirmed.</w:t>
      </w:r>
    </w:p>
    <w:p w14:paraId="1F5D17C6" w14:textId="77777777" w:rsidR="00AA5B58" w:rsidRDefault="00C17457">
      <w:pPr>
        <w:pStyle w:val="ListBullet"/>
        <w:spacing w:after="40"/>
      </w:pPr>
      <w:r>
        <w:t>All eight AI features are candidates with a priority order; the core workflow can operate without a model.</w:t>
      </w:r>
    </w:p>
    <w:p w14:paraId="5165D59B" w14:textId="77777777" w:rsidR="00AA5B58" w:rsidRDefault="00C17457">
      <w:pPr>
        <w:pStyle w:val="ListBullet"/>
        <w:spacing w:after="40"/>
      </w:pPr>
      <w:r>
        <w:t>FDR and security deposit are related but not identical terms in all contexts; policy and permitted instrument types require confirmation.</w:t>
      </w:r>
    </w:p>
    <w:tbl>
      <w:tblPr>
        <w:tblW w:w="0" w:type="auto"/>
        <w:tblLook w:val="04A0" w:firstRow="1" w:lastRow="0" w:firstColumn="1" w:lastColumn="0" w:noHBand="0" w:noVBand="1"/>
      </w:tblPr>
      <w:tblGrid>
        <w:gridCol w:w="10080"/>
      </w:tblGrid>
      <w:tr w:rsidR="00AA5B58" w14:paraId="52C2D6D7" w14:textId="77777777">
        <w:trPr>
          <w:cantSplit/>
          <w:tblHeader/>
        </w:trPr>
        <w:tc>
          <w:tcPr>
            <w:tcW w:w="10080" w:type="dxa"/>
            <w:shd w:val="clear" w:color="auto" w:fill="EAF4F3"/>
            <w:tcMar>
              <w:top w:w="120" w:type="dxa"/>
              <w:left w:w="150" w:type="dxa"/>
              <w:bottom w:w="120" w:type="dxa"/>
              <w:right w:w="150" w:type="dxa"/>
            </w:tcMar>
          </w:tcPr>
          <w:p w14:paraId="4AC06A82" w14:textId="77777777" w:rsidR="00AA5B58" w:rsidRDefault="00C17457">
            <w:pPr>
              <w:spacing w:after="20"/>
            </w:pPr>
            <w:r>
              <w:rPr>
                <w:b/>
                <w:color w:val="007C78"/>
              </w:rPr>
              <w:t xml:space="preserve">FINAL IMPLEMENTATION RULE  </w:t>
            </w:r>
            <w:r>
              <w:t>Complete Modules 1–7 as one tested workflow before adding ambitious LLM features. The strongest prototype is the one that never loses provenance, never silently overwrites lifecycle history, never approves release with blockers, and is honest about what is real versus simulated.</w:t>
            </w:r>
          </w:p>
        </w:tc>
      </w:tr>
    </w:tbl>
    <w:p w14:paraId="17B8D93D" w14:textId="77777777" w:rsidR="00AA5B58" w:rsidRDefault="00AA5B58">
      <w:pPr>
        <w:spacing w:after="20"/>
      </w:pPr>
    </w:p>
    <w:sectPr w:rsidR="00AA5B58" w:rsidSect="00034616">
      <w:headerReference w:type="default" r:id="rId10"/>
      <w:footerReference w:type="default" r:id="rId11"/>
      <w:pgSz w:w="12240" w:h="15840"/>
      <w:pgMar w:top="1008"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547DB" w14:textId="77777777" w:rsidR="008D236D" w:rsidRDefault="008D236D">
      <w:pPr>
        <w:spacing w:after="0" w:line="240" w:lineRule="auto"/>
      </w:pPr>
      <w:r>
        <w:separator/>
      </w:r>
    </w:p>
  </w:endnote>
  <w:endnote w:type="continuationSeparator" w:id="0">
    <w:p w14:paraId="0FBD72FC" w14:textId="77777777" w:rsidR="008D236D" w:rsidRDefault="008D23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C0C70" w14:textId="161BC340" w:rsidR="00AA5B58" w:rsidRDefault="00C17457">
    <w:pPr>
      <w:pStyle w:val="Footer"/>
      <w:jc w:val="center"/>
    </w:pPr>
    <w:r>
      <w:rPr>
        <w:color w:val="64748B"/>
        <w:sz w:val="16"/>
      </w:rPr>
      <w:t xml:space="preserve">SIH 2026 • PS 26265 • Design </w:t>
    </w:r>
    <w:proofErr w:type="gramStart"/>
    <w:r>
      <w:rPr>
        <w:color w:val="64748B"/>
        <w:sz w:val="16"/>
      </w:rPr>
      <w:t>blueprint  |</w:t>
    </w:r>
    <w:proofErr w:type="gramEnd"/>
    <w:r>
      <w:rPr>
        <w:color w:val="64748B"/>
        <w:sz w:val="16"/>
      </w:rPr>
      <w:t xml:space="preserve">  Page </w:t>
    </w:r>
    <w:r>
      <w:fldChar w:fldCharType="begin"/>
    </w:r>
    <w:r>
      <w:instrText>PAGE</w:instrText>
    </w:r>
    <w:r>
      <w:fldChar w:fldCharType="separate"/>
    </w:r>
    <w:r w:rsidR="00A531F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43ACD" w14:textId="77777777" w:rsidR="008D236D" w:rsidRDefault="008D236D">
      <w:pPr>
        <w:spacing w:after="0" w:line="240" w:lineRule="auto"/>
      </w:pPr>
      <w:r>
        <w:separator/>
      </w:r>
    </w:p>
  </w:footnote>
  <w:footnote w:type="continuationSeparator" w:id="0">
    <w:p w14:paraId="349B3E78" w14:textId="77777777" w:rsidR="008D236D" w:rsidRDefault="008D23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78456" w14:textId="77777777" w:rsidR="00AA5B58" w:rsidRDefault="00C17457">
    <w:pPr>
      <w:pStyle w:val="Header"/>
      <w:jc w:val="right"/>
    </w:pPr>
    <w:r>
      <w:rPr>
        <w:b/>
        <w:color w:val="007C78"/>
        <w:sz w:val="16"/>
      </w:rPr>
      <w:t xml:space="preserve">FDR </w:t>
    </w:r>
    <w:proofErr w:type="gramStart"/>
    <w:r>
      <w:rPr>
        <w:b/>
        <w:color w:val="007C78"/>
        <w:sz w:val="16"/>
      </w:rPr>
      <w:t>SENTINEL  |</w:t>
    </w:r>
    <w:proofErr w:type="gramEnd"/>
    <w:r>
      <w:rPr>
        <w:b/>
        <w:color w:val="007C78"/>
        <w:sz w:val="16"/>
      </w:rPr>
      <w:t xml:space="preserve">  SEVEN-MODULE PROTOTYPE BLUEPRINT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1089094">
    <w:abstractNumId w:val="8"/>
  </w:num>
  <w:num w:numId="2" w16cid:durableId="611009661">
    <w:abstractNumId w:val="6"/>
  </w:num>
  <w:num w:numId="3" w16cid:durableId="320430473">
    <w:abstractNumId w:val="5"/>
  </w:num>
  <w:num w:numId="4" w16cid:durableId="1806846592">
    <w:abstractNumId w:val="4"/>
  </w:num>
  <w:num w:numId="5" w16cid:durableId="74131040">
    <w:abstractNumId w:val="7"/>
  </w:num>
  <w:num w:numId="6" w16cid:durableId="121382935">
    <w:abstractNumId w:val="3"/>
  </w:num>
  <w:num w:numId="7" w16cid:durableId="542599383">
    <w:abstractNumId w:val="2"/>
  </w:num>
  <w:num w:numId="8" w16cid:durableId="773357498">
    <w:abstractNumId w:val="1"/>
  </w:num>
  <w:num w:numId="9" w16cid:durableId="874658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62E8"/>
    <w:rsid w:val="0059413F"/>
    <w:rsid w:val="008D236D"/>
    <w:rsid w:val="009C3501"/>
    <w:rsid w:val="00A531FB"/>
    <w:rsid w:val="00AA1D8D"/>
    <w:rsid w:val="00AA5B58"/>
    <w:rsid w:val="00B47730"/>
    <w:rsid w:val="00C17457"/>
    <w:rsid w:val="00CB0664"/>
    <w:rsid w:val="00D62E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6D06C2B-AEB4-454B-9124-90A2E62BF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ptos" w:eastAsia="Aptos" w:hAnsi="Aptos"/>
      <w:color w:val="293341"/>
      <w:sz w:val="18"/>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4213D"/>
      <w:sz w:val="40"/>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007C78"/>
      <w:sz w:val="28"/>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3341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4213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75569"/>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31</Pages>
  <Words>11896</Words>
  <Characters>67812</Characters>
  <Application>Microsoft Office Word</Application>
  <DocSecurity>0</DocSecurity>
  <Lines>565</Lines>
  <Paragraphs>159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79549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FDR Sentinel — Seven-Module End-to-End Prototype Blueprint</dc:title>
  <dc:subject>SIH 2026 PS 26265: Seven modules, workflows, AI USPs, architecture, testing and demo design</dc:subject>
  <dc:creator>OpenAI</dc:creator>
  <cp:keywords>FDR Sentinel, AICTE, SIH 2026, PRD, prototype architecture, FDR lifecycle</cp:keywords>
  <dc:description>generated by python-docx</dc:description>
  <cp:lastModifiedBy>RUTURAJ BHOME</cp:lastModifiedBy>
  <cp:revision>4</cp:revision>
  <dcterms:created xsi:type="dcterms:W3CDTF">2013-12-23T23:15:00Z</dcterms:created>
  <dcterms:modified xsi:type="dcterms:W3CDTF">2026-10-24T15:45:00Z</dcterms:modified>
  <cp:category/>
</cp:coreProperties>
</file>