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5DD" w:rsidRDefault="00D545DD" w:rsidP="00D545DD">
      <w:pPr>
        <w:rPr>
          <w:rFonts w:ascii="Times New Roman" w:hAnsi="Times New Roman" w:cs="Times New Roman"/>
          <w:b/>
          <w:sz w:val="36"/>
          <w:szCs w:val="36"/>
        </w:rPr>
      </w:pPr>
      <w:r>
        <w:rPr>
          <w:rFonts w:ascii="Times New Roman" w:hAnsi="Times New Roman" w:cs="Times New Roman"/>
          <w:b/>
          <w:sz w:val="36"/>
          <w:szCs w:val="36"/>
        </w:rPr>
        <w:t xml:space="preserve">UNIT   </w:t>
      </w:r>
      <w:proofErr w:type="gramStart"/>
      <w:r>
        <w:rPr>
          <w:rFonts w:ascii="Times New Roman" w:hAnsi="Times New Roman" w:cs="Times New Roman"/>
          <w:b/>
          <w:sz w:val="36"/>
          <w:szCs w:val="36"/>
        </w:rPr>
        <w:t>2  JAVA</w:t>
      </w:r>
      <w:proofErr w:type="gramEnd"/>
      <w:r>
        <w:rPr>
          <w:rFonts w:ascii="Times New Roman" w:hAnsi="Times New Roman" w:cs="Times New Roman"/>
          <w:b/>
          <w:sz w:val="36"/>
          <w:szCs w:val="36"/>
        </w:rPr>
        <w:t xml:space="preserve">  PROGRAMMING  FUNDMENTALS</w:t>
      </w:r>
    </w:p>
    <w:p w:rsidR="00144C80" w:rsidRPr="00144C80" w:rsidRDefault="00D545DD" w:rsidP="00144C80">
      <w:pPr>
        <w:pStyle w:val="ListParagraph"/>
        <w:numPr>
          <w:ilvl w:val="1"/>
          <w:numId w:val="2"/>
        </w:numPr>
        <w:rPr>
          <w:rFonts w:ascii="Times New Roman" w:hAnsi="Times New Roman" w:cs="Times New Roman"/>
          <w:b/>
          <w:sz w:val="24"/>
          <w:szCs w:val="24"/>
          <w:u w:val="single"/>
        </w:rPr>
      </w:pPr>
      <w:proofErr w:type="gramStart"/>
      <w:r w:rsidRPr="00D545DD">
        <w:rPr>
          <w:rFonts w:ascii="Times New Roman" w:hAnsi="Times New Roman" w:cs="Times New Roman"/>
          <w:b/>
          <w:sz w:val="24"/>
          <w:szCs w:val="24"/>
          <w:u w:val="single"/>
        </w:rPr>
        <w:t>Java</w:t>
      </w:r>
      <w:r>
        <w:rPr>
          <w:rFonts w:ascii="Times New Roman" w:hAnsi="Times New Roman" w:cs="Times New Roman"/>
          <w:b/>
          <w:sz w:val="24"/>
          <w:szCs w:val="24"/>
          <w:u w:val="single"/>
        </w:rPr>
        <w:t xml:space="preserve">  Data</w:t>
      </w:r>
      <w:proofErr w:type="gramEnd"/>
      <w:r>
        <w:rPr>
          <w:rFonts w:ascii="Times New Roman" w:hAnsi="Times New Roman" w:cs="Times New Roman"/>
          <w:b/>
          <w:sz w:val="24"/>
          <w:szCs w:val="24"/>
          <w:u w:val="single"/>
        </w:rPr>
        <w:t xml:space="preserve"> Types </w:t>
      </w:r>
      <w:r w:rsidRPr="00D545DD">
        <w:rPr>
          <w:rFonts w:ascii="Times New Roman" w:hAnsi="Times New Roman" w:cs="Times New Roman"/>
          <w:b/>
          <w:sz w:val="24"/>
          <w:szCs w:val="24"/>
          <w:u w:val="single"/>
        </w:rPr>
        <w:t>:-</w:t>
      </w:r>
      <w:r w:rsidRPr="00144C80">
        <w:rPr>
          <w:rFonts w:ascii="Times New Roman" w:hAnsi="Times New Roman" w:cs="Times New Roman"/>
          <w:b/>
          <w:sz w:val="24"/>
          <w:szCs w:val="24"/>
        </w:rPr>
        <w:t xml:space="preserve">  </w:t>
      </w:r>
      <w:r w:rsidR="00144C80" w:rsidRPr="00144C80">
        <w:rPr>
          <w:rFonts w:ascii="Times New Roman" w:hAnsi="Times New Roman" w:cs="Times New Roman"/>
          <w:b/>
          <w:sz w:val="24"/>
          <w:szCs w:val="24"/>
        </w:rPr>
        <w:t xml:space="preserve">  </w:t>
      </w:r>
      <w:r w:rsidR="00144C80">
        <w:rPr>
          <w:rFonts w:ascii="Times New Roman" w:eastAsia="Times New Roman" w:hAnsi="Times New Roman" w:cs="Times New Roman"/>
          <w:color w:val="333333"/>
          <w:sz w:val="20"/>
          <w:szCs w:val="20"/>
        </w:rPr>
        <w:t xml:space="preserve">    </w:t>
      </w:r>
      <w:r w:rsidR="00144C80" w:rsidRPr="00144C80">
        <w:rPr>
          <w:rFonts w:ascii="Times New Roman" w:eastAsia="Times New Roman" w:hAnsi="Times New Roman" w:cs="Times New Roman"/>
          <w:color w:val="333333"/>
          <w:sz w:val="20"/>
          <w:szCs w:val="20"/>
        </w:rPr>
        <w:t xml:space="preserve">  A </w:t>
      </w:r>
      <w:hyperlink r:id="rId5" w:history="1">
        <w:r w:rsidR="00144C80" w:rsidRPr="00144C80">
          <w:rPr>
            <w:rFonts w:ascii="Times New Roman" w:eastAsia="Times New Roman" w:hAnsi="Times New Roman" w:cs="Times New Roman"/>
            <w:b/>
            <w:color w:val="002060"/>
            <w:sz w:val="20"/>
            <w:szCs w:val="20"/>
          </w:rPr>
          <w:t>data type</w:t>
        </w:r>
      </w:hyperlink>
      <w:r w:rsidR="00144C80" w:rsidRPr="00144C80">
        <w:rPr>
          <w:rFonts w:ascii="Times New Roman" w:eastAsia="Times New Roman" w:hAnsi="Times New Roman" w:cs="Times New Roman"/>
          <w:color w:val="333333"/>
          <w:sz w:val="20"/>
          <w:szCs w:val="20"/>
        </w:rPr>
        <w:t xml:space="preserve"> is a classification of data, which can store a specific type of information. Data types are primarily used in computer programming, in which variables are created to store data. Each variable is assigned a data type that determines what type of data the variable may contain.</w:t>
      </w:r>
    </w:p>
    <w:p w:rsidR="00144C80" w:rsidRPr="00455A96" w:rsidRDefault="00144C80" w:rsidP="00144C80">
      <w:pPr>
        <w:spacing w:before="100" w:beforeAutospacing="1" w:after="216" w:line="240" w:lineRule="auto"/>
        <w:jc w:val="both"/>
        <w:rPr>
          <w:rFonts w:ascii="Times New Roman" w:eastAsia="Times New Roman" w:hAnsi="Times New Roman" w:cs="Times New Roman"/>
          <w:color w:val="333333"/>
          <w:sz w:val="20"/>
          <w:szCs w:val="20"/>
        </w:rPr>
      </w:pPr>
      <w:r w:rsidRPr="00455A96">
        <w:rPr>
          <w:rFonts w:ascii="Times New Roman" w:eastAsia="Times New Roman" w:hAnsi="Times New Roman" w:cs="Times New Roman"/>
          <w:color w:val="333333"/>
          <w:sz w:val="20"/>
          <w:szCs w:val="20"/>
        </w:rPr>
        <w:t>The term "data type" and "</w:t>
      </w:r>
      <w:r w:rsidRPr="00455A96">
        <w:rPr>
          <w:rFonts w:ascii="Times New Roman" w:eastAsia="Times New Roman" w:hAnsi="Times New Roman" w:cs="Times New Roman"/>
          <w:b/>
          <w:color w:val="333333"/>
          <w:sz w:val="20"/>
          <w:szCs w:val="20"/>
        </w:rPr>
        <w:t>primitive data type</w:t>
      </w:r>
      <w:r w:rsidRPr="00455A96">
        <w:rPr>
          <w:rFonts w:ascii="Times New Roman" w:eastAsia="Times New Roman" w:hAnsi="Times New Roman" w:cs="Times New Roman"/>
          <w:color w:val="333333"/>
          <w:sz w:val="20"/>
          <w:szCs w:val="20"/>
        </w:rPr>
        <w:t xml:space="preserve">" are often used interchangeably. Primitive data types are predefined types of data, which are supported by the programming language. For example, </w:t>
      </w:r>
      <w:hyperlink r:id="rId6" w:history="1">
        <w:r w:rsidRPr="00455A96">
          <w:rPr>
            <w:rFonts w:ascii="Times New Roman" w:eastAsia="Times New Roman" w:hAnsi="Times New Roman" w:cs="Times New Roman"/>
            <w:color w:val="0033FF"/>
            <w:sz w:val="20"/>
            <w:szCs w:val="20"/>
          </w:rPr>
          <w:t>integer</w:t>
        </w:r>
      </w:hyperlink>
      <w:r w:rsidRPr="00455A96">
        <w:rPr>
          <w:rFonts w:ascii="Times New Roman" w:eastAsia="Times New Roman" w:hAnsi="Times New Roman" w:cs="Times New Roman"/>
          <w:color w:val="333333"/>
          <w:sz w:val="20"/>
          <w:szCs w:val="20"/>
        </w:rPr>
        <w:t xml:space="preserve">, </w:t>
      </w:r>
      <w:hyperlink r:id="rId7" w:history="1">
        <w:r w:rsidRPr="00455A96">
          <w:rPr>
            <w:rFonts w:ascii="Times New Roman" w:eastAsia="Times New Roman" w:hAnsi="Times New Roman" w:cs="Times New Roman"/>
            <w:color w:val="0033FF"/>
            <w:sz w:val="20"/>
            <w:szCs w:val="20"/>
          </w:rPr>
          <w:t>character</w:t>
        </w:r>
      </w:hyperlink>
      <w:r w:rsidRPr="00455A96">
        <w:rPr>
          <w:rFonts w:ascii="Times New Roman" w:eastAsia="Times New Roman" w:hAnsi="Times New Roman" w:cs="Times New Roman"/>
          <w:color w:val="333333"/>
          <w:sz w:val="20"/>
          <w:szCs w:val="20"/>
        </w:rPr>
        <w:t xml:space="preserve">, and </w:t>
      </w:r>
      <w:hyperlink r:id="rId8" w:history="1">
        <w:r w:rsidRPr="00455A96">
          <w:rPr>
            <w:rFonts w:ascii="Times New Roman" w:eastAsia="Times New Roman" w:hAnsi="Times New Roman" w:cs="Times New Roman"/>
            <w:color w:val="0033FF"/>
            <w:sz w:val="20"/>
            <w:szCs w:val="20"/>
          </w:rPr>
          <w:t>string</w:t>
        </w:r>
      </w:hyperlink>
      <w:r w:rsidRPr="00455A96">
        <w:rPr>
          <w:rFonts w:ascii="Times New Roman" w:eastAsia="Times New Roman" w:hAnsi="Times New Roman" w:cs="Times New Roman"/>
          <w:color w:val="333333"/>
          <w:sz w:val="20"/>
          <w:szCs w:val="20"/>
        </w:rPr>
        <w:t xml:space="preserve"> are all primitive data types. Programmers can use these data types when creating variables in their programs. For example, a programmer may create a variable called "</w:t>
      </w:r>
      <w:proofErr w:type="spellStart"/>
      <w:r w:rsidRPr="00455A96">
        <w:rPr>
          <w:rFonts w:ascii="Times New Roman" w:eastAsia="Times New Roman" w:hAnsi="Times New Roman" w:cs="Times New Roman"/>
          <w:color w:val="333333"/>
          <w:sz w:val="20"/>
          <w:szCs w:val="20"/>
        </w:rPr>
        <w:t>lastname</w:t>
      </w:r>
      <w:proofErr w:type="spellEnd"/>
      <w:r w:rsidRPr="00455A96">
        <w:rPr>
          <w:rFonts w:ascii="Times New Roman" w:eastAsia="Times New Roman" w:hAnsi="Times New Roman" w:cs="Times New Roman"/>
          <w:color w:val="333333"/>
          <w:sz w:val="20"/>
          <w:szCs w:val="20"/>
        </w:rPr>
        <w:t>" and define it as a string data type. The variable will then store data as a string of characters.</w:t>
      </w:r>
    </w:p>
    <w:p w:rsidR="00144C80" w:rsidRPr="00455A96" w:rsidRDefault="00144C80" w:rsidP="00144C80">
      <w:pPr>
        <w:spacing w:before="100" w:beforeAutospacing="1" w:after="216" w:line="240" w:lineRule="auto"/>
        <w:jc w:val="both"/>
        <w:rPr>
          <w:rFonts w:ascii="Arial" w:eastAsia="Times New Roman" w:hAnsi="Arial" w:cs="Arial"/>
          <w:sz w:val="20"/>
          <w:szCs w:val="20"/>
        </w:rPr>
      </w:pPr>
      <w:r w:rsidRPr="00455A96">
        <w:rPr>
          <w:rFonts w:ascii="Times New Roman" w:eastAsia="Times New Roman" w:hAnsi="Times New Roman" w:cs="Times New Roman"/>
          <w:b/>
          <w:color w:val="333333"/>
          <w:sz w:val="20"/>
          <w:szCs w:val="20"/>
        </w:rPr>
        <w:t>Non-primitive data types</w:t>
      </w:r>
      <w:r w:rsidRPr="00455A96">
        <w:rPr>
          <w:rFonts w:ascii="Times New Roman" w:eastAsia="Times New Roman" w:hAnsi="Times New Roman" w:cs="Times New Roman"/>
          <w:color w:val="333333"/>
          <w:sz w:val="20"/>
          <w:szCs w:val="20"/>
        </w:rPr>
        <w:t xml:space="preserve"> are not defined by the programming language, but are instead created by the programmer. They are sometimes called "reference variables," or "object references," since they reference a </w:t>
      </w:r>
      <w:hyperlink r:id="rId9" w:history="1">
        <w:r w:rsidRPr="00455A96">
          <w:rPr>
            <w:rFonts w:ascii="Times New Roman" w:eastAsia="Times New Roman" w:hAnsi="Times New Roman" w:cs="Times New Roman"/>
            <w:color w:val="0033FF"/>
            <w:sz w:val="20"/>
            <w:szCs w:val="20"/>
          </w:rPr>
          <w:t>memory</w:t>
        </w:r>
      </w:hyperlink>
      <w:r w:rsidRPr="00455A96">
        <w:rPr>
          <w:rFonts w:ascii="Times New Roman" w:eastAsia="Times New Roman" w:hAnsi="Times New Roman" w:cs="Times New Roman"/>
          <w:color w:val="333333"/>
          <w:sz w:val="20"/>
          <w:szCs w:val="20"/>
        </w:rPr>
        <w:t xml:space="preserve"> location, which stores the data. In the </w:t>
      </w:r>
      <w:hyperlink r:id="rId10" w:history="1">
        <w:r w:rsidRPr="00455A96">
          <w:rPr>
            <w:rFonts w:ascii="Times New Roman" w:eastAsia="Times New Roman" w:hAnsi="Times New Roman" w:cs="Times New Roman"/>
            <w:color w:val="0033FF"/>
            <w:sz w:val="20"/>
            <w:szCs w:val="20"/>
          </w:rPr>
          <w:t>Java</w:t>
        </w:r>
      </w:hyperlink>
      <w:r w:rsidRPr="00455A96">
        <w:rPr>
          <w:rFonts w:ascii="Times New Roman" w:eastAsia="Times New Roman" w:hAnsi="Times New Roman" w:cs="Times New Roman"/>
          <w:color w:val="333333"/>
          <w:sz w:val="20"/>
          <w:szCs w:val="20"/>
        </w:rPr>
        <w:t xml:space="preserve"> programming language, non-primitive data types are simply called "objects" because they are created, rather than predefined. While an object may contain any type of data, the information referenced by the object may still be stored as a primitive data type.</w:t>
      </w:r>
    </w:p>
    <w:p w:rsidR="00144C80" w:rsidRDefault="00144C80" w:rsidP="00144C80">
      <w:pPr>
        <w:shd w:val="clear" w:color="auto" w:fill="FFFFFF"/>
        <w:spacing w:before="100" w:beforeAutospacing="1" w:after="100" w:afterAutospacing="1" w:line="360" w:lineRule="atLeast"/>
        <w:rPr>
          <w:rFonts w:ascii="Arial" w:eastAsia="Times New Roman" w:hAnsi="Arial" w:cs="Arial"/>
          <w:sz w:val="20"/>
          <w:szCs w:val="20"/>
        </w:rPr>
      </w:pPr>
      <w:r w:rsidRPr="00455A96">
        <w:rPr>
          <w:rFonts w:ascii="Arial" w:eastAsia="Times New Roman" w:hAnsi="Arial" w:cs="Arial"/>
          <w:sz w:val="20"/>
          <w:szCs w:val="20"/>
        </w:rPr>
        <w:t>This shows that there exists a field named 'pedal' that holds a data as a numerical value '1'. The values contained by the variables determines its data type and to perform the operations on it.</w:t>
      </w:r>
      <w:r w:rsidRPr="00455A96">
        <w:rPr>
          <w:rFonts w:ascii="Arial" w:eastAsia="Times New Roman" w:hAnsi="Arial" w:cs="Arial"/>
          <w:sz w:val="20"/>
          <w:szCs w:val="20"/>
        </w:rPr>
        <w:br/>
      </w:r>
      <w:r w:rsidRPr="00455A96">
        <w:rPr>
          <w:rFonts w:ascii="Arial" w:eastAsia="Times New Roman" w:hAnsi="Arial" w:cs="Arial"/>
          <w:b/>
          <w:bCs/>
          <w:sz w:val="20"/>
          <w:szCs w:val="20"/>
        </w:rPr>
        <w:t xml:space="preserve">There are seven more primitive data types which are supported by Java language programming in addition to int. </w:t>
      </w:r>
      <w:r w:rsidRPr="00455A96">
        <w:rPr>
          <w:rFonts w:ascii="Arial" w:eastAsia="Times New Roman" w:hAnsi="Arial" w:cs="Arial"/>
          <w:sz w:val="20"/>
          <w:szCs w:val="20"/>
        </w:rPr>
        <w:t xml:space="preserve">A primitive data type is a data type which is predefined in Java. Following are the eight </w:t>
      </w:r>
    </w:p>
    <w:p w:rsidR="00144C80" w:rsidRPr="001A42C9" w:rsidRDefault="00144C80" w:rsidP="00144C80">
      <w:pPr>
        <w:shd w:val="clear" w:color="auto" w:fill="FFFFFF"/>
        <w:spacing w:before="100" w:beforeAutospacing="1" w:after="100" w:afterAutospacing="1" w:line="360" w:lineRule="atLeast"/>
        <w:rPr>
          <w:rFonts w:ascii="Arial" w:eastAsia="Times New Roman" w:hAnsi="Arial" w:cs="Arial"/>
          <w:b/>
          <w:sz w:val="24"/>
          <w:szCs w:val="24"/>
          <w:u w:val="single"/>
        </w:rPr>
      </w:pPr>
      <w:proofErr w:type="gramStart"/>
      <w:r w:rsidRPr="001A42C9">
        <w:rPr>
          <w:rFonts w:ascii="Arial" w:eastAsia="Times New Roman" w:hAnsi="Arial" w:cs="Arial"/>
          <w:b/>
          <w:sz w:val="24"/>
          <w:szCs w:val="24"/>
          <w:u w:val="single"/>
        </w:rPr>
        <w:t>primitive</w:t>
      </w:r>
      <w:proofErr w:type="gramEnd"/>
      <w:r w:rsidRPr="001A42C9">
        <w:rPr>
          <w:rFonts w:ascii="Arial" w:eastAsia="Times New Roman" w:hAnsi="Arial" w:cs="Arial"/>
          <w:b/>
          <w:sz w:val="24"/>
          <w:szCs w:val="24"/>
          <w:u w:val="single"/>
        </w:rPr>
        <w:t xml:space="preserve"> data types:</w:t>
      </w:r>
    </w:p>
    <w:p w:rsidR="00144C80" w:rsidRPr="00455A96" w:rsidRDefault="00144C80" w:rsidP="00144C80">
      <w:pPr>
        <w:shd w:val="clear" w:color="auto" w:fill="FFFFFF"/>
        <w:spacing w:before="100" w:beforeAutospacing="1" w:after="100" w:afterAutospacing="1" w:line="360" w:lineRule="atLeast"/>
        <w:rPr>
          <w:rFonts w:ascii="Arial" w:eastAsia="Times New Roman" w:hAnsi="Arial" w:cs="Arial"/>
          <w:sz w:val="20"/>
          <w:szCs w:val="20"/>
        </w:rPr>
      </w:pPr>
      <w:proofErr w:type="spellStart"/>
      <w:proofErr w:type="gramStart"/>
      <w:r w:rsidRPr="00455A96">
        <w:rPr>
          <w:rFonts w:ascii="Arial" w:eastAsia="Times New Roman" w:hAnsi="Arial" w:cs="Arial"/>
          <w:b/>
          <w:bCs/>
          <w:sz w:val="20"/>
          <w:szCs w:val="20"/>
        </w:rPr>
        <w:t>int</w:t>
      </w:r>
      <w:proofErr w:type="spellEnd"/>
      <w:proofErr w:type="gramEnd"/>
      <w:r w:rsidRPr="00455A96">
        <w:rPr>
          <w:rFonts w:ascii="Arial" w:eastAsia="Times New Roman" w:hAnsi="Arial" w:cs="Arial"/>
          <w:b/>
          <w:bCs/>
          <w:sz w:val="20"/>
          <w:szCs w:val="20"/>
        </w:rPr>
        <w:br/>
      </w:r>
      <w:r w:rsidRPr="00455A96">
        <w:rPr>
          <w:rFonts w:ascii="Arial" w:eastAsia="Times New Roman" w:hAnsi="Arial" w:cs="Arial"/>
          <w:sz w:val="20"/>
          <w:szCs w:val="20"/>
        </w:rPr>
        <w:t xml:space="preserve">It is a 32-bit signed two's complement integer data type. It ranges from -2,147,483,648 to 2,147,483,647. This data type is used for integer values. </w:t>
      </w:r>
      <w:proofErr w:type="gramStart"/>
      <w:r w:rsidRPr="00455A96">
        <w:rPr>
          <w:rFonts w:ascii="Arial" w:eastAsia="Times New Roman" w:hAnsi="Arial" w:cs="Arial"/>
          <w:sz w:val="20"/>
          <w:szCs w:val="20"/>
        </w:rPr>
        <w:t>However for wider range of values use</w:t>
      </w:r>
      <w:r w:rsidRPr="00455A96">
        <w:rPr>
          <w:rFonts w:ascii="Arial" w:eastAsia="Times New Roman" w:hAnsi="Arial" w:cs="Arial"/>
          <w:b/>
          <w:bCs/>
          <w:sz w:val="20"/>
          <w:szCs w:val="20"/>
        </w:rPr>
        <w:t xml:space="preserve"> long</w:t>
      </w:r>
      <w:r w:rsidRPr="00455A96">
        <w:rPr>
          <w:rFonts w:ascii="Arial" w:eastAsia="Times New Roman" w:hAnsi="Arial" w:cs="Arial"/>
          <w:sz w:val="20"/>
          <w:szCs w:val="20"/>
        </w:rPr>
        <w:t>.</w:t>
      </w:r>
      <w:proofErr w:type="gramEnd"/>
    </w:p>
    <w:p w:rsidR="00144C80" w:rsidRPr="00455A96" w:rsidRDefault="00144C80" w:rsidP="00144C80">
      <w:pPr>
        <w:shd w:val="clear" w:color="auto" w:fill="FFFFFF"/>
        <w:spacing w:before="100" w:beforeAutospacing="1" w:after="100" w:afterAutospacing="1" w:line="360" w:lineRule="atLeast"/>
        <w:rPr>
          <w:rFonts w:ascii="Arial" w:eastAsia="Times New Roman" w:hAnsi="Arial" w:cs="Arial"/>
          <w:sz w:val="20"/>
          <w:szCs w:val="20"/>
        </w:rPr>
      </w:pPr>
      <w:proofErr w:type="gramStart"/>
      <w:r w:rsidRPr="00455A96">
        <w:rPr>
          <w:rFonts w:ascii="Arial" w:eastAsia="Times New Roman" w:hAnsi="Arial" w:cs="Arial"/>
          <w:b/>
          <w:bCs/>
          <w:sz w:val="20"/>
          <w:szCs w:val="20"/>
        </w:rPr>
        <w:t>byte</w:t>
      </w:r>
      <w:proofErr w:type="gramEnd"/>
      <w:r w:rsidRPr="00455A96">
        <w:rPr>
          <w:rFonts w:ascii="Arial" w:eastAsia="Times New Roman" w:hAnsi="Arial" w:cs="Arial"/>
          <w:sz w:val="20"/>
          <w:szCs w:val="20"/>
        </w:rPr>
        <w:br/>
        <w:t xml:space="preserve">The byte data type is an 8-bit signed two's complement integer. It ranges from -128 to127 (inclusive). We can save memory in large arrays using byte. We can also use byte instead of </w:t>
      </w:r>
      <w:proofErr w:type="spellStart"/>
      <w:r w:rsidRPr="00455A96">
        <w:rPr>
          <w:rFonts w:ascii="Arial" w:eastAsia="Times New Roman" w:hAnsi="Arial" w:cs="Arial"/>
          <w:sz w:val="20"/>
          <w:szCs w:val="20"/>
        </w:rPr>
        <w:t>int</w:t>
      </w:r>
      <w:proofErr w:type="spellEnd"/>
      <w:proofErr w:type="gramStart"/>
      <w:r w:rsidRPr="00455A96">
        <w:rPr>
          <w:rFonts w:ascii="Arial" w:eastAsia="Times New Roman" w:hAnsi="Arial" w:cs="Arial"/>
          <w:sz w:val="20"/>
          <w:szCs w:val="20"/>
        </w:rPr>
        <w:t>  to</w:t>
      </w:r>
      <w:proofErr w:type="gramEnd"/>
      <w:r w:rsidRPr="00455A96">
        <w:rPr>
          <w:rFonts w:ascii="Arial" w:eastAsia="Times New Roman" w:hAnsi="Arial" w:cs="Arial"/>
          <w:sz w:val="20"/>
          <w:szCs w:val="20"/>
        </w:rPr>
        <w:t xml:space="preserve"> increase the limit of the code.</w:t>
      </w:r>
    </w:p>
    <w:p w:rsidR="00144C80" w:rsidRPr="00455A96" w:rsidRDefault="00144C80" w:rsidP="00144C80">
      <w:pPr>
        <w:shd w:val="clear" w:color="auto" w:fill="FFFFFF"/>
        <w:spacing w:before="100" w:beforeAutospacing="1" w:after="100" w:afterAutospacing="1" w:line="360" w:lineRule="atLeast"/>
        <w:rPr>
          <w:rFonts w:ascii="Arial" w:eastAsia="Times New Roman" w:hAnsi="Arial" w:cs="Arial"/>
          <w:sz w:val="20"/>
          <w:szCs w:val="20"/>
        </w:rPr>
      </w:pPr>
      <w:proofErr w:type="gramStart"/>
      <w:r w:rsidRPr="00455A96">
        <w:rPr>
          <w:rFonts w:ascii="Arial" w:eastAsia="Times New Roman" w:hAnsi="Arial" w:cs="Arial"/>
          <w:b/>
          <w:bCs/>
          <w:sz w:val="20"/>
          <w:szCs w:val="20"/>
        </w:rPr>
        <w:t>short</w:t>
      </w:r>
      <w:proofErr w:type="gramEnd"/>
      <w:r w:rsidRPr="00455A96">
        <w:rPr>
          <w:rFonts w:ascii="Arial" w:eastAsia="Times New Roman" w:hAnsi="Arial" w:cs="Arial"/>
          <w:sz w:val="20"/>
          <w:szCs w:val="20"/>
        </w:rPr>
        <w:br/>
        <w:t xml:space="preserve">The short data type is a 16-bit signed two's complement integer. It ranges from -32,768 to 32,767. </w:t>
      </w:r>
      <w:proofErr w:type="gramStart"/>
      <w:r w:rsidRPr="00455A96">
        <w:rPr>
          <w:rFonts w:ascii="Arial" w:eastAsia="Times New Roman" w:hAnsi="Arial" w:cs="Arial"/>
          <w:b/>
          <w:bCs/>
          <w:sz w:val="20"/>
          <w:szCs w:val="20"/>
        </w:rPr>
        <w:t>short</w:t>
      </w:r>
      <w:proofErr w:type="gramEnd"/>
      <w:r w:rsidRPr="00455A96">
        <w:rPr>
          <w:rFonts w:ascii="Arial" w:eastAsia="Times New Roman" w:hAnsi="Arial" w:cs="Arial"/>
          <w:sz w:val="20"/>
          <w:szCs w:val="20"/>
        </w:rPr>
        <w:t xml:space="preserve"> is used to save memory in large arrays.</w:t>
      </w:r>
    </w:p>
    <w:p w:rsidR="00144C80" w:rsidRPr="00455A96" w:rsidRDefault="00144C80" w:rsidP="00144C80">
      <w:pPr>
        <w:shd w:val="clear" w:color="auto" w:fill="FFFFFF"/>
        <w:spacing w:before="100" w:beforeAutospacing="1" w:after="100" w:afterAutospacing="1" w:line="360" w:lineRule="atLeast"/>
        <w:rPr>
          <w:rFonts w:ascii="Arial" w:eastAsia="Times New Roman" w:hAnsi="Arial" w:cs="Arial"/>
          <w:sz w:val="20"/>
          <w:szCs w:val="20"/>
        </w:rPr>
      </w:pPr>
      <w:proofErr w:type="gramStart"/>
      <w:r w:rsidRPr="00455A96">
        <w:rPr>
          <w:rFonts w:ascii="Arial" w:eastAsia="Times New Roman" w:hAnsi="Arial" w:cs="Arial"/>
          <w:b/>
          <w:bCs/>
          <w:sz w:val="20"/>
          <w:szCs w:val="20"/>
        </w:rPr>
        <w:t>long</w:t>
      </w:r>
      <w:proofErr w:type="gramEnd"/>
      <w:r w:rsidRPr="00455A96">
        <w:rPr>
          <w:rFonts w:ascii="Arial" w:eastAsia="Times New Roman" w:hAnsi="Arial" w:cs="Arial"/>
          <w:sz w:val="20"/>
          <w:szCs w:val="20"/>
        </w:rPr>
        <w:br/>
        <w:t>The long data type is a 64-bit signed two's complement integer. It ranges from -9,223,372,036,854,775,808 to 9,223,372,036,854,775,807. Use this data type with larger range of values.  </w:t>
      </w:r>
    </w:p>
    <w:p w:rsidR="00144C80" w:rsidRPr="00455A96" w:rsidRDefault="00144C80" w:rsidP="00144C80">
      <w:pPr>
        <w:shd w:val="clear" w:color="auto" w:fill="FFFFFF"/>
        <w:spacing w:before="100" w:beforeAutospacing="1" w:after="100" w:afterAutospacing="1" w:line="360" w:lineRule="atLeast"/>
        <w:rPr>
          <w:rFonts w:ascii="Arial" w:eastAsia="Times New Roman" w:hAnsi="Arial" w:cs="Arial"/>
          <w:sz w:val="20"/>
          <w:szCs w:val="20"/>
        </w:rPr>
      </w:pPr>
      <w:proofErr w:type="gramStart"/>
      <w:r w:rsidRPr="00455A96">
        <w:rPr>
          <w:rFonts w:ascii="Arial" w:eastAsia="Times New Roman" w:hAnsi="Arial" w:cs="Arial"/>
          <w:b/>
          <w:bCs/>
          <w:sz w:val="20"/>
          <w:szCs w:val="20"/>
        </w:rPr>
        <w:lastRenderedPageBreak/>
        <w:t>float</w:t>
      </w:r>
      <w:proofErr w:type="gramEnd"/>
      <w:r w:rsidRPr="00455A96">
        <w:rPr>
          <w:rFonts w:ascii="Arial" w:eastAsia="Times New Roman" w:hAnsi="Arial" w:cs="Arial"/>
          <w:sz w:val="20"/>
          <w:szCs w:val="20"/>
        </w:rPr>
        <w:br/>
        <w:t xml:space="preserve">The float data type is a single-precision 32-bit IEEE 754 floating point. It ranges from 1.40129846432481707e-45 to 3.40282346638528860e+38 (positive or negative). Use a float (instead of double) to save memory in large arrays. We do not use this data type for the exact values such as currency. For that we have to use </w:t>
      </w:r>
      <w:proofErr w:type="spellStart"/>
      <w:r w:rsidRPr="00455A96">
        <w:rPr>
          <w:rFonts w:ascii="Arial" w:eastAsia="Times New Roman" w:hAnsi="Arial" w:cs="Arial"/>
          <w:color w:val="0000FF"/>
          <w:sz w:val="20"/>
          <w:szCs w:val="20"/>
        </w:rPr>
        <w:t>java.math.BigDecimal</w:t>
      </w:r>
      <w:proofErr w:type="spellEnd"/>
      <w:r w:rsidRPr="00455A96">
        <w:rPr>
          <w:rFonts w:ascii="Arial" w:eastAsia="Times New Roman" w:hAnsi="Arial" w:cs="Arial"/>
          <w:color w:val="0000FF"/>
          <w:sz w:val="20"/>
          <w:szCs w:val="20"/>
        </w:rPr>
        <w:t xml:space="preserve"> class</w:t>
      </w:r>
      <w:r w:rsidRPr="00455A96">
        <w:rPr>
          <w:rFonts w:ascii="Arial" w:eastAsia="Times New Roman" w:hAnsi="Arial" w:cs="Arial"/>
          <w:sz w:val="20"/>
          <w:szCs w:val="20"/>
        </w:rPr>
        <w:t>. </w:t>
      </w:r>
    </w:p>
    <w:p w:rsidR="00144C80" w:rsidRPr="00455A96" w:rsidRDefault="00144C80" w:rsidP="00144C80">
      <w:pPr>
        <w:shd w:val="clear" w:color="auto" w:fill="FFFFFF"/>
        <w:spacing w:before="100" w:beforeAutospacing="1" w:after="100" w:afterAutospacing="1" w:line="360" w:lineRule="atLeast"/>
        <w:rPr>
          <w:rFonts w:ascii="Arial" w:eastAsia="Times New Roman" w:hAnsi="Arial" w:cs="Arial"/>
          <w:sz w:val="20"/>
          <w:szCs w:val="20"/>
        </w:rPr>
      </w:pPr>
      <w:proofErr w:type="gramStart"/>
      <w:r w:rsidRPr="00455A96">
        <w:rPr>
          <w:rFonts w:ascii="Arial" w:eastAsia="Times New Roman" w:hAnsi="Arial" w:cs="Arial"/>
          <w:b/>
          <w:bCs/>
          <w:sz w:val="20"/>
          <w:szCs w:val="20"/>
        </w:rPr>
        <w:t>double</w:t>
      </w:r>
      <w:proofErr w:type="gramEnd"/>
      <w:r w:rsidRPr="00455A96">
        <w:rPr>
          <w:rFonts w:ascii="Arial" w:eastAsia="Times New Roman" w:hAnsi="Arial" w:cs="Arial"/>
          <w:b/>
          <w:bCs/>
          <w:sz w:val="20"/>
          <w:szCs w:val="20"/>
        </w:rPr>
        <w:br/>
      </w:r>
      <w:r w:rsidRPr="00455A96">
        <w:rPr>
          <w:rFonts w:ascii="Arial" w:eastAsia="Times New Roman" w:hAnsi="Arial" w:cs="Arial"/>
          <w:sz w:val="20"/>
          <w:szCs w:val="20"/>
        </w:rPr>
        <w:t>This data type is a double-precision 64-bit IEEE 754 floating point. It ranges from 4.94065645841246544e-324d to 1.79769313486231570e+308d (positive or negative). This data type is generally the default choice for decimal values. </w:t>
      </w:r>
    </w:p>
    <w:p w:rsidR="00144C80" w:rsidRPr="00455A96" w:rsidRDefault="00144C80" w:rsidP="00144C80">
      <w:pPr>
        <w:shd w:val="clear" w:color="auto" w:fill="FFFFFF"/>
        <w:spacing w:before="100" w:beforeAutospacing="1" w:after="100" w:afterAutospacing="1" w:line="360" w:lineRule="atLeast"/>
        <w:rPr>
          <w:rFonts w:ascii="Arial" w:eastAsia="Times New Roman" w:hAnsi="Arial" w:cs="Arial"/>
          <w:sz w:val="20"/>
          <w:szCs w:val="20"/>
        </w:rPr>
      </w:pPr>
      <w:proofErr w:type="spellStart"/>
      <w:proofErr w:type="gramStart"/>
      <w:r w:rsidRPr="00455A96">
        <w:rPr>
          <w:rFonts w:ascii="Arial" w:eastAsia="Times New Roman" w:hAnsi="Arial" w:cs="Arial"/>
          <w:b/>
          <w:bCs/>
          <w:sz w:val="20"/>
          <w:szCs w:val="20"/>
        </w:rPr>
        <w:t>boolean</w:t>
      </w:r>
      <w:proofErr w:type="spellEnd"/>
      <w:proofErr w:type="gramEnd"/>
      <w:r w:rsidRPr="00455A96">
        <w:rPr>
          <w:rFonts w:ascii="Arial" w:eastAsia="Times New Roman" w:hAnsi="Arial" w:cs="Arial"/>
          <w:sz w:val="20"/>
          <w:szCs w:val="20"/>
        </w:rPr>
        <w:br/>
        <w:t xml:space="preserve">The </w:t>
      </w:r>
      <w:proofErr w:type="spellStart"/>
      <w:r w:rsidRPr="00455A96">
        <w:rPr>
          <w:rFonts w:ascii="Arial" w:eastAsia="Times New Roman" w:hAnsi="Arial" w:cs="Arial"/>
          <w:sz w:val="20"/>
          <w:szCs w:val="20"/>
        </w:rPr>
        <w:t>boolean</w:t>
      </w:r>
      <w:proofErr w:type="spellEnd"/>
      <w:r w:rsidRPr="00455A96">
        <w:rPr>
          <w:rFonts w:ascii="Arial" w:eastAsia="Times New Roman" w:hAnsi="Arial" w:cs="Arial"/>
          <w:sz w:val="20"/>
          <w:szCs w:val="20"/>
        </w:rPr>
        <w:t xml:space="preserve"> data type is 1-bit  and has only two values: </w:t>
      </w:r>
      <w:r w:rsidRPr="00455A96">
        <w:rPr>
          <w:rFonts w:ascii="Arial" w:eastAsia="Times New Roman" w:hAnsi="Arial" w:cs="Arial"/>
          <w:b/>
          <w:bCs/>
          <w:sz w:val="20"/>
          <w:szCs w:val="20"/>
        </w:rPr>
        <w:t xml:space="preserve">true </w:t>
      </w:r>
      <w:r w:rsidRPr="00455A96">
        <w:rPr>
          <w:rFonts w:ascii="Arial" w:eastAsia="Times New Roman" w:hAnsi="Arial" w:cs="Arial"/>
          <w:sz w:val="20"/>
          <w:szCs w:val="20"/>
        </w:rPr>
        <w:t xml:space="preserve">and </w:t>
      </w:r>
      <w:r w:rsidRPr="00455A96">
        <w:rPr>
          <w:rFonts w:ascii="Arial" w:eastAsia="Times New Roman" w:hAnsi="Arial" w:cs="Arial"/>
          <w:b/>
          <w:bCs/>
          <w:sz w:val="20"/>
          <w:szCs w:val="20"/>
        </w:rPr>
        <w:t>false</w:t>
      </w:r>
      <w:r w:rsidRPr="00455A96">
        <w:rPr>
          <w:rFonts w:ascii="Arial" w:eastAsia="Times New Roman" w:hAnsi="Arial" w:cs="Arial"/>
          <w:sz w:val="20"/>
          <w:szCs w:val="20"/>
        </w:rPr>
        <w:t xml:space="preserve">. We use this data type for conditional statements. </w:t>
      </w:r>
      <w:proofErr w:type="gramStart"/>
      <w:r w:rsidRPr="00455A96">
        <w:rPr>
          <w:rFonts w:ascii="Arial" w:eastAsia="Times New Roman" w:hAnsi="Arial" w:cs="Arial"/>
          <w:sz w:val="20"/>
          <w:szCs w:val="20"/>
        </w:rPr>
        <w:t>true</w:t>
      </w:r>
      <w:proofErr w:type="gramEnd"/>
      <w:r w:rsidRPr="00455A96">
        <w:rPr>
          <w:rFonts w:ascii="Arial" w:eastAsia="Times New Roman" w:hAnsi="Arial" w:cs="Arial"/>
          <w:sz w:val="20"/>
          <w:szCs w:val="20"/>
        </w:rPr>
        <w:t xml:space="preserve"> and false are not the same as True and False. They are defined constants of the language. </w:t>
      </w:r>
    </w:p>
    <w:p w:rsidR="00144C80" w:rsidRPr="00455A96" w:rsidRDefault="00144C80" w:rsidP="00144C80">
      <w:pPr>
        <w:shd w:val="clear" w:color="auto" w:fill="FFFFFF"/>
        <w:spacing w:before="100" w:beforeAutospacing="1" w:after="100" w:afterAutospacing="1" w:line="360" w:lineRule="atLeast"/>
        <w:rPr>
          <w:rFonts w:ascii="Arial" w:eastAsia="Times New Roman" w:hAnsi="Arial" w:cs="Arial"/>
          <w:sz w:val="20"/>
          <w:szCs w:val="20"/>
        </w:rPr>
      </w:pPr>
      <w:proofErr w:type="gramStart"/>
      <w:r w:rsidRPr="00455A96">
        <w:rPr>
          <w:rFonts w:ascii="Arial" w:eastAsia="Times New Roman" w:hAnsi="Arial" w:cs="Arial"/>
          <w:b/>
          <w:bCs/>
          <w:sz w:val="20"/>
          <w:szCs w:val="20"/>
        </w:rPr>
        <w:t>char</w:t>
      </w:r>
      <w:proofErr w:type="gramEnd"/>
      <w:r w:rsidRPr="00455A96">
        <w:rPr>
          <w:rFonts w:ascii="Arial" w:eastAsia="Times New Roman" w:hAnsi="Arial" w:cs="Arial"/>
          <w:sz w:val="20"/>
          <w:szCs w:val="20"/>
        </w:rPr>
        <w:br/>
        <w:t xml:space="preserve">The char data type is a single 16-bit, unsigned Unicode character. It ranges from 0 to 65,535. They are not same as </w:t>
      </w:r>
      <w:proofErr w:type="spellStart"/>
      <w:r w:rsidRPr="00455A96">
        <w:rPr>
          <w:rFonts w:ascii="Arial" w:eastAsia="Times New Roman" w:hAnsi="Arial" w:cs="Arial"/>
          <w:sz w:val="20"/>
          <w:szCs w:val="20"/>
        </w:rPr>
        <w:t>ints</w:t>
      </w:r>
      <w:proofErr w:type="spellEnd"/>
      <w:r w:rsidRPr="00455A96">
        <w:rPr>
          <w:rFonts w:ascii="Arial" w:eastAsia="Times New Roman" w:hAnsi="Arial" w:cs="Arial"/>
          <w:sz w:val="20"/>
          <w:szCs w:val="20"/>
        </w:rPr>
        <w:t>, shorts etc.</w:t>
      </w:r>
    </w:p>
    <w:p w:rsidR="00144C80" w:rsidRPr="00455A96" w:rsidRDefault="00144C80" w:rsidP="00144C80">
      <w:pPr>
        <w:shd w:val="clear" w:color="auto" w:fill="FFFFFF"/>
        <w:spacing w:before="100" w:beforeAutospacing="1" w:after="100" w:afterAutospacing="1" w:line="360" w:lineRule="atLeast"/>
        <w:rPr>
          <w:rFonts w:ascii="Arial" w:eastAsia="Times New Roman" w:hAnsi="Arial" w:cs="Arial"/>
          <w:sz w:val="20"/>
          <w:szCs w:val="20"/>
        </w:rPr>
      </w:pPr>
      <w:r w:rsidRPr="00455A96">
        <w:rPr>
          <w:rFonts w:ascii="Arial" w:eastAsia="Times New Roman" w:hAnsi="Arial" w:cs="Arial"/>
          <w:sz w:val="20"/>
          <w:szCs w:val="20"/>
        </w:rPr>
        <w:t>The following table shows the default values for the data types:</w:t>
      </w:r>
    </w:p>
    <w:tbl>
      <w:tblPr>
        <w:tblW w:w="24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931"/>
        <w:gridCol w:w="1927"/>
        <w:gridCol w:w="1743"/>
      </w:tblGrid>
      <w:tr w:rsidR="00144C80" w:rsidRPr="00455A96" w:rsidTr="00BF22F7">
        <w:trPr>
          <w:tblCellSpacing w:w="0" w:type="dxa"/>
        </w:trPr>
        <w:tc>
          <w:tcPr>
            <w:tcW w:w="800" w:type="pct"/>
            <w:tcBorders>
              <w:top w:val="outset" w:sz="6" w:space="0" w:color="auto"/>
              <w:left w:val="outset" w:sz="6" w:space="0" w:color="auto"/>
              <w:bottom w:val="outset" w:sz="6" w:space="0" w:color="auto"/>
              <w:right w:val="outset" w:sz="6" w:space="0" w:color="auto"/>
            </w:tcBorders>
            <w:vAlign w:val="center"/>
            <w:hideMark/>
          </w:tcPr>
          <w:p w:rsidR="00144C80" w:rsidRPr="00455A96" w:rsidRDefault="00144C80" w:rsidP="00BF22F7">
            <w:pPr>
              <w:spacing w:after="0" w:line="240" w:lineRule="auto"/>
              <w:rPr>
                <w:rFonts w:ascii="Arial" w:eastAsia="Times New Roman" w:hAnsi="Arial" w:cs="Arial"/>
                <w:sz w:val="20"/>
                <w:szCs w:val="20"/>
              </w:rPr>
            </w:pPr>
            <w:r w:rsidRPr="00455A96">
              <w:rPr>
                <w:rFonts w:ascii="Arial" w:eastAsia="Times New Roman" w:hAnsi="Arial" w:cs="Arial"/>
                <w:sz w:val="20"/>
                <w:szCs w:val="20"/>
              </w:rPr>
              <w:t> </w:t>
            </w:r>
            <w:r w:rsidRPr="00455A96">
              <w:rPr>
                <w:rFonts w:ascii="Arial" w:eastAsia="Times New Roman" w:hAnsi="Arial" w:cs="Arial"/>
                <w:b/>
                <w:bCs/>
                <w:sz w:val="20"/>
                <w:szCs w:val="20"/>
              </w:rPr>
              <w:t>Keyword</w:t>
            </w:r>
          </w:p>
        </w:tc>
        <w:tc>
          <w:tcPr>
            <w:tcW w:w="2200" w:type="pct"/>
            <w:tcBorders>
              <w:top w:val="outset" w:sz="6" w:space="0" w:color="auto"/>
              <w:left w:val="outset" w:sz="6" w:space="0" w:color="auto"/>
              <w:bottom w:val="outset" w:sz="6" w:space="0" w:color="auto"/>
              <w:right w:val="outset" w:sz="6" w:space="0" w:color="auto"/>
            </w:tcBorders>
            <w:vAlign w:val="center"/>
            <w:hideMark/>
          </w:tcPr>
          <w:p w:rsidR="00144C80" w:rsidRPr="00455A96" w:rsidRDefault="00144C80" w:rsidP="00BF22F7">
            <w:pPr>
              <w:spacing w:after="0" w:line="240" w:lineRule="auto"/>
              <w:rPr>
                <w:rFonts w:ascii="Arial" w:eastAsia="Times New Roman" w:hAnsi="Arial" w:cs="Arial"/>
                <w:sz w:val="20"/>
                <w:szCs w:val="20"/>
              </w:rPr>
            </w:pPr>
            <w:r w:rsidRPr="00455A96">
              <w:rPr>
                <w:rFonts w:ascii="Arial" w:eastAsia="Times New Roman" w:hAnsi="Arial" w:cs="Arial"/>
                <w:sz w:val="20"/>
                <w:szCs w:val="20"/>
              </w:rPr>
              <w:t> </w:t>
            </w:r>
            <w:r w:rsidRPr="00455A96">
              <w:rPr>
                <w:rFonts w:ascii="Arial" w:eastAsia="Times New Roman" w:hAnsi="Arial" w:cs="Arial"/>
                <w:b/>
                <w:bCs/>
                <w:sz w:val="20"/>
                <w:szCs w:val="20"/>
              </w:rPr>
              <w:t>Description </w:t>
            </w:r>
          </w:p>
        </w:tc>
        <w:tc>
          <w:tcPr>
            <w:tcW w:w="2000" w:type="pct"/>
            <w:tcBorders>
              <w:top w:val="outset" w:sz="6" w:space="0" w:color="auto"/>
              <w:left w:val="outset" w:sz="6" w:space="0" w:color="auto"/>
              <w:bottom w:val="outset" w:sz="6" w:space="0" w:color="auto"/>
              <w:right w:val="outset" w:sz="6" w:space="0" w:color="auto"/>
            </w:tcBorders>
            <w:vAlign w:val="center"/>
            <w:hideMark/>
          </w:tcPr>
          <w:p w:rsidR="00144C80" w:rsidRPr="00455A96" w:rsidRDefault="00144C80" w:rsidP="00BF22F7">
            <w:pPr>
              <w:spacing w:after="0" w:line="240" w:lineRule="auto"/>
              <w:rPr>
                <w:rFonts w:ascii="Arial" w:eastAsia="Times New Roman" w:hAnsi="Arial" w:cs="Arial"/>
                <w:sz w:val="20"/>
                <w:szCs w:val="20"/>
              </w:rPr>
            </w:pPr>
            <w:r w:rsidRPr="00455A96">
              <w:rPr>
                <w:rFonts w:ascii="Arial" w:eastAsia="Times New Roman" w:hAnsi="Arial" w:cs="Arial"/>
                <w:sz w:val="20"/>
                <w:szCs w:val="20"/>
              </w:rPr>
              <w:t> </w:t>
            </w:r>
            <w:r w:rsidRPr="00455A96">
              <w:rPr>
                <w:rFonts w:ascii="Arial" w:eastAsia="Times New Roman" w:hAnsi="Arial" w:cs="Arial"/>
                <w:b/>
                <w:bCs/>
                <w:sz w:val="20"/>
                <w:szCs w:val="20"/>
              </w:rPr>
              <w:t>Size/Format</w:t>
            </w:r>
          </w:p>
        </w:tc>
      </w:tr>
      <w:tr w:rsidR="00144C80" w:rsidRPr="00455A96" w:rsidTr="00BF22F7">
        <w:trPr>
          <w:tblCellSpacing w:w="0" w:type="dxa"/>
        </w:trPr>
        <w:tc>
          <w:tcPr>
            <w:tcW w:w="800" w:type="pct"/>
            <w:tcBorders>
              <w:top w:val="outset" w:sz="6" w:space="0" w:color="auto"/>
              <w:left w:val="outset" w:sz="6" w:space="0" w:color="auto"/>
              <w:bottom w:val="outset" w:sz="6" w:space="0" w:color="auto"/>
              <w:right w:val="outset" w:sz="6" w:space="0" w:color="auto"/>
            </w:tcBorders>
            <w:vAlign w:val="center"/>
            <w:hideMark/>
          </w:tcPr>
          <w:p w:rsidR="00144C80" w:rsidRPr="00455A96" w:rsidRDefault="00144C80" w:rsidP="00BF22F7">
            <w:pPr>
              <w:spacing w:after="0" w:line="240" w:lineRule="auto"/>
              <w:rPr>
                <w:rFonts w:ascii="Arial" w:eastAsia="Times New Roman" w:hAnsi="Arial" w:cs="Arial"/>
                <w:sz w:val="20"/>
                <w:szCs w:val="20"/>
              </w:rPr>
            </w:pPr>
            <w:r w:rsidRPr="00455A96">
              <w:rPr>
                <w:rFonts w:ascii="Arial" w:eastAsia="Times New Roman" w:hAnsi="Arial" w:cs="Arial"/>
                <w:sz w:val="20"/>
                <w:szCs w:val="20"/>
              </w:rPr>
              <w:t> byte</w:t>
            </w:r>
          </w:p>
        </w:tc>
        <w:tc>
          <w:tcPr>
            <w:tcW w:w="2200" w:type="pct"/>
            <w:tcBorders>
              <w:top w:val="outset" w:sz="6" w:space="0" w:color="auto"/>
              <w:left w:val="outset" w:sz="6" w:space="0" w:color="auto"/>
              <w:bottom w:val="outset" w:sz="6" w:space="0" w:color="auto"/>
              <w:right w:val="outset" w:sz="6" w:space="0" w:color="auto"/>
            </w:tcBorders>
            <w:vAlign w:val="center"/>
            <w:hideMark/>
          </w:tcPr>
          <w:p w:rsidR="00144C80" w:rsidRPr="00455A96" w:rsidRDefault="00144C80" w:rsidP="00BF22F7">
            <w:pPr>
              <w:spacing w:after="0" w:line="240" w:lineRule="auto"/>
              <w:rPr>
                <w:rFonts w:ascii="Arial" w:eastAsia="Times New Roman" w:hAnsi="Arial" w:cs="Arial"/>
                <w:sz w:val="20"/>
                <w:szCs w:val="20"/>
              </w:rPr>
            </w:pPr>
            <w:r w:rsidRPr="00455A96">
              <w:rPr>
                <w:rFonts w:ascii="Arial" w:eastAsia="Times New Roman" w:hAnsi="Arial" w:cs="Arial"/>
                <w:sz w:val="20"/>
                <w:szCs w:val="20"/>
              </w:rPr>
              <w:t> Byte-length integer</w:t>
            </w:r>
          </w:p>
        </w:tc>
        <w:tc>
          <w:tcPr>
            <w:tcW w:w="2000" w:type="pct"/>
            <w:tcBorders>
              <w:top w:val="outset" w:sz="6" w:space="0" w:color="auto"/>
              <w:left w:val="outset" w:sz="6" w:space="0" w:color="auto"/>
              <w:bottom w:val="outset" w:sz="6" w:space="0" w:color="auto"/>
              <w:right w:val="outset" w:sz="6" w:space="0" w:color="auto"/>
            </w:tcBorders>
            <w:vAlign w:val="center"/>
            <w:hideMark/>
          </w:tcPr>
          <w:p w:rsidR="00144C80" w:rsidRPr="00455A96" w:rsidRDefault="00144C80" w:rsidP="00BF22F7">
            <w:pPr>
              <w:spacing w:after="0" w:line="240" w:lineRule="auto"/>
              <w:rPr>
                <w:rFonts w:ascii="Arial" w:eastAsia="Times New Roman" w:hAnsi="Arial" w:cs="Arial"/>
                <w:sz w:val="20"/>
                <w:szCs w:val="20"/>
              </w:rPr>
            </w:pPr>
            <w:r w:rsidRPr="00455A96">
              <w:rPr>
                <w:rFonts w:ascii="Arial" w:eastAsia="Times New Roman" w:hAnsi="Arial" w:cs="Arial"/>
                <w:sz w:val="20"/>
                <w:szCs w:val="20"/>
              </w:rPr>
              <w:t> 8-bit two's complement</w:t>
            </w:r>
          </w:p>
        </w:tc>
      </w:tr>
      <w:tr w:rsidR="00144C80" w:rsidRPr="00455A96" w:rsidTr="00BF22F7">
        <w:trPr>
          <w:tblCellSpacing w:w="0" w:type="dxa"/>
        </w:trPr>
        <w:tc>
          <w:tcPr>
            <w:tcW w:w="800" w:type="pct"/>
            <w:tcBorders>
              <w:top w:val="outset" w:sz="6" w:space="0" w:color="auto"/>
              <w:left w:val="outset" w:sz="6" w:space="0" w:color="auto"/>
              <w:bottom w:val="outset" w:sz="6" w:space="0" w:color="auto"/>
              <w:right w:val="outset" w:sz="6" w:space="0" w:color="auto"/>
            </w:tcBorders>
            <w:vAlign w:val="center"/>
            <w:hideMark/>
          </w:tcPr>
          <w:p w:rsidR="00144C80" w:rsidRPr="00455A96" w:rsidRDefault="00144C80" w:rsidP="00BF22F7">
            <w:pPr>
              <w:spacing w:after="0" w:line="240" w:lineRule="auto"/>
              <w:rPr>
                <w:rFonts w:ascii="Arial" w:eastAsia="Times New Roman" w:hAnsi="Arial" w:cs="Arial"/>
                <w:sz w:val="20"/>
                <w:szCs w:val="20"/>
              </w:rPr>
            </w:pPr>
            <w:r w:rsidRPr="00455A96">
              <w:rPr>
                <w:rFonts w:ascii="Arial" w:eastAsia="Times New Roman" w:hAnsi="Arial" w:cs="Arial"/>
                <w:sz w:val="20"/>
                <w:szCs w:val="20"/>
              </w:rPr>
              <w:t> short </w:t>
            </w:r>
          </w:p>
        </w:tc>
        <w:tc>
          <w:tcPr>
            <w:tcW w:w="2200" w:type="pct"/>
            <w:tcBorders>
              <w:top w:val="outset" w:sz="6" w:space="0" w:color="auto"/>
              <w:left w:val="outset" w:sz="6" w:space="0" w:color="auto"/>
              <w:bottom w:val="outset" w:sz="6" w:space="0" w:color="auto"/>
              <w:right w:val="outset" w:sz="6" w:space="0" w:color="auto"/>
            </w:tcBorders>
            <w:vAlign w:val="center"/>
            <w:hideMark/>
          </w:tcPr>
          <w:p w:rsidR="00144C80" w:rsidRPr="00455A96" w:rsidRDefault="00144C80" w:rsidP="00BF22F7">
            <w:pPr>
              <w:spacing w:after="0" w:line="240" w:lineRule="auto"/>
              <w:rPr>
                <w:rFonts w:ascii="Arial" w:eastAsia="Times New Roman" w:hAnsi="Arial" w:cs="Arial"/>
                <w:sz w:val="20"/>
                <w:szCs w:val="20"/>
              </w:rPr>
            </w:pPr>
            <w:r w:rsidRPr="00455A96">
              <w:rPr>
                <w:rFonts w:ascii="Arial" w:eastAsia="Times New Roman" w:hAnsi="Arial" w:cs="Arial"/>
                <w:sz w:val="20"/>
                <w:szCs w:val="20"/>
              </w:rPr>
              <w:t> Short integer</w:t>
            </w:r>
          </w:p>
        </w:tc>
        <w:tc>
          <w:tcPr>
            <w:tcW w:w="2000" w:type="pct"/>
            <w:tcBorders>
              <w:top w:val="outset" w:sz="6" w:space="0" w:color="auto"/>
              <w:left w:val="outset" w:sz="6" w:space="0" w:color="auto"/>
              <w:bottom w:val="outset" w:sz="6" w:space="0" w:color="auto"/>
              <w:right w:val="outset" w:sz="6" w:space="0" w:color="auto"/>
            </w:tcBorders>
            <w:vAlign w:val="center"/>
            <w:hideMark/>
          </w:tcPr>
          <w:p w:rsidR="00144C80" w:rsidRPr="00455A96" w:rsidRDefault="00144C80" w:rsidP="00BF22F7">
            <w:pPr>
              <w:spacing w:after="0" w:line="240" w:lineRule="auto"/>
              <w:rPr>
                <w:rFonts w:ascii="Arial" w:eastAsia="Times New Roman" w:hAnsi="Arial" w:cs="Arial"/>
                <w:sz w:val="20"/>
                <w:szCs w:val="20"/>
              </w:rPr>
            </w:pPr>
            <w:r w:rsidRPr="00455A96">
              <w:rPr>
                <w:rFonts w:ascii="Arial" w:eastAsia="Times New Roman" w:hAnsi="Arial" w:cs="Arial"/>
                <w:sz w:val="20"/>
                <w:szCs w:val="20"/>
              </w:rPr>
              <w:t> 16-bit two's complement</w:t>
            </w:r>
          </w:p>
        </w:tc>
      </w:tr>
      <w:tr w:rsidR="00144C80" w:rsidRPr="00455A96" w:rsidTr="00BF22F7">
        <w:trPr>
          <w:tblCellSpacing w:w="0" w:type="dxa"/>
        </w:trPr>
        <w:tc>
          <w:tcPr>
            <w:tcW w:w="800" w:type="pct"/>
            <w:tcBorders>
              <w:top w:val="outset" w:sz="6" w:space="0" w:color="auto"/>
              <w:left w:val="outset" w:sz="6" w:space="0" w:color="auto"/>
              <w:bottom w:val="outset" w:sz="6" w:space="0" w:color="auto"/>
              <w:right w:val="outset" w:sz="6" w:space="0" w:color="auto"/>
            </w:tcBorders>
            <w:vAlign w:val="center"/>
            <w:hideMark/>
          </w:tcPr>
          <w:p w:rsidR="00144C80" w:rsidRPr="00455A96" w:rsidRDefault="00144C80" w:rsidP="00BF22F7">
            <w:pPr>
              <w:spacing w:after="0" w:line="240" w:lineRule="auto"/>
              <w:rPr>
                <w:rFonts w:ascii="Arial" w:eastAsia="Times New Roman" w:hAnsi="Arial" w:cs="Arial"/>
                <w:sz w:val="20"/>
                <w:szCs w:val="20"/>
              </w:rPr>
            </w:pPr>
            <w:r w:rsidRPr="00455A96">
              <w:rPr>
                <w:rFonts w:ascii="Arial" w:eastAsia="Times New Roman" w:hAnsi="Arial" w:cs="Arial"/>
                <w:sz w:val="20"/>
                <w:szCs w:val="20"/>
              </w:rPr>
              <w:t> </w:t>
            </w:r>
            <w:proofErr w:type="spellStart"/>
            <w:r w:rsidRPr="00455A96">
              <w:rPr>
                <w:rFonts w:ascii="Arial" w:eastAsia="Times New Roman" w:hAnsi="Arial" w:cs="Arial"/>
                <w:sz w:val="20"/>
                <w:szCs w:val="20"/>
              </w:rPr>
              <w:t>int</w:t>
            </w:r>
            <w:proofErr w:type="spellEnd"/>
          </w:p>
        </w:tc>
        <w:tc>
          <w:tcPr>
            <w:tcW w:w="2200" w:type="pct"/>
            <w:tcBorders>
              <w:top w:val="outset" w:sz="6" w:space="0" w:color="auto"/>
              <w:left w:val="outset" w:sz="6" w:space="0" w:color="auto"/>
              <w:bottom w:val="outset" w:sz="6" w:space="0" w:color="auto"/>
              <w:right w:val="outset" w:sz="6" w:space="0" w:color="auto"/>
            </w:tcBorders>
            <w:vAlign w:val="center"/>
            <w:hideMark/>
          </w:tcPr>
          <w:p w:rsidR="00144C80" w:rsidRPr="00455A96" w:rsidRDefault="00144C80" w:rsidP="00BF22F7">
            <w:pPr>
              <w:spacing w:after="0" w:line="240" w:lineRule="auto"/>
              <w:rPr>
                <w:rFonts w:ascii="Arial" w:eastAsia="Times New Roman" w:hAnsi="Arial" w:cs="Arial"/>
                <w:sz w:val="20"/>
                <w:szCs w:val="20"/>
              </w:rPr>
            </w:pPr>
            <w:r w:rsidRPr="00455A96">
              <w:rPr>
                <w:rFonts w:ascii="Arial" w:eastAsia="Times New Roman" w:hAnsi="Arial" w:cs="Arial"/>
                <w:sz w:val="20"/>
                <w:szCs w:val="20"/>
              </w:rPr>
              <w:t> Integer </w:t>
            </w:r>
          </w:p>
        </w:tc>
        <w:tc>
          <w:tcPr>
            <w:tcW w:w="2000" w:type="pct"/>
            <w:tcBorders>
              <w:top w:val="outset" w:sz="6" w:space="0" w:color="auto"/>
              <w:left w:val="outset" w:sz="6" w:space="0" w:color="auto"/>
              <w:bottom w:val="outset" w:sz="6" w:space="0" w:color="auto"/>
              <w:right w:val="outset" w:sz="6" w:space="0" w:color="auto"/>
            </w:tcBorders>
            <w:vAlign w:val="center"/>
            <w:hideMark/>
          </w:tcPr>
          <w:p w:rsidR="00144C80" w:rsidRPr="00455A96" w:rsidRDefault="00144C80" w:rsidP="00BF22F7">
            <w:pPr>
              <w:spacing w:after="0" w:line="240" w:lineRule="auto"/>
              <w:rPr>
                <w:rFonts w:ascii="Arial" w:eastAsia="Times New Roman" w:hAnsi="Arial" w:cs="Arial"/>
                <w:sz w:val="20"/>
                <w:szCs w:val="20"/>
              </w:rPr>
            </w:pPr>
            <w:r w:rsidRPr="00455A96">
              <w:rPr>
                <w:rFonts w:ascii="Arial" w:eastAsia="Times New Roman" w:hAnsi="Arial" w:cs="Arial"/>
                <w:sz w:val="20"/>
                <w:szCs w:val="20"/>
              </w:rPr>
              <w:t> 32-bit two's complement</w:t>
            </w:r>
          </w:p>
        </w:tc>
      </w:tr>
      <w:tr w:rsidR="00144C80" w:rsidRPr="00455A96" w:rsidTr="00BF22F7">
        <w:trPr>
          <w:tblCellSpacing w:w="0" w:type="dxa"/>
        </w:trPr>
        <w:tc>
          <w:tcPr>
            <w:tcW w:w="800" w:type="pct"/>
            <w:tcBorders>
              <w:top w:val="outset" w:sz="6" w:space="0" w:color="auto"/>
              <w:left w:val="outset" w:sz="6" w:space="0" w:color="auto"/>
              <w:bottom w:val="outset" w:sz="6" w:space="0" w:color="auto"/>
              <w:right w:val="outset" w:sz="6" w:space="0" w:color="auto"/>
            </w:tcBorders>
            <w:vAlign w:val="center"/>
            <w:hideMark/>
          </w:tcPr>
          <w:p w:rsidR="00144C80" w:rsidRPr="00455A96" w:rsidRDefault="00144C80" w:rsidP="00BF22F7">
            <w:pPr>
              <w:spacing w:after="0" w:line="240" w:lineRule="auto"/>
              <w:rPr>
                <w:rFonts w:ascii="Arial" w:eastAsia="Times New Roman" w:hAnsi="Arial" w:cs="Arial"/>
                <w:sz w:val="20"/>
                <w:szCs w:val="20"/>
              </w:rPr>
            </w:pPr>
            <w:r w:rsidRPr="00455A96">
              <w:rPr>
                <w:rFonts w:ascii="Arial" w:eastAsia="Times New Roman" w:hAnsi="Arial" w:cs="Arial"/>
                <w:sz w:val="20"/>
                <w:szCs w:val="20"/>
              </w:rPr>
              <w:t> long </w:t>
            </w:r>
          </w:p>
        </w:tc>
        <w:tc>
          <w:tcPr>
            <w:tcW w:w="2200" w:type="pct"/>
            <w:tcBorders>
              <w:top w:val="outset" w:sz="6" w:space="0" w:color="auto"/>
              <w:left w:val="outset" w:sz="6" w:space="0" w:color="auto"/>
              <w:bottom w:val="outset" w:sz="6" w:space="0" w:color="auto"/>
              <w:right w:val="outset" w:sz="6" w:space="0" w:color="auto"/>
            </w:tcBorders>
            <w:vAlign w:val="center"/>
            <w:hideMark/>
          </w:tcPr>
          <w:p w:rsidR="00144C80" w:rsidRPr="00455A96" w:rsidRDefault="00144C80" w:rsidP="00BF22F7">
            <w:pPr>
              <w:spacing w:after="0" w:line="240" w:lineRule="auto"/>
              <w:rPr>
                <w:rFonts w:ascii="Arial" w:eastAsia="Times New Roman" w:hAnsi="Arial" w:cs="Arial"/>
                <w:sz w:val="20"/>
                <w:szCs w:val="20"/>
              </w:rPr>
            </w:pPr>
            <w:r w:rsidRPr="00455A96">
              <w:rPr>
                <w:rFonts w:ascii="Arial" w:eastAsia="Times New Roman" w:hAnsi="Arial" w:cs="Arial"/>
                <w:sz w:val="20"/>
                <w:szCs w:val="20"/>
              </w:rPr>
              <w:t> Long integer </w:t>
            </w:r>
          </w:p>
        </w:tc>
        <w:tc>
          <w:tcPr>
            <w:tcW w:w="2000" w:type="pct"/>
            <w:tcBorders>
              <w:top w:val="outset" w:sz="6" w:space="0" w:color="auto"/>
              <w:left w:val="outset" w:sz="6" w:space="0" w:color="auto"/>
              <w:bottom w:val="outset" w:sz="6" w:space="0" w:color="auto"/>
              <w:right w:val="outset" w:sz="6" w:space="0" w:color="auto"/>
            </w:tcBorders>
            <w:vAlign w:val="center"/>
            <w:hideMark/>
          </w:tcPr>
          <w:p w:rsidR="00144C80" w:rsidRPr="00455A96" w:rsidRDefault="00144C80" w:rsidP="00BF22F7">
            <w:pPr>
              <w:spacing w:after="0" w:line="240" w:lineRule="auto"/>
              <w:rPr>
                <w:rFonts w:ascii="Arial" w:eastAsia="Times New Roman" w:hAnsi="Arial" w:cs="Arial"/>
                <w:sz w:val="20"/>
                <w:szCs w:val="20"/>
              </w:rPr>
            </w:pPr>
            <w:r w:rsidRPr="00455A96">
              <w:rPr>
                <w:rFonts w:ascii="Arial" w:eastAsia="Times New Roman" w:hAnsi="Arial" w:cs="Arial"/>
                <w:sz w:val="20"/>
                <w:szCs w:val="20"/>
              </w:rPr>
              <w:t> 64-bit two's complement</w:t>
            </w:r>
          </w:p>
        </w:tc>
      </w:tr>
      <w:tr w:rsidR="00144C80" w:rsidRPr="00455A96" w:rsidTr="00BF22F7">
        <w:trPr>
          <w:tblCellSpacing w:w="0" w:type="dxa"/>
        </w:trPr>
        <w:tc>
          <w:tcPr>
            <w:tcW w:w="800" w:type="pct"/>
            <w:tcBorders>
              <w:top w:val="outset" w:sz="6" w:space="0" w:color="auto"/>
              <w:left w:val="outset" w:sz="6" w:space="0" w:color="auto"/>
              <w:bottom w:val="outset" w:sz="6" w:space="0" w:color="auto"/>
              <w:right w:val="outset" w:sz="6" w:space="0" w:color="auto"/>
            </w:tcBorders>
            <w:vAlign w:val="center"/>
            <w:hideMark/>
          </w:tcPr>
          <w:p w:rsidR="00144C80" w:rsidRPr="00455A96" w:rsidRDefault="00144C80" w:rsidP="00BF22F7">
            <w:pPr>
              <w:spacing w:after="0" w:line="240" w:lineRule="auto"/>
              <w:rPr>
                <w:rFonts w:ascii="Arial" w:eastAsia="Times New Roman" w:hAnsi="Arial" w:cs="Arial"/>
                <w:sz w:val="20"/>
                <w:szCs w:val="20"/>
              </w:rPr>
            </w:pPr>
            <w:r w:rsidRPr="00455A96">
              <w:rPr>
                <w:rFonts w:ascii="Arial" w:eastAsia="Times New Roman" w:hAnsi="Arial" w:cs="Arial"/>
                <w:sz w:val="20"/>
                <w:szCs w:val="20"/>
              </w:rPr>
              <w:t> float</w:t>
            </w:r>
          </w:p>
        </w:tc>
        <w:tc>
          <w:tcPr>
            <w:tcW w:w="2200" w:type="pct"/>
            <w:tcBorders>
              <w:top w:val="outset" w:sz="6" w:space="0" w:color="auto"/>
              <w:left w:val="outset" w:sz="6" w:space="0" w:color="auto"/>
              <w:bottom w:val="outset" w:sz="6" w:space="0" w:color="auto"/>
              <w:right w:val="outset" w:sz="6" w:space="0" w:color="auto"/>
            </w:tcBorders>
            <w:vAlign w:val="center"/>
            <w:hideMark/>
          </w:tcPr>
          <w:p w:rsidR="00144C80" w:rsidRPr="00455A96" w:rsidRDefault="00144C80" w:rsidP="00BF22F7">
            <w:pPr>
              <w:spacing w:after="0" w:line="240" w:lineRule="auto"/>
              <w:rPr>
                <w:rFonts w:ascii="Arial" w:eastAsia="Times New Roman" w:hAnsi="Arial" w:cs="Arial"/>
                <w:sz w:val="20"/>
                <w:szCs w:val="20"/>
              </w:rPr>
            </w:pPr>
            <w:r w:rsidRPr="00455A96">
              <w:rPr>
                <w:rFonts w:ascii="Arial" w:eastAsia="Times New Roman" w:hAnsi="Arial" w:cs="Arial"/>
                <w:sz w:val="20"/>
                <w:szCs w:val="20"/>
              </w:rPr>
              <w:t> Single-precision floating point</w:t>
            </w:r>
          </w:p>
        </w:tc>
        <w:tc>
          <w:tcPr>
            <w:tcW w:w="2000" w:type="pct"/>
            <w:tcBorders>
              <w:top w:val="outset" w:sz="6" w:space="0" w:color="auto"/>
              <w:left w:val="outset" w:sz="6" w:space="0" w:color="auto"/>
              <w:bottom w:val="outset" w:sz="6" w:space="0" w:color="auto"/>
              <w:right w:val="outset" w:sz="6" w:space="0" w:color="auto"/>
            </w:tcBorders>
            <w:vAlign w:val="center"/>
            <w:hideMark/>
          </w:tcPr>
          <w:p w:rsidR="00144C80" w:rsidRPr="00455A96" w:rsidRDefault="00144C80" w:rsidP="00BF22F7">
            <w:pPr>
              <w:spacing w:after="0" w:line="240" w:lineRule="auto"/>
              <w:rPr>
                <w:rFonts w:ascii="Arial" w:eastAsia="Times New Roman" w:hAnsi="Arial" w:cs="Arial"/>
                <w:sz w:val="20"/>
                <w:szCs w:val="20"/>
              </w:rPr>
            </w:pPr>
            <w:r w:rsidRPr="00455A96">
              <w:rPr>
                <w:rFonts w:ascii="Arial" w:eastAsia="Times New Roman" w:hAnsi="Arial" w:cs="Arial"/>
                <w:sz w:val="20"/>
                <w:szCs w:val="20"/>
              </w:rPr>
              <w:t> 32-bit IEEE </w:t>
            </w:r>
          </w:p>
        </w:tc>
      </w:tr>
      <w:tr w:rsidR="00144C80" w:rsidRPr="00455A96" w:rsidTr="00BF22F7">
        <w:trPr>
          <w:tblCellSpacing w:w="0" w:type="dxa"/>
        </w:trPr>
        <w:tc>
          <w:tcPr>
            <w:tcW w:w="800" w:type="pct"/>
            <w:tcBorders>
              <w:top w:val="outset" w:sz="6" w:space="0" w:color="auto"/>
              <w:left w:val="outset" w:sz="6" w:space="0" w:color="auto"/>
              <w:bottom w:val="outset" w:sz="6" w:space="0" w:color="auto"/>
              <w:right w:val="outset" w:sz="6" w:space="0" w:color="auto"/>
            </w:tcBorders>
            <w:vAlign w:val="center"/>
            <w:hideMark/>
          </w:tcPr>
          <w:p w:rsidR="00144C80" w:rsidRPr="00455A96" w:rsidRDefault="00144C80" w:rsidP="00BF22F7">
            <w:pPr>
              <w:spacing w:after="0" w:line="240" w:lineRule="auto"/>
              <w:rPr>
                <w:rFonts w:ascii="Arial" w:eastAsia="Times New Roman" w:hAnsi="Arial" w:cs="Arial"/>
                <w:sz w:val="20"/>
                <w:szCs w:val="20"/>
              </w:rPr>
            </w:pPr>
            <w:r w:rsidRPr="00455A96">
              <w:rPr>
                <w:rFonts w:ascii="Arial" w:eastAsia="Times New Roman" w:hAnsi="Arial" w:cs="Arial"/>
                <w:sz w:val="20"/>
                <w:szCs w:val="20"/>
              </w:rPr>
              <w:t> double</w:t>
            </w:r>
          </w:p>
        </w:tc>
        <w:tc>
          <w:tcPr>
            <w:tcW w:w="2200" w:type="pct"/>
            <w:tcBorders>
              <w:top w:val="outset" w:sz="6" w:space="0" w:color="auto"/>
              <w:left w:val="outset" w:sz="6" w:space="0" w:color="auto"/>
              <w:bottom w:val="outset" w:sz="6" w:space="0" w:color="auto"/>
              <w:right w:val="outset" w:sz="6" w:space="0" w:color="auto"/>
            </w:tcBorders>
            <w:vAlign w:val="center"/>
            <w:hideMark/>
          </w:tcPr>
          <w:p w:rsidR="00144C80" w:rsidRPr="00455A96" w:rsidRDefault="00144C80" w:rsidP="00BF22F7">
            <w:pPr>
              <w:spacing w:after="0" w:line="240" w:lineRule="auto"/>
              <w:rPr>
                <w:rFonts w:ascii="Arial" w:eastAsia="Times New Roman" w:hAnsi="Arial" w:cs="Arial"/>
                <w:sz w:val="20"/>
                <w:szCs w:val="20"/>
              </w:rPr>
            </w:pPr>
            <w:r w:rsidRPr="00455A96">
              <w:rPr>
                <w:rFonts w:ascii="Arial" w:eastAsia="Times New Roman" w:hAnsi="Arial" w:cs="Arial"/>
                <w:sz w:val="20"/>
                <w:szCs w:val="20"/>
              </w:rPr>
              <w:t> Double-precision floating point</w:t>
            </w:r>
          </w:p>
        </w:tc>
        <w:tc>
          <w:tcPr>
            <w:tcW w:w="2000" w:type="pct"/>
            <w:tcBorders>
              <w:top w:val="outset" w:sz="6" w:space="0" w:color="auto"/>
              <w:left w:val="outset" w:sz="6" w:space="0" w:color="auto"/>
              <w:bottom w:val="outset" w:sz="6" w:space="0" w:color="auto"/>
              <w:right w:val="outset" w:sz="6" w:space="0" w:color="auto"/>
            </w:tcBorders>
            <w:vAlign w:val="center"/>
            <w:hideMark/>
          </w:tcPr>
          <w:p w:rsidR="00144C80" w:rsidRPr="00455A96" w:rsidRDefault="00144C80" w:rsidP="00BF22F7">
            <w:pPr>
              <w:spacing w:after="0" w:line="240" w:lineRule="auto"/>
              <w:rPr>
                <w:rFonts w:ascii="Arial" w:eastAsia="Times New Roman" w:hAnsi="Arial" w:cs="Arial"/>
                <w:sz w:val="20"/>
                <w:szCs w:val="20"/>
              </w:rPr>
            </w:pPr>
            <w:r w:rsidRPr="00455A96">
              <w:rPr>
                <w:rFonts w:ascii="Arial" w:eastAsia="Times New Roman" w:hAnsi="Arial" w:cs="Arial"/>
                <w:sz w:val="20"/>
                <w:szCs w:val="20"/>
              </w:rPr>
              <w:t> 64-bit IEEE </w:t>
            </w:r>
          </w:p>
        </w:tc>
      </w:tr>
      <w:tr w:rsidR="00144C80" w:rsidRPr="00455A96" w:rsidTr="00BF22F7">
        <w:trPr>
          <w:tblCellSpacing w:w="0" w:type="dxa"/>
        </w:trPr>
        <w:tc>
          <w:tcPr>
            <w:tcW w:w="800" w:type="pct"/>
            <w:tcBorders>
              <w:top w:val="outset" w:sz="6" w:space="0" w:color="auto"/>
              <w:left w:val="outset" w:sz="6" w:space="0" w:color="auto"/>
              <w:bottom w:val="outset" w:sz="6" w:space="0" w:color="auto"/>
              <w:right w:val="outset" w:sz="6" w:space="0" w:color="auto"/>
            </w:tcBorders>
            <w:vAlign w:val="center"/>
            <w:hideMark/>
          </w:tcPr>
          <w:p w:rsidR="00144C80" w:rsidRPr="00455A96" w:rsidRDefault="00144C80" w:rsidP="00BF22F7">
            <w:pPr>
              <w:spacing w:after="0" w:line="240" w:lineRule="auto"/>
              <w:rPr>
                <w:rFonts w:ascii="Arial" w:eastAsia="Times New Roman" w:hAnsi="Arial" w:cs="Arial"/>
                <w:sz w:val="20"/>
                <w:szCs w:val="20"/>
              </w:rPr>
            </w:pPr>
            <w:r w:rsidRPr="00455A96">
              <w:rPr>
                <w:rFonts w:ascii="Arial" w:eastAsia="Times New Roman" w:hAnsi="Arial" w:cs="Arial"/>
                <w:sz w:val="20"/>
                <w:szCs w:val="20"/>
              </w:rPr>
              <w:t> char </w:t>
            </w:r>
          </w:p>
        </w:tc>
        <w:tc>
          <w:tcPr>
            <w:tcW w:w="2200" w:type="pct"/>
            <w:tcBorders>
              <w:top w:val="outset" w:sz="6" w:space="0" w:color="auto"/>
              <w:left w:val="outset" w:sz="6" w:space="0" w:color="auto"/>
              <w:bottom w:val="outset" w:sz="6" w:space="0" w:color="auto"/>
              <w:right w:val="outset" w:sz="6" w:space="0" w:color="auto"/>
            </w:tcBorders>
            <w:vAlign w:val="center"/>
            <w:hideMark/>
          </w:tcPr>
          <w:p w:rsidR="00144C80" w:rsidRPr="00455A96" w:rsidRDefault="00144C80" w:rsidP="00BF22F7">
            <w:pPr>
              <w:spacing w:after="0" w:line="240" w:lineRule="auto"/>
              <w:rPr>
                <w:rFonts w:ascii="Arial" w:eastAsia="Times New Roman" w:hAnsi="Arial" w:cs="Arial"/>
                <w:sz w:val="20"/>
                <w:szCs w:val="20"/>
              </w:rPr>
            </w:pPr>
            <w:r w:rsidRPr="00455A96">
              <w:rPr>
                <w:rFonts w:ascii="Arial" w:eastAsia="Times New Roman" w:hAnsi="Arial" w:cs="Arial"/>
                <w:sz w:val="20"/>
                <w:szCs w:val="20"/>
              </w:rPr>
              <w:t> A single character </w:t>
            </w:r>
          </w:p>
        </w:tc>
        <w:tc>
          <w:tcPr>
            <w:tcW w:w="2000" w:type="pct"/>
            <w:tcBorders>
              <w:top w:val="outset" w:sz="6" w:space="0" w:color="auto"/>
              <w:left w:val="outset" w:sz="6" w:space="0" w:color="auto"/>
              <w:bottom w:val="outset" w:sz="6" w:space="0" w:color="auto"/>
              <w:right w:val="outset" w:sz="6" w:space="0" w:color="auto"/>
            </w:tcBorders>
            <w:vAlign w:val="center"/>
            <w:hideMark/>
          </w:tcPr>
          <w:p w:rsidR="00144C80" w:rsidRPr="00455A96" w:rsidRDefault="00144C80" w:rsidP="00BF22F7">
            <w:pPr>
              <w:spacing w:after="0" w:line="240" w:lineRule="auto"/>
              <w:rPr>
                <w:rFonts w:ascii="Arial" w:eastAsia="Times New Roman" w:hAnsi="Arial" w:cs="Arial"/>
                <w:sz w:val="20"/>
                <w:szCs w:val="20"/>
              </w:rPr>
            </w:pPr>
            <w:r w:rsidRPr="00455A96">
              <w:rPr>
                <w:rFonts w:ascii="Arial" w:eastAsia="Times New Roman" w:hAnsi="Arial" w:cs="Arial"/>
                <w:sz w:val="20"/>
                <w:szCs w:val="20"/>
              </w:rPr>
              <w:t> 16-bit Unicode character</w:t>
            </w:r>
          </w:p>
        </w:tc>
      </w:tr>
      <w:tr w:rsidR="00144C80" w:rsidRPr="00455A96" w:rsidTr="00BF22F7">
        <w:trPr>
          <w:tblCellSpacing w:w="0" w:type="dxa"/>
        </w:trPr>
        <w:tc>
          <w:tcPr>
            <w:tcW w:w="800" w:type="pct"/>
            <w:tcBorders>
              <w:top w:val="outset" w:sz="6" w:space="0" w:color="auto"/>
              <w:left w:val="outset" w:sz="6" w:space="0" w:color="auto"/>
              <w:bottom w:val="outset" w:sz="6" w:space="0" w:color="auto"/>
              <w:right w:val="outset" w:sz="6" w:space="0" w:color="auto"/>
            </w:tcBorders>
            <w:vAlign w:val="center"/>
            <w:hideMark/>
          </w:tcPr>
          <w:p w:rsidR="00144C80" w:rsidRPr="00455A96" w:rsidRDefault="00144C80" w:rsidP="00BF22F7">
            <w:pPr>
              <w:spacing w:after="0" w:line="240" w:lineRule="auto"/>
              <w:rPr>
                <w:rFonts w:ascii="Arial" w:eastAsia="Times New Roman" w:hAnsi="Arial" w:cs="Arial"/>
                <w:sz w:val="20"/>
                <w:szCs w:val="20"/>
              </w:rPr>
            </w:pPr>
            <w:r w:rsidRPr="00455A96">
              <w:rPr>
                <w:rFonts w:ascii="Arial" w:eastAsia="Times New Roman" w:hAnsi="Arial" w:cs="Arial"/>
                <w:sz w:val="20"/>
                <w:szCs w:val="20"/>
              </w:rPr>
              <w:t> </w:t>
            </w:r>
            <w:proofErr w:type="spellStart"/>
            <w:r w:rsidRPr="00455A96">
              <w:rPr>
                <w:rFonts w:ascii="Arial" w:eastAsia="Times New Roman" w:hAnsi="Arial" w:cs="Arial"/>
                <w:sz w:val="20"/>
                <w:szCs w:val="20"/>
              </w:rPr>
              <w:t>boolean</w:t>
            </w:r>
            <w:proofErr w:type="spellEnd"/>
            <w:r w:rsidRPr="00455A96">
              <w:rPr>
                <w:rFonts w:ascii="Arial" w:eastAsia="Times New Roman" w:hAnsi="Arial" w:cs="Arial"/>
                <w:sz w:val="20"/>
                <w:szCs w:val="20"/>
              </w:rPr>
              <w:t> </w:t>
            </w:r>
          </w:p>
        </w:tc>
        <w:tc>
          <w:tcPr>
            <w:tcW w:w="2200" w:type="pct"/>
            <w:tcBorders>
              <w:top w:val="outset" w:sz="6" w:space="0" w:color="auto"/>
              <w:left w:val="outset" w:sz="6" w:space="0" w:color="auto"/>
              <w:bottom w:val="outset" w:sz="6" w:space="0" w:color="auto"/>
              <w:right w:val="outset" w:sz="6" w:space="0" w:color="auto"/>
            </w:tcBorders>
            <w:vAlign w:val="center"/>
            <w:hideMark/>
          </w:tcPr>
          <w:p w:rsidR="00144C80" w:rsidRPr="00455A96" w:rsidRDefault="00144C80" w:rsidP="00BF22F7">
            <w:pPr>
              <w:spacing w:after="0" w:line="240" w:lineRule="auto"/>
              <w:rPr>
                <w:rFonts w:ascii="Arial" w:eastAsia="Times New Roman" w:hAnsi="Arial" w:cs="Arial"/>
                <w:sz w:val="20"/>
                <w:szCs w:val="20"/>
              </w:rPr>
            </w:pPr>
            <w:r w:rsidRPr="00455A96">
              <w:rPr>
                <w:rFonts w:ascii="Arial" w:eastAsia="Times New Roman" w:hAnsi="Arial" w:cs="Arial"/>
                <w:sz w:val="20"/>
                <w:szCs w:val="20"/>
              </w:rPr>
              <w:t xml:space="preserve"> A </w:t>
            </w:r>
            <w:proofErr w:type="spellStart"/>
            <w:r w:rsidRPr="00455A96">
              <w:rPr>
                <w:rFonts w:ascii="Arial" w:eastAsia="Times New Roman" w:hAnsi="Arial" w:cs="Arial"/>
                <w:sz w:val="20"/>
                <w:szCs w:val="20"/>
              </w:rPr>
              <w:t>boolean</w:t>
            </w:r>
            <w:proofErr w:type="spellEnd"/>
            <w:r w:rsidRPr="00455A96">
              <w:rPr>
                <w:rFonts w:ascii="Arial" w:eastAsia="Times New Roman" w:hAnsi="Arial" w:cs="Arial"/>
                <w:sz w:val="20"/>
                <w:szCs w:val="20"/>
              </w:rPr>
              <w:t xml:space="preserve"> value (true or false) </w:t>
            </w:r>
          </w:p>
        </w:tc>
        <w:tc>
          <w:tcPr>
            <w:tcW w:w="2000" w:type="pct"/>
            <w:tcBorders>
              <w:top w:val="outset" w:sz="6" w:space="0" w:color="auto"/>
              <w:left w:val="outset" w:sz="6" w:space="0" w:color="auto"/>
              <w:bottom w:val="outset" w:sz="6" w:space="0" w:color="auto"/>
              <w:right w:val="outset" w:sz="6" w:space="0" w:color="auto"/>
            </w:tcBorders>
            <w:vAlign w:val="center"/>
            <w:hideMark/>
          </w:tcPr>
          <w:p w:rsidR="00144C80" w:rsidRPr="00455A96" w:rsidRDefault="00144C80" w:rsidP="00BF22F7">
            <w:pPr>
              <w:spacing w:after="0" w:line="240" w:lineRule="auto"/>
              <w:rPr>
                <w:rFonts w:ascii="Arial" w:eastAsia="Times New Roman" w:hAnsi="Arial" w:cs="Arial"/>
                <w:sz w:val="20"/>
                <w:szCs w:val="20"/>
              </w:rPr>
            </w:pPr>
            <w:r w:rsidRPr="00455A96">
              <w:rPr>
                <w:rFonts w:ascii="Arial" w:eastAsia="Times New Roman" w:hAnsi="Arial" w:cs="Arial"/>
                <w:sz w:val="20"/>
                <w:szCs w:val="20"/>
              </w:rPr>
              <w:t> true or false</w:t>
            </w:r>
          </w:p>
        </w:tc>
      </w:tr>
    </w:tbl>
    <w:p w:rsidR="00144C80" w:rsidRPr="00455A96" w:rsidRDefault="00144C80" w:rsidP="00144C80">
      <w:pPr>
        <w:shd w:val="clear" w:color="auto" w:fill="FFFFFF"/>
        <w:spacing w:before="100" w:beforeAutospacing="1" w:after="100" w:afterAutospacing="1" w:line="360" w:lineRule="atLeast"/>
        <w:rPr>
          <w:rFonts w:ascii="Arial" w:eastAsia="Times New Roman" w:hAnsi="Arial" w:cs="Arial"/>
          <w:sz w:val="20"/>
          <w:szCs w:val="20"/>
        </w:rPr>
      </w:pPr>
      <w:r w:rsidRPr="00455A96">
        <w:rPr>
          <w:rFonts w:ascii="Arial" w:eastAsia="Times New Roman" w:hAnsi="Arial" w:cs="Arial"/>
          <w:sz w:val="20"/>
          <w:szCs w:val="20"/>
        </w:rPr>
        <w:t xml:space="preserve">When we declare a field it is not always essential that we initialize it too. The compiler sets a default value to the fields which are not initialized which might be zero or null. However this is not recommended.  </w:t>
      </w:r>
    </w:p>
    <w:p w:rsidR="00144C80" w:rsidRPr="00455A96" w:rsidRDefault="00144C80" w:rsidP="00144C80">
      <w:pPr>
        <w:numPr>
          <w:ilvl w:val="0"/>
          <w:numId w:val="3"/>
        </w:numPr>
        <w:shd w:val="clear" w:color="auto" w:fill="FFFFFF"/>
        <w:spacing w:before="100" w:beforeAutospacing="1" w:after="100" w:afterAutospacing="1" w:line="360" w:lineRule="atLeast"/>
        <w:rPr>
          <w:rFonts w:ascii="Arial" w:hAnsi="Arial" w:cs="Arial"/>
          <w:sz w:val="20"/>
          <w:szCs w:val="20"/>
        </w:rPr>
      </w:pPr>
      <w:r w:rsidRPr="001A42C9">
        <w:rPr>
          <w:rFonts w:ascii="Arial" w:hAnsi="Arial" w:cs="Arial"/>
          <w:b/>
          <w:bCs/>
          <w:sz w:val="24"/>
          <w:szCs w:val="24"/>
        </w:rPr>
        <w:lastRenderedPageBreak/>
        <w:t> Reference Data Types (</w:t>
      </w:r>
      <w:r w:rsidRPr="001A42C9">
        <w:rPr>
          <w:rFonts w:ascii="Times New Roman" w:eastAsia="Times New Roman" w:hAnsi="Times New Roman" w:cs="Times New Roman"/>
          <w:b/>
          <w:color w:val="333333"/>
          <w:sz w:val="24"/>
          <w:szCs w:val="24"/>
        </w:rPr>
        <w:t>Non-primitive data types)</w:t>
      </w:r>
      <w:r w:rsidRPr="001A42C9">
        <w:rPr>
          <w:rFonts w:ascii="Arial" w:hAnsi="Arial" w:cs="Arial"/>
          <w:b/>
          <w:bCs/>
          <w:sz w:val="24"/>
          <w:szCs w:val="24"/>
        </w:rPr>
        <w:br/>
      </w:r>
      <w:r w:rsidRPr="00455A96">
        <w:rPr>
          <w:rFonts w:ascii="Arial" w:hAnsi="Arial" w:cs="Arial"/>
          <w:b/>
          <w:bCs/>
          <w:sz w:val="20"/>
          <w:szCs w:val="20"/>
        </w:rPr>
        <w:br/>
      </w:r>
      <w:r w:rsidRPr="00455A96">
        <w:rPr>
          <w:rFonts w:ascii="Arial" w:hAnsi="Arial" w:cs="Arial"/>
          <w:sz w:val="20"/>
          <w:szCs w:val="20"/>
        </w:rPr>
        <w:t xml:space="preserve">Lets have a discussion about </w:t>
      </w:r>
      <w:r w:rsidRPr="00455A96">
        <w:rPr>
          <w:rFonts w:ascii="Arial" w:hAnsi="Arial" w:cs="Arial"/>
          <w:b/>
          <w:bCs/>
          <w:sz w:val="20"/>
          <w:szCs w:val="20"/>
        </w:rPr>
        <w:t xml:space="preserve">Reference Data Types </w:t>
      </w:r>
      <w:r w:rsidRPr="00455A96">
        <w:rPr>
          <w:rFonts w:ascii="Arial" w:hAnsi="Arial" w:cs="Arial"/>
          <w:sz w:val="20"/>
          <w:szCs w:val="20"/>
        </w:rPr>
        <w:t xml:space="preserve">in brief </w:t>
      </w:r>
    </w:p>
    <w:p w:rsidR="00144C80" w:rsidRPr="00455A96" w:rsidRDefault="00144C80" w:rsidP="00144C80">
      <w:pPr>
        <w:pStyle w:val="NormalWeb"/>
        <w:shd w:val="clear" w:color="auto" w:fill="FFFFFF"/>
        <w:spacing w:line="360" w:lineRule="atLeast"/>
        <w:rPr>
          <w:rFonts w:ascii="Arial" w:hAnsi="Arial" w:cs="Arial"/>
          <w:sz w:val="20"/>
          <w:szCs w:val="20"/>
        </w:rPr>
      </w:pPr>
      <w:r w:rsidRPr="00455A96">
        <w:rPr>
          <w:rFonts w:ascii="Arial" w:hAnsi="Arial" w:cs="Arial"/>
          <w:noProof/>
          <w:sz w:val="20"/>
          <w:szCs w:val="20"/>
        </w:rPr>
        <w:drawing>
          <wp:inline distT="0" distB="0" distL="0" distR="0">
            <wp:extent cx="2562225" cy="1323975"/>
            <wp:effectExtent l="19050" t="0" r="9525" b="0"/>
            <wp:docPr id="66" name="Picture 66" descr="http://www.roseindia.net/java/master-java/Refer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roseindia.net/java/master-java/Refere2.gif"/>
                    <pic:cNvPicPr>
                      <a:picLocks noChangeAspect="1" noChangeArrowheads="1"/>
                    </pic:cNvPicPr>
                  </pic:nvPicPr>
                  <pic:blipFill>
                    <a:blip r:embed="rId11"/>
                    <a:srcRect/>
                    <a:stretch>
                      <a:fillRect/>
                    </a:stretch>
                  </pic:blipFill>
                  <pic:spPr bwMode="auto">
                    <a:xfrm>
                      <a:off x="0" y="0"/>
                      <a:ext cx="2562225" cy="1323975"/>
                    </a:xfrm>
                    <a:prstGeom prst="rect">
                      <a:avLst/>
                    </a:prstGeom>
                    <a:noFill/>
                    <a:ln w="9525">
                      <a:noFill/>
                      <a:miter lim="800000"/>
                      <a:headEnd/>
                      <a:tailEnd/>
                    </a:ln>
                  </pic:spPr>
                </pic:pic>
              </a:graphicData>
            </a:graphic>
          </wp:inline>
        </w:drawing>
      </w:r>
    </w:p>
    <w:p w:rsidR="00144C80" w:rsidRPr="00455A96" w:rsidRDefault="00144C80" w:rsidP="00144C80">
      <w:pPr>
        <w:pStyle w:val="NormalWeb"/>
        <w:shd w:val="clear" w:color="auto" w:fill="FFFFFF"/>
        <w:spacing w:line="360" w:lineRule="atLeast"/>
        <w:rPr>
          <w:rFonts w:ascii="Arial" w:hAnsi="Arial" w:cs="Arial"/>
          <w:sz w:val="20"/>
          <w:szCs w:val="20"/>
        </w:rPr>
      </w:pPr>
      <w:r w:rsidRPr="00455A96">
        <w:rPr>
          <w:rFonts w:ascii="Arial" w:hAnsi="Arial" w:cs="Arial"/>
          <w:sz w:val="20"/>
          <w:szCs w:val="20"/>
        </w:rPr>
        <w:t xml:space="preserve">In Java a </w:t>
      </w:r>
      <w:r w:rsidRPr="00455A96">
        <w:rPr>
          <w:rFonts w:ascii="Arial" w:hAnsi="Arial" w:cs="Arial"/>
          <w:b/>
          <w:bCs/>
          <w:sz w:val="20"/>
          <w:szCs w:val="20"/>
        </w:rPr>
        <w:t>reference data type</w:t>
      </w:r>
      <w:r w:rsidRPr="00455A96">
        <w:rPr>
          <w:rFonts w:ascii="Arial" w:hAnsi="Arial" w:cs="Arial"/>
          <w:sz w:val="20"/>
          <w:szCs w:val="20"/>
        </w:rPr>
        <w:t xml:space="preserve"> is a variable that can contain the reference or an address of dynamically created object. </w:t>
      </w:r>
      <w:proofErr w:type="gramStart"/>
      <w:r w:rsidRPr="00455A96">
        <w:rPr>
          <w:rFonts w:ascii="Arial" w:hAnsi="Arial" w:cs="Arial"/>
          <w:sz w:val="20"/>
          <w:szCs w:val="20"/>
        </w:rPr>
        <w:t>These</w:t>
      </w:r>
      <w:proofErr w:type="gramEnd"/>
      <w:r w:rsidRPr="00455A96">
        <w:rPr>
          <w:rFonts w:ascii="Arial" w:hAnsi="Arial" w:cs="Arial"/>
          <w:sz w:val="20"/>
          <w:szCs w:val="20"/>
        </w:rPr>
        <w:t xml:space="preserve"> type of data type are not predefined like </w:t>
      </w:r>
      <w:r w:rsidRPr="00455A96">
        <w:rPr>
          <w:rFonts w:ascii="Arial" w:hAnsi="Arial" w:cs="Arial"/>
          <w:b/>
          <w:bCs/>
          <w:sz w:val="20"/>
          <w:szCs w:val="20"/>
        </w:rPr>
        <w:t>primitive</w:t>
      </w:r>
      <w:r w:rsidRPr="00455A96">
        <w:rPr>
          <w:rFonts w:ascii="Arial" w:hAnsi="Arial" w:cs="Arial"/>
          <w:sz w:val="20"/>
          <w:szCs w:val="20"/>
        </w:rPr>
        <w:t xml:space="preserve"> data type. The reference data types are </w:t>
      </w:r>
      <w:r w:rsidRPr="00455A96">
        <w:rPr>
          <w:rFonts w:ascii="Arial" w:hAnsi="Arial" w:cs="Arial"/>
          <w:b/>
          <w:bCs/>
          <w:sz w:val="20"/>
          <w:szCs w:val="20"/>
        </w:rPr>
        <w:t>arrays</w:t>
      </w:r>
      <w:r w:rsidRPr="00455A96">
        <w:rPr>
          <w:rFonts w:ascii="Arial" w:hAnsi="Arial" w:cs="Arial"/>
          <w:sz w:val="20"/>
          <w:szCs w:val="20"/>
        </w:rPr>
        <w:t xml:space="preserve">, </w:t>
      </w:r>
      <w:r w:rsidRPr="00455A96">
        <w:rPr>
          <w:rFonts w:ascii="Arial" w:hAnsi="Arial" w:cs="Arial"/>
          <w:b/>
          <w:bCs/>
          <w:sz w:val="20"/>
          <w:szCs w:val="20"/>
        </w:rPr>
        <w:t>classes</w:t>
      </w:r>
      <w:r w:rsidRPr="00455A96">
        <w:rPr>
          <w:rFonts w:ascii="Arial" w:hAnsi="Arial" w:cs="Arial"/>
          <w:sz w:val="20"/>
          <w:szCs w:val="20"/>
        </w:rPr>
        <w:t xml:space="preserve"> and </w:t>
      </w:r>
      <w:r w:rsidRPr="00455A96">
        <w:rPr>
          <w:rFonts w:ascii="Arial" w:hAnsi="Arial" w:cs="Arial"/>
          <w:b/>
          <w:bCs/>
          <w:sz w:val="20"/>
          <w:szCs w:val="20"/>
        </w:rPr>
        <w:t xml:space="preserve">interfaces </w:t>
      </w:r>
      <w:r w:rsidRPr="00455A96">
        <w:rPr>
          <w:rFonts w:ascii="Arial" w:hAnsi="Arial" w:cs="Arial"/>
          <w:sz w:val="20"/>
          <w:szCs w:val="20"/>
        </w:rPr>
        <w:t>that are made and handle according to a programmer in a java program</w:t>
      </w:r>
      <w:proofErr w:type="gramStart"/>
      <w:r w:rsidRPr="00455A96">
        <w:rPr>
          <w:rFonts w:ascii="Arial" w:hAnsi="Arial" w:cs="Arial"/>
          <w:sz w:val="20"/>
          <w:szCs w:val="20"/>
        </w:rPr>
        <w:t>  which</w:t>
      </w:r>
      <w:proofErr w:type="gramEnd"/>
      <w:r w:rsidRPr="00455A96">
        <w:rPr>
          <w:rFonts w:ascii="Arial" w:hAnsi="Arial" w:cs="Arial"/>
          <w:sz w:val="20"/>
          <w:szCs w:val="20"/>
        </w:rPr>
        <w:t xml:space="preserve"> can hold the three kind of values as:</w:t>
      </w:r>
    </w:p>
    <w:tbl>
      <w:tblPr>
        <w:tblW w:w="2950" w:type="pct"/>
        <w:tblCellSpacing w:w="0" w:type="dxa"/>
        <w:tblBorders>
          <w:top w:val="outset" w:sz="6" w:space="0" w:color="auto"/>
          <w:left w:val="outset" w:sz="6" w:space="0" w:color="auto"/>
          <w:bottom w:val="outset" w:sz="6" w:space="0" w:color="auto"/>
          <w:right w:val="outset" w:sz="6" w:space="0" w:color="auto"/>
        </w:tblBorders>
        <w:shd w:val="clear" w:color="auto" w:fill="FFFFCC"/>
        <w:tblCellMar>
          <w:left w:w="0" w:type="dxa"/>
          <w:right w:w="0" w:type="dxa"/>
        </w:tblCellMar>
        <w:tblLook w:val="04A0"/>
      </w:tblPr>
      <w:tblGrid>
        <w:gridCol w:w="5540"/>
      </w:tblGrid>
      <w:tr w:rsidR="00144C80" w:rsidRPr="00455A96" w:rsidTr="00BF22F7">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144C80" w:rsidRPr="00455A96" w:rsidRDefault="00144C80" w:rsidP="00BF22F7">
            <w:pPr>
              <w:rPr>
                <w:rFonts w:ascii="Arial" w:hAnsi="Arial" w:cs="Arial"/>
                <w:sz w:val="20"/>
                <w:szCs w:val="20"/>
              </w:rPr>
            </w:pPr>
            <w:r w:rsidRPr="00455A96">
              <w:rPr>
                <w:rStyle w:val="Strong"/>
                <w:rFonts w:ascii="Arial" w:hAnsi="Arial" w:cs="Arial"/>
                <w:sz w:val="20"/>
                <w:szCs w:val="20"/>
              </w:rPr>
              <w:t>array type</w:t>
            </w:r>
            <w:r w:rsidRPr="00455A96">
              <w:rPr>
                <w:rFonts w:ascii="Arial" w:hAnsi="Arial" w:cs="Arial"/>
                <w:b/>
                <w:bCs/>
                <w:sz w:val="20"/>
                <w:szCs w:val="20"/>
              </w:rPr>
              <w:br/>
            </w:r>
            <w:r w:rsidRPr="00455A96">
              <w:rPr>
                <w:rStyle w:val="Strong"/>
                <w:rFonts w:ascii="Arial" w:hAnsi="Arial" w:cs="Arial"/>
                <w:sz w:val="20"/>
                <w:szCs w:val="20"/>
              </w:rPr>
              <w:t xml:space="preserve">// </w:t>
            </w:r>
            <w:r w:rsidRPr="00455A96">
              <w:rPr>
                <w:rFonts w:ascii="Arial" w:hAnsi="Arial" w:cs="Arial"/>
                <w:sz w:val="20"/>
                <w:szCs w:val="20"/>
              </w:rPr>
              <w:t xml:space="preserve">Points to an array instance </w:t>
            </w:r>
          </w:p>
          <w:p w:rsidR="00144C80" w:rsidRPr="00455A96" w:rsidRDefault="00144C80" w:rsidP="00BF22F7">
            <w:pPr>
              <w:pStyle w:val="NormalWeb"/>
              <w:rPr>
                <w:rFonts w:ascii="Arial" w:hAnsi="Arial" w:cs="Arial"/>
                <w:sz w:val="20"/>
                <w:szCs w:val="20"/>
              </w:rPr>
            </w:pPr>
            <w:r w:rsidRPr="00455A96">
              <w:rPr>
                <w:rStyle w:val="Strong"/>
                <w:rFonts w:ascii="Arial" w:hAnsi="Arial" w:cs="Arial"/>
                <w:sz w:val="20"/>
                <w:szCs w:val="20"/>
              </w:rPr>
              <w:t>class type</w:t>
            </w:r>
            <w:r w:rsidRPr="00455A96">
              <w:rPr>
                <w:rFonts w:ascii="Arial" w:hAnsi="Arial" w:cs="Arial"/>
                <w:b/>
                <w:bCs/>
                <w:sz w:val="20"/>
                <w:szCs w:val="20"/>
              </w:rPr>
              <w:br/>
            </w:r>
            <w:r w:rsidRPr="00455A96">
              <w:rPr>
                <w:rStyle w:val="Strong"/>
                <w:rFonts w:ascii="Arial" w:hAnsi="Arial" w:cs="Arial"/>
                <w:sz w:val="20"/>
                <w:szCs w:val="20"/>
              </w:rPr>
              <w:t xml:space="preserve">// </w:t>
            </w:r>
            <w:r w:rsidRPr="00455A96">
              <w:rPr>
                <w:rFonts w:ascii="Arial" w:hAnsi="Arial" w:cs="Arial"/>
                <w:sz w:val="20"/>
                <w:szCs w:val="20"/>
              </w:rPr>
              <w:t>Points to an object or a class instance</w:t>
            </w:r>
          </w:p>
          <w:p w:rsidR="00144C80" w:rsidRPr="00455A96" w:rsidRDefault="00144C80" w:rsidP="00BF22F7">
            <w:pPr>
              <w:pStyle w:val="NormalWeb"/>
              <w:rPr>
                <w:rFonts w:ascii="Arial" w:hAnsi="Arial" w:cs="Arial"/>
                <w:sz w:val="20"/>
                <w:szCs w:val="20"/>
              </w:rPr>
            </w:pPr>
            <w:r w:rsidRPr="00455A96">
              <w:rPr>
                <w:rStyle w:val="Strong"/>
                <w:rFonts w:ascii="Arial" w:hAnsi="Arial" w:cs="Arial"/>
                <w:sz w:val="20"/>
                <w:szCs w:val="20"/>
              </w:rPr>
              <w:t>interface type</w:t>
            </w:r>
            <w:r w:rsidRPr="00455A96">
              <w:rPr>
                <w:rFonts w:ascii="Arial" w:hAnsi="Arial" w:cs="Arial"/>
                <w:sz w:val="20"/>
                <w:szCs w:val="20"/>
              </w:rPr>
              <w:br/>
              <w:t>// Points to an object and a method, which is implemented to the corresponding interface</w:t>
            </w:r>
          </w:p>
        </w:tc>
      </w:tr>
    </w:tbl>
    <w:p w:rsidR="00144C80" w:rsidRPr="00455A96" w:rsidRDefault="00144C80" w:rsidP="00144C80">
      <w:pPr>
        <w:pStyle w:val="NormalWeb"/>
        <w:shd w:val="clear" w:color="auto" w:fill="FFFFFF"/>
        <w:spacing w:line="360" w:lineRule="atLeast"/>
        <w:rPr>
          <w:rFonts w:ascii="Arial" w:hAnsi="Arial" w:cs="Arial"/>
          <w:sz w:val="20"/>
          <w:szCs w:val="20"/>
        </w:rPr>
      </w:pPr>
      <w:proofErr w:type="gramStart"/>
      <w:r w:rsidRPr="00455A96">
        <w:rPr>
          <w:rStyle w:val="Strong"/>
          <w:rFonts w:ascii="Arial" w:hAnsi="Arial" w:cs="Arial"/>
          <w:sz w:val="20"/>
          <w:szCs w:val="20"/>
        </w:rPr>
        <w:t>class</w:t>
      </w:r>
      <w:proofErr w:type="gramEnd"/>
      <w:r w:rsidRPr="00455A96">
        <w:rPr>
          <w:rStyle w:val="Strong"/>
          <w:rFonts w:ascii="Arial" w:hAnsi="Arial" w:cs="Arial"/>
          <w:sz w:val="20"/>
          <w:szCs w:val="20"/>
        </w:rPr>
        <w:t xml:space="preserve"> type:</w:t>
      </w:r>
    </w:p>
    <w:p w:rsidR="00144C80" w:rsidRPr="00455A96" w:rsidRDefault="00144C80" w:rsidP="00144C80">
      <w:pPr>
        <w:pStyle w:val="NormalWeb"/>
        <w:shd w:val="clear" w:color="auto" w:fill="FFFFFF"/>
        <w:spacing w:line="360" w:lineRule="atLeast"/>
        <w:rPr>
          <w:rFonts w:ascii="Arial" w:hAnsi="Arial" w:cs="Arial"/>
          <w:sz w:val="20"/>
          <w:szCs w:val="20"/>
        </w:rPr>
      </w:pPr>
      <w:r w:rsidRPr="00455A96">
        <w:rPr>
          <w:rFonts w:ascii="Arial" w:hAnsi="Arial" w:cs="Arial"/>
          <w:sz w:val="20"/>
          <w:szCs w:val="20"/>
        </w:rPr>
        <w:t>As you know that Java is an object-oriented programming language where an object is a</w:t>
      </w:r>
      <w:proofErr w:type="gramStart"/>
      <w:r w:rsidRPr="00455A96">
        <w:rPr>
          <w:rFonts w:ascii="Arial" w:hAnsi="Arial" w:cs="Arial"/>
          <w:sz w:val="20"/>
          <w:szCs w:val="20"/>
        </w:rPr>
        <w:t>  variable</w:t>
      </w:r>
      <w:proofErr w:type="gramEnd"/>
      <w:r w:rsidRPr="00455A96">
        <w:rPr>
          <w:rFonts w:ascii="Arial" w:hAnsi="Arial" w:cs="Arial"/>
          <w:sz w:val="20"/>
          <w:szCs w:val="20"/>
        </w:rPr>
        <w:t>, associated with methods that is described by a class. The name of a class is treated</w:t>
      </w:r>
      <w:proofErr w:type="gramStart"/>
      <w:r w:rsidRPr="00455A96">
        <w:rPr>
          <w:rFonts w:ascii="Arial" w:hAnsi="Arial" w:cs="Arial"/>
          <w:sz w:val="20"/>
          <w:szCs w:val="20"/>
        </w:rPr>
        <w:t>  as</w:t>
      </w:r>
      <w:proofErr w:type="gramEnd"/>
      <w:r w:rsidRPr="00455A96">
        <w:rPr>
          <w:rFonts w:ascii="Arial" w:hAnsi="Arial" w:cs="Arial"/>
          <w:sz w:val="20"/>
          <w:szCs w:val="20"/>
        </w:rPr>
        <w:t xml:space="preserve"> a </w:t>
      </w:r>
      <w:r w:rsidRPr="00455A96">
        <w:rPr>
          <w:rFonts w:ascii="Arial" w:hAnsi="Arial" w:cs="Arial"/>
          <w:b/>
          <w:bCs/>
          <w:sz w:val="20"/>
          <w:szCs w:val="20"/>
        </w:rPr>
        <w:t>type</w:t>
      </w:r>
      <w:r w:rsidRPr="00455A96">
        <w:rPr>
          <w:rFonts w:ascii="Arial" w:hAnsi="Arial" w:cs="Arial"/>
          <w:sz w:val="20"/>
          <w:szCs w:val="20"/>
        </w:rPr>
        <w:t xml:space="preserve"> in a java program, so that you can declare a variable of an object-type, and a method which can be called using that object- type variable. </w:t>
      </w:r>
    </w:p>
    <w:p w:rsidR="00144C80" w:rsidRPr="00455A96" w:rsidRDefault="00144C80" w:rsidP="00144C80">
      <w:pPr>
        <w:pStyle w:val="NormalWeb"/>
        <w:shd w:val="clear" w:color="auto" w:fill="FFFFFF"/>
        <w:spacing w:line="360" w:lineRule="atLeast"/>
        <w:rPr>
          <w:rFonts w:ascii="Arial" w:hAnsi="Arial" w:cs="Arial"/>
          <w:sz w:val="20"/>
          <w:szCs w:val="20"/>
        </w:rPr>
      </w:pPr>
      <w:r w:rsidRPr="00455A96">
        <w:rPr>
          <w:rFonts w:ascii="Arial" w:hAnsi="Arial" w:cs="Arial"/>
          <w:sz w:val="20"/>
          <w:szCs w:val="20"/>
        </w:rPr>
        <w:t xml:space="preserve">Whenever a variable is created, a reference to an object is also created using the name of a class for its type i.e. that variable can contain either </w:t>
      </w:r>
      <w:r w:rsidRPr="00455A96">
        <w:rPr>
          <w:rFonts w:ascii="Arial" w:hAnsi="Arial" w:cs="Arial"/>
          <w:b/>
          <w:bCs/>
          <w:sz w:val="20"/>
          <w:szCs w:val="20"/>
        </w:rPr>
        <w:t>null</w:t>
      </w:r>
      <w:r w:rsidRPr="00455A96">
        <w:rPr>
          <w:rFonts w:ascii="Arial" w:hAnsi="Arial" w:cs="Arial"/>
          <w:sz w:val="20"/>
          <w:szCs w:val="20"/>
        </w:rPr>
        <w:t xml:space="preserve"> or a </w:t>
      </w:r>
      <w:r w:rsidRPr="00455A96">
        <w:rPr>
          <w:rFonts w:ascii="Arial" w:hAnsi="Arial" w:cs="Arial"/>
          <w:b/>
          <w:bCs/>
          <w:sz w:val="20"/>
          <w:szCs w:val="20"/>
        </w:rPr>
        <w:t>reference</w:t>
      </w:r>
      <w:r w:rsidRPr="00455A96">
        <w:rPr>
          <w:rFonts w:ascii="Arial" w:hAnsi="Arial" w:cs="Arial"/>
          <w:sz w:val="20"/>
          <w:szCs w:val="20"/>
        </w:rPr>
        <w:t xml:space="preserve"> to an object of that class. It is not allowed to contain any other kinds of values. Such type is called </w:t>
      </w:r>
      <w:r w:rsidRPr="00455A96">
        <w:rPr>
          <w:rFonts w:ascii="Arial" w:hAnsi="Arial" w:cs="Arial"/>
          <w:b/>
          <w:bCs/>
          <w:sz w:val="20"/>
          <w:szCs w:val="20"/>
        </w:rPr>
        <w:t>reference types</w:t>
      </w:r>
      <w:r w:rsidRPr="00455A96">
        <w:rPr>
          <w:rFonts w:ascii="Arial" w:hAnsi="Arial" w:cs="Arial"/>
          <w:sz w:val="20"/>
          <w:szCs w:val="20"/>
        </w:rPr>
        <w:t xml:space="preserve"> in Java</w:t>
      </w:r>
      <w:r w:rsidRPr="00455A96">
        <w:rPr>
          <w:rFonts w:ascii="Arial" w:hAnsi="Arial" w:cs="Arial"/>
          <w:b/>
          <w:bCs/>
          <w:sz w:val="20"/>
          <w:szCs w:val="20"/>
        </w:rPr>
        <w:t>.</w:t>
      </w:r>
      <w:r w:rsidRPr="00455A96">
        <w:rPr>
          <w:rFonts w:ascii="Arial" w:hAnsi="Arial" w:cs="Arial"/>
          <w:sz w:val="20"/>
          <w:szCs w:val="20"/>
        </w:rPr>
        <w:t xml:space="preserve"> The object becomes an </w:t>
      </w:r>
      <w:r w:rsidRPr="00455A96">
        <w:rPr>
          <w:rFonts w:ascii="Arial" w:hAnsi="Arial" w:cs="Arial"/>
          <w:b/>
          <w:bCs/>
          <w:sz w:val="20"/>
          <w:szCs w:val="20"/>
        </w:rPr>
        <w:t>instance</w:t>
      </w:r>
      <w:r w:rsidRPr="00455A96">
        <w:rPr>
          <w:rFonts w:ascii="Arial" w:hAnsi="Arial" w:cs="Arial"/>
          <w:sz w:val="20"/>
          <w:szCs w:val="20"/>
        </w:rPr>
        <w:t xml:space="preserve"> when the memory is allocated to that object using </w:t>
      </w:r>
      <w:r w:rsidRPr="00455A96">
        <w:rPr>
          <w:rFonts w:ascii="Arial" w:hAnsi="Arial" w:cs="Arial"/>
          <w:b/>
          <w:bCs/>
          <w:sz w:val="20"/>
          <w:szCs w:val="20"/>
        </w:rPr>
        <w:t>new</w:t>
      </w:r>
      <w:r w:rsidRPr="00455A96">
        <w:rPr>
          <w:rFonts w:ascii="Arial" w:hAnsi="Arial" w:cs="Arial"/>
          <w:sz w:val="20"/>
          <w:szCs w:val="20"/>
        </w:rPr>
        <w:t xml:space="preserve"> keyword. In addition, </w:t>
      </w:r>
      <w:r w:rsidRPr="00455A96">
        <w:rPr>
          <w:rFonts w:ascii="Arial" w:hAnsi="Arial" w:cs="Arial"/>
          <w:b/>
          <w:bCs/>
          <w:sz w:val="20"/>
          <w:szCs w:val="20"/>
        </w:rPr>
        <w:t>array types</w:t>
      </w:r>
      <w:r w:rsidRPr="00455A96">
        <w:rPr>
          <w:rFonts w:ascii="Arial" w:hAnsi="Arial" w:cs="Arial"/>
          <w:sz w:val="20"/>
          <w:szCs w:val="20"/>
        </w:rPr>
        <w:t xml:space="preserve"> are </w:t>
      </w:r>
      <w:r w:rsidRPr="00455A96">
        <w:rPr>
          <w:rFonts w:ascii="Arial" w:hAnsi="Arial" w:cs="Arial"/>
          <w:b/>
          <w:bCs/>
          <w:sz w:val="20"/>
          <w:szCs w:val="20"/>
        </w:rPr>
        <w:t xml:space="preserve">reference types </w:t>
      </w:r>
      <w:r w:rsidRPr="00455A96">
        <w:rPr>
          <w:rFonts w:ascii="Arial" w:hAnsi="Arial" w:cs="Arial"/>
          <w:sz w:val="20"/>
          <w:szCs w:val="20"/>
        </w:rPr>
        <w:t>because these are treated as objects in Java. For example:</w:t>
      </w:r>
    </w:p>
    <w:tbl>
      <w:tblPr>
        <w:tblW w:w="1200" w:type="pct"/>
        <w:tblCellSpacing w:w="0" w:type="dxa"/>
        <w:tblBorders>
          <w:top w:val="outset" w:sz="6" w:space="0" w:color="auto"/>
          <w:left w:val="outset" w:sz="6" w:space="0" w:color="auto"/>
          <w:bottom w:val="outset" w:sz="6" w:space="0" w:color="auto"/>
          <w:right w:val="outset" w:sz="6" w:space="0" w:color="auto"/>
        </w:tblBorders>
        <w:shd w:val="clear" w:color="auto" w:fill="FFFFCC"/>
        <w:tblCellMar>
          <w:left w:w="0" w:type="dxa"/>
          <w:right w:w="0" w:type="dxa"/>
        </w:tblCellMar>
        <w:tblLook w:val="04A0"/>
      </w:tblPr>
      <w:tblGrid>
        <w:gridCol w:w="2254"/>
      </w:tblGrid>
      <w:tr w:rsidR="00144C80" w:rsidRPr="00455A96" w:rsidTr="00BF22F7">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144C80" w:rsidRPr="00455A96" w:rsidRDefault="00144C80" w:rsidP="00BF22F7">
            <w:pPr>
              <w:pStyle w:val="HTMLPreformatted"/>
            </w:pPr>
            <w:r w:rsidRPr="00455A96">
              <w:t>class Fruit {</w:t>
            </w:r>
          </w:p>
          <w:p w:rsidR="00144C80" w:rsidRPr="00455A96" w:rsidRDefault="00144C80" w:rsidP="00BF22F7">
            <w:pPr>
              <w:pStyle w:val="HTMLPreformatted"/>
            </w:pPr>
            <w:r w:rsidRPr="00455A96">
              <w:lastRenderedPageBreak/>
              <w:t xml:space="preserve">     </w:t>
            </w:r>
            <w:proofErr w:type="spellStart"/>
            <w:proofErr w:type="gramStart"/>
            <w:r w:rsidRPr="00455A96">
              <w:t>fColor</w:t>
            </w:r>
            <w:proofErr w:type="spellEnd"/>
            <w:r w:rsidRPr="00455A96">
              <w:t>(</w:t>
            </w:r>
            <w:proofErr w:type="gramEnd"/>
            <w:r w:rsidRPr="00455A96">
              <w:t>){....}</w:t>
            </w:r>
          </w:p>
          <w:p w:rsidR="00144C80" w:rsidRPr="00455A96" w:rsidRDefault="00144C80" w:rsidP="00BF22F7">
            <w:pPr>
              <w:pStyle w:val="HTMLPreformatted"/>
            </w:pPr>
            <w:r w:rsidRPr="00455A96">
              <w:t xml:space="preserve">     </w:t>
            </w:r>
            <w:proofErr w:type="spellStart"/>
            <w:proofErr w:type="gramStart"/>
            <w:r w:rsidRPr="00455A96">
              <w:t>fSize</w:t>
            </w:r>
            <w:proofErr w:type="spellEnd"/>
            <w:r w:rsidRPr="00455A96">
              <w:t>(</w:t>
            </w:r>
            <w:proofErr w:type="gramEnd"/>
            <w:r w:rsidRPr="00455A96">
              <w:t>){....}</w:t>
            </w:r>
          </w:p>
          <w:p w:rsidR="00144C80" w:rsidRPr="00455A96" w:rsidRDefault="00144C80" w:rsidP="00BF22F7">
            <w:pPr>
              <w:pStyle w:val="NormalWeb"/>
              <w:rPr>
                <w:rFonts w:ascii="Arial" w:hAnsi="Arial" w:cs="Arial"/>
                <w:sz w:val="20"/>
                <w:szCs w:val="20"/>
              </w:rPr>
            </w:pPr>
            <w:r w:rsidRPr="00455A96">
              <w:rPr>
                <w:rFonts w:ascii="Arial" w:hAnsi="Arial" w:cs="Arial"/>
                <w:sz w:val="20"/>
                <w:szCs w:val="20"/>
              </w:rPr>
              <w:t>};Fruit mango;</w:t>
            </w:r>
            <w:r w:rsidRPr="00455A96">
              <w:rPr>
                <w:rFonts w:ascii="Arial" w:hAnsi="Arial" w:cs="Arial"/>
                <w:sz w:val="20"/>
                <w:szCs w:val="20"/>
              </w:rPr>
              <w:br/>
              <w:t>Fruit banana;</w:t>
            </w:r>
            <w:r w:rsidRPr="00455A96">
              <w:rPr>
                <w:rFonts w:ascii="Arial" w:hAnsi="Arial" w:cs="Arial"/>
                <w:sz w:val="20"/>
                <w:szCs w:val="20"/>
              </w:rPr>
              <w:br/>
              <w:t>...</w:t>
            </w:r>
          </w:p>
        </w:tc>
      </w:tr>
    </w:tbl>
    <w:p w:rsidR="00144C80" w:rsidRPr="00455A96" w:rsidRDefault="00144C80" w:rsidP="00144C80">
      <w:pPr>
        <w:pStyle w:val="NormalWeb"/>
        <w:shd w:val="clear" w:color="auto" w:fill="FFFFFF"/>
        <w:spacing w:line="360" w:lineRule="atLeast"/>
        <w:rPr>
          <w:rFonts w:ascii="Arial" w:hAnsi="Arial" w:cs="Arial"/>
          <w:sz w:val="20"/>
          <w:szCs w:val="20"/>
        </w:rPr>
      </w:pPr>
      <w:r w:rsidRPr="00455A96">
        <w:rPr>
          <w:rFonts w:ascii="Arial" w:hAnsi="Arial" w:cs="Arial"/>
          <w:sz w:val="20"/>
          <w:szCs w:val="20"/>
        </w:rPr>
        <w:lastRenderedPageBreak/>
        <w:t>In the given example the</w:t>
      </w:r>
      <w:r w:rsidRPr="00455A96">
        <w:rPr>
          <w:rFonts w:ascii="Arial" w:hAnsi="Arial" w:cs="Arial"/>
          <w:b/>
          <w:bCs/>
          <w:sz w:val="20"/>
          <w:szCs w:val="20"/>
        </w:rPr>
        <w:t xml:space="preserve"> Fruit</w:t>
      </w:r>
      <w:r w:rsidRPr="00455A96">
        <w:rPr>
          <w:rFonts w:ascii="Arial" w:hAnsi="Arial" w:cs="Arial"/>
          <w:sz w:val="20"/>
          <w:szCs w:val="20"/>
        </w:rPr>
        <w:t xml:space="preserve"> is a </w:t>
      </w:r>
      <w:r w:rsidRPr="00455A96">
        <w:rPr>
          <w:rFonts w:ascii="Arial" w:hAnsi="Arial" w:cs="Arial"/>
          <w:b/>
          <w:bCs/>
          <w:sz w:val="20"/>
          <w:szCs w:val="20"/>
        </w:rPr>
        <w:t>class</w:t>
      </w:r>
      <w:r w:rsidRPr="00455A96">
        <w:rPr>
          <w:rFonts w:ascii="Arial" w:hAnsi="Arial" w:cs="Arial"/>
          <w:sz w:val="20"/>
          <w:szCs w:val="20"/>
        </w:rPr>
        <w:t xml:space="preserve"> that has the reference variables as </w:t>
      </w:r>
      <w:r w:rsidRPr="00455A96">
        <w:rPr>
          <w:rFonts w:ascii="Arial" w:hAnsi="Arial" w:cs="Arial"/>
          <w:b/>
          <w:bCs/>
          <w:sz w:val="20"/>
          <w:szCs w:val="20"/>
        </w:rPr>
        <w:t>mango &amp; banana</w:t>
      </w:r>
      <w:r w:rsidRPr="00455A96">
        <w:rPr>
          <w:rFonts w:ascii="Arial" w:hAnsi="Arial" w:cs="Arial"/>
          <w:sz w:val="20"/>
          <w:szCs w:val="20"/>
        </w:rPr>
        <w:t xml:space="preserve"> through which we can call</w:t>
      </w:r>
      <w:r w:rsidRPr="00455A96">
        <w:rPr>
          <w:rFonts w:ascii="Arial" w:hAnsi="Arial" w:cs="Arial"/>
          <w:sz w:val="20"/>
          <w:szCs w:val="20"/>
        </w:rPr>
        <w:br/>
        <w:t xml:space="preserve"> the behaviors associated with that class as </w:t>
      </w:r>
      <w:proofErr w:type="spellStart"/>
      <w:proofErr w:type="gramStart"/>
      <w:r w:rsidRPr="00455A96">
        <w:rPr>
          <w:rFonts w:ascii="Arial" w:hAnsi="Arial" w:cs="Arial"/>
          <w:b/>
          <w:bCs/>
          <w:sz w:val="20"/>
          <w:szCs w:val="20"/>
        </w:rPr>
        <w:t>mango.fColor</w:t>
      </w:r>
      <w:proofErr w:type="spellEnd"/>
      <w:r w:rsidRPr="00455A96">
        <w:rPr>
          <w:rFonts w:ascii="Arial" w:hAnsi="Arial" w:cs="Arial"/>
          <w:b/>
          <w:bCs/>
          <w:sz w:val="20"/>
          <w:szCs w:val="20"/>
        </w:rPr>
        <w:t>(</w:t>
      </w:r>
      <w:proofErr w:type="gramEnd"/>
      <w:r w:rsidRPr="00455A96">
        <w:rPr>
          <w:rFonts w:ascii="Arial" w:hAnsi="Arial" w:cs="Arial"/>
          <w:b/>
          <w:bCs/>
          <w:sz w:val="20"/>
          <w:szCs w:val="20"/>
        </w:rPr>
        <w:t xml:space="preserve">); </w:t>
      </w:r>
      <w:r w:rsidRPr="00455A96">
        <w:rPr>
          <w:rFonts w:ascii="Arial" w:hAnsi="Arial" w:cs="Arial"/>
          <w:sz w:val="20"/>
          <w:szCs w:val="20"/>
        </w:rPr>
        <w:t>within the main method of the super class.</w:t>
      </w:r>
    </w:p>
    <w:p w:rsidR="00144C80" w:rsidRPr="00455A96" w:rsidRDefault="00144C80" w:rsidP="00144C80">
      <w:pPr>
        <w:pStyle w:val="NormalWeb"/>
        <w:shd w:val="clear" w:color="auto" w:fill="FFFFFF"/>
        <w:spacing w:line="360" w:lineRule="atLeast"/>
        <w:rPr>
          <w:rFonts w:ascii="Arial" w:hAnsi="Arial" w:cs="Arial"/>
          <w:sz w:val="20"/>
          <w:szCs w:val="20"/>
        </w:rPr>
      </w:pPr>
      <w:r w:rsidRPr="00455A96">
        <w:rPr>
          <w:rStyle w:val="Strong"/>
          <w:rFonts w:ascii="Arial" w:hAnsi="Arial" w:cs="Arial"/>
          <w:sz w:val="20"/>
          <w:szCs w:val="20"/>
        </w:rPr>
        <w:t>Array Type:</w:t>
      </w:r>
    </w:p>
    <w:tbl>
      <w:tblPr>
        <w:tblW w:w="4952" w:type="pct"/>
        <w:tblCellSpacing w:w="0" w:type="dxa"/>
        <w:shd w:val="clear" w:color="auto" w:fill="FFFFCC"/>
        <w:tblCellMar>
          <w:left w:w="0" w:type="dxa"/>
          <w:right w:w="0" w:type="dxa"/>
        </w:tblCellMar>
        <w:tblLook w:val="04A0"/>
      </w:tblPr>
      <w:tblGrid>
        <w:gridCol w:w="9270"/>
      </w:tblGrid>
      <w:tr w:rsidR="00144C80" w:rsidRPr="00455A96" w:rsidTr="00420340">
        <w:trPr>
          <w:tblCellSpacing w:w="0" w:type="dxa"/>
        </w:trPr>
        <w:tc>
          <w:tcPr>
            <w:tcW w:w="5000" w:type="pct"/>
            <w:shd w:val="clear" w:color="auto" w:fill="FFFFCC"/>
            <w:vAlign w:val="center"/>
            <w:hideMark/>
          </w:tcPr>
          <w:p w:rsidR="00144C80" w:rsidRPr="00455A96" w:rsidRDefault="00144C80" w:rsidP="00420340">
            <w:pPr>
              <w:rPr>
                <w:rFonts w:ascii="Arial" w:hAnsi="Arial" w:cs="Arial"/>
                <w:sz w:val="20"/>
                <w:szCs w:val="20"/>
              </w:rPr>
            </w:pPr>
            <w:r w:rsidRPr="00455A96">
              <w:rPr>
                <w:rFonts w:ascii="Arial" w:hAnsi="Arial" w:cs="Arial"/>
                <w:sz w:val="20"/>
                <w:szCs w:val="20"/>
              </w:rPr>
              <w:t xml:space="preserve">An array is a special kind of </w:t>
            </w:r>
            <w:r w:rsidRPr="00455A96">
              <w:rPr>
                <w:rFonts w:ascii="Arial" w:hAnsi="Arial" w:cs="Arial"/>
                <w:b/>
                <w:bCs/>
                <w:sz w:val="20"/>
                <w:szCs w:val="20"/>
              </w:rPr>
              <w:t>object</w:t>
            </w:r>
            <w:r w:rsidRPr="00455A96">
              <w:rPr>
                <w:rFonts w:ascii="Arial" w:hAnsi="Arial" w:cs="Arial"/>
                <w:sz w:val="20"/>
                <w:szCs w:val="20"/>
              </w:rPr>
              <w:t xml:space="preserve"> that contains values called </w:t>
            </w:r>
            <w:r w:rsidRPr="00455A96">
              <w:rPr>
                <w:rFonts w:ascii="Arial" w:hAnsi="Arial" w:cs="Arial"/>
                <w:b/>
                <w:bCs/>
                <w:sz w:val="20"/>
                <w:szCs w:val="20"/>
              </w:rPr>
              <w:t>elements</w:t>
            </w:r>
            <w:r w:rsidRPr="00455A96">
              <w:rPr>
                <w:rFonts w:ascii="Arial" w:hAnsi="Arial" w:cs="Arial"/>
                <w:sz w:val="20"/>
                <w:szCs w:val="20"/>
              </w:rPr>
              <w:t xml:space="preserve">. The java array enables the user to store the values of the same type in </w:t>
            </w:r>
            <w:r w:rsidRPr="00455A96">
              <w:rPr>
                <w:rFonts w:ascii="Arial" w:hAnsi="Arial" w:cs="Arial"/>
                <w:b/>
                <w:bCs/>
                <w:sz w:val="20"/>
                <w:szCs w:val="20"/>
              </w:rPr>
              <w:t xml:space="preserve">contiguous </w:t>
            </w:r>
            <w:r w:rsidRPr="00455A96">
              <w:rPr>
                <w:rFonts w:ascii="Arial" w:hAnsi="Arial" w:cs="Arial"/>
                <w:sz w:val="20"/>
                <w:szCs w:val="20"/>
              </w:rPr>
              <w:t xml:space="preserve">memory allocations. The elements in an array are identified by an </w:t>
            </w:r>
            <w:r w:rsidRPr="00455A96">
              <w:rPr>
                <w:rFonts w:ascii="Arial" w:hAnsi="Arial" w:cs="Arial"/>
                <w:b/>
                <w:bCs/>
                <w:sz w:val="20"/>
                <w:szCs w:val="20"/>
              </w:rPr>
              <w:t>integer index</w:t>
            </w:r>
            <w:r w:rsidRPr="00455A96">
              <w:rPr>
                <w:rFonts w:ascii="Arial" w:hAnsi="Arial" w:cs="Arial"/>
                <w:sz w:val="20"/>
                <w:szCs w:val="20"/>
              </w:rPr>
              <w:t xml:space="preserve"> which initially starts from </w:t>
            </w:r>
            <w:r w:rsidRPr="00455A96">
              <w:rPr>
                <w:rFonts w:ascii="Arial" w:hAnsi="Arial" w:cs="Arial"/>
                <w:b/>
                <w:bCs/>
                <w:sz w:val="20"/>
                <w:szCs w:val="20"/>
              </w:rPr>
              <w:t xml:space="preserve">0 </w:t>
            </w:r>
            <w:r w:rsidRPr="00455A96">
              <w:rPr>
                <w:rFonts w:ascii="Arial" w:hAnsi="Arial" w:cs="Arial"/>
                <w:sz w:val="20"/>
                <w:szCs w:val="20"/>
              </w:rPr>
              <w:t>and ends with</w:t>
            </w:r>
            <w:proofErr w:type="gramStart"/>
            <w:r w:rsidRPr="00455A96">
              <w:rPr>
                <w:rFonts w:ascii="Arial" w:hAnsi="Arial" w:cs="Arial"/>
                <w:b/>
                <w:bCs/>
                <w:sz w:val="20"/>
                <w:szCs w:val="20"/>
              </w:rPr>
              <w:t>  one</w:t>
            </w:r>
            <w:proofErr w:type="gramEnd"/>
            <w:r w:rsidRPr="00455A96">
              <w:rPr>
                <w:rFonts w:ascii="Arial" w:hAnsi="Arial" w:cs="Arial"/>
                <w:b/>
                <w:bCs/>
                <w:sz w:val="20"/>
                <w:szCs w:val="20"/>
              </w:rPr>
              <w:t xml:space="preserve"> less than number</w:t>
            </w:r>
            <w:r w:rsidRPr="00455A96">
              <w:rPr>
                <w:rFonts w:ascii="Arial" w:hAnsi="Arial" w:cs="Arial"/>
                <w:sz w:val="20"/>
                <w:szCs w:val="20"/>
              </w:rPr>
              <w:t xml:space="preserve"> of elements available in the array. All elements of an array must</w:t>
            </w:r>
            <w:proofErr w:type="gramStart"/>
            <w:r w:rsidRPr="00455A96">
              <w:rPr>
                <w:rFonts w:ascii="Arial" w:hAnsi="Arial" w:cs="Arial"/>
                <w:sz w:val="20"/>
                <w:szCs w:val="20"/>
              </w:rPr>
              <w:t>  contain</w:t>
            </w:r>
            <w:proofErr w:type="gramEnd"/>
            <w:r w:rsidRPr="00455A96">
              <w:rPr>
                <w:rFonts w:ascii="Arial" w:hAnsi="Arial" w:cs="Arial"/>
                <w:sz w:val="20"/>
                <w:szCs w:val="20"/>
              </w:rPr>
              <w:t xml:space="preserve"> the same type of value i.e. if an array is a type of integer then all the elements must be of integer type.  It is a </w:t>
            </w:r>
            <w:r w:rsidRPr="00455A96">
              <w:rPr>
                <w:rFonts w:ascii="Arial" w:hAnsi="Arial" w:cs="Arial"/>
                <w:b/>
                <w:bCs/>
                <w:sz w:val="20"/>
                <w:szCs w:val="20"/>
              </w:rPr>
              <w:t>reference data type</w:t>
            </w:r>
            <w:r w:rsidRPr="00455A96">
              <w:rPr>
                <w:rFonts w:ascii="Arial" w:hAnsi="Arial" w:cs="Arial"/>
                <w:sz w:val="20"/>
                <w:szCs w:val="20"/>
              </w:rPr>
              <w:t xml:space="preserve"> because the class named as </w:t>
            </w:r>
            <w:r w:rsidRPr="00455A96">
              <w:rPr>
                <w:rFonts w:ascii="Arial" w:hAnsi="Arial" w:cs="Arial"/>
                <w:b/>
                <w:bCs/>
                <w:sz w:val="20"/>
                <w:szCs w:val="20"/>
              </w:rPr>
              <w:t>Array</w:t>
            </w:r>
            <w:proofErr w:type="gramStart"/>
            <w:r w:rsidRPr="00455A96">
              <w:rPr>
                <w:rFonts w:ascii="Arial" w:hAnsi="Arial" w:cs="Arial"/>
                <w:sz w:val="20"/>
                <w:szCs w:val="20"/>
              </w:rPr>
              <w:t>  implicitly</w:t>
            </w:r>
            <w:proofErr w:type="gramEnd"/>
            <w:r w:rsidRPr="00455A96">
              <w:rPr>
                <w:rFonts w:ascii="Arial" w:hAnsi="Arial" w:cs="Arial"/>
                <w:sz w:val="20"/>
                <w:szCs w:val="20"/>
              </w:rPr>
              <w:t xml:space="preserve"> extends </w:t>
            </w:r>
            <w:proofErr w:type="spellStart"/>
            <w:r w:rsidRPr="00455A96">
              <w:rPr>
                <w:rFonts w:ascii="Arial" w:hAnsi="Arial" w:cs="Arial"/>
                <w:b/>
                <w:bCs/>
                <w:sz w:val="20"/>
                <w:szCs w:val="20"/>
              </w:rPr>
              <w:t>java.lang.Object</w:t>
            </w:r>
            <w:proofErr w:type="spellEnd"/>
            <w:r w:rsidRPr="00455A96">
              <w:rPr>
                <w:rFonts w:ascii="Arial" w:hAnsi="Arial" w:cs="Arial"/>
                <w:sz w:val="20"/>
                <w:szCs w:val="20"/>
              </w:rPr>
              <w:t>.</w:t>
            </w:r>
            <w:r w:rsidRPr="00455A96">
              <w:rPr>
                <w:rFonts w:ascii="Arial" w:hAnsi="Arial" w:cs="Arial"/>
                <w:b/>
                <w:bCs/>
                <w:sz w:val="20"/>
                <w:szCs w:val="20"/>
              </w:rPr>
              <w:t xml:space="preserve"> </w:t>
            </w:r>
            <w:r w:rsidRPr="00455A96">
              <w:rPr>
                <w:rFonts w:ascii="Arial" w:hAnsi="Arial" w:cs="Arial"/>
                <w:sz w:val="20"/>
                <w:szCs w:val="20"/>
              </w:rPr>
              <w:t>The syntax of declaring  the array is shown as:</w:t>
            </w:r>
            <w:r w:rsidRPr="00455A96">
              <w:rPr>
                <w:rFonts w:ascii="Arial" w:hAnsi="Arial" w:cs="Arial"/>
                <w:b/>
                <w:bCs/>
                <w:sz w:val="20"/>
                <w:szCs w:val="20"/>
              </w:rPr>
              <w:t> </w:t>
            </w:r>
          </w:p>
        </w:tc>
      </w:tr>
    </w:tbl>
    <w:p w:rsidR="00144C80" w:rsidRPr="00455A96" w:rsidRDefault="00144C80" w:rsidP="00144C80">
      <w:pPr>
        <w:pStyle w:val="NormalWeb"/>
        <w:shd w:val="clear" w:color="auto" w:fill="FFFFFF"/>
        <w:spacing w:line="360" w:lineRule="atLeast"/>
        <w:rPr>
          <w:rFonts w:ascii="Arial" w:hAnsi="Arial" w:cs="Arial"/>
          <w:sz w:val="20"/>
          <w:szCs w:val="20"/>
        </w:rPr>
      </w:pPr>
      <w:proofErr w:type="spellStart"/>
      <w:proofErr w:type="gramStart"/>
      <w:r w:rsidRPr="00455A96">
        <w:rPr>
          <w:rFonts w:ascii="Arial" w:hAnsi="Arial" w:cs="Arial"/>
          <w:sz w:val="20"/>
          <w:szCs w:val="20"/>
        </w:rPr>
        <w:t>or</w:t>
      </w:r>
      <w:proofErr w:type="spellEnd"/>
      <w:proofErr w:type="gramEnd"/>
      <w:r w:rsidRPr="00455A96">
        <w:rPr>
          <w:rFonts w:ascii="Arial" w:hAnsi="Arial" w:cs="Arial"/>
          <w:sz w:val="20"/>
          <w:szCs w:val="20"/>
        </w:rPr>
        <w:t xml:space="preserve"> example:</w:t>
      </w:r>
    </w:p>
    <w:tbl>
      <w:tblPr>
        <w:tblW w:w="1700" w:type="pct"/>
        <w:tblCellSpacing w:w="0" w:type="dxa"/>
        <w:shd w:val="clear" w:color="auto" w:fill="FFFFCC"/>
        <w:tblCellMar>
          <w:left w:w="0" w:type="dxa"/>
          <w:right w:w="0" w:type="dxa"/>
        </w:tblCellMar>
        <w:tblLook w:val="04A0"/>
      </w:tblPr>
      <w:tblGrid>
        <w:gridCol w:w="3182"/>
      </w:tblGrid>
      <w:tr w:rsidR="00144C80" w:rsidRPr="00455A96" w:rsidTr="00BF22F7">
        <w:trPr>
          <w:tblCellSpacing w:w="0" w:type="dxa"/>
        </w:trPr>
        <w:tc>
          <w:tcPr>
            <w:tcW w:w="5000" w:type="pct"/>
            <w:shd w:val="clear" w:color="auto" w:fill="FFFFCC"/>
            <w:vAlign w:val="center"/>
            <w:hideMark/>
          </w:tcPr>
          <w:p w:rsidR="00144C80" w:rsidRPr="00455A96" w:rsidRDefault="00144C80" w:rsidP="00BF22F7">
            <w:pPr>
              <w:rPr>
                <w:rFonts w:ascii="Arial" w:hAnsi="Arial" w:cs="Arial"/>
                <w:sz w:val="20"/>
                <w:szCs w:val="20"/>
              </w:rPr>
            </w:pPr>
            <w:proofErr w:type="spellStart"/>
            <w:r w:rsidRPr="00455A96">
              <w:rPr>
                <w:rFonts w:ascii="Arial" w:hAnsi="Arial" w:cs="Arial"/>
                <w:b/>
                <w:bCs/>
                <w:sz w:val="20"/>
                <w:szCs w:val="20"/>
              </w:rPr>
              <w:t>int</w:t>
            </w:r>
            <w:proofErr w:type="spellEnd"/>
            <w:r w:rsidRPr="00455A96">
              <w:rPr>
                <w:rFonts w:ascii="Arial" w:hAnsi="Arial" w:cs="Arial"/>
                <w:b/>
                <w:bCs/>
                <w:sz w:val="20"/>
                <w:szCs w:val="20"/>
              </w:rPr>
              <w:t xml:space="preserve"> [] a = new </w:t>
            </w:r>
            <w:proofErr w:type="spellStart"/>
            <w:r w:rsidRPr="00455A96">
              <w:rPr>
                <w:rFonts w:ascii="Arial" w:hAnsi="Arial" w:cs="Arial"/>
                <w:b/>
                <w:bCs/>
                <w:sz w:val="20"/>
                <w:szCs w:val="20"/>
              </w:rPr>
              <w:t>int</w:t>
            </w:r>
            <w:proofErr w:type="spellEnd"/>
            <w:r w:rsidRPr="00455A96">
              <w:rPr>
                <w:rFonts w:ascii="Arial" w:hAnsi="Arial" w:cs="Arial"/>
                <w:b/>
                <w:bCs/>
                <w:sz w:val="20"/>
                <w:szCs w:val="20"/>
              </w:rPr>
              <w:t xml:space="preserve"> [10];</w:t>
            </w:r>
            <w:r w:rsidRPr="00455A96">
              <w:rPr>
                <w:rFonts w:ascii="Arial" w:hAnsi="Arial" w:cs="Arial"/>
                <w:b/>
                <w:bCs/>
                <w:sz w:val="20"/>
                <w:szCs w:val="20"/>
              </w:rPr>
              <w:br/>
              <w:t>String [] b = {"</w:t>
            </w:r>
            <w:proofErr w:type="spellStart"/>
            <w:r w:rsidRPr="00455A96">
              <w:rPr>
                <w:rFonts w:ascii="Arial" w:hAnsi="Arial" w:cs="Arial"/>
                <w:b/>
                <w:bCs/>
                <w:sz w:val="20"/>
                <w:szCs w:val="20"/>
              </w:rPr>
              <w:t>reference","data</w:t>
            </w:r>
            <w:proofErr w:type="spellEnd"/>
            <w:r w:rsidRPr="00455A96">
              <w:rPr>
                <w:rFonts w:ascii="Arial" w:hAnsi="Arial" w:cs="Arial"/>
                <w:b/>
                <w:bCs/>
                <w:sz w:val="20"/>
                <w:szCs w:val="20"/>
              </w:rPr>
              <w:t>", "type"};</w:t>
            </w:r>
          </w:p>
        </w:tc>
      </w:tr>
    </w:tbl>
    <w:p w:rsidR="00144C80" w:rsidRPr="00455A96" w:rsidRDefault="00144C80" w:rsidP="00144C80">
      <w:pPr>
        <w:pStyle w:val="NormalWeb"/>
        <w:shd w:val="clear" w:color="auto" w:fill="FFFFFF"/>
        <w:spacing w:line="360" w:lineRule="atLeast"/>
        <w:rPr>
          <w:rFonts w:ascii="Arial" w:hAnsi="Arial" w:cs="Arial"/>
          <w:sz w:val="20"/>
          <w:szCs w:val="20"/>
        </w:rPr>
      </w:pPr>
      <w:r w:rsidRPr="00455A96">
        <w:rPr>
          <w:rFonts w:ascii="Arial" w:hAnsi="Arial" w:cs="Arial"/>
          <w:sz w:val="20"/>
          <w:szCs w:val="20"/>
        </w:rPr>
        <w:t xml:space="preserve">In the first statement, an array variable </w:t>
      </w:r>
      <w:r w:rsidRPr="00455A96">
        <w:rPr>
          <w:rFonts w:ascii="Arial" w:hAnsi="Arial" w:cs="Arial"/>
          <w:b/>
          <w:bCs/>
          <w:sz w:val="20"/>
          <w:szCs w:val="20"/>
        </w:rPr>
        <w:t>"a"</w:t>
      </w:r>
      <w:r w:rsidRPr="00455A96">
        <w:rPr>
          <w:rFonts w:ascii="Arial" w:hAnsi="Arial" w:cs="Arial"/>
          <w:sz w:val="20"/>
          <w:szCs w:val="20"/>
        </w:rPr>
        <w:t xml:space="preserve"> is declared of</w:t>
      </w:r>
      <w:proofErr w:type="gramStart"/>
      <w:r w:rsidRPr="00455A96">
        <w:rPr>
          <w:rFonts w:ascii="Arial" w:hAnsi="Arial" w:cs="Arial"/>
          <w:sz w:val="20"/>
          <w:szCs w:val="20"/>
        </w:rPr>
        <w:t>  integer</w:t>
      </w:r>
      <w:proofErr w:type="gramEnd"/>
      <w:r w:rsidRPr="00455A96">
        <w:rPr>
          <w:rFonts w:ascii="Arial" w:hAnsi="Arial" w:cs="Arial"/>
          <w:sz w:val="20"/>
          <w:szCs w:val="20"/>
        </w:rPr>
        <w:t xml:space="preserve"> data type that holds the memory spaces according to the size of int. The index of the array starts from </w:t>
      </w:r>
      <w:proofErr w:type="gramStart"/>
      <w:r w:rsidRPr="00455A96">
        <w:rPr>
          <w:rFonts w:ascii="Arial" w:hAnsi="Arial" w:cs="Arial"/>
          <w:b/>
          <w:bCs/>
          <w:sz w:val="20"/>
          <w:szCs w:val="20"/>
        </w:rPr>
        <w:t>a[</w:t>
      </w:r>
      <w:proofErr w:type="gramEnd"/>
      <w:r w:rsidRPr="00455A96">
        <w:rPr>
          <w:rFonts w:ascii="Arial" w:hAnsi="Arial" w:cs="Arial"/>
          <w:b/>
          <w:bCs/>
          <w:sz w:val="20"/>
          <w:szCs w:val="20"/>
        </w:rPr>
        <w:t xml:space="preserve">0] </w:t>
      </w:r>
      <w:r w:rsidRPr="00455A96">
        <w:rPr>
          <w:rFonts w:ascii="Arial" w:hAnsi="Arial" w:cs="Arial"/>
          <w:sz w:val="20"/>
          <w:szCs w:val="20"/>
        </w:rPr>
        <w:t>and ends with</w:t>
      </w:r>
      <w:r w:rsidRPr="00455A96">
        <w:rPr>
          <w:rFonts w:ascii="Arial" w:hAnsi="Arial" w:cs="Arial"/>
          <w:b/>
          <w:bCs/>
          <w:sz w:val="20"/>
          <w:szCs w:val="20"/>
        </w:rPr>
        <w:t xml:space="preserve"> a[9]</w:t>
      </w:r>
      <w:r w:rsidRPr="00455A96">
        <w:rPr>
          <w:rFonts w:ascii="Arial" w:hAnsi="Arial" w:cs="Arial"/>
          <w:sz w:val="20"/>
          <w:szCs w:val="20"/>
        </w:rPr>
        <w:t xml:space="preserve">. Thus, the integer value can be assigned for each or a particular </w:t>
      </w:r>
      <w:r w:rsidRPr="00455A96">
        <w:rPr>
          <w:rFonts w:ascii="Arial" w:hAnsi="Arial" w:cs="Arial"/>
          <w:b/>
          <w:bCs/>
          <w:sz w:val="20"/>
          <w:szCs w:val="20"/>
        </w:rPr>
        <w:t>index position</w:t>
      </w:r>
      <w:r w:rsidRPr="00455A96">
        <w:rPr>
          <w:rFonts w:ascii="Arial" w:hAnsi="Arial" w:cs="Arial"/>
          <w:sz w:val="20"/>
          <w:szCs w:val="20"/>
        </w:rPr>
        <w:t xml:space="preserve"> of the array. </w:t>
      </w:r>
      <w:r w:rsidRPr="00455A96">
        <w:rPr>
          <w:rFonts w:ascii="Arial" w:hAnsi="Arial" w:cs="Arial"/>
          <w:sz w:val="20"/>
          <w:szCs w:val="20"/>
        </w:rPr>
        <w:br/>
      </w:r>
      <w:r w:rsidRPr="00455A96">
        <w:rPr>
          <w:rFonts w:ascii="Arial" w:hAnsi="Arial" w:cs="Arial"/>
          <w:sz w:val="20"/>
          <w:szCs w:val="20"/>
        </w:rPr>
        <w:br/>
        <w:t>In the second statement,</w:t>
      </w:r>
      <w:proofErr w:type="gramStart"/>
      <w:r w:rsidRPr="00455A96">
        <w:rPr>
          <w:rFonts w:ascii="Arial" w:hAnsi="Arial" w:cs="Arial"/>
          <w:sz w:val="20"/>
          <w:szCs w:val="20"/>
        </w:rPr>
        <w:t>  the</w:t>
      </w:r>
      <w:proofErr w:type="gramEnd"/>
      <w:r w:rsidRPr="00455A96">
        <w:rPr>
          <w:rFonts w:ascii="Arial" w:hAnsi="Arial" w:cs="Arial"/>
          <w:sz w:val="20"/>
          <w:szCs w:val="20"/>
        </w:rPr>
        <w:t xml:space="preserve"> array </w:t>
      </w:r>
      <w:r w:rsidRPr="00455A96">
        <w:rPr>
          <w:rFonts w:ascii="Arial" w:hAnsi="Arial" w:cs="Arial"/>
          <w:b/>
          <w:bCs/>
          <w:sz w:val="20"/>
          <w:szCs w:val="20"/>
        </w:rPr>
        <w:t>"b"</w:t>
      </w:r>
      <w:r w:rsidRPr="00455A96">
        <w:rPr>
          <w:rFonts w:ascii="Arial" w:hAnsi="Arial" w:cs="Arial"/>
          <w:sz w:val="20"/>
          <w:szCs w:val="20"/>
        </w:rPr>
        <w:t xml:space="preserve"> is declared of string data type that has the enough memory spaces to directly holds the three string values.  Thus each value is assigned for each </w:t>
      </w:r>
      <w:r w:rsidRPr="00455A96">
        <w:rPr>
          <w:rFonts w:ascii="Arial" w:hAnsi="Arial" w:cs="Arial"/>
          <w:b/>
          <w:bCs/>
          <w:sz w:val="20"/>
          <w:szCs w:val="20"/>
        </w:rPr>
        <w:t>index</w:t>
      </w:r>
      <w:r w:rsidRPr="00455A96">
        <w:rPr>
          <w:rFonts w:ascii="Arial" w:hAnsi="Arial" w:cs="Arial"/>
          <w:sz w:val="20"/>
          <w:szCs w:val="20"/>
        </w:rPr>
        <w:t xml:space="preserve"> position of the array. </w:t>
      </w:r>
    </w:p>
    <w:p w:rsidR="00144C80" w:rsidRPr="00455A96" w:rsidRDefault="00144C80" w:rsidP="00144C80">
      <w:pPr>
        <w:pStyle w:val="NormalWeb"/>
        <w:shd w:val="clear" w:color="auto" w:fill="FFFFFF"/>
        <w:spacing w:line="360" w:lineRule="atLeast"/>
        <w:rPr>
          <w:rFonts w:ascii="Arial" w:hAnsi="Arial" w:cs="Arial"/>
          <w:sz w:val="20"/>
          <w:szCs w:val="20"/>
        </w:rPr>
      </w:pPr>
      <w:r w:rsidRPr="00455A96">
        <w:rPr>
          <w:rFonts w:ascii="Arial" w:hAnsi="Arial" w:cs="Arial"/>
          <w:sz w:val="20"/>
          <w:szCs w:val="20"/>
        </w:rPr>
        <w:t>For more details about the arrays, click to the following link</w:t>
      </w:r>
    </w:p>
    <w:p w:rsidR="00144C80" w:rsidRPr="00455A96" w:rsidRDefault="00144C80" w:rsidP="00144C80">
      <w:pPr>
        <w:pStyle w:val="NormalWeb"/>
        <w:shd w:val="clear" w:color="auto" w:fill="FFFFFF"/>
        <w:spacing w:line="360" w:lineRule="atLeast"/>
        <w:rPr>
          <w:rFonts w:ascii="Arial" w:hAnsi="Arial" w:cs="Arial"/>
          <w:sz w:val="20"/>
          <w:szCs w:val="20"/>
        </w:rPr>
      </w:pPr>
      <w:r w:rsidRPr="00455A96">
        <w:rPr>
          <w:rFonts w:ascii="Arial" w:hAnsi="Arial" w:cs="Arial"/>
          <w:b/>
          <w:bCs/>
          <w:sz w:val="20"/>
          <w:szCs w:val="20"/>
        </w:rPr>
        <w:t> </w:t>
      </w:r>
      <w:r w:rsidRPr="00455A96">
        <w:rPr>
          <w:rStyle w:val="Strong"/>
          <w:rFonts w:ascii="Arial" w:hAnsi="Arial" w:cs="Arial"/>
          <w:sz w:val="20"/>
          <w:szCs w:val="20"/>
        </w:rPr>
        <w:t>Interface Type:-</w:t>
      </w:r>
    </w:p>
    <w:p w:rsidR="00144C80" w:rsidRPr="00455A96" w:rsidRDefault="00144C80" w:rsidP="00144C80">
      <w:pPr>
        <w:pStyle w:val="NormalWeb"/>
        <w:shd w:val="clear" w:color="auto" w:fill="FFFFFF"/>
        <w:spacing w:line="360" w:lineRule="atLeast"/>
        <w:rPr>
          <w:rFonts w:ascii="Arial" w:hAnsi="Arial" w:cs="Arial"/>
          <w:sz w:val="20"/>
          <w:szCs w:val="20"/>
        </w:rPr>
      </w:pPr>
      <w:r w:rsidRPr="00455A96">
        <w:rPr>
          <w:rFonts w:ascii="Arial" w:hAnsi="Arial" w:cs="Arial"/>
          <w:sz w:val="20"/>
          <w:szCs w:val="20"/>
        </w:rPr>
        <w:lastRenderedPageBreak/>
        <w:t xml:space="preserve"> Java provides an another kind of </w:t>
      </w:r>
      <w:r w:rsidRPr="00455A96">
        <w:rPr>
          <w:rFonts w:ascii="Arial" w:hAnsi="Arial" w:cs="Arial"/>
          <w:b/>
          <w:bCs/>
          <w:sz w:val="20"/>
          <w:szCs w:val="20"/>
        </w:rPr>
        <w:t>reference data type</w:t>
      </w:r>
      <w:r w:rsidRPr="00455A96">
        <w:rPr>
          <w:rFonts w:ascii="Arial" w:hAnsi="Arial" w:cs="Arial"/>
          <w:sz w:val="20"/>
          <w:szCs w:val="20"/>
        </w:rPr>
        <w:t xml:space="preserve"> or a mechanism</w:t>
      </w:r>
      <w:proofErr w:type="gramStart"/>
      <w:r w:rsidRPr="00455A96">
        <w:rPr>
          <w:rFonts w:ascii="Arial" w:hAnsi="Arial" w:cs="Arial"/>
          <w:sz w:val="20"/>
          <w:szCs w:val="20"/>
        </w:rPr>
        <w:t>  to</w:t>
      </w:r>
      <w:proofErr w:type="gramEnd"/>
      <w:r w:rsidRPr="00455A96">
        <w:rPr>
          <w:rFonts w:ascii="Arial" w:hAnsi="Arial" w:cs="Arial"/>
          <w:sz w:val="20"/>
          <w:szCs w:val="20"/>
        </w:rPr>
        <w:t xml:space="preserve"> support </w:t>
      </w:r>
      <w:r w:rsidRPr="00455A96">
        <w:rPr>
          <w:rFonts w:ascii="Arial" w:hAnsi="Arial" w:cs="Arial"/>
          <w:b/>
          <w:bCs/>
          <w:sz w:val="20"/>
          <w:szCs w:val="20"/>
        </w:rPr>
        <w:t xml:space="preserve"> multiple inheritance</w:t>
      </w:r>
      <w:r w:rsidRPr="00455A96">
        <w:rPr>
          <w:rFonts w:ascii="Arial" w:hAnsi="Arial" w:cs="Arial"/>
          <w:sz w:val="20"/>
          <w:szCs w:val="20"/>
        </w:rPr>
        <w:t xml:space="preserve"> feature called an </w:t>
      </w:r>
      <w:r w:rsidRPr="00455A96">
        <w:rPr>
          <w:rFonts w:ascii="Arial" w:hAnsi="Arial" w:cs="Arial"/>
          <w:b/>
          <w:bCs/>
          <w:sz w:val="20"/>
          <w:szCs w:val="20"/>
        </w:rPr>
        <w:t>interface.</w:t>
      </w:r>
      <w:r w:rsidRPr="00455A96">
        <w:rPr>
          <w:rFonts w:ascii="Arial" w:hAnsi="Arial" w:cs="Arial"/>
          <w:sz w:val="20"/>
          <w:szCs w:val="20"/>
        </w:rPr>
        <w:t xml:space="preserve"> The name of an interface can be used to specify the type of a reference. A value is not allowed to be assign to a variable declared using an interface type until the </w:t>
      </w:r>
      <w:r w:rsidRPr="00455A96">
        <w:rPr>
          <w:rFonts w:ascii="Arial" w:hAnsi="Arial" w:cs="Arial"/>
          <w:b/>
          <w:bCs/>
          <w:sz w:val="20"/>
          <w:szCs w:val="20"/>
        </w:rPr>
        <w:t>object</w:t>
      </w:r>
      <w:proofErr w:type="gramStart"/>
      <w:r w:rsidRPr="00455A96">
        <w:rPr>
          <w:rFonts w:ascii="Arial" w:hAnsi="Arial" w:cs="Arial"/>
          <w:b/>
          <w:bCs/>
          <w:sz w:val="20"/>
          <w:szCs w:val="20"/>
        </w:rPr>
        <w:t> </w:t>
      </w:r>
      <w:r w:rsidRPr="00455A96">
        <w:rPr>
          <w:rFonts w:ascii="Arial" w:hAnsi="Arial" w:cs="Arial"/>
          <w:sz w:val="20"/>
          <w:szCs w:val="20"/>
        </w:rPr>
        <w:t xml:space="preserve"> implements</w:t>
      </w:r>
      <w:proofErr w:type="gramEnd"/>
      <w:r w:rsidRPr="00455A96">
        <w:rPr>
          <w:rFonts w:ascii="Arial" w:hAnsi="Arial" w:cs="Arial"/>
          <w:sz w:val="20"/>
          <w:szCs w:val="20"/>
        </w:rPr>
        <w:t xml:space="preserve"> the specified </w:t>
      </w:r>
      <w:r w:rsidRPr="00455A96">
        <w:rPr>
          <w:rFonts w:ascii="Arial" w:hAnsi="Arial" w:cs="Arial"/>
          <w:b/>
          <w:bCs/>
          <w:sz w:val="20"/>
          <w:szCs w:val="20"/>
        </w:rPr>
        <w:t>interface</w:t>
      </w:r>
      <w:r w:rsidRPr="00455A96">
        <w:rPr>
          <w:rFonts w:ascii="Arial" w:hAnsi="Arial" w:cs="Arial"/>
          <w:sz w:val="20"/>
          <w:szCs w:val="20"/>
        </w:rPr>
        <w:t>. </w:t>
      </w:r>
    </w:p>
    <w:p w:rsidR="00144C80" w:rsidRPr="00455A96" w:rsidRDefault="00144C80" w:rsidP="00144C80">
      <w:pPr>
        <w:pStyle w:val="NormalWeb"/>
        <w:shd w:val="clear" w:color="auto" w:fill="FFFFFF"/>
        <w:spacing w:line="360" w:lineRule="atLeast"/>
        <w:rPr>
          <w:rFonts w:ascii="Arial" w:hAnsi="Arial" w:cs="Arial"/>
          <w:sz w:val="20"/>
          <w:szCs w:val="20"/>
        </w:rPr>
      </w:pPr>
      <w:r w:rsidRPr="00455A96">
        <w:rPr>
          <w:rFonts w:ascii="Arial" w:hAnsi="Arial" w:cs="Arial"/>
          <w:sz w:val="20"/>
          <w:szCs w:val="20"/>
        </w:rPr>
        <w:t>When a class declaration</w:t>
      </w:r>
      <w:proofErr w:type="gramStart"/>
      <w:r w:rsidRPr="00455A96">
        <w:rPr>
          <w:rFonts w:ascii="Arial" w:hAnsi="Arial" w:cs="Arial"/>
          <w:sz w:val="20"/>
          <w:szCs w:val="20"/>
        </w:rPr>
        <w:t>  implements</w:t>
      </w:r>
      <w:proofErr w:type="gramEnd"/>
      <w:r w:rsidRPr="00455A96">
        <w:rPr>
          <w:rFonts w:ascii="Arial" w:hAnsi="Arial" w:cs="Arial"/>
          <w:sz w:val="20"/>
          <w:szCs w:val="20"/>
        </w:rPr>
        <w:t xml:space="preserve"> an interface, that class inherits all of the variables and methods declared in that interface. So the</w:t>
      </w:r>
      <w:proofErr w:type="gramStart"/>
      <w:r w:rsidRPr="00455A96">
        <w:rPr>
          <w:rFonts w:ascii="Arial" w:hAnsi="Arial" w:cs="Arial"/>
          <w:sz w:val="20"/>
          <w:szCs w:val="20"/>
        </w:rPr>
        <w:t>  implementations</w:t>
      </w:r>
      <w:proofErr w:type="gramEnd"/>
      <w:r w:rsidRPr="00455A96">
        <w:rPr>
          <w:rFonts w:ascii="Arial" w:hAnsi="Arial" w:cs="Arial"/>
          <w:sz w:val="20"/>
          <w:szCs w:val="20"/>
        </w:rPr>
        <w:t xml:space="preserve"> for all of the methods declared in the interface must be provided by that class. For example, Java provides an interface called </w:t>
      </w:r>
      <w:proofErr w:type="spellStart"/>
      <w:r w:rsidRPr="00455A96">
        <w:rPr>
          <w:rFonts w:ascii="Arial" w:hAnsi="Arial" w:cs="Arial"/>
          <w:b/>
          <w:bCs/>
          <w:sz w:val="20"/>
          <w:szCs w:val="20"/>
        </w:rPr>
        <w:t>ActionListener</w:t>
      </w:r>
      <w:proofErr w:type="spellEnd"/>
      <w:r w:rsidRPr="00455A96">
        <w:rPr>
          <w:rFonts w:ascii="Arial" w:hAnsi="Arial" w:cs="Arial"/>
          <w:sz w:val="20"/>
          <w:szCs w:val="20"/>
        </w:rPr>
        <w:t xml:space="preserve"> whose method named </w:t>
      </w:r>
      <w:proofErr w:type="spellStart"/>
      <w:proofErr w:type="gramStart"/>
      <w:r w:rsidRPr="00455A96">
        <w:rPr>
          <w:rFonts w:ascii="Arial" w:hAnsi="Arial" w:cs="Arial"/>
          <w:b/>
          <w:bCs/>
          <w:sz w:val="20"/>
          <w:szCs w:val="20"/>
        </w:rPr>
        <w:t>actionPerformed</w:t>
      </w:r>
      <w:proofErr w:type="spellEnd"/>
      <w:r w:rsidRPr="00455A96">
        <w:rPr>
          <w:rFonts w:ascii="Arial" w:hAnsi="Arial" w:cs="Arial"/>
          <w:b/>
          <w:bCs/>
          <w:sz w:val="20"/>
          <w:szCs w:val="20"/>
        </w:rPr>
        <w:t>(</w:t>
      </w:r>
      <w:proofErr w:type="gramEnd"/>
      <w:r w:rsidRPr="00455A96">
        <w:rPr>
          <w:rFonts w:ascii="Arial" w:hAnsi="Arial" w:cs="Arial"/>
          <w:b/>
          <w:bCs/>
          <w:sz w:val="20"/>
          <w:szCs w:val="20"/>
        </w:rPr>
        <w:t>)</w:t>
      </w:r>
      <w:r w:rsidRPr="00455A96">
        <w:rPr>
          <w:rFonts w:ascii="Arial" w:hAnsi="Arial" w:cs="Arial"/>
          <w:sz w:val="20"/>
          <w:szCs w:val="20"/>
        </w:rPr>
        <w:t xml:space="preserve"> is used to handle the different kind of event . Java also provides a class called </w:t>
      </w:r>
      <w:proofErr w:type="gramStart"/>
      <w:r w:rsidRPr="00455A96">
        <w:rPr>
          <w:rFonts w:ascii="Arial" w:hAnsi="Arial" w:cs="Arial"/>
          <w:b/>
          <w:bCs/>
          <w:sz w:val="20"/>
          <w:szCs w:val="20"/>
        </w:rPr>
        <w:t>Thread</w:t>
      </w:r>
      <w:proofErr w:type="gramEnd"/>
      <w:r w:rsidRPr="00455A96">
        <w:rPr>
          <w:rFonts w:ascii="Arial" w:hAnsi="Arial" w:cs="Arial"/>
          <w:sz w:val="20"/>
          <w:szCs w:val="20"/>
        </w:rPr>
        <w:t xml:space="preserve"> that implements </w:t>
      </w:r>
      <w:proofErr w:type="spellStart"/>
      <w:r w:rsidRPr="00455A96">
        <w:rPr>
          <w:rFonts w:ascii="Arial" w:hAnsi="Arial" w:cs="Arial"/>
          <w:b/>
          <w:bCs/>
          <w:sz w:val="20"/>
          <w:szCs w:val="20"/>
        </w:rPr>
        <w:t>Runnable</w:t>
      </w:r>
      <w:proofErr w:type="spellEnd"/>
      <w:r w:rsidRPr="00455A96">
        <w:rPr>
          <w:rFonts w:ascii="Arial" w:hAnsi="Arial" w:cs="Arial"/>
          <w:b/>
          <w:bCs/>
          <w:sz w:val="20"/>
          <w:szCs w:val="20"/>
        </w:rPr>
        <w:t xml:space="preserve"> </w:t>
      </w:r>
      <w:r w:rsidRPr="00455A96">
        <w:rPr>
          <w:rFonts w:ascii="Arial" w:hAnsi="Arial" w:cs="Arial"/>
          <w:sz w:val="20"/>
          <w:szCs w:val="20"/>
        </w:rPr>
        <w:t>interface. </w:t>
      </w:r>
      <w:r w:rsidRPr="00455A96">
        <w:rPr>
          <w:rFonts w:ascii="Arial" w:hAnsi="Arial" w:cs="Arial"/>
          <w:sz w:val="20"/>
          <w:szCs w:val="20"/>
        </w:rPr>
        <w:br/>
        <w:t>Thus the following assignment can be allowed:</w:t>
      </w:r>
    </w:p>
    <w:tbl>
      <w:tblPr>
        <w:tblW w:w="850" w:type="pct"/>
        <w:tblCellSpacing w:w="0" w:type="dxa"/>
        <w:shd w:val="clear" w:color="auto" w:fill="FFFFCC"/>
        <w:tblCellMar>
          <w:left w:w="0" w:type="dxa"/>
          <w:right w:w="0" w:type="dxa"/>
        </w:tblCellMar>
        <w:tblLook w:val="04A0"/>
      </w:tblPr>
      <w:tblGrid>
        <w:gridCol w:w="1591"/>
      </w:tblGrid>
      <w:tr w:rsidR="00144C80" w:rsidRPr="00455A96" w:rsidTr="00BF22F7">
        <w:trPr>
          <w:tblCellSpacing w:w="0" w:type="dxa"/>
        </w:trPr>
        <w:tc>
          <w:tcPr>
            <w:tcW w:w="5000" w:type="pct"/>
            <w:shd w:val="clear" w:color="auto" w:fill="FFFFCC"/>
            <w:vAlign w:val="center"/>
            <w:hideMark/>
          </w:tcPr>
          <w:p w:rsidR="00144C80" w:rsidRPr="00455A96" w:rsidRDefault="00144C80" w:rsidP="00BF22F7">
            <w:pPr>
              <w:rPr>
                <w:rFonts w:ascii="Arial" w:hAnsi="Arial" w:cs="Arial"/>
                <w:sz w:val="20"/>
                <w:szCs w:val="20"/>
              </w:rPr>
            </w:pPr>
            <w:proofErr w:type="spellStart"/>
            <w:r w:rsidRPr="00455A96">
              <w:rPr>
                <w:rFonts w:ascii="Arial" w:hAnsi="Arial" w:cs="Arial"/>
                <w:b/>
                <w:bCs/>
                <w:sz w:val="20"/>
                <w:szCs w:val="20"/>
              </w:rPr>
              <w:t>Runnable</w:t>
            </w:r>
            <w:proofErr w:type="spellEnd"/>
            <w:r w:rsidRPr="00455A96">
              <w:rPr>
                <w:rFonts w:ascii="Arial" w:hAnsi="Arial" w:cs="Arial"/>
                <w:b/>
                <w:bCs/>
                <w:sz w:val="20"/>
                <w:szCs w:val="20"/>
              </w:rPr>
              <w:t xml:space="preserve"> r;</w:t>
            </w:r>
            <w:r w:rsidRPr="00455A96">
              <w:rPr>
                <w:rFonts w:ascii="Arial" w:hAnsi="Arial" w:cs="Arial"/>
                <w:b/>
                <w:bCs/>
                <w:sz w:val="20"/>
                <w:szCs w:val="20"/>
              </w:rPr>
              <w:br/>
              <w:t>r = new Thread();</w:t>
            </w:r>
          </w:p>
        </w:tc>
      </w:tr>
    </w:tbl>
    <w:p w:rsidR="00144C80" w:rsidRPr="00455A96" w:rsidRDefault="00144C80" w:rsidP="00144C80">
      <w:pPr>
        <w:spacing w:before="100" w:beforeAutospacing="1" w:after="100" w:afterAutospacing="1" w:line="240" w:lineRule="auto"/>
        <w:rPr>
          <w:rFonts w:ascii="Times New Roman" w:eastAsia="Times New Roman" w:hAnsi="Times New Roman" w:cs="Times New Roman"/>
          <w:sz w:val="20"/>
          <w:szCs w:val="20"/>
        </w:rPr>
      </w:pPr>
      <w:r w:rsidRPr="00455A96">
        <w:rPr>
          <w:rFonts w:ascii="Times New Roman" w:eastAsia="Times New Roman" w:hAnsi="Times New Roman" w:cs="Times New Roman"/>
          <w:sz w:val="20"/>
          <w:szCs w:val="20"/>
        </w:rPr>
        <w:t>.</w:t>
      </w:r>
    </w:p>
    <w:p w:rsidR="00144C80" w:rsidRPr="00455A96" w:rsidRDefault="00144C80" w:rsidP="00144C80">
      <w:pPr>
        <w:rPr>
          <w:sz w:val="20"/>
          <w:szCs w:val="20"/>
        </w:rPr>
      </w:pPr>
    </w:p>
    <w:p w:rsidR="00144C80" w:rsidRPr="008B10F6" w:rsidRDefault="00144C80" w:rsidP="00144C80">
      <w:pPr>
        <w:autoSpaceDE w:val="0"/>
        <w:autoSpaceDN w:val="0"/>
        <w:adjustRightInd w:val="0"/>
        <w:spacing w:after="0" w:line="240" w:lineRule="auto"/>
        <w:rPr>
          <w:rFonts w:ascii="Times New Roman" w:hAnsi="Times New Roman" w:cs="Times New Roman"/>
          <w:sz w:val="20"/>
          <w:szCs w:val="20"/>
        </w:rPr>
      </w:pPr>
    </w:p>
    <w:p w:rsidR="00C924C3" w:rsidRDefault="00C924C3"/>
    <w:sectPr w:rsidR="00C924C3" w:rsidSect="00C924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B7570E"/>
    <w:multiLevelType w:val="multilevel"/>
    <w:tmpl w:val="0578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331171"/>
    <w:multiLevelType w:val="multilevel"/>
    <w:tmpl w:val="B86C839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2">
    <w:nsid w:val="7D185A5B"/>
    <w:multiLevelType w:val="multilevel"/>
    <w:tmpl w:val="90BE480A"/>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45DD"/>
    <w:rsid w:val="00144C80"/>
    <w:rsid w:val="00420340"/>
    <w:rsid w:val="00514BD7"/>
    <w:rsid w:val="00AE0EB4"/>
    <w:rsid w:val="00C924C3"/>
    <w:rsid w:val="00D545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5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5DD"/>
    <w:pPr>
      <w:ind w:left="720"/>
      <w:contextualSpacing/>
    </w:pPr>
  </w:style>
  <w:style w:type="character" w:styleId="Strong">
    <w:name w:val="Strong"/>
    <w:basedOn w:val="DefaultParagraphFont"/>
    <w:uiPriority w:val="22"/>
    <w:qFormat/>
    <w:rsid w:val="00144C80"/>
    <w:rPr>
      <w:b/>
      <w:bCs/>
    </w:rPr>
  </w:style>
  <w:style w:type="paragraph" w:styleId="NormalWeb">
    <w:name w:val="Normal (Web)"/>
    <w:basedOn w:val="Normal"/>
    <w:uiPriority w:val="99"/>
    <w:unhideWhenUsed/>
    <w:rsid w:val="00144C8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44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4C8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44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C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32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c.net/glossary/definition/st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c.net/glossary/definition/charact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c.net/glossary/definition/integer" TargetMode="External"/><Relationship Id="rId11" Type="http://schemas.openxmlformats.org/officeDocument/2006/relationships/image" Target="media/image1.gif"/><Relationship Id="rId5" Type="http://schemas.openxmlformats.org/officeDocument/2006/relationships/hyperlink" Target="http://pc.net/glossary/definition/datatype" TargetMode="External"/><Relationship Id="rId10" Type="http://schemas.openxmlformats.org/officeDocument/2006/relationships/hyperlink" Target="http://pc.net/glossary/definition/java" TargetMode="External"/><Relationship Id="rId4" Type="http://schemas.openxmlformats.org/officeDocument/2006/relationships/webSettings" Target="webSettings.xml"/><Relationship Id="rId9" Type="http://schemas.openxmlformats.org/officeDocument/2006/relationships/hyperlink" Target="http://pc.net/glossary/definition/mem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1287</Words>
  <Characters>7340</Characters>
  <Application>Microsoft Office Word</Application>
  <DocSecurity>0</DocSecurity>
  <Lines>61</Lines>
  <Paragraphs>17</Paragraphs>
  <ScaleCrop>false</ScaleCrop>
  <Company/>
  <LinksUpToDate>false</LinksUpToDate>
  <CharactersWithSpaces>8610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2013-07-18T03:59:00Z</dcterms:created>
  <dcterms:modified xsi:type="dcterms:W3CDTF">2013-07-18T04:08:00Z</dcterms:modified>
</cp:coreProperties>
</file>