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5E47D" w14:textId="37582C74" w:rsidR="00314358" w:rsidRPr="007F5E9E" w:rsidRDefault="00314358" w:rsidP="00314358">
      <w:pPr>
        <w:pStyle w:val="Title"/>
        <w:jc w:val="center"/>
        <w:rPr>
          <w:rFonts w:ascii="Courier New" w:hAnsi="Courier New" w:cs="Courier New"/>
          <w:sz w:val="40"/>
          <w:szCs w:val="40"/>
          <w:lang w:val="en-US"/>
        </w:rPr>
      </w:pPr>
      <w:r w:rsidRPr="007F5E9E">
        <w:rPr>
          <w:rFonts w:ascii="Courier New" w:hAnsi="Courier New" w:cs="Courier New"/>
          <w:sz w:val="40"/>
          <w:szCs w:val="40"/>
          <w:lang w:val="en-US"/>
        </w:rPr>
        <w:t xml:space="preserve">Project B: </w:t>
      </w:r>
      <w:r w:rsidR="007F5E9E" w:rsidRPr="007F5E9E">
        <w:rPr>
          <w:rFonts w:ascii="Courier New" w:hAnsi="Courier New" w:cs="Courier New"/>
          <w:sz w:val="40"/>
          <w:szCs w:val="40"/>
          <w:lang w:val="en-US"/>
        </w:rPr>
        <w:t>Parallel Universe</w:t>
      </w:r>
    </w:p>
    <w:p w14:paraId="797C9CF4" w14:textId="78D9FDF8" w:rsidR="00314358" w:rsidRPr="007F5E9E" w:rsidRDefault="00314358" w:rsidP="00314358">
      <w:pPr>
        <w:pStyle w:val="Subtitle"/>
        <w:jc w:val="center"/>
        <w:rPr>
          <w:rFonts w:ascii="Courier New" w:hAnsi="Courier New" w:cs="Courier New"/>
          <w:sz w:val="28"/>
          <w:szCs w:val="28"/>
          <w:lang w:val="en-US"/>
        </w:rPr>
      </w:pPr>
      <w:r w:rsidRPr="007F5E9E">
        <w:rPr>
          <w:rFonts w:ascii="Courier New" w:hAnsi="Courier New" w:cs="Courier New"/>
          <w:sz w:val="28"/>
          <w:szCs w:val="28"/>
          <w:lang w:val="en-US"/>
        </w:rPr>
        <w:t>Net Id: rpk9907</w:t>
      </w:r>
    </w:p>
    <w:p w14:paraId="5DF104E9" w14:textId="02563531" w:rsidR="00314358" w:rsidRPr="007F5E9E" w:rsidRDefault="00314358" w:rsidP="00314358">
      <w:pPr>
        <w:rPr>
          <w:rFonts w:ascii="Courier New" w:hAnsi="Courier New" w:cs="Courier New"/>
          <w:sz w:val="28"/>
          <w:szCs w:val="28"/>
          <w:lang w:val="en-US"/>
        </w:rPr>
      </w:pPr>
    </w:p>
    <w:p w14:paraId="40434469" w14:textId="19B111CC" w:rsidR="00314358" w:rsidRPr="007F5E9E" w:rsidRDefault="00314358" w:rsidP="00314358">
      <w:pPr>
        <w:rPr>
          <w:rFonts w:ascii="Courier New" w:hAnsi="Courier New" w:cs="Courier New"/>
          <w:sz w:val="28"/>
          <w:szCs w:val="28"/>
          <w:lang w:val="en-US"/>
        </w:rPr>
      </w:pPr>
      <w:r w:rsidRPr="007F5E9E">
        <w:rPr>
          <w:rFonts w:ascii="Courier New" w:hAnsi="Courier New" w:cs="Courier New"/>
          <w:sz w:val="28"/>
          <w:szCs w:val="28"/>
          <w:lang w:val="en-US"/>
        </w:rPr>
        <w:t xml:space="preserve">This report outlines the goals, usage and outcomes of my project and includes images and definitions of the objects created. </w:t>
      </w:r>
    </w:p>
    <w:p w14:paraId="39046BB1" w14:textId="79A4420F" w:rsidR="00314358" w:rsidRPr="007F5E9E" w:rsidRDefault="00314358" w:rsidP="00314358">
      <w:pPr>
        <w:rPr>
          <w:rFonts w:ascii="Courier New" w:hAnsi="Courier New" w:cs="Courier New"/>
          <w:sz w:val="28"/>
          <w:szCs w:val="28"/>
          <w:lang w:val="en-US"/>
        </w:rPr>
      </w:pPr>
    </w:p>
    <w:p w14:paraId="2D8734B5" w14:textId="24BF963E" w:rsidR="00314358" w:rsidRPr="007F5E9E" w:rsidRDefault="00314358" w:rsidP="00314358">
      <w:pPr>
        <w:rPr>
          <w:rFonts w:ascii="Courier New" w:hAnsi="Courier New" w:cs="Courier New"/>
          <w:sz w:val="28"/>
          <w:szCs w:val="28"/>
          <w:lang w:val="en-US"/>
        </w:rPr>
      </w:pPr>
      <w:r w:rsidRPr="007F5E9E">
        <w:rPr>
          <w:rFonts w:ascii="Courier New" w:hAnsi="Courier New" w:cs="Courier New"/>
          <w:sz w:val="28"/>
          <w:szCs w:val="28"/>
          <w:lang w:val="en-US"/>
        </w:rPr>
        <w:t>Section 1: User’s Guide</w:t>
      </w:r>
    </w:p>
    <w:p w14:paraId="64F37E05" w14:textId="6C367A2D" w:rsidR="00314358" w:rsidRPr="007F5E9E" w:rsidRDefault="00314358" w:rsidP="00314358">
      <w:pPr>
        <w:rPr>
          <w:rFonts w:ascii="Courier New" w:hAnsi="Courier New" w:cs="Courier New"/>
          <w:sz w:val="28"/>
          <w:szCs w:val="28"/>
          <w:lang w:val="en-US"/>
        </w:rPr>
      </w:pPr>
    </w:p>
    <w:p w14:paraId="00FA13ED" w14:textId="33063C3B" w:rsidR="00314358" w:rsidRPr="007F5E9E" w:rsidRDefault="00314358" w:rsidP="00314358">
      <w:pPr>
        <w:rPr>
          <w:rFonts w:ascii="Courier New" w:hAnsi="Courier New" w:cs="Courier New"/>
          <w:sz w:val="28"/>
          <w:szCs w:val="28"/>
          <w:lang w:val="en-US"/>
        </w:rPr>
      </w:pPr>
      <w:r w:rsidRPr="007F5E9E">
        <w:rPr>
          <w:rFonts w:ascii="Courier New" w:hAnsi="Courier New" w:cs="Courier New"/>
          <w:sz w:val="28"/>
          <w:szCs w:val="28"/>
          <w:lang w:val="en-US"/>
        </w:rPr>
        <w:t>The goal of this project was to create a three-dimensional world with interesting shapes that viewer can explore. This world contains a ground plane on which all the shapes rest. The viewer can look at this world and its objects from two different view ports. At least two objects in the world have a diffuse shading. This world consists of the following objects.</w:t>
      </w:r>
    </w:p>
    <w:p w14:paraId="1141660C" w14:textId="1572A408" w:rsidR="00314358" w:rsidRPr="007F5E9E" w:rsidRDefault="00314358" w:rsidP="00314358">
      <w:pPr>
        <w:ind w:firstLine="720"/>
        <w:rPr>
          <w:rFonts w:ascii="Courier New" w:hAnsi="Courier New" w:cs="Courier New"/>
          <w:sz w:val="28"/>
          <w:szCs w:val="28"/>
          <w:lang w:val="en-US"/>
        </w:rPr>
      </w:pPr>
      <w:r w:rsidRPr="007F5E9E">
        <w:rPr>
          <w:rFonts w:ascii="Courier New" w:hAnsi="Courier New" w:cs="Courier New"/>
          <w:sz w:val="28"/>
          <w:szCs w:val="28"/>
          <w:lang w:val="en-US"/>
        </w:rPr>
        <w:t>1.</w:t>
      </w:r>
      <w:r w:rsidR="004F74FC">
        <w:rPr>
          <w:rFonts w:ascii="Courier New" w:hAnsi="Courier New" w:cs="Courier New"/>
          <w:sz w:val="28"/>
          <w:szCs w:val="28"/>
          <w:lang w:val="en-US"/>
        </w:rPr>
        <w:t xml:space="preserve"> Main axes (</w:t>
      </w:r>
      <w:proofErr w:type="spellStart"/>
      <w:proofErr w:type="gramStart"/>
      <w:r w:rsidR="004F74FC">
        <w:rPr>
          <w:rFonts w:ascii="Courier New" w:hAnsi="Courier New" w:cs="Courier New"/>
          <w:sz w:val="28"/>
          <w:szCs w:val="28"/>
          <w:lang w:val="en-US"/>
        </w:rPr>
        <w:t>x,y</w:t>
      </w:r>
      <w:proofErr w:type="gramEnd"/>
      <w:r w:rsidR="004F74FC">
        <w:rPr>
          <w:rFonts w:ascii="Courier New" w:hAnsi="Courier New" w:cs="Courier New"/>
          <w:sz w:val="28"/>
          <w:szCs w:val="28"/>
          <w:lang w:val="en-US"/>
        </w:rPr>
        <w:t>,z</w:t>
      </w:r>
      <w:proofErr w:type="spellEnd"/>
      <w:r w:rsidR="004F74FC">
        <w:rPr>
          <w:rFonts w:ascii="Courier New" w:hAnsi="Courier New" w:cs="Courier New"/>
          <w:sz w:val="28"/>
          <w:szCs w:val="28"/>
          <w:lang w:val="en-US"/>
        </w:rPr>
        <w:t>)</w:t>
      </w:r>
    </w:p>
    <w:p w14:paraId="6DFCA7FC" w14:textId="493F9F59" w:rsidR="00314358" w:rsidRPr="007F5E9E" w:rsidRDefault="00314358" w:rsidP="00314358">
      <w:pPr>
        <w:ind w:firstLine="720"/>
        <w:rPr>
          <w:rFonts w:ascii="Courier New" w:hAnsi="Courier New" w:cs="Courier New"/>
          <w:sz w:val="28"/>
          <w:szCs w:val="28"/>
          <w:lang w:val="en-US"/>
        </w:rPr>
      </w:pPr>
      <w:r w:rsidRPr="007F5E9E">
        <w:rPr>
          <w:rFonts w:ascii="Courier New" w:hAnsi="Courier New" w:cs="Courier New"/>
          <w:sz w:val="28"/>
          <w:szCs w:val="28"/>
          <w:lang w:val="en-US"/>
        </w:rPr>
        <w:t xml:space="preserve">2. </w:t>
      </w:r>
      <w:r w:rsidR="004F74FC">
        <w:rPr>
          <w:rFonts w:ascii="Courier New" w:hAnsi="Courier New" w:cs="Courier New"/>
          <w:sz w:val="28"/>
          <w:szCs w:val="28"/>
          <w:lang w:val="en-US"/>
        </w:rPr>
        <w:t>Axes on the Robot’s head (</w:t>
      </w:r>
      <w:proofErr w:type="spellStart"/>
      <w:proofErr w:type="gramStart"/>
      <w:r w:rsidR="004F74FC">
        <w:rPr>
          <w:rFonts w:ascii="Courier New" w:hAnsi="Courier New" w:cs="Courier New"/>
          <w:sz w:val="28"/>
          <w:szCs w:val="28"/>
          <w:lang w:val="en-US"/>
        </w:rPr>
        <w:t>x,y</w:t>
      </w:r>
      <w:proofErr w:type="gramEnd"/>
      <w:r w:rsidR="004F74FC">
        <w:rPr>
          <w:rFonts w:ascii="Courier New" w:hAnsi="Courier New" w:cs="Courier New"/>
          <w:sz w:val="28"/>
          <w:szCs w:val="28"/>
          <w:lang w:val="en-US"/>
        </w:rPr>
        <w:t>,z</w:t>
      </w:r>
      <w:proofErr w:type="spellEnd"/>
      <w:r w:rsidR="004F74FC">
        <w:rPr>
          <w:rFonts w:ascii="Courier New" w:hAnsi="Courier New" w:cs="Courier New"/>
          <w:sz w:val="28"/>
          <w:szCs w:val="28"/>
          <w:lang w:val="en-US"/>
        </w:rPr>
        <w:t>)</w:t>
      </w:r>
    </w:p>
    <w:p w14:paraId="6CA92CF7" w14:textId="77BAC9BE" w:rsidR="00314358" w:rsidRDefault="00314358" w:rsidP="00314358">
      <w:pPr>
        <w:ind w:firstLine="720"/>
        <w:rPr>
          <w:rFonts w:ascii="Courier New" w:hAnsi="Courier New" w:cs="Courier New"/>
          <w:sz w:val="28"/>
          <w:szCs w:val="28"/>
          <w:lang w:val="en-US"/>
        </w:rPr>
      </w:pPr>
      <w:r w:rsidRPr="007F5E9E">
        <w:rPr>
          <w:rFonts w:ascii="Courier New" w:hAnsi="Courier New" w:cs="Courier New"/>
          <w:sz w:val="28"/>
          <w:szCs w:val="28"/>
          <w:lang w:val="en-US"/>
        </w:rPr>
        <w:t xml:space="preserve">3. </w:t>
      </w:r>
      <w:r w:rsidR="004F74FC">
        <w:rPr>
          <w:rFonts w:ascii="Courier New" w:hAnsi="Courier New" w:cs="Courier New"/>
          <w:sz w:val="28"/>
          <w:szCs w:val="28"/>
          <w:lang w:val="en-US"/>
        </w:rPr>
        <w:t>Grid Plane</w:t>
      </w:r>
    </w:p>
    <w:p w14:paraId="53DA6580" w14:textId="7A141234" w:rsidR="004F74FC" w:rsidRDefault="004F74FC" w:rsidP="00314358">
      <w:pPr>
        <w:ind w:firstLine="720"/>
        <w:rPr>
          <w:rFonts w:ascii="Courier New" w:hAnsi="Courier New" w:cs="Courier New"/>
          <w:sz w:val="28"/>
          <w:szCs w:val="28"/>
          <w:lang w:val="en-US"/>
        </w:rPr>
      </w:pPr>
      <w:r>
        <w:rPr>
          <w:rFonts w:ascii="Courier New" w:hAnsi="Courier New" w:cs="Courier New"/>
          <w:sz w:val="28"/>
          <w:szCs w:val="28"/>
          <w:lang w:val="en-US"/>
        </w:rPr>
        <w:t xml:space="preserve">4. Robot with oscillating arms </w:t>
      </w:r>
    </w:p>
    <w:p w14:paraId="6F0B59F6" w14:textId="2CC61531" w:rsidR="004F74FC" w:rsidRDefault="004F74FC" w:rsidP="00314358">
      <w:pPr>
        <w:ind w:firstLine="720"/>
        <w:rPr>
          <w:rFonts w:ascii="Courier New" w:hAnsi="Courier New" w:cs="Courier New"/>
          <w:sz w:val="28"/>
          <w:szCs w:val="28"/>
          <w:lang w:val="en-US"/>
        </w:rPr>
      </w:pPr>
      <w:r>
        <w:rPr>
          <w:rFonts w:ascii="Courier New" w:hAnsi="Courier New" w:cs="Courier New"/>
          <w:sz w:val="28"/>
          <w:szCs w:val="28"/>
          <w:lang w:val="en-US"/>
        </w:rPr>
        <w:t>5. Car moving on horizontal plane</w:t>
      </w:r>
    </w:p>
    <w:p w14:paraId="4627B797" w14:textId="0439F8D7" w:rsidR="004F74FC" w:rsidRDefault="004F74FC" w:rsidP="00314358">
      <w:pPr>
        <w:ind w:firstLine="720"/>
        <w:rPr>
          <w:rFonts w:ascii="Courier New" w:hAnsi="Courier New" w:cs="Courier New"/>
          <w:sz w:val="28"/>
          <w:szCs w:val="28"/>
          <w:lang w:val="en-US"/>
        </w:rPr>
      </w:pPr>
      <w:r>
        <w:rPr>
          <w:rFonts w:ascii="Courier New" w:hAnsi="Courier New" w:cs="Courier New"/>
          <w:sz w:val="28"/>
          <w:szCs w:val="28"/>
          <w:lang w:val="en-US"/>
        </w:rPr>
        <w:t>6. Rotating cuboid like asteroids</w:t>
      </w:r>
    </w:p>
    <w:p w14:paraId="3F0BF98B" w14:textId="75997F97" w:rsidR="004F74FC" w:rsidRPr="007F5E9E" w:rsidRDefault="004F74FC" w:rsidP="00314358">
      <w:pPr>
        <w:ind w:firstLine="720"/>
        <w:rPr>
          <w:rFonts w:ascii="Courier New" w:hAnsi="Courier New" w:cs="Courier New"/>
          <w:sz w:val="28"/>
          <w:szCs w:val="28"/>
          <w:lang w:val="en-US"/>
        </w:rPr>
      </w:pPr>
      <w:r>
        <w:rPr>
          <w:rFonts w:ascii="Courier New" w:hAnsi="Courier New" w:cs="Courier New"/>
          <w:sz w:val="28"/>
          <w:szCs w:val="28"/>
          <w:lang w:val="en-US"/>
        </w:rPr>
        <w:t>7. Rotating flying object</w:t>
      </w:r>
    </w:p>
    <w:p w14:paraId="7E5FFF24" w14:textId="43CBF2A0" w:rsidR="00314358" w:rsidRPr="007F5E9E" w:rsidRDefault="00314358" w:rsidP="00314358">
      <w:pPr>
        <w:rPr>
          <w:rFonts w:ascii="Courier New" w:hAnsi="Courier New" w:cs="Courier New"/>
          <w:sz w:val="28"/>
          <w:szCs w:val="28"/>
          <w:lang w:val="en-US"/>
        </w:rPr>
      </w:pPr>
    </w:p>
    <w:p w14:paraId="0227C95B" w14:textId="1F5949D2" w:rsidR="00314358" w:rsidRPr="007F5E9E" w:rsidRDefault="00314358" w:rsidP="00314358">
      <w:pPr>
        <w:rPr>
          <w:rFonts w:ascii="Courier New" w:hAnsi="Courier New" w:cs="Courier New"/>
          <w:sz w:val="28"/>
          <w:szCs w:val="28"/>
          <w:lang w:val="en-US"/>
        </w:rPr>
      </w:pPr>
      <w:r w:rsidRPr="007F5E9E">
        <w:rPr>
          <w:rFonts w:ascii="Courier New" w:hAnsi="Courier New" w:cs="Courier New"/>
          <w:sz w:val="28"/>
          <w:szCs w:val="28"/>
          <w:lang w:val="en-US"/>
        </w:rPr>
        <w:t xml:space="preserve">When one opens the html file in the </w:t>
      </w:r>
      <w:r w:rsidR="007F5E9E" w:rsidRPr="007F5E9E">
        <w:rPr>
          <w:rFonts w:ascii="Courier New" w:hAnsi="Courier New" w:cs="Courier New"/>
          <w:sz w:val="28"/>
          <w:szCs w:val="28"/>
          <w:lang w:val="en-US"/>
        </w:rPr>
        <w:t>Web-</w:t>
      </w:r>
      <w:r w:rsidRPr="007F5E9E">
        <w:rPr>
          <w:rFonts w:ascii="Courier New" w:hAnsi="Courier New" w:cs="Courier New"/>
          <w:sz w:val="28"/>
          <w:szCs w:val="28"/>
          <w:lang w:val="en-US"/>
        </w:rPr>
        <w:t>GL compatible browser</w:t>
      </w:r>
      <w:r w:rsidR="00872323" w:rsidRPr="007F5E9E">
        <w:rPr>
          <w:rFonts w:ascii="Courier New" w:hAnsi="Courier New" w:cs="Courier New"/>
          <w:sz w:val="28"/>
          <w:szCs w:val="28"/>
          <w:lang w:val="en-US"/>
        </w:rPr>
        <w:t xml:space="preserve">, there is a canvas which contains all the graphical illustrations that are created and beneath it is a set of instructions on how to alter objects on the screen or move the camera around the world space. The user has complete freedom of movement around the world space and can interact with a few different objects on the screen. The axes of the world are located and are displayed at the origin and the head of the moving robot also has its own 3D axes, which rotates with the attached object. </w:t>
      </w:r>
    </w:p>
    <w:p w14:paraId="04882CB5" w14:textId="7727E1BC" w:rsidR="00872323" w:rsidRPr="007F5E9E" w:rsidRDefault="00872323" w:rsidP="00314358">
      <w:pPr>
        <w:rPr>
          <w:rFonts w:ascii="Courier New" w:hAnsi="Courier New" w:cs="Courier New"/>
          <w:sz w:val="28"/>
          <w:szCs w:val="28"/>
          <w:lang w:val="en-US"/>
        </w:rPr>
      </w:pPr>
    </w:p>
    <w:p w14:paraId="500BDC29" w14:textId="132DCABC" w:rsidR="00872323" w:rsidRPr="007F5E9E" w:rsidRDefault="00872323" w:rsidP="00314358">
      <w:pPr>
        <w:rPr>
          <w:rFonts w:ascii="Courier New" w:hAnsi="Courier New" w:cs="Courier New"/>
          <w:sz w:val="28"/>
          <w:szCs w:val="28"/>
          <w:lang w:val="en-US"/>
        </w:rPr>
      </w:pPr>
      <w:r w:rsidRPr="007F5E9E">
        <w:rPr>
          <w:rFonts w:ascii="Courier New" w:hAnsi="Courier New" w:cs="Courier New"/>
          <w:sz w:val="28"/>
          <w:szCs w:val="28"/>
          <w:lang w:val="en-US"/>
        </w:rPr>
        <w:t xml:space="preserve">Before discussing the results of the project, we will first discuss the interactions and functionalities available to the user and classify different objects that can be seen on the canvas. </w:t>
      </w:r>
    </w:p>
    <w:p w14:paraId="5EC75B52" w14:textId="21074E81" w:rsidR="00872323" w:rsidRPr="007F5E9E" w:rsidRDefault="00872323" w:rsidP="00314358">
      <w:pPr>
        <w:rPr>
          <w:rFonts w:ascii="Courier New" w:hAnsi="Courier New" w:cs="Courier New"/>
          <w:sz w:val="28"/>
          <w:szCs w:val="28"/>
          <w:lang w:val="en-US"/>
        </w:rPr>
      </w:pPr>
    </w:p>
    <w:p w14:paraId="5153391D" w14:textId="77777777" w:rsidR="007F5E9E" w:rsidRDefault="007F5E9E" w:rsidP="00314358">
      <w:pPr>
        <w:rPr>
          <w:rFonts w:ascii="Courier New" w:hAnsi="Courier New" w:cs="Courier New"/>
          <w:sz w:val="28"/>
          <w:szCs w:val="28"/>
          <w:lang w:val="en-US"/>
        </w:rPr>
      </w:pPr>
      <w:r w:rsidRPr="007F5E9E">
        <w:rPr>
          <w:rFonts w:ascii="Courier New" w:hAnsi="Courier New" w:cs="Courier New"/>
          <w:noProof/>
          <w:sz w:val="28"/>
          <w:szCs w:val="28"/>
          <w:lang w:val="en-US"/>
        </w:rPr>
        <w:lastRenderedPageBreak/>
        <w:drawing>
          <wp:inline distT="0" distB="0" distL="0" distR="0" wp14:anchorId="04E72575" wp14:editId="24DF47B0">
            <wp:extent cx="5731510" cy="3582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872323" w:rsidRPr="007F5E9E">
        <w:rPr>
          <w:rFonts w:ascii="Courier New" w:hAnsi="Courier New" w:cs="Courier New"/>
          <w:sz w:val="28"/>
          <w:szCs w:val="28"/>
          <w:lang w:val="en-US"/>
        </w:rPr>
        <w:t xml:space="preserve"> </w:t>
      </w:r>
    </w:p>
    <w:p w14:paraId="54047393" w14:textId="77777777" w:rsidR="007F5E9E" w:rsidRDefault="007F5E9E" w:rsidP="00314358">
      <w:pPr>
        <w:rPr>
          <w:rFonts w:ascii="Courier New" w:hAnsi="Courier New" w:cs="Courier New"/>
          <w:sz w:val="28"/>
          <w:szCs w:val="28"/>
          <w:lang w:val="en-US"/>
        </w:rPr>
      </w:pPr>
    </w:p>
    <w:p w14:paraId="23814E6C" w14:textId="0CDFF2DC" w:rsidR="007F5E9E" w:rsidRPr="007F5E9E" w:rsidRDefault="00872323" w:rsidP="00314358">
      <w:pPr>
        <w:rPr>
          <w:rFonts w:ascii="Courier New" w:hAnsi="Courier New" w:cs="Courier New"/>
          <w:sz w:val="28"/>
          <w:szCs w:val="28"/>
          <w:lang w:val="en-US"/>
        </w:rPr>
      </w:pPr>
      <w:r w:rsidRPr="007F5E9E">
        <w:rPr>
          <w:rFonts w:ascii="Courier New" w:hAnsi="Courier New" w:cs="Courier New"/>
          <w:sz w:val="28"/>
          <w:szCs w:val="28"/>
          <w:lang w:val="en-US"/>
        </w:rPr>
        <w:t xml:space="preserve">(1) </w:t>
      </w:r>
      <w:r w:rsidR="007F5E9E">
        <w:rPr>
          <w:rFonts w:ascii="Courier New" w:hAnsi="Courier New" w:cs="Courier New"/>
          <w:sz w:val="28"/>
          <w:szCs w:val="28"/>
          <w:lang w:val="en-US"/>
        </w:rPr>
        <w:t xml:space="preserve">Labels of all </w:t>
      </w:r>
      <w:r w:rsidRPr="007F5E9E">
        <w:rPr>
          <w:rFonts w:ascii="Courier New" w:hAnsi="Courier New" w:cs="Courier New"/>
          <w:sz w:val="28"/>
          <w:szCs w:val="28"/>
          <w:lang w:val="en-US"/>
        </w:rPr>
        <w:t xml:space="preserve">the objects on the screen </w:t>
      </w:r>
    </w:p>
    <w:p w14:paraId="47D86995" w14:textId="54574C86" w:rsidR="007F5E9E" w:rsidRPr="007F5E9E" w:rsidRDefault="007F5E9E" w:rsidP="00314358">
      <w:pPr>
        <w:rPr>
          <w:rFonts w:ascii="Courier New" w:hAnsi="Courier New" w:cs="Courier New"/>
          <w:sz w:val="28"/>
          <w:szCs w:val="28"/>
          <w:lang w:val="en-US"/>
        </w:rPr>
      </w:pPr>
    </w:p>
    <w:p w14:paraId="341F90E3" w14:textId="49D2BA13" w:rsidR="007F5E9E" w:rsidRDefault="007F5E9E" w:rsidP="00314358">
      <w:pPr>
        <w:rPr>
          <w:rFonts w:ascii="Courier New" w:hAnsi="Courier New" w:cs="Courier New"/>
          <w:sz w:val="28"/>
          <w:szCs w:val="28"/>
          <w:lang w:val="en-US"/>
        </w:rPr>
      </w:pPr>
      <w:r w:rsidRPr="007F5E9E">
        <w:rPr>
          <w:rFonts w:ascii="Courier New" w:hAnsi="Courier New" w:cs="Courier New"/>
          <w:noProof/>
          <w:sz w:val="28"/>
          <w:szCs w:val="28"/>
          <w:lang w:val="en-US"/>
        </w:rPr>
        <w:drawing>
          <wp:inline distT="0" distB="0" distL="0" distR="0" wp14:anchorId="7EF8796E" wp14:editId="2CD666E3">
            <wp:extent cx="5731510" cy="358203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43950E1" w14:textId="77777777" w:rsidR="007F5E9E" w:rsidRPr="007F5E9E" w:rsidRDefault="007F5E9E" w:rsidP="00314358">
      <w:pPr>
        <w:rPr>
          <w:rFonts w:ascii="Courier New" w:hAnsi="Courier New" w:cs="Courier New"/>
          <w:sz w:val="28"/>
          <w:szCs w:val="28"/>
          <w:lang w:val="en-US"/>
        </w:rPr>
      </w:pPr>
    </w:p>
    <w:p w14:paraId="305B6C0D" w14:textId="1CC0B0E1" w:rsidR="00872323" w:rsidRDefault="00872323" w:rsidP="00314358">
      <w:pPr>
        <w:rPr>
          <w:rFonts w:ascii="Courier New" w:hAnsi="Courier New" w:cs="Courier New"/>
          <w:sz w:val="28"/>
          <w:szCs w:val="28"/>
          <w:lang w:val="en-US"/>
        </w:rPr>
      </w:pPr>
      <w:r w:rsidRPr="007F5E9E">
        <w:rPr>
          <w:rFonts w:ascii="Courier New" w:hAnsi="Courier New" w:cs="Courier New"/>
          <w:sz w:val="28"/>
          <w:szCs w:val="28"/>
          <w:lang w:val="en-US"/>
        </w:rPr>
        <w:t>(2) Opening Scene when one opens the .html file</w:t>
      </w:r>
    </w:p>
    <w:p w14:paraId="274E664E" w14:textId="77777777" w:rsidR="004F74FC" w:rsidRPr="007F5E9E" w:rsidRDefault="004F74FC" w:rsidP="00314358">
      <w:pPr>
        <w:rPr>
          <w:rFonts w:ascii="Courier New" w:hAnsi="Courier New" w:cs="Courier New"/>
          <w:sz w:val="28"/>
          <w:szCs w:val="28"/>
          <w:lang w:val="en-US"/>
        </w:rPr>
      </w:pPr>
    </w:p>
    <w:p w14:paraId="3AB017DE" w14:textId="1090614A" w:rsidR="00872323" w:rsidRPr="007F5E9E" w:rsidRDefault="00872323" w:rsidP="00314358">
      <w:pPr>
        <w:rPr>
          <w:rFonts w:ascii="Courier New" w:hAnsi="Courier New" w:cs="Courier New"/>
          <w:sz w:val="28"/>
          <w:szCs w:val="28"/>
          <w:lang w:val="en-US"/>
        </w:rPr>
      </w:pPr>
    </w:p>
    <w:p w14:paraId="0DF10BDC" w14:textId="16A0BD42" w:rsidR="00872323" w:rsidRPr="007F5E9E" w:rsidRDefault="00872323" w:rsidP="00314358">
      <w:pPr>
        <w:rPr>
          <w:rFonts w:ascii="Courier New" w:hAnsi="Courier New" w:cs="Courier New"/>
          <w:sz w:val="28"/>
          <w:szCs w:val="28"/>
          <w:lang w:val="en-US"/>
        </w:rPr>
      </w:pPr>
      <w:r w:rsidRPr="007F5E9E">
        <w:rPr>
          <w:rFonts w:ascii="Courier New" w:hAnsi="Courier New" w:cs="Courier New"/>
          <w:sz w:val="28"/>
          <w:szCs w:val="28"/>
          <w:lang w:val="en-US"/>
        </w:rPr>
        <w:lastRenderedPageBreak/>
        <w:t xml:space="preserve">As seen above, Fig (1) shows all objects labelled with the classification that will be used throughout. Fig (2) shows the scene that can be seen on the screen as one opens the .html file. Some objects will have joints with separate names which will be clarified when referenced. </w:t>
      </w:r>
    </w:p>
    <w:p w14:paraId="2F895270" w14:textId="422C54C6" w:rsidR="00CA0146" w:rsidRPr="007F5E9E" w:rsidRDefault="00CA0146" w:rsidP="00314358">
      <w:pPr>
        <w:rPr>
          <w:rFonts w:ascii="Courier New" w:hAnsi="Courier New" w:cs="Courier New"/>
          <w:sz w:val="28"/>
          <w:szCs w:val="28"/>
          <w:lang w:val="en-US"/>
        </w:rPr>
      </w:pPr>
    </w:p>
    <w:p w14:paraId="39BD11B6" w14:textId="72E02BAC" w:rsidR="00CA0146" w:rsidRPr="007F5E9E" w:rsidRDefault="00CA0146" w:rsidP="00314358">
      <w:pPr>
        <w:rPr>
          <w:rFonts w:ascii="Courier New" w:hAnsi="Courier New" w:cs="Courier New"/>
          <w:sz w:val="28"/>
          <w:szCs w:val="28"/>
          <w:lang w:val="en-US"/>
        </w:rPr>
      </w:pPr>
      <w:r w:rsidRPr="007F5E9E">
        <w:rPr>
          <w:rFonts w:ascii="Courier New" w:hAnsi="Courier New" w:cs="Courier New"/>
          <w:sz w:val="28"/>
          <w:szCs w:val="28"/>
          <w:lang w:val="en-US"/>
        </w:rPr>
        <w:t>Now, let’s look at the controls and interactions available to users.</w:t>
      </w:r>
    </w:p>
    <w:p w14:paraId="29E981E3" w14:textId="1D637927" w:rsidR="00CA0146" w:rsidRDefault="00CA0146" w:rsidP="00314358">
      <w:pPr>
        <w:rPr>
          <w:rFonts w:ascii="Courier New" w:hAnsi="Courier New" w:cs="Courier New"/>
          <w:sz w:val="28"/>
          <w:szCs w:val="28"/>
          <w:lang w:val="en-US"/>
        </w:rPr>
      </w:pPr>
    </w:p>
    <w:p w14:paraId="0C2B975A" w14:textId="1C2994A6" w:rsidR="006A3D5B" w:rsidRDefault="006A3D5B" w:rsidP="006A3D5B">
      <w:pPr>
        <w:pStyle w:val="ListParagraph"/>
        <w:numPr>
          <w:ilvl w:val="0"/>
          <w:numId w:val="1"/>
        </w:numPr>
        <w:rPr>
          <w:rFonts w:ascii="Courier New" w:hAnsi="Courier New" w:cs="Courier New"/>
          <w:sz w:val="28"/>
          <w:szCs w:val="28"/>
          <w:lang w:val="en-US"/>
        </w:rPr>
      </w:pPr>
      <w:r>
        <w:rPr>
          <w:rFonts w:ascii="Courier New" w:hAnsi="Courier New" w:cs="Courier New"/>
          <w:sz w:val="28"/>
          <w:szCs w:val="28"/>
          <w:lang w:val="en-US"/>
        </w:rPr>
        <w:t>When user presses the “up” arrow key, the view zooms in which can be seen in View 1.</w:t>
      </w:r>
    </w:p>
    <w:p w14:paraId="02386772" w14:textId="48FC6F1B" w:rsidR="006A3D5B" w:rsidRDefault="006A3D5B" w:rsidP="006A3D5B">
      <w:pPr>
        <w:pStyle w:val="ListParagraph"/>
        <w:numPr>
          <w:ilvl w:val="0"/>
          <w:numId w:val="1"/>
        </w:numPr>
        <w:rPr>
          <w:rFonts w:ascii="Courier New" w:hAnsi="Courier New" w:cs="Courier New"/>
          <w:sz w:val="28"/>
          <w:szCs w:val="28"/>
          <w:lang w:val="en-US"/>
        </w:rPr>
      </w:pPr>
      <w:r>
        <w:rPr>
          <w:rFonts w:ascii="Courier New" w:hAnsi="Courier New" w:cs="Courier New"/>
          <w:sz w:val="28"/>
          <w:szCs w:val="28"/>
          <w:lang w:val="en-US"/>
        </w:rPr>
        <w:t>When user presses the “</w:t>
      </w:r>
      <w:r>
        <w:rPr>
          <w:rFonts w:ascii="Courier New" w:hAnsi="Courier New" w:cs="Courier New"/>
          <w:sz w:val="28"/>
          <w:szCs w:val="28"/>
          <w:lang w:val="en-US"/>
        </w:rPr>
        <w:t>down</w:t>
      </w:r>
      <w:r>
        <w:rPr>
          <w:rFonts w:ascii="Courier New" w:hAnsi="Courier New" w:cs="Courier New"/>
          <w:sz w:val="28"/>
          <w:szCs w:val="28"/>
          <w:lang w:val="en-US"/>
        </w:rPr>
        <w:t xml:space="preserve">” arrow key, the view zooms </w:t>
      </w:r>
      <w:r>
        <w:rPr>
          <w:rFonts w:ascii="Courier New" w:hAnsi="Courier New" w:cs="Courier New"/>
          <w:sz w:val="28"/>
          <w:szCs w:val="28"/>
          <w:lang w:val="en-US"/>
        </w:rPr>
        <w:t>out</w:t>
      </w:r>
      <w:r>
        <w:rPr>
          <w:rFonts w:ascii="Courier New" w:hAnsi="Courier New" w:cs="Courier New"/>
          <w:sz w:val="28"/>
          <w:szCs w:val="28"/>
          <w:lang w:val="en-US"/>
        </w:rPr>
        <w:t xml:space="preserve"> which can be seen in View 1.</w:t>
      </w:r>
    </w:p>
    <w:p w14:paraId="173F3E7F" w14:textId="29A77B1A" w:rsidR="006A3D5B" w:rsidRDefault="006A3D5B" w:rsidP="006A3D5B">
      <w:pPr>
        <w:pStyle w:val="ListParagraph"/>
        <w:numPr>
          <w:ilvl w:val="0"/>
          <w:numId w:val="1"/>
        </w:numPr>
        <w:rPr>
          <w:rFonts w:ascii="Courier New" w:hAnsi="Courier New" w:cs="Courier New"/>
          <w:sz w:val="28"/>
          <w:szCs w:val="28"/>
          <w:lang w:val="en-US"/>
        </w:rPr>
      </w:pPr>
      <w:r>
        <w:rPr>
          <w:rFonts w:ascii="Courier New" w:hAnsi="Courier New" w:cs="Courier New"/>
          <w:sz w:val="28"/>
          <w:szCs w:val="28"/>
          <w:lang w:val="en-US"/>
        </w:rPr>
        <w:t>When user presses the “</w:t>
      </w:r>
      <w:r>
        <w:rPr>
          <w:rFonts w:ascii="Courier New" w:hAnsi="Courier New" w:cs="Courier New"/>
          <w:sz w:val="28"/>
          <w:szCs w:val="28"/>
          <w:lang w:val="en-US"/>
        </w:rPr>
        <w:t>right</w:t>
      </w:r>
      <w:r>
        <w:rPr>
          <w:rFonts w:ascii="Courier New" w:hAnsi="Courier New" w:cs="Courier New"/>
          <w:sz w:val="28"/>
          <w:szCs w:val="28"/>
          <w:lang w:val="en-US"/>
        </w:rPr>
        <w:t xml:space="preserve">” arrow key, the view </w:t>
      </w:r>
      <w:r>
        <w:rPr>
          <w:rFonts w:ascii="Courier New" w:hAnsi="Courier New" w:cs="Courier New"/>
          <w:sz w:val="28"/>
          <w:szCs w:val="28"/>
          <w:lang w:val="en-US"/>
        </w:rPr>
        <w:t>pans to the right</w:t>
      </w:r>
      <w:r>
        <w:rPr>
          <w:rFonts w:ascii="Courier New" w:hAnsi="Courier New" w:cs="Courier New"/>
          <w:sz w:val="28"/>
          <w:szCs w:val="28"/>
          <w:lang w:val="en-US"/>
        </w:rPr>
        <w:t xml:space="preserve"> which can be seen in View 1.</w:t>
      </w:r>
    </w:p>
    <w:p w14:paraId="09F2CDEC" w14:textId="3F1A4753" w:rsidR="006A3D5B" w:rsidRDefault="006A3D5B" w:rsidP="006A3D5B">
      <w:pPr>
        <w:pStyle w:val="ListParagraph"/>
        <w:numPr>
          <w:ilvl w:val="0"/>
          <w:numId w:val="1"/>
        </w:numPr>
        <w:rPr>
          <w:rFonts w:ascii="Courier New" w:hAnsi="Courier New" w:cs="Courier New"/>
          <w:sz w:val="28"/>
          <w:szCs w:val="28"/>
          <w:lang w:val="en-US"/>
        </w:rPr>
      </w:pPr>
      <w:r>
        <w:rPr>
          <w:rFonts w:ascii="Courier New" w:hAnsi="Courier New" w:cs="Courier New"/>
          <w:sz w:val="28"/>
          <w:szCs w:val="28"/>
          <w:lang w:val="en-US"/>
        </w:rPr>
        <w:t>When user presses the “</w:t>
      </w:r>
      <w:r>
        <w:rPr>
          <w:rFonts w:ascii="Courier New" w:hAnsi="Courier New" w:cs="Courier New"/>
          <w:sz w:val="28"/>
          <w:szCs w:val="28"/>
          <w:lang w:val="en-US"/>
        </w:rPr>
        <w:t>left</w:t>
      </w:r>
      <w:r>
        <w:rPr>
          <w:rFonts w:ascii="Courier New" w:hAnsi="Courier New" w:cs="Courier New"/>
          <w:sz w:val="28"/>
          <w:szCs w:val="28"/>
          <w:lang w:val="en-US"/>
        </w:rPr>
        <w:t xml:space="preserve">” arrow key, the view pans to the </w:t>
      </w:r>
      <w:r>
        <w:rPr>
          <w:rFonts w:ascii="Courier New" w:hAnsi="Courier New" w:cs="Courier New"/>
          <w:sz w:val="28"/>
          <w:szCs w:val="28"/>
          <w:lang w:val="en-US"/>
        </w:rPr>
        <w:t>left</w:t>
      </w:r>
      <w:r>
        <w:rPr>
          <w:rFonts w:ascii="Courier New" w:hAnsi="Courier New" w:cs="Courier New"/>
          <w:sz w:val="28"/>
          <w:szCs w:val="28"/>
          <w:lang w:val="en-US"/>
        </w:rPr>
        <w:t xml:space="preserve"> which can be seen in View 1.</w:t>
      </w:r>
    </w:p>
    <w:p w14:paraId="6E2F009C" w14:textId="1439358B" w:rsidR="006A3D5B" w:rsidRDefault="006A3D5B" w:rsidP="006A3D5B">
      <w:pPr>
        <w:pStyle w:val="ListParagraph"/>
        <w:numPr>
          <w:ilvl w:val="0"/>
          <w:numId w:val="1"/>
        </w:numPr>
        <w:rPr>
          <w:rFonts w:ascii="Courier New" w:hAnsi="Courier New" w:cs="Courier New"/>
          <w:sz w:val="28"/>
          <w:szCs w:val="28"/>
          <w:lang w:val="en-US"/>
        </w:rPr>
      </w:pPr>
      <w:r>
        <w:rPr>
          <w:rFonts w:ascii="Courier New" w:hAnsi="Courier New" w:cs="Courier New"/>
          <w:sz w:val="28"/>
          <w:szCs w:val="28"/>
          <w:lang w:val="en-US"/>
        </w:rPr>
        <w:t xml:space="preserve">When user presses </w:t>
      </w:r>
      <w:r>
        <w:rPr>
          <w:rFonts w:ascii="Courier New" w:hAnsi="Courier New" w:cs="Courier New"/>
          <w:sz w:val="28"/>
          <w:szCs w:val="28"/>
          <w:lang w:val="en-US"/>
        </w:rPr>
        <w:t>“W</w:t>
      </w:r>
      <w:r>
        <w:rPr>
          <w:rFonts w:ascii="Courier New" w:hAnsi="Courier New" w:cs="Courier New"/>
          <w:sz w:val="28"/>
          <w:szCs w:val="28"/>
          <w:lang w:val="en-US"/>
        </w:rPr>
        <w:t>” key,</w:t>
      </w:r>
      <w:r>
        <w:rPr>
          <w:rFonts w:ascii="Courier New" w:hAnsi="Courier New" w:cs="Courier New"/>
          <w:sz w:val="28"/>
          <w:szCs w:val="28"/>
          <w:lang w:val="en-US"/>
        </w:rPr>
        <w:t xml:space="preserve"> we can view the created objects from a top angle</w:t>
      </w:r>
      <w:r>
        <w:rPr>
          <w:rFonts w:ascii="Courier New" w:hAnsi="Courier New" w:cs="Courier New"/>
          <w:sz w:val="28"/>
          <w:szCs w:val="28"/>
          <w:lang w:val="en-US"/>
        </w:rPr>
        <w:t>.</w:t>
      </w:r>
    </w:p>
    <w:p w14:paraId="68288544" w14:textId="4BCE2682" w:rsidR="006A3D5B" w:rsidRDefault="006A3D5B" w:rsidP="006A3D5B">
      <w:pPr>
        <w:pStyle w:val="ListParagraph"/>
        <w:numPr>
          <w:ilvl w:val="0"/>
          <w:numId w:val="1"/>
        </w:numPr>
        <w:rPr>
          <w:rFonts w:ascii="Courier New" w:hAnsi="Courier New" w:cs="Courier New"/>
          <w:sz w:val="28"/>
          <w:szCs w:val="28"/>
          <w:lang w:val="en-US"/>
        </w:rPr>
      </w:pPr>
      <w:r>
        <w:rPr>
          <w:rFonts w:ascii="Courier New" w:hAnsi="Courier New" w:cs="Courier New"/>
          <w:sz w:val="28"/>
          <w:szCs w:val="28"/>
          <w:lang w:val="en-US"/>
        </w:rPr>
        <w:t>When user presses “</w:t>
      </w:r>
      <w:r>
        <w:rPr>
          <w:rFonts w:ascii="Courier New" w:hAnsi="Courier New" w:cs="Courier New"/>
          <w:sz w:val="28"/>
          <w:szCs w:val="28"/>
          <w:lang w:val="en-US"/>
        </w:rPr>
        <w:t>S</w:t>
      </w:r>
      <w:r>
        <w:rPr>
          <w:rFonts w:ascii="Courier New" w:hAnsi="Courier New" w:cs="Courier New"/>
          <w:sz w:val="28"/>
          <w:szCs w:val="28"/>
          <w:lang w:val="en-US"/>
        </w:rPr>
        <w:t xml:space="preserve">” key, we can view the created objects from a </w:t>
      </w:r>
      <w:r>
        <w:rPr>
          <w:rFonts w:ascii="Courier New" w:hAnsi="Courier New" w:cs="Courier New"/>
          <w:sz w:val="28"/>
          <w:szCs w:val="28"/>
          <w:lang w:val="en-US"/>
        </w:rPr>
        <w:t>bottom</w:t>
      </w:r>
      <w:r>
        <w:rPr>
          <w:rFonts w:ascii="Courier New" w:hAnsi="Courier New" w:cs="Courier New"/>
          <w:sz w:val="28"/>
          <w:szCs w:val="28"/>
          <w:lang w:val="en-US"/>
        </w:rPr>
        <w:t xml:space="preserve"> </w:t>
      </w:r>
      <w:r>
        <w:rPr>
          <w:rFonts w:ascii="Courier New" w:hAnsi="Courier New" w:cs="Courier New"/>
          <w:sz w:val="28"/>
          <w:szCs w:val="28"/>
          <w:lang w:val="en-US"/>
        </w:rPr>
        <w:t>angle</w:t>
      </w:r>
      <w:r>
        <w:rPr>
          <w:rFonts w:ascii="Courier New" w:hAnsi="Courier New" w:cs="Courier New"/>
          <w:sz w:val="28"/>
          <w:szCs w:val="28"/>
          <w:lang w:val="en-US"/>
        </w:rPr>
        <w:t>.</w:t>
      </w:r>
    </w:p>
    <w:p w14:paraId="16FA5B34" w14:textId="0AEB6038" w:rsidR="006A3D5B" w:rsidRDefault="006A3D5B" w:rsidP="006A3D5B">
      <w:pPr>
        <w:pStyle w:val="ListParagraph"/>
        <w:numPr>
          <w:ilvl w:val="0"/>
          <w:numId w:val="1"/>
        </w:numPr>
        <w:rPr>
          <w:rFonts w:ascii="Courier New" w:hAnsi="Courier New" w:cs="Courier New"/>
          <w:sz w:val="28"/>
          <w:szCs w:val="28"/>
          <w:lang w:val="en-US"/>
        </w:rPr>
      </w:pPr>
      <w:r>
        <w:rPr>
          <w:rFonts w:ascii="Courier New" w:hAnsi="Courier New" w:cs="Courier New"/>
          <w:sz w:val="28"/>
          <w:szCs w:val="28"/>
          <w:lang w:val="en-US"/>
        </w:rPr>
        <w:t>When user presses “</w:t>
      </w:r>
      <w:r>
        <w:rPr>
          <w:rFonts w:ascii="Courier New" w:hAnsi="Courier New" w:cs="Courier New"/>
          <w:sz w:val="28"/>
          <w:szCs w:val="28"/>
          <w:lang w:val="en-US"/>
        </w:rPr>
        <w:t>A</w:t>
      </w:r>
      <w:r>
        <w:rPr>
          <w:rFonts w:ascii="Courier New" w:hAnsi="Courier New" w:cs="Courier New"/>
          <w:sz w:val="28"/>
          <w:szCs w:val="28"/>
          <w:lang w:val="en-US"/>
        </w:rPr>
        <w:t xml:space="preserve">” key, we can view the created objects from a </w:t>
      </w:r>
      <w:r>
        <w:rPr>
          <w:rFonts w:ascii="Courier New" w:hAnsi="Courier New" w:cs="Courier New"/>
          <w:sz w:val="28"/>
          <w:szCs w:val="28"/>
          <w:lang w:val="en-US"/>
        </w:rPr>
        <w:t>left</w:t>
      </w:r>
      <w:r>
        <w:rPr>
          <w:rFonts w:ascii="Courier New" w:hAnsi="Courier New" w:cs="Courier New"/>
          <w:sz w:val="28"/>
          <w:szCs w:val="28"/>
          <w:lang w:val="en-US"/>
        </w:rPr>
        <w:t xml:space="preserve"> angle.</w:t>
      </w:r>
    </w:p>
    <w:p w14:paraId="02D6EA30" w14:textId="4A071721" w:rsidR="006A3D5B" w:rsidRDefault="006A3D5B" w:rsidP="006A3D5B">
      <w:pPr>
        <w:pStyle w:val="ListParagraph"/>
        <w:numPr>
          <w:ilvl w:val="0"/>
          <w:numId w:val="1"/>
        </w:numPr>
        <w:rPr>
          <w:rFonts w:ascii="Courier New" w:hAnsi="Courier New" w:cs="Courier New"/>
          <w:sz w:val="28"/>
          <w:szCs w:val="28"/>
          <w:lang w:val="en-US"/>
        </w:rPr>
      </w:pPr>
      <w:r>
        <w:rPr>
          <w:rFonts w:ascii="Courier New" w:hAnsi="Courier New" w:cs="Courier New"/>
          <w:sz w:val="28"/>
          <w:szCs w:val="28"/>
          <w:lang w:val="en-US"/>
        </w:rPr>
        <w:t>When user presses “</w:t>
      </w:r>
      <w:r>
        <w:rPr>
          <w:rFonts w:ascii="Courier New" w:hAnsi="Courier New" w:cs="Courier New"/>
          <w:sz w:val="28"/>
          <w:szCs w:val="28"/>
          <w:lang w:val="en-US"/>
        </w:rPr>
        <w:t>D</w:t>
      </w:r>
      <w:r>
        <w:rPr>
          <w:rFonts w:ascii="Courier New" w:hAnsi="Courier New" w:cs="Courier New"/>
          <w:sz w:val="28"/>
          <w:szCs w:val="28"/>
          <w:lang w:val="en-US"/>
        </w:rPr>
        <w:t xml:space="preserve">” key, we can view the created objects from a </w:t>
      </w:r>
      <w:r>
        <w:rPr>
          <w:rFonts w:ascii="Courier New" w:hAnsi="Courier New" w:cs="Courier New"/>
          <w:sz w:val="28"/>
          <w:szCs w:val="28"/>
          <w:lang w:val="en-US"/>
        </w:rPr>
        <w:t>right</w:t>
      </w:r>
      <w:r>
        <w:rPr>
          <w:rFonts w:ascii="Courier New" w:hAnsi="Courier New" w:cs="Courier New"/>
          <w:sz w:val="28"/>
          <w:szCs w:val="28"/>
          <w:lang w:val="en-US"/>
        </w:rPr>
        <w:t xml:space="preserve"> angle.</w:t>
      </w:r>
    </w:p>
    <w:p w14:paraId="1953B8E8" w14:textId="62A8E131" w:rsidR="006A3D5B" w:rsidRDefault="006A3D5B" w:rsidP="006A3D5B">
      <w:pPr>
        <w:pStyle w:val="ListParagraph"/>
        <w:numPr>
          <w:ilvl w:val="0"/>
          <w:numId w:val="1"/>
        </w:numPr>
        <w:rPr>
          <w:rFonts w:ascii="Courier New" w:hAnsi="Courier New" w:cs="Courier New"/>
          <w:sz w:val="28"/>
          <w:szCs w:val="28"/>
          <w:lang w:val="en-US"/>
        </w:rPr>
      </w:pPr>
      <w:r>
        <w:rPr>
          <w:rFonts w:ascii="Courier New" w:hAnsi="Courier New" w:cs="Courier New"/>
          <w:sz w:val="28"/>
          <w:szCs w:val="28"/>
          <w:lang w:val="en-US"/>
        </w:rPr>
        <w:t>User can drag mouse on the screen to make the cubes rotate.</w:t>
      </w:r>
    </w:p>
    <w:p w14:paraId="781D053E" w14:textId="77777777" w:rsidR="00CA0146" w:rsidRPr="007F5E9E" w:rsidRDefault="00CA0146" w:rsidP="00314358">
      <w:pPr>
        <w:rPr>
          <w:rFonts w:ascii="Courier New" w:hAnsi="Courier New" w:cs="Courier New"/>
          <w:sz w:val="28"/>
          <w:szCs w:val="28"/>
          <w:lang w:val="en-US"/>
        </w:rPr>
      </w:pPr>
    </w:p>
    <w:p w14:paraId="6FB33BFC" w14:textId="04B9AFE6" w:rsidR="00403E22" w:rsidRPr="007F5E9E" w:rsidRDefault="00403E22" w:rsidP="00403E22">
      <w:pPr>
        <w:rPr>
          <w:rFonts w:ascii="Courier New" w:hAnsi="Courier New" w:cs="Courier New"/>
          <w:sz w:val="28"/>
          <w:szCs w:val="28"/>
          <w:lang w:val="en-US"/>
        </w:rPr>
      </w:pPr>
      <w:r w:rsidRPr="007F5E9E">
        <w:rPr>
          <w:rFonts w:ascii="Courier New" w:hAnsi="Courier New" w:cs="Courier New"/>
          <w:sz w:val="28"/>
          <w:szCs w:val="28"/>
          <w:lang w:val="en-US"/>
        </w:rPr>
        <w:t xml:space="preserve">Section </w:t>
      </w:r>
      <w:r>
        <w:rPr>
          <w:rFonts w:ascii="Courier New" w:hAnsi="Courier New" w:cs="Courier New"/>
          <w:sz w:val="28"/>
          <w:szCs w:val="28"/>
          <w:lang w:val="en-US"/>
        </w:rPr>
        <w:t>2</w:t>
      </w:r>
      <w:r w:rsidRPr="007F5E9E">
        <w:rPr>
          <w:rFonts w:ascii="Courier New" w:hAnsi="Courier New" w:cs="Courier New"/>
          <w:sz w:val="28"/>
          <w:szCs w:val="28"/>
          <w:lang w:val="en-US"/>
        </w:rPr>
        <w:t xml:space="preserve">: </w:t>
      </w:r>
      <w:r>
        <w:rPr>
          <w:rFonts w:ascii="Courier New" w:hAnsi="Courier New" w:cs="Courier New"/>
          <w:sz w:val="28"/>
          <w:szCs w:val="28"/>
          <w:lang w:val="en-US"/>
        </w:rPr>
        <w:t>Result</w:t>
      </w:r>
    </w:p>
    <w:p w14:paraId="00E0CC5B" w14:textId="629DD089" w:rsidR="00872323" w:rsidRDefault="00872323" w:rsidP="00314358">
      <w:pPr>
        <w:rPr>
          <w:rFonts w:ascii="Courier New" w:hAnsi="Courier New" w:cs="Courier New"/>
          <w:sz w:val="28"/>
          <w:szCs w:val="28"/>
          <w:lang w:val="en-US"/>
        </w:rPr>
      </w:pPr>
    </w:p>
    <w:p w14:paraId="5B560AA2" w14:textId="0F740128" w:rsidR="00403E22" w:rsidRDefault="00F262D0" w:rsidP="00314358">
      <w:pPr>
        <w:rPr>
          <w:rFonts w:ascii="Courier New" w:hAnsi="Courier New" w:cs="Courier New"/>
          <w:sz w:val="28"/>
          <w:szCs w:val="28"/>
          <w:lang w:val="en-US"/>
        </w:rPr>
      </w:pPr>
      <w:r>
        <w:rPr>
          <w:rFonts w:ascii="Courier New" w:hAnsi="Courier New" w:cs="Courier New"/>
          <w:sz w:val="28"/>
          <w:szCs w:val="28"/>
          <w:lang w:val="en-US"/>
        </w:rPr>
        <w:t>Multiple views available:</w:t>
      </w:r>
    </w:p>
    <w:p w14:paraId="531895B0" w14:textId="36C1B79B" w:rsidR="00F262D0" w:rsidRDefault="00F262D0" w:rsidP="00314358">
      <w:pPr>
        <w:rPr>
          <w:rFonts w:ascii="Courier New" w:hAnsi="Courier New" w:cs="Courier New"/>
          <w:sz w:val="28"/>
          <w:szCs w:val="28"/>
          <w:lang w:val="en-US"/>
        </w:rPr>
      </w:pPr>
    </w:p>
    <w:p w14:paraId="40AD94FE" w14:textId="5070463F" w:rsidR="00F262D0" w:rsidRDefault="00F262D0" w:rsidP="00314358">
      <w:pPr>
        <w:rPr>
          <w:rFonts w:ascii="Courier New" w:hAnsi="Courier New" w:cs="Courier New"/>
          <w:sz w:val="28"/>
          <w:szCs w:val="28"/>
          <w:lang w:val="en-US"/>
        </w:rPr>
      </w:pPr>
      <w:r>
        <w:rPr>
          <w:rFonts w:ascii="Courier New" w:hAnsi="Courier New" w:cs="Courier New"/>
          <w:noProof/>
          <w:sz w:val="28"/>
          <w:szCs w:val="28"/>
          <w:lang w:val="en-US"/>
        </w:rPr>
        <w:lastRenderedPageBreak/>
        <w:drawing>
          <wp:inline distT="0" distB="0" distL="0" distR="0" wp14:anchorId="76F92728" wp14:editId="59CA2FC1">
            <wp:extent cx="5731510" cy="3582035"/>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E43AED5" w14:textId="4ACEBB9F" w:rsidR="00F262D0" w:rsidRDefault="00F262D0" w:rsidP="00314358">
      <w:pPr>
        <w:rPr>
          <w:rFonts w:ascii="Courier New" w:hAnsi="Courier New" w:cs="Courier New"/>
          <w:sz w:val="28"/>
          <w:szCs w:val="28"/>
          <w:lang w:val="en-US"/>
        </w:rPr>
      </w:pPr>
    </w:p>
    <w:p w14:paraId="7800B207" w14:textId="2F3ADADE" w:rsidR="00F262D0" w:rsidRDefault="00F262D0" w:rsidP="00314358">
      <w:pPr>
        <w:rPr>
          <w:rFonts w:ascii="Courier New" w:hAnsi="Courier New" w:cs="Courier New"/>
          <w:sz w:val="28"/>
          <w:szCs w:val="28"/>
          <w:lang w:val="en-US"/>
        </w:rPr>
      </w:pPr>
      <w:r>
        <w:rPr>
          <w:rFonts w:ascii="Courier New" w:hAnsi="Courier New" w:cs="Courier New"/>
          <w:sz w:val="28"/>
          <w:szCs w:val="28"/>
          <w:lang w:val="en-US"/>
        </w:rPr>
        <w:t>(3) All instructions mentioned on the browser.</w:t>
      </w:r>
    </w:p>
    <w:p w14:paraId="054F74D0" w14:textId="2A05C9C4" w:rsidR="00F262D0" w:rsidRDefault="00F262D0" w:rsidP="00314358">
      <w:pPr>
        <w:rPr>
          <w:rFonts w:ascii="Courier New" w:hAnsi="Courier New" w:cs="Courier New"/>
          <w:sz w:val="28"/>
          <w:szCs w:val="28"/>
          <w:lang w:val="en-US"/>
        </w:rPr>
      </w:pPr>
    </w:p>
    <w:p w14:paraId="3B1A24DE" w14:textId="102ED3A1" w:rsidR="00F262D0" w:rsidRDefault="00F262D0" w:rsidP="00314358">
      <w:pPr>
        <w:rPr>
          <w:rFonts w:ascii="Courier New" w:hAnsi="Courier New" w:cs="Courier New"/>
          <w:sz w:val="28"/>
          <w:szCs w:val="28"/>
          <w:lang w:val="en-US"/>
        </w:rPr>
      </w:pPr>
      <w:r>
        <w:rPr>
          <w:rFonts w:ascii="Courier New" w:hAnsi="Courier New" w:cs="Courier New"/>
          <w:noProof/>
          <w:sz w:val="28"/>
          <w:szCs w:val="28"/>
          <w:lang w:val="en-US"/>
        </w:rPr>
        <w:drawing>
          <wp:inline distT="0" distB="0" distL="0" distR="0" wp14:anchorId="5110C5C2" wp14:editId="7330B82D">
            <wp:extent cx="5731510" cy="3582035"/>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F7980BB" w14:textId="720244A7" w:rsidR="00F262D0" w:rsidRDefault="00F262D0" w:rsidP="00314358">
      <w:pPr>
        <w:rPr>
          <w:rFonts w:ascii="Courier New" w:hAnsi="Courier New" w:cs="Courier New"/>
          <w:sz w:val="28"/>
          <w:szCs w:val="28"/>
          <w:lang w:val="en-US"/>
        </w:rPr>
      </w:pPr>
    </w:p>
    <w:p w14:paraId="5C109FAB" w14:textId="432C1657" w:rsidR="00F262D0" w:rsidRDefault="00F262D0" w:rsidP="00314358">
      <w:pPr>
        <w:rPr>
          <w:rFonts w:ascii="Courier New" w:hAnsi="Courier New" w:cs="Courier New"/>
          <w:sz w:val="28"/>
          <w:szCs w:val="28"/>
          <w:lang w:val="en-US"/>
        </w:rPr>
      </w:pPr>
      <w:r>
        <w:rPr>
          <w:rFonts w:ascii="Courier New" w:hAnsi="Courier New" w:cs="Courier New"/>
          <w:sz w:val="28"/>
          <w:szCs w:val="28"/>
          <w:lang w:val="en-US"/>
        </w:rPr>
        <w:t xml:space="preserve">(4) Zoomed in view </w:t>
      </w:r>
    </w:p>
    <w:p w14:paraId="0E7E0949" w14:textId="08329680" w:rsidR="00F262D0" w:rsidRDefault="00F262D0" w:rsidP="00314358">
      <w:pPr>
        <w:rPr>
          <w:rFonts w:ascii="Courier New" w:hAnsi="Courier New" w:cs="Courier New"/>
          <w:sz w:val="28"/>
          <w:szCs w:val="28"/>
          <w:lang w:val="en-US"/>
        </w:rPr>
      </w:pPr>
    </w:p>
    <w:p w14:paraId="17C471E3" w14:textId="0D61E74B" w:rsidR="00F262D0" w:rsidRDefault="00F262D0" w:rsidP="00314358">
      <w:pPr>
        <w:rPr>
          <w:rFonts w:ascii="Courier New" w:hAnsi="Courier New" w:cs="Courier New"/>
          <w:sz w:val="28"/>
          <w:szCs w:val="28"/>
          <w:lang w:val="en-US"/>
        </w:rPr>
      </w:pPr>
      <w:r>
        <w:rPr>
          <w:rFonts w:ascii="Courier New" w:hAnsi="Courier New" w:cs="Courier New"/>
          <w:noProof/>
          <w:sz w:val="28"/>
          <w:szCs w:val="28"/>
          <w:lang w:val="en-US"/>
        </w:rPr>
        <w:lastRenderedPageBreak/>
        <w:drawing>
          <wp:inline distT="0" distB="0" distL="0" distR="0" wp14:anchorId="1F4B4BF2" wp14:editId="7ACB71B3">
            <wp:extent cx="5731510" cy="3582035"/>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FF2D9FF" w14:textId="4D743023" w:rsidR="00F262D0" w:rsidRDefault="00F262D0" w:rsidP="00314358">
      <w:pPr>
        <w:rPr>
          <w:rFonts w:ascii="Courier New" w:hAnsi="Courier New" w:cs="Courier New"/>
          <w:sz w:val="28"/>
          <w:szCs w:val="28"/>
          <w:lang w:val="en-US"/>
        </w:rPr>
      </w:pPr>
    </w:p>
    <w:p w14:paraId="7D6788A0" w14:textId="3C4023D4" w:rsidR="00F262D0" w:rsidRDefault="00F262D0" w:rsidP="00314358">
      <w:pPr>
        <w:rPr>
          <w:rFonts w:ascii="Courier New" w:hAnsi="Courier New" w:cs="Courier New"/>
          <w:sz w:val="28"/>
          <w:szCs w:val="28"/>
          <w:lang w:val="en-US"/>
        </w:rPr>
      </w:pPr>
      <w:r>
        <w:rPr>
          <w:rFonts w:ascii="Courier New" w:hAnsi="Courier New" w:cs="Courier New"/>
          <w:sz w:val="28"/>
          <w:szCs w:val="28"/>
          <w:lang w:val="en-US"/>
        </w:rPr>
        <w:t>(5) View after rotating the cuboid like asteroids using mouse drag action</w:t>
      </w:r>
    </w:p>
    <w:p w14:paraId="49BDCF26" w14:textId="7C58FAC6" w:rsidR="00F262D0" w:rsidRDefault="00F262D0" w:rsidP="00314358">
      <w:pPr>
        <w:rPr>
          <w:rFonts w:ascii="Courier New" w:hAnsi="Courier New" w:cs="Courier New"/>
          <w:sz w:val="28"/>
          <w:szCs w:val="28"/>
          <w:lang w:val="en-US"/>
        </w:rPr>
      </w:pPr>
    </w:p>
    <w:p w14:paraId="7C997690" w14:textId="40B6D9AB" w:rsidR="00F262D0" w:rsidRDefault="00F262D0" w:rsidP="00314358">
      <w:pPr>
        <w:rPr>
          <w:rFonts w:ascii="Courier New" w:hAnsi="Courier New" w:cs="Courier New"/>
          <w:sz w:val="28"/>
          <w:szCs w:val="28"/>
          <w:lang w:val="en-US"/>
        </w:rPr>
      </w:pPr>
      <w:r>
        <w:rPr>
          <w:rFonts w:ascii="Courier New" w:hAnsi="Courier New" w:cs="Courier New"/>
          <w:noProof/>
          <w:sz w:val="28"/>
          <w:szCs w:val="28"/>
          <w:lang w:val="en-US"/>
        </w:rPr>
        <w:drawing>
          <wp:inline distT="0" distB="0" distL="0" distR="0" wp14:anchorId="4D315170" wp14:editId="395F383A">
            <wp:extent cx="5731510" cy="3582035"/>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1C958ED" w14:textId="2FC2A39D" w:rsidR="00F262D0" w:rsidRDefault="00F262D0" w:rsidP="00314358">
      <w:pPr>
        <w:rPr>
          <w:rFonts w:ascii="Courier New" w:hAnsi="Courier New" w:cs="Courier New"/>
          <w:sz w:val="28"/>
          <w:szCs w:val="28"/>
          <w:lang w:val="en-US"/>
        </w:rPr>
      </w:pPr>
    </w:p>
    <w:p w14:paraId="590B794D" w14:textId="5FFDB470" w:rsidR="00F262D0" w:rsidRDefault="00F262D0" w:rsidP="00314358">
      <w:pPr>
        <w:rPr>
          <w:rFonts w:ascii="Courier New" w:hAnsi="Courier New" w:cs="Courier New"/>
          <w:sz w:val="28"/>
          <w:szCs w:val="28"/>
          <w:lang w:val="en-US"/>
        </w:rPr>
      </w:pPr>
      <w:r>
        <w:rPr>
          <w:rFonts w:ascii="Courier New" w:hAnsi="Courier New" w:cs="Courier New"/>
          <w:sz w:val="28"/>
          <w:szCs w:val="28"/>
          <w:lang w:val="en-US"/>
        </w:rPr>
        <w:t xml:space="preserve">(6) View from the top angle </w:t>
      </w:r>
    </w:p>
    <w:p w14:paraId="4554ADE9" w14:textId="47721FA1" w:rsidR="00F262D0" w:rsidRDefault="00F262D0" w:rsidP="00314358">
      <w:pPr>
        <w:rPr>
          <w:rFonts w:ascii="Courier New" w:hAnsi="Courier New" w:cs="Courier New"/>
          <w:sz w:val="28"/>
          <w:szCs w:val="28"/>
          <w:lang w:val="en-US"/>
        </w:rPr>
      </w:pPr>
    </w:p>
    <w:p w14:paraId="00344B0B" w14:textId="230004E1" w:rsidR="00F262D0" w:rsidRDefault="00F262D0" w:rsidP="00314358">
      <w:pPr>
        <w:rPr>
          <w:rFonts w:ascii="Courier New" w:hAnsi="Courier New" w:cs="Courier New"/>
          <w:sz w:val="28"/>
          <w:szCs w:val="28"/>
          <w:lang w:val="en-US"/>
        </w:rPr>
      </w:pPr>
      <w:r>
        <w:rPr>
          <w:rFonts w:ascii="Courier New" w:hAnsi="Courier New" w:cs="Courier New"/>
          <w:noProof/>
          <w:sz w:val="28"/>
          <w:szCs w:val="28"/>
          <w:lang w:val="en-US"/>
        </w:rPr>
        <w:lastRenderedPageBreak/>
        <w:drawing>
          <wp:inline distT="0" distB="0" distL="0" distR="0" wp14:anchorId="7EE571BB" wp14:editId="5E8B49B2">
            <wp:extent cx="5731510" cy="3582035"/>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2C7FD8F" w14:textId="4725641E" w:rsidR="00F262D0" w:rsidRDefault="00F262D0" w:rsidP="00314358">
      <w:pPr>
        <w:rPr>
          <w:rFonts w:ascii="Courier New" w:hAnsi="Courier New" w:cs="Courier New"/>
          <w:sz w:val="28"/>
          <w:szCs w:val="28"/>
          <w:lang w:val="en-US"/>
        </w:rPr>
      </w:pPr>
    </w:p>
    <w:p w14:paraId="007EB7E8" w14:textId="7E243490" w:rsidR="00F262D0" w:rsidRDefault="00F262D0" w:rsidP="00314358">
      <w:pPr>
        <w:rPr>
          <w:rFonts w:ascii="Courier New" w:hAnsi="Courier New" w:cs="Courier New"/>
          <w:sz w:val="28"/>
          <w:szCs w:val="28"/>
          <w:lang w:val="en-US"/>
        </w:rPr>
      </w:pPr>
      <w:r>
        <w:rPr>
          <w:rFonts w:ascii="Courier New" w:hAnsi="Courier New" w:cs="Courier New"/>
          <w:sz w:val="28"/>
          <w:szCs w:val="28"/>
          <w:lang w:val="en-US"/>
        </w:rPr>
        <w:t xml:space="preserve">(7) Zoomed out view </w:t>
      </w:r>
    </w:p>
    <w:p w14:paraId="7038DBD8" w14:textId="0A08F5D7" w:rsidR="00F262D0" w:rsidRDefault="00F262D0" w:rsidP="00314358">
      <w:pPr>
        <w:rPr>
          <w:rFonts w:ascii="Courier New" w:hAnsi="Courier New" w:cs="Courier New"/>
          <w:sz w:val="28"/>
          <w:szCs w:val="28"/>
          <w:lang w:val="en-US"/>
        </w:rPr>
      </w:pPr>
    </w:p>
    <w:p w14:paraId="14CBEA43" w14:textId="6DE6C5CF" w:rsidR="00F262D0" w:rsidRDefault="00F262D0" w:rsidP="00314358">
      <w:pPr>
        <w:rPr>
          <w:rFonts w:ascii="Courier New" w:hAnsi="Courier New" w:cs="Courier New"/>
          <w:sz w:val="28"/>
          <w:szCs w:val="28"/>
          <w:lang w:val="en-US"/>
        </w:rPr>
      </w:pPr>
    </w:p>
    <w:p w14:paraId="493F7C40" w14:textId="35FD15CB" w:rsidR="00F262D0" w:rsidRPr="007F5E9E" w:rsidRDefault="00F262D0" w:rsidP="00314358">
      <w:pPr>
        <w:rPr>
          <w:rFonts w:ascii="Courier New" w:hAnsi="Courier New" w:cs="Courier New"/>
          <w:sz w:val="28"/>
          <w:szCs w:val="28"/>
          <w:lang w:val="en-US"/>
        </w:rPr>
      </w:pPr>
      <w:r>
        <w:rPr>
          <w:rFonts w:ascii="Courier New" w:hAnsi="Courier New" w:cs="Courier New"/>
          <w:sz w:val="28"/>
          <w:szCs w:val="28"/>
          <w:lang w:val="en-US"/>
        </w:rPr>
        <w:t>One can find all expected implementations when one opens the .html file in a browser that supports Web-GL.</w:t>
      </w:r>
    </w:p>
    <w:sectPr w:rsidR="00F262D0" w:rsidRPr="007F5E9E">
      <w:footerReference w:type="even"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8E975" w14:textId="77777777" w:rsidR="000A15FD" w:rsidRDefault="000A15FD" w:rsidP="006A3D5B">
      <w:r>
        <w:separator/>
      </w:r>
    </w:p>
  </w:endnote>
  <w:endnote w:type="continuationSeparator" w:id="0">
    <w:p w14:paraId="4D7808E8" w14:textId="77777777" w:rsidR="000A15FD" w:rsidRDefault="000A15FD" w:rsidP="006A3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1662228"/>
      <w:docPartObj>
        <w:docPartGallery w:val="Page Numbers (Bottom of Page)"/>
        <w:docPartUnique/>
      </w:docPartObj>
    </w:sdtPr>
    <w:sdtContent>
      <w:p w14:paraId="6227522E" w14:textId="25B1DD7C" w:rsidR="006A3D5B" w:rsidRDefault="006A3D5B" w:rsidP="002802A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1A1868" w14:textId="77777777" w:rsidR="006A3D5B" w:rsidRDefault="006A3D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0876124"/>
      <w:docPartObj>
        <w:docPartGallery w:val="Page Numbers (Bottom of Page)"/>
        <w:docPartUnique/>
      </w:docPartObj>
    </w:sdtPr>
    <w:sdtContent>
      <w:p w14:paraId="38CE8EBF" w14:textId="604496C2" w:rsidR="006A3D5B" w:rsidRDefault="006A3D5B" w:rsidP="002802A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BB3AE0" w14:textId="77777777" w:rsidR="006A3D5B" w:rsidRDefault="006A3D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0AF12" w14:textId="77777777" w:rsidR="000A15FD" w:rsidRDefault="000A15FD" w:rsidP="006A3D5B">
      <w:r>
        <w:separator/>
      </w:r>
    </w:p>
  </w:footnote>
  <w:footnote w:type="continuationSeparator" w:id="0">
    <w:p w14:paraId="6A4A43C9" w14:textId="77777777" w:rsidR="000A15FD" w:rsidRDefault="000A15FD" w:rsidP="006A3D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A33E0"/>
    <w:multiLevelType w:val="hybridMultilevel"/>
    <w:tmpl w:val="4976C0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358"/>
    <w:rsid w:val="000A15FD"/>
    <w:rsid w:val="00314358"/>
    <w:rsid w:val="00403E22"/>
    <w:rsid w:val="004F74FC"/>
    <w:rsid w:val="006A3D5B"/>
    <w:rsid w:val="006F6BEE"/>
    <w:rsid w:val="00763AE2"/>
    <w:rsid w:val="007F5E9E"/>
    <w:rsid w:val="00872323"/>
    <w:rsid w:val="00CA0146"/>
    <w:rsid w:val="00F262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96C2F9A"/>
  <w15:chartTrackingRefBased/>
  <w15:docId w15:val="{B39E401B-AF36-1549-BDBB-9F801677A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435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4358"/>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314358"/>
  </w:style>
  <w:style w:type="paragraph" w:styleId="Title">
    <w:name w:val="Title"/>
    <w:basedOn w:val="Normal"/>
    <w:next w:val="Normal"/>
    <w:link w:val="TitleChar"/>
    <w:uiPriority w:val="10"/>
    <w:qFormat/>
    <w:rsid w:val="0031435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43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4358"/>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14358"/>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314358"/>
    <w:rPr>
      <w:i/>
      <w:iCs/>
      <w:color w:val="404040" w:themeColor="text1" w:themeTint="BF"/>
    </w:rPr>
  </w:style>
  <w:style w:type="paragraph" w:styleId="Quote">
    <w:name w:val="Quote"/>
    <w:basedOn w:val="Normal"/>
    <w:next w:val="Normal"/>
    <w:link w:val="QuoteChar"/>
    <w:uiPriority w:val="29"/>
    <w:qFormat/>
    <w:rsid w:val="0031435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14358"/>
    <w:rPr>
      <w:i/>
      <w:iCs/>
      <w:color w:val="404040" w:themeColor="text1" w:themeTint="BF"/>
    </w:rPr>
  </w:style>
  <w:style w:type="paragraph" w:styleId="IntenseQuote">
    <w:name w:val="Intense Quote"/>
    <w:basedOn w:val="Normal"/>
    <w:next w:val="Normal"/>
    <w:link w:val="IntenseQuoteChar"/>
    <w:uiPriority w:val="30"/>
    <w:qFormat/>
    <w:rsid w:val="0031435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14358"/>
    <w:rPr>
      <w:i/>
      <w:iCs/>
      <w:color w:val="4472C4" w:themeColor="accent1"/>
    </w:rPr>
  </w:style>
  <w:style w:type="paragraph" w:styleId="ListParagraph">
    <w:name w:val="List Paragraph"/>
    <w:basedOn w:val="Normal"/>
    <w:uiPriority w:val="34"/>
    <w:qFormat/>
    <w:rsid w:val="00314358"/>
    <w:pPr>
      <w:ind w:left="720"/>
      <w:contextualSpacing/>
    </w:pPr>
  </w:style>
  <w:style w:type="character" w:styleId="SubtleReference">
    <w:name w:val="Subtle Reference"/>
    <w:basedOn w:val="DefaultParagraphFont"/>
    <w:uiPriority w:val="31"/>
    <w:qFormat/>
    <w:rsid w:val="00314358"/>
    <w:rPr>
      <w:smallCaps/>
      <w:color w:val="5A5A5A" w:themeColor="text1" w:themeTint="A5"/>
    </w:rPr>
  </w:style>
  <w:style w:type="character" w:styleId="Strong">
    <w:name w:val="Strong"/>
    <w:basedOn w:val="DefaultParagraphFont"/>
    <w:uiPriority w:val="22"/>
    <w:qFormat/>
    <w:rsid w:val="00314358"/>
    <w:rPr>
      <w:b/>
      <w:bCs/>
    </w:rPr>
  </w:style>
  <w:style w:type="character" w:styleId="IntenseEmphasis">
    <w:name w:val="Intense Emphasis"/>
    <w:basedOn w:val="DefaultParagraphFont"/>
    <w:uiPriority w:val="21"/>
    <w:qFormat/>
    <w:rsid w:val="00314358"/>
    <w:rPr>
      <w:i/>
      <w:iCs/>
      <w:color w:val="4472C4" w:themeColor="accent1"/>
    </w:rPr>
  </w:style>
  <w:style w:type="paragraph" w:styleId="Footer">
    <w:name w:val="footer"/>
    <w:basedOn w:val="Normal"/>
    <w:link w:val="FooterChar"/>
    <w:uiPriority w:val="99"/>
    <w:unhideWhenUsed/>
    <w:rsid w:val="006A3D5B"/>
    <w:pPr>
      <w:tabs>
        <w:tab w:val="center" w:pos="4513"/>
        <w:tab w:val="right" w:pos="9026"/>
      </w:tabs>
    </w:pPr>
  </w:style>
  <w:style w:type="character" w:customStyle="1" w:styleId="FooterChar">
    <w:name w:val="Footer Char"/>
    <w:basedOn w:val="DefaultParagraphFont"/>
    <w:link w:val="Footer"/>
    <w:uiPriority w:val="99"/>
    <w:rsid w:val="006A3D5B"/>
  </w:style>
  <w:style w:type="character" w:styleId="PageNumber">
    <w:name w:val="page number"/>
    <w:basedOn w:val="DefaultParagraphFont"/>
    <w:uiPriority w:val="99"/>
    <w:semiHidden/>
    <w:unhideWhenUsed/>
    <w:rsid w:val="006A3D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6</Pages>
  <Words>458</Words>
  <Characters>2612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Rutuja Prakash Kajave</dc:creator>
  <cp:keywords/>
  <dc:description/>
  <cp:lastModifiedBy>Rutuja Prakash Kajave</cp:lastModifiedBy>
  <cp:revision>1</cp:revision>
  <cp:lastPrinted>2021-11-16T06:07:00Z</cp:lastPrinted>
  <dcterms:created xsi:type="dcterms:W3CDTF">2021-11-12T02:55:00Z</dcterms:created>
  <dcterms:modified xsi:type="dcterms:W3CDTF">2021-11-16T06:08:00Z</dcterms:modified>
</cp:coreProperties>
</file>