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2D6B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SENTISTREAM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C4DE"/>
                <w:sz w:val="28"/>
                <w:szCs w:val="28"/>
              </w:rPr>
              <w:t xml:space="preserve">Real-Time Sentiment Analytics &amp; Quantitative Paper Trading Engine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7B8C"/>
                <w:sz w:val="24"/>
                <w:szCs w:val="24"/>
              </w:rPr>
              <w:t xml:space="preserve">────────────────────────</w:t>
            </w:r>
          </w:p>
          <w:p>
            <w:pPr>
              <w:spacing w:after="20" w:before="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8C"/>
                <w:sz w:val="26"/>
                <w:szCs w:val="26"/>
              </w:rPr>
              <w:t xml:space="preserve">PRODUCT REQUIREMENTS DOCUMENT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v1.0 – Initial Release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Rutuja  |  Senior Engineer &amp; PM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Open-Source Portfolio / Showcase Project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github.com/rutuja/sentistream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8C" w:sz="1"/>
              <w:left w:val="thick" w:color="0F7B8C" w:sz="12"/>
              <w:bottom w:val="single" w:color="0F7B8C" w:sz="1"/>
              <w:right w:val="single" w:color="0F7B8C" w:sz="1"/>
            </w:tcBorders>
            <w:shd w:fill="EEF1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DISCLAIMER: SentiStream is a portfolio and research project. It does not constitute financial advice. All trading signals are simulated. No real capital is placed at risk.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1. Executive Summary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1.1 Product Overview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SentiStream is a production-grade, open-source MLOps pipeline that ingests live financial news headlines, applies FinBERT-based NLP sentiment classification, detects statistical model drift, and powers a quantitative paper trading engine — all exposed through a real-time observability dashboard. Built with FastAPI, Redis Streams, ClickHouse, ONNX Runtime, and React, SentiStream represents the full surface area of a modern AI-infused data platform.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8C" w:sz="1"/>
              <w:left w:val="thick" w:color="0F7B8C" w:sz="12"/>
              <w:bottom w:val="single" w:color="0F7B8C" w:sz="1"/>
              <w:right w:val="single" w:color="0F7B8C" w:sz="1"/>
            </w:tcBorders>
            <w:shd w:fill="E6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Interview Soundbite: "SentiStream is not just a sentiment classifier — it is a full-stack MLOps system demonstrating my ability to design, build, and operate AI pipelines at production scale, from data ingestion through model inference, drift detection, and real-time visualization."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1.2 Vision Statement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"To be the most technically complete, interview-ready, open-source reference implementation of a real-time financial NLP and MLOps pipeline — demonstrating the full stack from raw data ingestion to quantitative signal generation."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1.3 Problem Being Solved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Engineers and data scientists entering the quant finance or MLOps space struggle to demonstrate end-to-end system design competence. Toy projects show one component; SentiStream shows all of them working together: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Most ML portfolios show model training in isolation — not deployment, monitoring, or inference serving.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Financial data engineering portfolios rarely couple streaming pipelines with real-time NLP and drift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Interviewers increasingly test system design knowledge of event streaming, latency trade-offs, and observability. SentiStream provides concrete, story-able examples for each.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1.4 Expected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Recruiters / Interviewers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Immediately signals senior-level breadth: streaming, ML, quantitative reasoning, and frontend observability in one cohesive project.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Engineering Hiring Managers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Demonstrates real system design thinking: Redis consumer groups, ONNX quantization, Z-score drift alerts, DLQ handling.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Open-Source Community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Reference architecture for FinBERT + Redis + ClickHouse integration, reusable by other portfolio builders.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Author (Rutuja)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Elevates resume from "built a model" to "architected and shipped a production-grade MLOps platform."</w:t>
            </w:r>
          </w:p>
        </w:tc>
      </w:tr>
    </w:tbl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2. Background &amp; Context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2.1 Industry Landscape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Quantitative sentiment analysis applied to financial markets is a mature institutional practice. Hedge funds and proprietary trading desks (Two Sigma, Citadel, Renaissance Technologies) have built internal NLP pipelines for over a decade. Retail and open-source equivalents, however, are fragmented: either academically-focused with no production plumbing, or SaaS-gated behind expensive APIs. The convergence of several trends makes a portfolio-grade implementation both possible and timely: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Pre-trained financial language models (FinBERT, BloombergGPT) are now publicly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Cloud-native streaming infrastructure (Redis Streams, Apache Kafka) has democratized event-driven architectures.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ONNX Runtime enables CPU-viable, sub-10ms inference without GPU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ClickHouse delivers OLAP query performance suitable for millisecond telemetry analytics on a laptop.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2.2 Existing Solutions &amp; Market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SentiStream Fills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Bloomberg Terminal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Real-time, professional-grade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$24k/yr, not open-source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Open, reproducible, interview-demonstrable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Refinitiv Eikon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Comprehensive data feeds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Enterprise-only pricing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Free-tier Finnhub primary source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FinBERT (standalone)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SOTA financial NLP model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 pipeline, no observability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Full serving + drift detection layer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Alpaca Paper Trading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Real broker API simulation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 NLP signal integration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Sentiment-driven signal generation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Grafana + Kafka Stack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Production observability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Finance-domain unaware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Domain-specific latency + drift metrics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2.3 Why SentiStream Should Exist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SentiStream fills a white space: a fully-integrated, open-source reference system that a recruiter can clone, run, and immediately understand — and that an interviewer can use to probe a candidate's depth across streaming, ML serving, quantitative methods, and frontend visualization. No existing project does all four coherently.</w:t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3. User Personas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Since SentiStream is a portfolio showcase, "users" include those who evaluate the project (recruiters, engineers, hiring managers) and those who run it (the author, open-source contributors). Four distinct personas are defined: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2D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Persona 1: The Technical Interviewer</w:t>
            </w:r>
          </w:p>
          <w:p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Senior Staff Engineer or Engineering Manager at a Fintech / FAANG / Quant firm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EF1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2D6B"/>
                <w:sz w:val="21"/>
                <w:szCs w:val="21"/>
              </w:rPr>
              <w:t xml:space="preserve">"I want to see if this candidate can design and operate a real distributed system, not just train a model."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Evaluate system design depth in 45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Assess trade-off reasoning (Redis vs Kafka, ONNX vs TorchServe)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Find concrete evidence of production-level thinking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Toy projects that show only model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 observability or monitoring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Candidates who cannot explain architectural decisions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Can trace a headline from ingestion → inference → storage → dashboard in one conversation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Candidate can articulate Z-score drift detection and why it matters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Live demo works end-to-end without hand-waving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2D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Persona 2: The Recruiter / Screener</w:t>
            </w:r>
          </w:p>
          <w:p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Technical Recruiter at a quantitative hedge fund or fintech startup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EF1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2D6B"/>
                <w:sz w:val="21"/>
                <w:szCs w:val="21"/>
              </w:rPr>
              <w:t xml:space="preserve">"I have 6 minutes to decide if this project is impressive enough to forward to the engineering team."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Find projects with clear, real-world domain relevance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Identify candidates who can communicate technical complexity simply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Surface "signal" projects from a stack of GitHub links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GitHub repos with no README or Loom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Projects that do one thing (just a Jupyter notebook)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Jargon-heavy descriptions with no visual proof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README explains what it does in plain English in under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Loom demo video runs without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Architecture diagram clearly shows system components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2D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Persona 3: The Author / Developer (Rutuja)</w:t>
            </w:r>
          </w:p>
          <w:p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Full-Stack ML Engineer building and maintaining the project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EF1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2D6B"/>
                <w:sz w:val="21"/>
                <w:szCs w:val="21"/>
              </w:rPr>
              <w:t xml:space="preserve">"I need this to be both technically impressive and genuinely shippable — not a hack."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Build a system that demonstrates real production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Have concrete stories to tell in system design interviews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Produce reusable, well-documented open-source components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Time pressure: building alongside full-time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Risk of scope creep diluting interview narrative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Balancing academic completeness with demo stability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System runs end-to-end in a single docker-compose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Every architectural decision has a documented ADR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Latency benchmarks are real and reproducible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2D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Persona 4: The Open-Source Contributor</w:t>
            </w:r>
          </w:p>
          <w:p>
            <w:r>
              <w:rPr>
                <w:rFonts w:ascii="Arial" w:cs="Arial" w:eastAsia="Arial" w:hAnsi="Arial"/>
                <w:i/>
                <w:iCs/>
                <w:color w:val="B0C4DE"/>
                <w:sz w:val="20"/>
                <w:szCs w:val="20"/>
              </w:rPr>
              <w:t xml:space="preserve">Data Engineer or ML practitioner wanting to learn from or extend the project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EF1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2D6B"/>
                <w:sz w:val="21"/>
                <w:szCs w:val="21"/>
              </w:rPr>
              <w:t xml:space="preserve">"I want a real project I can clone, break, and learn from — not a toy example."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Understand how FinBERT is served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See how Redis consumer groups handle backpressure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Learn ClickHouse schema design for time-series telemetry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Projects with no tests or seed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Undocumented environment setup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 explanation of why architectural choices were made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Can run the full stack with one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Can inject synthetic drift and see the alert fire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ARCHITECTURE.md answers their "why" questions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4. Problem Definition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4.1 Core Pain Points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For the Author (Developer)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Existing portfolio projects are too narrow — they demonstrate model training but not deployment, serving, monitoring, or downstream consumption.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System design interviews increasingly probe MLOps knowledge (model drift, latency trade-offs, consumer group semantics) that a typical ML project cannot substantiate.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Quantitative finance roles require demonstrating domain fluency: understanding of what a sentiment Z-score alert means and how it translates to a trading signal.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For the Interviewer Evaluating the Candidate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Most portfolio ML projects are Jupyter notebooks — they demonstrate data science, not engineering.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Without observability components, it is impossible to assess whether a candidate understands production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existing open-source project combines financial NLP + streaming architecture + quantitative signal generation in a way that can be demoed live.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4.2 Current Workflow (Without SentiStream)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A candidate preparing for quant-finance or MLOps roles today typically: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Fine-tunes FinBERT on Financial PhraseBank in a Colab notebook — no serving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Builds a separate Kafka or Redis demo — disconnected from any real ML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Creates a React dashboard — with static mock data, not live WebSocket feeds.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Describes these as three separate projects, losing the narrative coherence of a unified system.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4.3 Limitations of Existing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Open-source FinBERT repos: train-only, no ONNX, no drift detection, no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Financial data pipelines (e.g., Apache Airflow + dbt): batch-oriented, no real-time NLP.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Simulated trading platforms (Alpaca, QuantConnect): no NLP integration, black-box signal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Monitoring stacks (Prometheus + Grafana): generic, not finance-domain-aware.</w:t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5. Product Goals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5.1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Position the author as a top-1% candidate for senior ML Engineer, Data Engineer, and Quant Engineering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Generate GitHub stars, forks, and community engagement that signal project quality to hiring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Produce a Loom video demo that can be embedded in job applications to replace take-home assessments.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Create a project portfolio anchor that spawns multiple interview talking points across system design, ML, and quant reasoning.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5.2 User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Interviewers: Quickly assess technical depth through a live, working demo with explainable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Recruiters: In under 5 minutes, understand what the project does, why it matters, and who built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Author: Have a system that is stable enough to demo live, documented enough to explain cold, and modular enough to extend during the interview if asked.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Contributors: Clone → run → learn → contribute with zero friction.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5.3 Technical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End-to-end latency: &lt; 500ms from news headline ingestion to dashboard sentiment display.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Inference latency: p99 &lt; 50ms for INT8 quantized ONNX model on CPU.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Throughput: handle 100 headlines/minute with no message loss (Redis consumer group + DLQ).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Observability: p50/p95/p99 latency percentiles visible in real time on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Drift detection: Z-score alert fires within 2 standard deviations of baseline shift, configurable via config.py.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Reliability: docker-compose up brings the full stack online in &lt; 3 minutes on a commodity laptop.</w:t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6. Success Metrics (KPIs)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6.1 Portfolio &amp; Acquisition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Months)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GitHub Stars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≥ 200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GitHub repository insights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GitHub Forks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≥ 50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GitHub repository insights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Loom Demo Views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≥ 500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Loom analytics dashboard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LinkedIn Post Impressions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≥ 5,000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LinkedIn analytics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Interview Referrals Attributable to Project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≥ 3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Self-reported in job tracker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6.2 Technical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Inference Latency (p99)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&lt; 50ms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Observability.jsx percentile chart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End-to-End Pipeline Latency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&lt; 500ms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ClickHouse telemetry query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FinBERT Fine-Tuned F1 Score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≥ 0.88 (weighted)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evaluate.py → benchmark.json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Docker Cold Start to Working Demo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&lt; 3 minutes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Timed on commodity laptop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Message Loss Rate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0% (DLQ capture)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Redis consumer group lag monitoring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Drift Alert Accuracy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≥ 95% true positive rate on injected drift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seed_test_data.py synthetic injection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6.3 Engagement &amp; Retention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Open Issues Resolved (P1)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&lt; 48 hours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GitHub Issues tracker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README Completion Rate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Full setup in &lt; 20 minutes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Community feedback / issue reports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Pull Requests Merged from Community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≥ 5 in 3 months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GitHub PR tracker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Interview Mention Rate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B8C"/>
                <w:sz w:val="19"/>
                <w:szCs w:val="19"/>
              </w:rPr>
              <w:t xml:space="preserve">&gt; 80% of interviews where project is listed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Candidate self-tracking</w:t>
            </w:r>
          </w:p>
        </w:tc>
      </w:tr>
    </w:tbl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7. User Stories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7.1 Core Pipeline &amp;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news headlines to be ingested from Finnhub every 60 seconds, so that the dashboard always displays current financial sentiment.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a fallback RSS ingestion path when Finnhub is rate-limited, so that the system demonstrates fault tolerance.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headlines to be deduplicated before processing, so that the same news event does not generate duplicate sentiment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failed messages routed to a Dead Letter Queue (DLQ), so that I can demonstrate error handling in interviews.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7.2 ML Inference &amp; Model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a technical interviewer, I want to see the FinBERT model served via ONNX Runtime, so that I can assess the candidate's knowledge of model optimization and deployment trade-offs.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the model to return positive, negative, and neutral labels with confidence scores, so that downstream signal logic has calibrated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INT8 quantization profiling results documented in benchmark.json, so that I can cite concrete latency improvements in interviews.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a contributor, I want the model module to be fully decoupled from the ingestion and storage layers, so that I can swap in a different model without changing other components.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7.3 Drift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a technical interviewer, I want to see a statistical drift detection mechanism, so that I can assess the candidate's understanding of production ML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drift alerts to fire when the sentiment Z-score exceeds 2.0 standard deviations, so that the threshold has a clear statistical interpretation (95th percentile of a normal distribution).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DRIFT_ALERT_Z_THRESHOLD to be configurable in config.py, so that I can demonstrate clean, parameterized system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a synthetic drift injection script (seed_test_data.py), so that I can trigger and demo alerts live during an interview without waiting for natural drift.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7.4 Real-Time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a recruiter, I want a visually polished dashboard that explains itself without technical context, so that I can immediately understand what the project demonstrates.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a live ticker showing real financial headlines with their sentiment labels, so that the demo is immediately viscerally compelling.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a technical interviewer, I want p50/p95/p99 latency charts displayed in real time, so that I can probe the candidate on what percentile latency means and why it matters.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sentiment trends and Z-score drift alerts visualized in the Analytics component, so that the full pipeline story is visible on a single screen.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7.5 Paper Trading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a simulated paper trading engine that generates buy/sell/hold signals from sentiment scores, so that I can demonstrate quantitative reasoning alongside NLP.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a technical interviewer (quant track), I want to see how sentiment signals are translated into position sizing logic, so that I can evaluate the candidate's understanding of alpha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a portfolio P&amp;L view in the dashboard, so that the trading engine's performance is tangible and demonstrable.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the trading engine to be modular with a clearly documented signal logic, so that I can explain and debate design decisions in an interview.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7.6 Operations &amp; DevOps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a /ping health check endpoint that warms ClickHouse and Redis connections, so that the demo never fails due to cold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a contributor, I want a single docker-compose up command to spin up the full stack, so that setup friction is eliminated.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the author, I want a DATA_SOURCES.md file crediting the Financial PhraseBank dataset, so that I demonstrate compliance and data governance awareness.</w:t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8. Functional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FR-001: News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Continuous ingestion of live financial news headlines with primary (Finnhub) and fallback (RSS) sources.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User Flow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1. Scheduler triggers ingestor.py every 60s → 2. Calls Finnhub /news API → 3. Deduplicates by headline hash → 4. Publishes to Redis Stream → 5. On Finnhub failure, falls back to RSS feeds.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Finnhub API key (env var), RSS feed URLs (config), polling interval (config).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Outputs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Deduplicated headline messages in Redis Stream with ticker symbol, headline text, source, and timestamp.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Edge Cases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Finnhub rate limit hit (60 req/min), RSS feed timeout, duplicate headline from multiple sources, malformed JSON response.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Headline must have non-null text and timestamp. Ticker symbol must be non-empty string.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Headlines appear in Redis Stream within 5s of Finnhub response. DLQ captures malformed messages. RSS fallback activates within 10s of Finnhub failure.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FR-002: ONNX Inference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Sub-50ms (p99) INT8-quantized FinBERT inference on CPU via ONNX Runtime.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User Flow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1. Worker consumes headline from Redis Stream → 2. Tokenizes text (max 512 tokens) → 3. Runs ONNX InferenceSession → 4. Returns {label, confidence, latency_ms}.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Raw headline string (str, max 512 chars).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Outputs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JSON: {label: "positive"|"negative"|"neutral", confidence: float [0,1], latency_ms: float}.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Edge Cases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Text &gt; 512 tokens (truncate with warning), non-English text (flag as undefined), ONNX session load failure on startup.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Confidence must sum to 1.0 across all three classes. Latency must be recorded regardless of outcome.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p99 inference latency &lt; 50ms measured over 1,000 consecutive inferences. F1 ≥ 0.88 on held-out Financial PhraseBank test set.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FR-003: Z-Score Drift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Statistical drift detection on rolling sentiment distribution using configurable Z-score threshold.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User Flow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1. After each inference, drift.py updates rolling mean and std → 2. Computes Z-score of current sentiment → 3. If |Z| &gt; DRIFT_ALERT_Z_THRESHOLD, publishes alert to ClickHouse drift_alerts table → 4. Dashboard displays alert in Analytics.jsx.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Sentiment score sequence (floats), window size (config, default 100), threshold (config, default 2.0).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Outputs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DriftAlert record: {ticker, z_score, timestamp, direction, triggered_threshold}.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Edge Cases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Insufficient history (&lt; window_size samples): suppress alerts. All-neutral sentiment baseline: alerts may be hyper-sensitive (document this behavior).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Z-score must be a finite float. Window must have minimum 30 samples before alerting.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seed_test_data.py synthetic drift injection triggers alert within 5 seconds. No false positives on stable baseline over 1,000-sample run.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FR-004: Real-Time WebSocket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React dashboard with three components: LiveTicker, Observability (latency percentiles), and Analytics (trends + drift).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User Flow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1. User opens browser → 2. React app connects to FastAPI WebSocket → 3. New sentiment events streamed in real time → 4. LiveTicker scrolls headlines → 5. Charts update without page refresh.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WebSocket stream from FastAPI /ws endpoint.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Outputs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Live sentiment labels, scrolling ticker, p50/p95/p99 latency charts, Z-score timeline, drift alert badges.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Edge Cases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WebSocket disconnect (auto-reconnect with exponential backoff). No data for &gt; 60s (show "Waiting for data..." state). Browser tab hidden (pause render, not data).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Dashboard loads in &lt; 2s. New sentiments appear within 1s of inference completion. Latency charts reflect real p-values from ClickHouse.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FR-005: Paper Trading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Quantitative signal engine that converts sentiment scores into simulated buy/sell/hold decisions with position sizing and P&amp;L tracking.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Signal Logic Options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Option A (Simulated Only): Internal position tracking, no broker API. Option B (Read-Only): Alpaca paper account view. Option C (Full Execution): Alpaca API order submission.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User Flow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1. Sentiment score ingested → 2. Signal generator applies confidence threshold → 3. Position sizing applies Kelly Criterion or fixed-fraction → 4. Order logged to ClickHouse → 5. P&amp;L updated in dashboard.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Sentiment {label, confidence}, current position (from ClickHouse), available capital (config).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Outputs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Trade order: {ticker, action, quantity, price_at_signal, timestamp, rationale}.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Edge Cases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Duplicate signals within 60s (cooldown period), confidence below threshold (no trade), portfolio at max exposure.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Signal generation latency &lt; 100ms. P&amp;L calculation matches manual verification. All trades logged with full audit trail.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FR-006: Health Check &amp; Connection Warmup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 /ping endpoint that actively warms ClickHouse and Redis connections to prevent cold-start failures during demos.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User Flow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Startup script calls GET /ping → FastAPI executes SELECT 1 on ClickHouse + redis.ping() → Returns {status: "ok", clickhouse: "warm", redis: "warm"}.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/ping responds within 2s. Subsequent pipeline operations show no cold-start latency spike.</w:t>
            </w:r>
          </w:p>
        </w:tc>
      </w:tr>
    </w:tbl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9. Non-Functional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9.1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Inference Latency p99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&lt; 50ms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Competitive with production NLP serving benchmarks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Ensures dashboard feels "live" to demo observers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&lt; 2s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First impression quality for interviewers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Pipeline Throughput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≥ 100 headlines/min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Exceeds Finnhub free tier limit of 60 req/min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9.2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Horizontal: Redis consumer group design allows multiple worker.py instances with no code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Vertical: ClickHouse columnar storage handles billions of telemetry rows; no schema changes required to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Model: ONNX model is stateless; multiple inference workers can be spawned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Note for Portfolio Context: Single-node deployment is acceptable for demo purposes. Design must be documented as horizontally scalable.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9.3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secrets (Finnhub API key, Redis password, ClickHouse credentials) stored in .env, never committed to Git.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.env.example provides template without real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user authentication required (portfolio project, no sensitive user data).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Docker containers run as non-root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CORS restricted to localhost:5173 (Vite dev server) in development mode.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9.4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Dead Letter Queue (DLQ): All failed message processing events routed to Redis DLQ stream for manual inspection.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Connection warmup: /ping endpoint prevents cold-start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Finnhub → RSS failover: Automatic fallback prevents demo-breaking outages.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Graceful shutdown: Worker processes flush in-flight messages before exit.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9.5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Dashboard color scheme passes WCAG 2.1 AA contrast ratios.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Sentiment labels are text-based (not color-only) for color-blind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Dashboard is keyboard-navigable for basic controls.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9.6 Compliance &amp;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DATA_SOURCES.md credits Malo et al. (2014) Financial PhraseBank dataset with DOI and license terms.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third-party libraries listed in requirements.txt and package.json with version pins.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LICENSE file in repository root (MIT recommended for open-source portfolio).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Clear disclaimer that no real financial advice is offered.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9.7 Monitoring &amp;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ClickHouse stores: inference_latency_ms, sentiment_label, confidence_score, ticker, timestamp for every processed headline.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Dashboard queries ClickHouse for real p50/p95/p99 values — no mocked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Drift alerts stored with full context: z_score, window_mean, window_std, triggered_threshold.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Redis consumer group lag monitored via XPENDING and exposed in /health endpoint.</w:t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10. Feature Prioritization (MoSCoW)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Prioritization is driven by interview impact, demo stability, and technical storytelling value — not by user volume or revenue.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Effort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Finnhub news ingestion + Redis producer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Foundational — all downstream components depend on this.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FinBERT ONNX inference engine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Core differentiator — demonstrates ML serving knowledge.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ClickHouse schema + telemetry inserts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Required for real latency metrics and interview credibility.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Redis consumer group worker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Demonstrates event streaming expertise (vs. naive polling).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Dead Letter Queue (DLQ)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 interview signal — shows production error-handling thinking.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Z-score drift detection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Key interview differentiator — statistical ML monitoring.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/ping warmup endpoint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Demo stability insurance — prevents cold-start embarrassment.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React dashboard (LiveTicker + Observability + Analytics)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Visual proof of concept — required for recruiter and interviewer impact.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docker-compose single-command setup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Contributor and interviewer experience — zero friction cloning.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README + ARCHITECTURE.md + DATA_SOURCES.md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Documentation signals professionalism and PM-level thinking.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RSS fallback ingestion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Demonstrates fault tolerance; easy to implement given Finnhub primary.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Seed data / synthetic drift injection script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Critical for live demo reliability — inject drift on command.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Paper trading engine (Option A: simulated only)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Strong quant differentiator, but complex — simulated mode is interview-safe.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benchmark.json with F1 vs latency data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Provides concrete numbers to cite in interviews.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Confusion matrix visualization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Shows ML evaluation maturity.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Per-class F1 evaluation script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Demonstrates understanding of class imbalance in financial NLP.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Alpaca read-only brokerage integration (Option B)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Impressive but introduces external dependency risk for demo.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 filing ingestion via EDGAR API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High-value but scope risk — deprioritize for MVP.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Portfolio P&amp;L historical chart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Compelling visual but requires stable trading engine first.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Alerting via email/Slack on drift events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Nice-to-have observability feature for Phase 2.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Alpaca full execution (Option C)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Won't Have (v1)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Real money risk; out of scope for portfolio project.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Multi-user authentication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Won't Have (v1)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 required for single-user demo; adds complexity with no portfolio value.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Production cloud deployment (AWS/GCP)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Won't Have (v1)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docker-compose is sufficient for portfolio demos.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Bloomberg / Refinitiv data integration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Won't Have (v1)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Enterprise licensing incompatible with open-source project.</w:t>
            </w:r>
          </w:p>
        </w:tc>
      </w:tr>
    </w:tbl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11. User Flows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11.1 Local Setup &amp;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Step 1: Clone repository — git clone github.com/rutuja/sentistream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Step 2: Copy .env.example → .env, add Finnhub API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Step 3: Run docker-compose up — spins up Redis, ClickHouse, FastAPI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Step 4: Run npm install &amp;&amp; npm run dev in /frontend — Vite dev server starts on localhost:5173.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Step 5: Startup script auto-calls GET /ping to warm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Step 6: Dashboard loads. LiveTicker shows first headlines within 60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Step 7 (Optional Demo): Run python scripts/seed_test_data.py to inject synthetic drift and trigger alert.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11.2 Core Pipeline Flow (Per Headline)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T+0s: Ingestor polls Finnhub API for /news?category=general.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T+0.1s: Headline deduplication check (SHA-256 hash against Redis SET).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T+0.2s: Headline published to Redis Stream as JSON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T+0.3s: Worker consumer group reads message from 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T+0.5s: ONNX InferenceSession runs FinBERT on headline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T+0.55s: Sentiment result {label, confidence, latency_ms}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T+0.6s: Result written to ClickHouse (headlines table + telemetry 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T+0.65s: Drift detection runs; alert written if threshold exceeded.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T+0.7s: FastAPI WebSocket broadcasts event to all connected React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T+0.8s: Dashboard updates LiveTicker, Observability charts, Analytics panel.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11.3 Error Handling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Finnhub API failure → ingestor.py catches exception → logs warning → activates RSS fallback → continues polling.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ONNX inference failure → worker.py catches exception → routes message to DLQ stream → logs error with full message context → continues processing next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ClickHouse connection failure → database.py raises exception → worker.py catches → retries 3x with exponential backoff → routes to DLQ if all retries fail.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WebSocket client disconnect → FastAPI removes client from broadcast list → client-side auto-reconnects with exponential backoff.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Redis connection failure → All services fail with clear error log → /health endpoint returns 503 → startup script alerts operator.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11.4 Live Demo Flow (Interview 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Interviewer present: Open browser to localhost:5173 — dashboard immediately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Explain LiveTicker: "This is pulling real headlines from Finnhub and classifying each one with a fine-tuned FinBERT model served via ONNX Runtime."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Explain Observability panel: "These p50/p95/p99 latency values are real — queried live from ClickHouse, not mocked."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Trigger drift: python scripts/seed_test_data.py --mode=drift → alert fires in Analytics panel within 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Explain alert: "This Z-score alert fired because the rolling sentiment distribution shifted beyond 2 standard deviations — that's the 95th percentile of a normal distribution."</w:t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12. UX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12.1 Information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Primary layout: Three-panel single-page dashboard — no routing required for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Panel 1 (LiveTicker.jsx): Full-width scrolling headline ticker with sentiment badges.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Panel 2 (Observability.jsx): Latency percentile line chart + throughput counter + consumer lag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Panel 3 (Analytics.jsx): Sentiment distribution over time + Z-score timeline + drift alert log.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12.2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Terminal aesthetic with professional finish: dark background, monospace accents for technical data, sans-serif for narrative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Data density over decoration: every visual element must carry information — no decorative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Self-explanatory layout: a recruiter with no technical context should understand "good news = green, bad news = red" within 10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Live feel: subtle animations on new headline arrival; pulsing indicator when pipeline is active.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12.3 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LiveTicker: "Connecting to pipeline... waiting for headlines." with animated spinner.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Observability: "No latency data yet — pipeline warming up." — displayed until 10 samples collected.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Analytics: "Drift monitoring active — watching for sentiment shifts." — shown before threshold window is filled.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12.4 Loading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Dashboard skeleton screens on initial load — prevents layout shift.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WebSocket reconnection: "Reconnecting..." banner — does not block the rest of the dashboard.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12.5 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WebSocket error: "Pipeline disconnected. Retrying in Ns..." with countdown.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data for &gt; 5 minutes: "No new headlines detected. Check Finnhub API key and rate limits." with link to docs.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12.6 Mobile Responsiveness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Mobile is a secondary concern for a portfolio dashboard primarily demoed on a laptop. Responsive breakpoints should be implemented for tablet (768px) but pixel-perfect mobile is a Phase 2 requirement.</w:t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13. Technical Architecture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13.1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8C" w:sz="1"/>
              <w:left w:val="thick" w:color="0F7B8C" w:sz="12"/>
              <w:bottom w:val="single" w:color="0F7B8C" w:sz="1"/>
              <w:right w:val="single" w:color="0F7B8C" w:sz="1"/>
            </w:tcBorders>
            <w:shd w:fill="E6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Architecture Decision Record: SentiStream is designed as a decoupled, event-driven pipeline where each component (ingestor, worker, inference, drift, API, database) is independently replaceable. This is intentional — it makes the architecture story richer and more interview-defensible than a monolithic approach.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Architectural Rationale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18 + Vite + Recharts + WebSocket API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Vite hot reload accelerates development; WebSocket provides true push semantics without polling.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 Layer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FastAPI (Python 3.11) + uvicorn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Native async/await for concurrent WebSocket + REST handling; automatic OpenAPI docs for interviewer review.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Redis Streams (Upstash-compatible)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Consumer groups provide at-least-once delivery and parallelism without Kafka's operational overhead.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ML Inference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ONNX Runtime + FinBERT (fine-tuned) + INT8 quantization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ONNX decouples training framework from runtime; INT8 quantization achieves 3-4x speedup on CPU.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Analytics DB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ClickHouse (Docker / ClickHouse Cloud)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Columnar OLAP engine built for time-series aggregations — p99 latency queries run in &lt; 5ms.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ML Training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PyTorch + HuggingFace Transformers + Financial PhraseBank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FinBERT pre-trained on financial text; fine-tuning on PhraseBank provides domain-specific accuracy gains.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Finnhub REST API (primary) + RSS (fallback)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Finnhub free tier is reliable; RSS fallback demonstrates resilience engineering.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Single-command reproducibility is non-negotiable for portfolio credibility.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13.2 Key Architectural Decisions &amp; Trade-offs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Redis Streams vs. Apache Kafka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Redis Streams was chosen over Kafka for this portfolio context. Kafka would be architecturally superior for true production scale (partitions, replication, retention policies) but adds significant operational complexity (Zookeeper/KRaft, broker configuration) with no portfolio benefit for a single-node demo. The consumer group semantics are functionally identical for demonstrating the core concept. This trade-off is documented in ARCHITECTURE.md and is a rich interview discussion point.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ONNX Runtime vs. TorchServe vs. Triton Inference Server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ONNX Runtime was selected for CPU-only inference. TorchServe and Triton Inference Server are production-grade choices but require GPU infrastructure to realize their value. ONNX Runtime's Python API is sufficient for demonstrating the inference serving concept on a laptop, and INT8 quantization provides a concrete optimization story with measurable latency benchmarks.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ClickHouse vs. PostgreSQL + TimescaleDB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ClickHouse delivers sub-millisecond aggregation on time-series telemetry data at scale. PostgreSQL with TimescaleDB would be more conventional but would require query optimization that ClickHouse handles natively. The interview story for choosing ClickHouse ("I needed OLAP-native latency percentile queries without query tuning") is cleaner and signals broader database knowledge.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13.3 Component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8C" w:sz="1"/>
              <w:left w:val="thick" w:color="0F7B8C" w:sz="12"/>
              <w:bottom w:val="single" w:color="0F7B8C" w:sz="1"/>
              <w:right w:val="single" w:color="0F7B8C" w:sz="1"/>
            </w:tcBorders>
            <w:shd w:fill="E6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Ingestor → Redis Stream → Worker → [ONNX Model | Drift Detector] → ClickHouse → FastAPI WebSocket → React Dashboard. All dependencies flow left-to-right. No circular dependencies. Each component can be tested in isolation.</w:t>
            </w:r>
          </w:p>
        </w:tc>
      </w:tr>
    </w:tbl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14. Data Model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14.1 ClickHouse Tables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Table: headlines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Unique identifier (SHA-256 hash of headline + ticker)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ticker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Stock ticker symbol (e.g., AAPL, TSLA)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headline_text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Raw news headline text (max 512 chars)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Data source identifier (finnhub | rss_fallback)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sentiment_label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Enum(String)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positive | negative | neutral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Float64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Model confidence [0.0, 1.0]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ingested_at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DateTime64(3)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UTC timestamp of Finnhub ingestion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DateTime64(3)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UTC timestamp of ONNX inference completion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Table: inference_telemetry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headline_id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Foreign key to headlines.id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inference_latency_ms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Float64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ONNX session run duration in milliseconds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tokenization_latency_ms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Float64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HuggingFace tokenizer duration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total_latency_ms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Float64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End-to-end worker processing time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worker_id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Consumer group worker identifier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DateTime64(3)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Telemetry record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Table: drift_alerts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alert_id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Unique drift alert identifier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ticker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Affected ticker symbol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z_score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Float64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Computed Z-score at alert time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window_mean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Float64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Rolling mean over configured window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window_std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Float64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Rolling std deviation over configured window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Enum(String)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bullish_spike | bearish_spike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triggered_threshold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Float64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DRIFT_ALERT_Z_THRESHOLD value at time of alert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alerted_at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DateTime64(3)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UTC timestamp of alert generation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Table: paper_trades (Phase 2 / Trading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trade_id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Unique trade identifier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ticker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Traded ticker symbol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Enum(String)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buy | sell | hold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Int32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Number of simulated shares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price_at_signal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Float64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Mock price at signal generation time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signal_source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headline_id that triggered this trade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Float64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FinBERT confidence that triggered signal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executed_at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DateTime64(3)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Simulated execution timestamp</w:t>
            </w:r>
          </w:p>
        </w:tc>
      </w:tr>
    </w:tbl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15. Risks &amp;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300"/>
        <w:gridCol w:w="4860"/>
      </w:tblGrid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Finnhub rate limit hit during demo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RSS fallback auto-activates; /ping warms connections; seed_test_data.py can inject pre-captured headlines offline.</w:t>
            </w:r>
          </w:p>
        </w:tc>
      </w:tr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ONNX model fails to load on cold start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Model loaded at startup, not per-request; /ping validates model readiness; startup script blocks until /ping returns 200.</w:t>
            </w:r>
          </w:p>
        </w:tc>
      </w:tr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ClickHouse Cloud latency on free tier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/ping warms connection; local Docker ClickHouse is primary for demos; Cloud is optional for production context.</w:t>
            </w:r>
          </w:p>
        </w:tc>
      </w:tr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FinBERT fine-tuning fails to reach F1 ≥ 0.88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Financial PhraseBank is a well-studied dataset; pre-trained FinBERT achieves ~0.87 without fine-tuning. Acceptable fallback.</w:t>
            </w:r>
          </w:p>
        </w:tc>
      </w:tr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Redis consumer group message duplication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Idempotency via headline hash deduplication before Redis publish; ClickHouse primary key prevents duplicate inserts.</w:t>
            </w:r>
          </w:p>
        </w:tc>
      </w:tr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Scope creep from SEC filing / trading engine ambition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Strict MoSCoW prioritization; SEC filing and Option C (live execution) explicitly marked Won't Have for v1.</w:t>
            </w:r>
          </w:p>
        </w:tc>
      </w:tr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Demo fails live during interview (Murphy's Law)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Loom recording as backstop; seed_test_data.py for offline demo; docker-compose tested on fresh machine before each interview.</w:t>
            </w:r>
          </w:p>
        </w:tc>
      </w:tr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Dashboard perceived as "just a pretty chart"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ARCHITECTURE.md and README explicitly connect every visual element to its technical backing; interviewer briefing guide included.</w:t>
            </w:r>
          </w:p>
        </w:tc>
      </w:tr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 GitHub visibility in crowded ML portfolio space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LinkedIn launch post + Hacker News Show HN; clear README positioning; Loom demo link prominent in repo header.</w:t>
            </w:r>
          </w:p>
        </w:tc>
      </w:tr>
      <w:tr>
        <w:tc>
          <w:tcPr>
            <w:tcW w:type="dxa" w:w="2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Contributors break demo stability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CONTRIBUTING.md with test requirements; CI/CD GitHub Actions to run smoke tests on PRs.</w:t>
            </w:r>
          </w:p>
        </w:tc>
      </w:tr>
    </w:tbl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16. MVP Definition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16.1 What Is Included in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8C" w:sz="1"/>
              <w:left w:val="thick" w:color="0F7B8C" w:sz="12"/>
              <w:bottom w:val="single" w:color="0F7B8C" w:sz="1"/>
              <w:right w:val="single" w:color="0F7B8C" w:sz="1"/>
            </w:tcBorders>
            <w:shd w:fill="E6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The MVP goal: a recruiter can clone, run docker-compose up, open localhost:5173, and see live sentiment analysis happening in under 5 minutes. A technical interviewer can then ask any system design question and receive a documented, defensible answer.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Finnhub news ingestion with RSS fallback and deduplication.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FinBERT ONNX inference engine with INT8 quantization profiling and benchmark.json.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Redis Streams consumer group with Dead Letter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Z-score drift detection with configurable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ClickHouse telemetry storage (headlines + inference_telemetry + drift_alerts).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FastAPI with /ping warmup, /health, and WebSocket broadcast.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React dashboard: LiveTicker + Observability (p50/p95/p99) + Analytics (drift alerts).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docker-compose.yml for single-command local setup.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seed_test_data.py synthetic drift injection 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README.md + ARCHITECTURE.md + DATA_SOURCES.md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Loom video demo (≤ 5 minutes walkthrough).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16.2 What Is Excluded from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Paper trading engine (Option A, B, or C) — complex, independent feature; does not affect pipeline 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SEC filing / EDGAR API ingestion — high complexity, separate domain;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Alpaca brokerage integration (Options B &amp; C) — introduces external dependency risk;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Multi-user auth / session management — no user data, unnecessary complexity.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Production cloud deployment — local docker-compose is interview-sufficient.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Email/Slack alerting on drift events — nice-to-have monitoring feature;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Mobile-optimized dashboard — laptop/desktop demo context only for MVP.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16.3 MVP Success Definition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 MVP is complete when: (1) the full pipeline runs end-to-end in a single terminal session, (2) the dashboard displays live sentiment with real latency metrics within 5 minutes of clone, and (3) a synthetic drift injection triggers a visible alert within 10 seconds. These three criteria are verifiable by any technical interviewer in real time.</w:t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17.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&amp; Goals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Months 1–2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Core pipeline (ingestion + ONNX inference + ClickHouse + Redis consumer group)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Real-time React dashboard with live WebSocket feed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Z-score drift detection + synthetic drift injection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Full documentation suite + Loom demo video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Phase 2
Trading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Months 3–4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Paper trading engine (Option A: simulated P&amp;L tracking)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Portfolio P&amp;L historical chart in dashboard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Alpaca read-only integration (Option B) if scope permits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Slack/email alerting on drift events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SEC filing ingestion via EDGAR API (early exploration)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Phase 3
Platform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Months 5–6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Full SEC EDGAR filing ingestion + sentiment comparison (news vs. filings)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Model registry with versioned ONNX artifacts and A/B testing framework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Prometheus + Grafana integration for production-grade observability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CI/CD pipeline (GitHub Actions) with automated benchmark regression tests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Optional: cloud deployment guide (AWS ECS or Railway)</w:t>
            </w:r>
          </w:p>
        </w:tc>
      </w:tr>
    </w:tbl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18. Competitive Analysis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18.1 Portfolio Project Landscape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Evaluated against comparable open-source ML / fintech portfolio projects on GitHub and Kaggle: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700"/>
        <w:gridCol w:w="24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Serving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 Signal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SentiStream Advantage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finBERT-notebooks (typical)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 (Jupyter only)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SentiStream: full serving + pipeline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Kafka stock-ticker demos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 (Kafka)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SentiStream adds NLP + drift detection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QuantConnect open algos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SentiStream adds NLP signal origin story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MLflow + FastAPI demos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 (MLflow)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SentiStream adds streaming + finance domain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Grafana + Prometheus demos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Partial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SentiStream: domain-specific ML observability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SentiStream (this project)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 — ONNX + quantization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 — Redis Streams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 — sentiment signal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D6B"/>
                <w:sz w:val="20"/>
                <w:szCs w:val="20"/>
              </w:rPr>
              <w:t xml:space="preserve">Only project combining all four layers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18.2 Differentiation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Unique positioning: SentiStream is the only open-source portfolio project that integrates real-time financial NLP, event streaming with consumer groups, Z-score drift detection, and a quantitative signal engine into a single, runnable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Narrative depth: Each architectural decision has a documented trade-off rationale, enabling confident interview storytelling at multiple levels of abstraction (L3 engineer → Staff Engineer → Director).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Demo reliability: Connection warmup, RSS fallback, and synthetic drift injection mean the demo works even when external dependencies misbehave — a production engineering mindset made visible.</w:t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19. Open Questions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19.1 Requiring Author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&amp; Recommendation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Paper trading engine depth for v1?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Option A (simulated only) is recommended for MVP stability. Options B/C are Phase 2. Decision needed before sprint planning.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ClickHouse Cloud vs. Docker-only?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Docker-only is recommended for MVP (no cold starts, no billing). ClickHouse Cloud can be documented as "production upgrade path."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License choice for open-source repo?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MIT recommended — maximally permissive, signals contributor-friendly intent. Apache 2.0 if patent protection desired.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Should dashboard be publicly deployed (Railway / Render)?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 live public URL would increase recruiter impressions. Risk: API key exposure. Mitigation: use demo-mode with pre-captured headline dataset.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Loom video length and structure?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Recommended: 4-5 min. Structure: 30s overview → 2min live demo → 1.5min architecture walkthrough → 30s drift demo.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19.2 Requiring Stakeholder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Should the SEC filing ingestion feature be positioned as a Phase 2 feature or kept entirely out of the project narrative to avoid scope perception?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Is the "paper trading engine" naming accurate and appropriate for this project? Some interviewers may probe for live brokerage experience — should the naming be softened to "quantitative signal generator"?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Should contributor guidelines be published from Day 1, or after the project is stable?</w:t>
      </w:r>
    </w:p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20. Final Recommendations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20.1 Product-Market Fit (for a Portfolio Project)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The target "market" is technical interviewers and recruiters. The product-market fit is strong: SentiStream covers exactly the technical surface area that senior ML and data engineering interviews probe — streaming, model serving, observability, and quantitative reasoning — in a single coherent narrative.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Critical success factor: The Loom video is as important as the code. Interviewers who cannot allocate 45 minutes to review a codebase will watch a 5-minute video. Invest proportionally.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Resume positioning: List SentiStream as a standalone project, not under a job role. Use the tagline: "Production-grade MLOps pipeline: FinBERT sentiment classification, Redis Streams consumer groups, ONNX quantized inference (p99 &lt; 50ms), Z-score drift detection, real-time ClickHouse observability."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20.2 Technical Feasibility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chosen technologies are stable, well-documented, and free-tier accessible. No technology choice requires budget. The greatest implementation risk is scope creep — specifically the paper trading engine and SEC filing integration. These must be deferred to Phase 2 or the MVP will never 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Implement components in this order: (1) Redis ingestion → (2) ONNX inference → (3) ClickHouse storage → (4) drift detection → (5) FastAPI + WebSocket → (6) React dashboard. This order minimizes integration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Spend 20% of effort on the ARCHITECTURE.md. Interviewers with no time to read code will read architecture documents.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20.3 User Adoption (Recruiter &amp; Interviewer Conversion)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GitHub README must pass the "6-minute recruiter test": a non-technical recruiter must understand what SentiStream does, why it is impressive, and how to watch it in under 6 minutes. A/B test the README with non-technical friends before publishing.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Add a "Why I Built This" section to the README that tells the personal story behind the project. Interviewers hire people, not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Submit to Hacker News "Show HN" on launch day. The community feedback will strengthen the project and generate organic GitHub visibility.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7B8C"/>
          <w:sz w:val="26"/>
          <w:szCs w:val="26"/>
        </w:rPr>
        <w:t xml:space="preserve">20.4 Long-Term Scalability (of the Portfolio Narrative)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SentiStream is designed to grow with the author's career. The modular architecture means adding a new component (SEC ingestion, live brokerage, Prometheus) is additive, not disruptive.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As interview levels increase (L5 → L6 → Staff), the conversation can shift from "how does the system work" to "what would you change if you had to handle 10x volume" — and the answer is already documented: replace Redis with Kafka, replace ClickHouse Cloud free tier with a dedicated cluster, add Triton Inference Server with GPU.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Version the project. Tag releases in GitHub. Being able to say "here is the v1 MVP, here is what I added in v2" signals product thinking, not just engineering execution.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8C" w:sz="1"/>
              <w:left w:val="thick" w:color="0F7B8C" w:sz="12"/>
              <w:bottom w:val="single" w:color="0F7B8C" w:sz="1"/>
              <w:right w:val="single" w:color="0F7B8C" w:sz="1"/>
            </w:tcBorders>
            <w:shd w:fill="EEF1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Final Note to Author: Ship the MVP first. A polished, running, demo-stable MVP beats a theoretically perfect but unshipped system every time. The most common portfolio mistake is over-engineering into irrelevance. SentiStream's first commit should run end-to-end within your first two weeks. Everything else is iterative improvement.</w:t>
            </w:r>
          </w:p>
        </w:tc>
      </w:tr>
    </w:tbl>
    <w:p>
      <w:pPr>
        <w:pStyle w:val="Heading1"/>
        <w:pageBreakBefore/>
        <w:pBdr>
          <w:bottom w:val="single" w:color="0F7B8C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D2D6B"/>
          <w:sz w:val="36"/>
          <w:szCs w:val="36"/>
        </w:rPr>
        <w:t xml:space="preserve">Appendix: Interview Story Templates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 following are prepared talking-point structures for common interview questions. These can be adapted and practiced verbatim.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"Tell me about a complex system you designed."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8C" w:sz="1"/>
              <w:left w:val="thick" w:color="0F7B8C" w:sz="12"/>
              <w:bottom w:val="single" w:color="0F7B8C" w:sz="1"/>
              <w:right w:val="single" w:color="0F7B8C" w:sz="1"/>
            </w:tcBorders>
            <w:shd w:fill="E6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SentiStream is a real-time financial NLP pipeline I architected and built. It ingests live news headlines via Finnhub, classifies each one using a fine-tuned FinBERT model I serve with ONNX Runtime at under 50ms p99 latency, detects statistical drift via Z-score analysis, and streams results to a React dashboard backed by ClickHouse for sub-millisecond latency percentile queries. The key architectural decision I made was to use Redis Streams with consumer groups instead of Kafka — a deliberate trade-off that gives me the same at-least-once delivery semantics with dramatically lower operational overhead for this scale.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"How would you handle model drift in production?"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8C" w:sz="1"/>
              <w:left w:val="thick" w:color="0F7B8C" w:sz="12"/>
              <w:bottom w:val="single" w:color="0F7B8C" w:sz="1"/>
              <w:right w:val="single" w:color="0F7B8C" w:sz="1"/>
            </w:tcBorders>
            <w:shd w:fill="E6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In SentiStream I implemented a Z-score based drift detector in drift.py. It maintains a rolling window of sentiment scores, computes the mean and standard deviation, and fires an alert when the current distribution shifts beyond 2.0 standard deviations — which corresponds to the 95th percentile of a normal distribution. The threshold is externalized to config.py as DRIFT_ALERT_Z_THRESHOLD so it can be tuned without a code deploy. I also built a seed_test_data.py script that synthetically injects drift so I can verify the alert pipeline without waiting for natural distribution shifts.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2D6B"/>
          <w:sz w:val="22"/>
          <w:szCs w:val="22"/>
        </w:rPr>
        <w:t xml:space="preserve">"Why ONNX Runtime over TorchServe?"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8C" w:sz="1"/>
              <w:left w:val="thick" w:color="0F7B8C" w:sz="12"/>
              <w:bottom w:val="single" w:color="0F7B8C" w:sz="1"/>
              <w:right w:val="single" w:color="0F7B8C" w:sz="1"/>
            </w:tcBorders>
            <w:shd w:fill="E6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For this use case, ONNX Runtime was the right choice for three reasons: First, I am running on CPU only — ONNX Runtime is highly optimized for CPU inference and supports INT8 quantization, which gave me a 3-4x latency improvement over the base PyTorch model. Second, ONNX decouples the runtime from the training framework — if I switch from PyTorch to a JAX-based model in the future, the serving layer does not change. Third, TorchServe and Triton Inference Server are excellent tools, but they add operational complexity that is not justified without a GPU and multi-model serving requirements. I documented this decision in ARCHITECTURE.md precisely because I expected it to be a system design discussion point.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B8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7"/>
        <w:szCs w:val="17"/>
      </w:rPr>
      <w:t xml:space="preserve">© 2025 SentiStream  |  Open-Source Portfolio Project</w:t>
    </w:r>
    <w:r>
      <w:rPr>
        <w:rFonts w:ascii="Arial" w:cs="Arial" w:eastAsia="Arial" w:hAnsi="Arial"/>
        <w:color w:val="555555"/>
        <w:sz w:val="17"/>
        <w:szCs w:val="17"/>
      </w:rPr>
      <w:t xml:space="preserve">	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8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7"/>
        <w:szCs w:val="17"/>
      </w:rPr>
      <w:t xml:space="preserve">SentiStream  |  Product Requirements Document</w:t>
    </w:r>
    <w:r>
      <w:rPr>
        <w:rFonts w:ascii="Arial" w:cs="Arial" w:eastAsia="Arial" w:hAnsi="Arial"/>
        <w:color w:val="0F7B8C"/>
        <w:sz w:val="17"/>
        <w:szCs w:val="17"/>
      </w:rPr>
      <w:t xml:space="preserve">	CONFIDENTIAL – DRAFT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0D2D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7B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2D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SentiStream – Product Requirements Document</dc:title>
  <dc:creator>SentiStream PRD</dc:creator>
  <dc:description>Comprehensive PRD for SentiStream: Real-Time Sentiment Analytics &amp; Paper Trading Engine</dc:description>
  <cp:lastModifiedBy>Un-named</cp:lastModifiedBy>
  <cp:revision>1</cp:revision>
  <dcterms:created xsi:type="dcterms:W3CDTF">2026-05-30T19:30:11.784Z</dcterms:created>
  <dcterms:modified xsi:type="dcterms:W3CDTF">2026-05-30T19:30:11.799Z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