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545" w:rsidRDefault="00DD0545">
      <w:pPr>
        <w:rPr>
          <w:noProof/>
          <w:lang w:eastAsia="en-IN"/>
        </w:rPr>
      </w:pPr>
    </w:p>
    <w:p w:rsidR="00DC46FC" w:rsidRPr="00DD0545" w:rsidRDefault="00DD0545" w:rsidP="00DC46FC">
      <w:pPr>
        <w:jc w:val="center"/>
        <w:rPr>
          <w:b/>
          <w:caps/>
          <w:noProof/>
          <w:sz w:val="52"/>
          <w:szCs w:val="52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</w:rPr>
        <w:drawing>
          <wp:inline distT="0" distB="0" distL="0" distR="0" wp14:anchorId="5E53AFB7" wp14:editId="4B88DAF8">
            <wp:extent cx="5732289" cy="5486400"/>
            <wp:effectExtent l="0" t="0" r="1905" b="0"/>
            <wp:docPr id="3" name="Picture 3" descr="How Does Customer Churn Analysis Help You Grow Rev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Does Customer Churn Analysis Help You Grow Reven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46FC" w:rsidRPr="00DC46FC">
        <w:rPr>
          <w:b/>
          <w:caps/>
          <w:noProof/>
          <w:sz w:val="52"/>
          <w:szCs w:val="52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DC46FC" w:rsidRPr="00DD0545">
        <w:rPr>
          <w:b/>
          <w:caps/>
          <w:noProof/>
          <w:sz w:val="52"/>
          <w:szCs w:val="52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Customer Churn Analysis</w:t>
      </w:r>
    </w:p>
    <w:p w:rsidR="00DC46FC" w:rsidRPr="00DD0545" w:rsidRDefault="00DC46FC" w:rsidP="00DC46FC">
      <w:pPr>
        <w:jc w:val="center"/>
        <w:rPr>
          <w:b/>
          <w:caps/>
          <w:noProof/>
          <w:sz w:val="52"/>
          <w:szCs w:val="52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D0545">
        <w:rPr>
          <w:b/>
          <w:caps/>
          <w:noProof/>
          <w:sz w:val="52"/>
          <w:szCs w:val="52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</w:t>
      </w:r>
    </w:p>
    <w:p w:rsidR="00DC46FC" w:rsidRPr="00DD0545" w:rsidRDefault="00DC46FC" w:rsidP="00DC46FC">
      <w:pPr>
        <w:jc w:val="center"/>
        <w:rPr>
          <w:noProof/>
          <w:sz w:val="52"/>
          <w:szCs w:val="52"/>
          <w:lang w:eastAsia="en-IN"/>
        </w:rPr>
      </w:pPr>
      <w:r w:rsidRPr="00DD0545">
        <w:rPr>
          <w:b/>
          <w:caps/>
          <w:noProof/>
          <w:sz w:val="52"/>
          <w:szCs w:val="52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 Telecom Company</w:t>
      </w:r>
    </w:p>
    <w:p w:rsidR="000F7BD1" w:rsidRDefault="000F7BD1">
      <w:pPr>
        <w:rPr>
          <w:b/>
          <w:i/>
          <w:sz w:val="36"/>
          <w:szCs w:val="36"/>
          <w:u w:val="single"/>
        </w:rPr>
      </w:pPr>
    </w:p>
    <w:p w:rsidR="00753D25" w:rsidRDefault="00753D25">
      <w:pPr>
        <w:rPr>
          <w:b/>
          <w:i/>
          <w:sz w:val="36"/>
          <w:szCs w:val="36"/>
          <w:u w:val="single"/>
        </w:rPr>
      </w:pPr>
    </w:p>
    <w:p w:rsidR="00753D25" w:rsidRPr="00753D25" w:rsidRDefault="00753D25" w:rsidP="00753D25">
      <w:pPr>
        <w:spacing w:before="100" w:beforeAutospacing="1" w:after="100" w:afterAutospacing="1"/>
        <w:rPr>
          <w:rFonts w:eastAsia="Times New Roman" w:cstheme="minorHAnsi"/>
          <w:b/>
          <w:sz w:val="36"/>
          <w:szCs w:val="36"/>
          <w:lang w:eastAsia="en-IN"/>
        </w:rPr>
      </w:pPr>
      <w:r>
        <w:rPr>
          <w:rFonts w:eastAsia="Times New Roman" w:cstheme="minorHAnsi"/>
          <w:b/>
          <w:sz w:val="36"/>
          <w:szCs w:val="36"/>
          <w:lang w:eastAsia="en-IN"/>
        </w:rPr>
        <w:lastRenderedPageBreak/>
        <w:t xml:space="preserve">                                                 </w:t>
      </w:r>
      <w:r w:rsidRPr="00753D25">
        <w:rPr>
          <w:rFonts w:eastAsia="Times New Roman" w:cstheme="minorHAnsi"/>
          <w:b/>
          <w:sz w:val="36"/>
          <w:szCs w:val="36"/>
          <w:lang w:eastAsia="en-IN"/>
        </w:rPr>
        <w:t>AIM</w:t>
      </w:r>
    </w:p>
    <w:p w:rsidR="00753D25" w:rsidRPr="00753D25" w:rsidRDefault="00753D25" w:rsidP="00753D25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sz w:val="24"/>
          <w:szCs w:val="24"/>
          <w:lang w:eastAsia="en-IN"/>
        </w:rPr>
        <w:t>Customer acquisition costs are high in the telecom industry, making it far more cost-effective to retain existing customers than to attract new ones. Churn not only results in direct revenue loss but also affects long-term brand reputation and market competitiveness. By understanding the reasons why customers leave, telecom companies can take targeted actions—such as personalized offers, service improvements, or proactive support—to retain valuable customers.</w:t>
      </w:r>
    </w:p>
    <w:p w:rsidR="00753D25" w:rsidRPr="00753D25" w:rsidRDefault="00753D25" w:rsidP="00753D2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sz w:val="24"/>
          <w:szCs w:val="24"/>
          <w:lang w:eastAsia="en-IN"/>
        </w:rPr>
        <w:t>This study is essential because:</w:t>
      </w:r>
    </w:p>
    <w:p w:rsidR="00753D25" w:rsidRPr="00753D25" w:rsidRDefault="00753D25" w:rsidP="00753D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sz w:val="24"/>
          <w:szCs w:val="24"/>
          <w:lang w:eastAsia="en-IN"/>
        </w:rPr>
        <w:t xml:space="preserve">It helps </w:t>
      </w: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identify patterns</w:t>
      </w:r>
      <w:r w:rsidRPr="00753D25">
        <w:rPr>
          <w:rFonts w:eastAsia="Times New Roman" w:cstheme="minorHAnsi"/>
          <w:sz w:val="24"/>
          <w:szCs w:val="24"/>
          <w:lang w:eastAsia="en-IN"/>
        </w:rPr>
        <w:t xml:space="preserve"> and risk factors associated with churn.</w:t>
      </w:r>
    </w:p>
    <w:p w:rsidR="00753D25" w:rsidRPr="00753D25" w:rsidRDefault="00753D25" w:rsidP="00753D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sz w:val="24"/>
          <w:szCs w:val="24"/>
          <w:lang w:eastAsia="en-IN"/>
        </w:rPr>
        <w:t xml:space="preserve">It supports </w:t>
      </w: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data-driven decision-making</w:t>
      </w:r>
      <w:r w:rsidRPr="00753D25">
        <w:rPr>
          <w:rFonts w:eastAsia="Times New Roman" w:cstheme="minorHAnsi"/>
          <w:sz w:val="24"/>
          <w:szCs w:val="24"/>
          <w:lang w:eastAsia="en-IN"/>
        </w:rPr>
        <w:t xml:space="preserve"> for customer retention strategies.</w:t>
      </w:r>
    </w:p>
    <w:p w:rsidR="00753D25" w:rsidRPr="00753D25" w:rsidRDefault="00753D25" w:rsidP="00753D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sz w:val="24"/>
          <w:szCs w:val="24"/>
          <w:lang w:eastAsia="en-IN"/>
        </w:rPr>
        <w:t xml:space="preserve">It enables the </w:t>
      </w: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prediction of future churn</w:t>
      </w:r>
      <w:r w:rsidRPr="00753D25">
        <w:rPr>
          <w:rFonts w:eastAsia="Times New Roman" w:cstheme="minorHAnsi"/>
          <w:sz w:val="24"/>
          <w:szCs w:val="24"/>
          <w:lang w:eastAsia="en-IN"/>
        </w:rPr>
        <w:t>, allowing companies to act before a customer actually leaves.</w:t>
      </w:r>
    </w:p>
    <w:p w:rsidR="00753D25" w:rsidRPr="00753D25" w:rsidRDefault="00753D25" w:rsidP="00753D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sz w:val="24"/>
          <w:szCs w:val="24"/>
          <w:lang w:eastAsia="en-IN"/>
        </w:rPr>
        <w:t xml:space="preserve">It improves overall </w:t>
      </w: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customer experience and satisfaction</w:t>
      </w:r>
      <w:r w:rsidRPr="00753D25">
        <w:rPr>
          <w:rFonts w:eastAsia="Times New Roman" w:cstheme="minorHAnsi"/>
          <w:sz w:val="24"/>
          <w:szCs w:val="24"/>
          <w:lang w:eastAsia="en-IN"/>
        </w:rPr>
        <w:t>, leading to long-term profitability.</w:t>
      </w:r>
    </w:p>
    <w:p w:rsidR="00753D25" w:rsidRDefault="00753D25">
      <w:pPr>
        <w:rPr>
          <w:sz w:val="24"/>
          <w:szCs w:val="24"/>
        </w:rPr>
      </w:pPr>
      <w:r w:rsidRPr="00753D25">
        <w:rPr>
          <w:sz w:val="24"/>
          <w:szCs w:val="24"/>
        </w:rPr>
        <w:t xml:space="preserve">The aim of this project is to </w:t>
      </w:r>
      <w:proofErr w:type="spellStart"/>
      <w:r w:rsidRPr="00753D25">
        <w:rPr>
          <w:sz w:val="24"/>
          <w:szCs w:val="24"/>
        </w:rPr>
        <w:t>analyze</w:t>
      </w:r>
      <w:proofErr w:type="spellEnd"/>
      <w:r w:rsidRPr="00753D25">
        <w:rPr>
          <w:sz w:val="24"/>
          <w:szCs w:val="24"/>
        </w:rPr>
        <w:t xml:space="preserve"> customer data from a telecom company to identify the key factors contributing to customer churn, and to develop a predictive model that can accurately classify customers at risk of leaving. The insights gained will support strategic decision-making to enhance customer retention and reduce churn rates.</w:t>
      </w:r>
    </w:p>
    <w:p w:rsidR="00753D25" w:rsidRDefault="00753D25">
      <w:pPr>
        <w:rPr>
          <w:sz w:val="24"/>
          <w:szCs w:val="24"/>
        </w:rPr>
      </w:pPr>
    </w:p>
    <w:p w:rsidR="00753D25" w:rsidRDefault="00753D25">
      <w:pPr>
        <w:rPr>
          <w:sz w:val="24"/>
          <w:szCs w:val="24"/>
        </w:rPr>
      </w:pPr>
    </w:p>
    <w:p w:rsidR="00753D25" w:rsidRDefault="00753D2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</w:t>
      </w:r>
      <w:r w:rsidRPr="00753D25">
        <w:rPr>
          <w:b/>
          <w:sz w:val="36"/>
          <w:szCs w:val="36"/>
        </w:rPr>
        <w:t xml:space="preserve">OBJECTIVE </w:t>
      </w:r>
    </w:p>
    <w:p w:rsidR="00753D25" w:rsidRPr="00753D25" w:rsidRDefault="00753D25" w:rsidP="00753D2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To explore and understand customer demographics and service usage patterns</w:t>
      </w:r>
      <w:r w:rsidRPr="00753D25">
        <w:rPr>
          <w:rFonts w:eastAsia="Times New Roman" w:cstheme="minorHAnsi"/>
          <w:sz w:val="24"/>
          <w:szCs w:val="24"/>
          <w:lang w:eastAsia="en-IN"/>
        </w:rPr>
        <w:t xml:space="preserve"> using exploratory data analysis (EDA).</w:t>
      </w:r>
    </w:p>
    <w:p w:rsidR="00753D25" w:rsidRPr="00753D25" w:rsidRDefault="00753D25" w:rsidP="00753D2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To calculate churn rates</w:t>
      </w:r>
      <w:r w:rsidRPr="00753D25">
        <w:rPr>
          <w:rFonts w:eastAsia="Times New Roman" w:cstheme="minorHAnsi"/>
          <w:sz w:val="24"/>
          <w:szCs w:val="24"/>
          <w:lang w:eastAsia="en-IN"/>
        </w:rPr>
        <w:t xml:space="preserve"> across different customer segments such as contract types, payment methods, and internet services.</w:t>
      </w:r>
    </w:p>
    <w:p w:rsidR="00753D25" w:rsidRPr="00753D25" w:rsidRDefault="00753D25" w:rsidP="00753D2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To identify key features influencing customer churn</w:t>
      </w:r>
      <w:r w:rsidRPr="00753D25">
        <w:rPr>
          <w:rFonts w:eastAsia="Times New Roman" w:cstheme="minorHAnsi"/>
          <w:sz w:val="24"/>
          <w:szCs w:val="24"/>
          <w:lang w:eastAsia="en-IN"/>
        </w:rPr>
        <w:t xml:space="preserve"> through statistical analysis and visualization techniques.</w:t>
      </w:r>
    </w:p>
    <w:p w:rsidR="00753D25" w:rsidRPr="00753D25" w:rsidRDefault="00753D25" w:rsidP="00753D2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To build predictive machine learning models</w:t>
      </w:r>
      <w:r w:rsidRPr="00753D25">
        <w:rPr>
          <w:rFonts w:eastAsia="Times New Roman" w:cstheme="minorHAnsi"/>
          <w:sz w:val="24"/>
          <w:szCs w:val="24"/>
          <w:lang w:eastAsia="en-IN"/>
        </w:rPr>
        <w:t xml:space="preserve"> that classify whether a customer is likely to churn or not.</w:t>
      </w:r>
    </w:p>
    <w:p w:rsidR="00753D25" w:rsidRPr="00753D25" w:rsidRDefault="00753D25" w:rsidP="00753D2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To evaluate model performance</w:t>
      </w:r>
      <w:r w:rsidRPr="00753D25">
        <w:rPr>
          <w:rFonts w:eastAsia="Times New Roman" w:cstheme="minorHAnsi"/>
          <w:sz w:val="24"/>
          <w:szCs w:val="24"/>
          <w:lang w:eastAsia="en-IN"/>
        </w:rPr>
        <w:t xml:space="preserve"> using appropriate metrics like accuracy, precision, recall, and F1-score.</w:t>
      </w:r>
    </w:p>
    <w:p w:rsidR="00753D25" w:rsidRPr="00753D25" w:rsidRDefault="00753D25" w:rsidP="00753D2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53D25">
        <w:rPr>
          <w:rFonts w:eastAsia="Times New Roman" w:cstheme="minorHAnsi"/>
          <w:b/>
          <w:bCs/>
          <w:sz w:val="24"/>
          <w:szCs w:val="24"/>
          <w:lang w:eastAsia="en-IN"/>
        </w:rPr>
        <w:t>To provide actionable insights and recommendations</w:t>
      </w:r>
      <w:r w:rsidRPr="00753D25">
        <w:rPr>
          <w:rFonts w:eastAsia="Times New Roman" w:cstheme="minorHAnsi"/>
          <w:sz w:val="24"/>
          <w:szCs w:val="24"/>
          <w:lang w:eastAsia="en-IN"/>
        </w:rPr>
        <w:t xml:space="preserve"> that telecom companies can use to reduce churn and improve customer satisfaction.</w:t>
      </w:r>
    </w:p>
    <w:p w:rsidR="00753D25" w:rsidRDefault="00753D25">
      <w:pPr>
        <w:rPr>
          <w:b/>
          <w:caps/>
          <w:color w:val="1F497D" w:themeColor="text2"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:rsidR="00753D25" w:rsidRPr="00753D25" w:rsidRDefault="00753D25">
      <w:pPr>
        <w:rPr>
          <w:rFonts w:cstheme="minorHAnsi"/>
          <w:b/>
          <w:caps/>
          <w:color w:val="1F497D" w:themeColor="text2"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rFonts w:eastAsia="Times New Roman" w:cstheme="minorHAnsi"/>
          <w:b/>
          <w:sz w:val="36"/>
          <w:szCs w:val="36"/>
          <w:lang w:eastAsia="en-IN"/>
        </w:rPr>
        <w:lastRenderedPageBreak/>
        <w:t xml:space="preserve">                                        </w:t>
      </w:r>
      <w:r w:rsidRPr="00753D25">
        <w:rPr>
          <w:rFonts w:eastAsia="Times New Roman" w:cstheme="minorHAnsi"/>
          <w:b/>
          <w:sz w:val="36"/>
          <w:szCs w:val="36"/>
          <w:lang w:eastAsia="en-IN"/>
        </w:rPr>
        <w:t>DATASET</w:t>
      </w:r>
    </w:p>
    <w:p w:rsidR="00AF3FFB" w:rsidRPr="00AF3FFB" w:rsidRDefault="00AF3FFB" w:rsidP="00AF3FFB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sz w:val="24"/>
          <w:szCs w:val="24"/>
          <w:lang w:eastAsia="en-IN"/>
        </w:rPr>
        <w:t>The dataset used for this project is based on customer information from a telecom company, providing data on customer demographics, account details, services subscribed, and whether or not the customer churned (left the company).</w:t>
      </w:r>
    </w:p>
    <w:p w:rsidR="00AF3FFB" w:rsidRPr="00AF3FFB" w:rsidRDefault="00AF3FFB" w:rsidP="00AF3FFB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Dataset Details:</w:t>
      </w:r>
    </w:p>
    <w:p w:rsidR="00AF3FFB" w:rsidRPr="00AF3FFB" w:rsidRDefault="00AF3FFB" w:rsidP="00AF3F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Source</w:t>
      </w:r>
      <w:r w:rsidRPr="00AF3FFB">
        <w:rPr>
          <w:rFonts w:eastAsia="Times New Roman" w:cstheme="minorHAnsi"/>
          <w:sz w:val="24"/>
          <w:szCs w:val="24"/>
          <w:lang w:eastAsia="en-IN"/>
        </w:rPr>
        <w:t>: Telco Customer Churn dataset (often publicly available).</w:t>
      </w:r>
    </w:p>
    <w:p w:rsidR="00AF3FFB" w:rsidRPr="00AF3FFB" w:rsidRDefault="00AF3FFB" w:rsidP="00AF3F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Number of Records</w:t>
      </w:r>
      <w:r w:rsidRPr="00AF3FFB">
        <w:rPr>
          <w:rFonts w:eastAsia="Times New Roman" w:cstheme="minorHAnsi"/>
          <w:sz w:val="24"/>
          <w:szCs w:val="24"/>
          <w:lang w:eastAsia="en-IN"/>
        </w:rPr>
        <w:t>: 7,043 customers.</w:t>
      </w:r>
    </w:p>
    <w:p w:rsidR="00AF3FFB" w:rsidRPr="00AF3FFB" w:rsidRDefault="00AF3FFB" w:rsidP="00AF3F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Features</w:t>
      </w:r>
      <w:r w:rsidRPr="00AF3FFB">
        <w:rPr>
          <w:rFonts w:eastAsia="Times New Roman" w:cstheme="minorHAnsi"/>
          <w:sz w:val="24"/>
          <w:szCs w:val="24"/>
          <w:lang w:eastAsia="en-IN"/>
        </w:rPr>
        <w:t>: 21 columns in total.</w:t>
      </w:r>
    </w:p>
    <w:p w:rsidR="00AF3FFB" w:rsidRPr="00AF3FFB" w:rsidRDefault="00AF3FFB" w:rsidP="00AF3FFB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Key Columns: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customerID</w:t>
      </w:r>
      <w:proofErr w:type="spellEnd"/>
      <w:proofErr w:type="gramEnd"/>
      <w:r w:rsidRPr="00AF3FFB">
        <w:rPr>
          <w:rFonts w:eastAsia="Times New Roman" w:cstheme="minorHAnsi"/>
          <w:sz w:val="24"/>
          <w:szCs w:val="24"/>
          <w:lang w:eastAsia="en-IN"/>
        </w:rPr>
        <w:t>: Unique identifier for each customer.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gender</w:t>
      </w:r>
      <w:proofErr w:type="gramEnd"/>
      <w:r w:rsidRPr="00AF3FFB">
        <w:rPr>
          <w:rFonts w:eastAsia="Times New Roman" w:cstheme="minorHAnsi"/>
          <w:sz w:val="24"/>
          <w:szCs w:val="24"/>
          <w:lang w:eastAsia="en-IN"/>
        </w:rPr>
        <w:t>: Gender of the customer (Male/Female).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SeniorCitizen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is a senior citizen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Partner</w:t>
      </w:r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a partner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Dependents</w:t>
      </w:r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dependents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tenure</w:t>
      </w:r>
      <w:proofErr w:type="gramEnd"/>
      <w:r w:rsidRPr="00AF3FFB">
        <w:rPr>
          <w:rFonts w:eastAsia="Times New Roman" w:cstheme="minorHAnsi"/>
          <w:sz w:val="24"/>
          <w:szCs w:val="24"/>
          <w:lang w:eastAsia="en-IN"/>
        </w:rPr>
        <w:t>: Number of months the customer has been with the company.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PhoneService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phone service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MultipleLines</w:t>
      </w:r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multiple lines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InternetService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Type of internet service the customer uses (DSL/</w:t>
      </w:r>
      <w:proofErr w:type="spellStart"/>
      <w:r w:rsidRPr="00AF3FFB">
        <w:rPr>
          <w:rFonts w:eastAsia="Times New Roman" w:cstheme="minorHAnsi"/>
          <w:sz w:val="24"/>
          <w:szCs w:val="24"/>
          <w:lang w:eastAsia="en-IN"/>
        </w:rPr>
        <w:t>Fiber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 xml:space="preserve"> optic/No).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OnlineSecurity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online security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OnlineBackup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online backup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DeviceProtection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device protection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TechSupport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tech support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StreamingTV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streaming TV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StreamingMovies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streaming movies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Contract</w:t>
      </w:r>
      <w:r w:rsidRPr="00AF3FFB">
        <w:rPr>
          <w:rFonts w:eastAsia="Times New Roman" w:cstheme="minorHAnsi"/>
          <w:sz w:val="24"/>
          <w:szCs w:val="24"/>
          <w:lang w:eastAsia="en-IN"/>
        </w:rPr>
        <w:t>: Type of contract the customer has (Month-to-month/One year/</w:t>
      </w:r>
      <w:proofErr w:type="gramStart"/>
      <w:r w:rsidRPr="00AF3FFB">
        <w:rPr>
          <w:rFonts w:eastAsia="Times New Roman" w:cstheme="minorHAnsi"/>
          <w:sz w:val="24"/>
          <w:szCs w:val="24"/>
          <w:lang w:eastAsia="en-IN"/>
        </w:rPr>
        <w:t>Two</w:t>
      </w:r>
      <w:proofErr w:type="gramEnd"/>
      <w:r w:rsidRPr="00AF3FFB">
        <w:rPr>
          <w:rFonts w:eastAsia="Times New Roman" w:cstheme="minorHAnsi"/>
          <w:sz w:val="24"/>
          <w:szCs w:val="24"/>
          <w:lang w:eastAsia="en-IN"/>
        </w:rPr>
        <w:t xml:space="preserve"> year).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PaperlessBilling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Whether the customer has paperless billing (Yes/No).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PaymentMethod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The payment method used by the customer (Electronic check/Bank transfer/Etc.).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MonthlyCharges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The monthly charge for the customer’s account.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F3FFB">
        <w:rPr>
          <w:rFonts w:eastAsia="Times New Roman" w:cstheme="minorHAnsi"/>
          <w:bCs/>
          <w:sz w:val="24"/>
          <w:szCs w:val="24"/>
          <w:lang w:eastAsia="en-IN"/>
        </w:rPr>
        <w:t>TotalCharges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>: Total charges billed to the customer.</w:t>
      </w:r>
    </w:p>
    <w:p w:rsidR="00AF3FFB" w:rsidRPr="00AF3FFB" w:rsidRDefault="00AF3FFB" w:rsidP="00AF3F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Churn</w:t>
      </w:r>
      <w:r w:rsidRPr="00AF3FFB">
        <w:rPr>
          <w:rFonts w:eastAsia="Times New Roman" w:cstheme="minorHAnsi"/>
          <w:sz w:val="24"/>
          <w:szCs w:val="24"/>
          <w:lang w:eastAsia="en-IN"/>
        </w:rPr>
        <w:t>: The target variable indicating whether the customer has churned (Yes) or stayed (No).</w:t>
      </w:r>
    </w:p>
    <w:p w:rsidR="00AF3FFB" w:rsidRPr="00AF3FFB" w:rsidRDefault="00AF3FFB" w:rsidP="00AF3FFB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Data Type:</w:t>
      </w:r>
    </w:p>
    <w:p w:rsidR="00AF3FFB" w:rsidRPr="00AF3FFB" w:rsidRDefault="00AF3FFB" w:rsidP="00AF3FF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Categorical Variables</w:t>
      </w:r>
      <w:r w:rsidRPr="00AF3FFB">
        <w:rPr>
          <w:rFonts w:eastAsia="Times New Roman" w:cstheme="minorHAnsi"/>
          <w:sz w:val="24"/>
          <w:szCs w:val="24"/>
          <w:lang w:eastAsia="en-IN"/>
        </w:rPr>
        <w:t>: Most variables are categorical (e.g., gender, Contract, Churn).</w:t>
      </w:r>
    </w:p>
    <w:p w:rsidR="00AF3FFB" w:rsidRPr="00AF3FFB" w:rsidRDefault="00AF3FFB" w:rsidP="00AF3FF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3FFB">
        <w:rPr>
          <w:rFonts w:eastAsia="Times New Roman" w:cstheme="minorHAnsi"/>
          <w:bCs/>
          <w:sz w:val="24"/>
          <w:szCs w:val="24"/>
          <w:lang w:eastAsia="en-IN"/>
        </w:rPr>
        <w:t>Numerical Variables</w:t>
      </w:r>
      <w:r w:rsidRPr="00AF3FFB">
        <w:rPr>
          <w:rFonts w:eastAsia="Times New Roman" w:cstheme="minorHAnsi"/>
          <w:sz w:val="24"/>
          <w:szCs w:val="24"/>
          <w:lang w:eastAsia="en-IN"/>
        </w:rPr>
        <w:t xml:space="preserve">: tenure, </w:t>
      </w:r>
      <w:proofErr w:type="spellStart"/>
      <w:r w:rsidRPr="00AF3FFB">
        <w:rPr>
          <w:rFonts w:eastAsia="Times New Roman" w:cstheme="minorHAnsi"/>
          <w:sz w:val="24"/>
          <w:szCs w:val="24"/>
          <w:lang w:eastAsia="en-IN"/>
        </w:rPr>
        <w:t>MonthlyCharges</w:t>
      </w:r>
      <w:proofErr w:type="spellEnd"/>
      <w:r w:rsidRPr="00AF3FFB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AF3FFB">
        <w:rPr>
          <w:rFonts w:eastAsia="Times New Roman" w:cstheme="minorHAnsi"/>
          <w:sz w:val="24"/>
          <w:szCs w:val="24"/>
          <w:lang w:eastAsia="en-IN"/>
        </w:rPr>
        <w:t>TotalCharges</w:t>
      </w:r>
      <w:proofErr w:type="spellEnd"/>
      <w:r w:rsidRPr="00AF3FF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753D25" w:rsidRPr="00753D25" w:rsidRDefault="00AF3FFB" w:rsidP="00753D25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lang w:eastAsia="en-IN"/>
        </w:rPr>
      </w:pPr>
      <w:r>
        <w:rPr>
          <w:rFonts w:eastAsia="Times New Roman" w:cstheme="minorHAnsi"/>
          <w:b/>
          <w:sz w:val="24"/>
          <w:szCs w:val="24"/>
          <w:lang w:eastAsia="en-IN"/>
        </w:rPr>
        <w:t xml:space="preserve">CHURN: </w:t>
      </w:r>
      <w:r w:rsidRPr="00AF3FFB">
        <w:rPr>
          <w:rStyle w:val="Strong"/>
          <w:sz w:val="24"/>
          <w:szCs w:val="24"/>
        </w:rPr>
        <w:t>Churn</w:t>
      </w:r>
      <w:r w:rsidRPr="00AF3FFB">
        <w:rPr>
          <w:sz w:val="24"/>
          <w:szCs w:val="24"/>
        </w:rPr>
        <w:t xml:space="preserve"> refers to the phenomenon where a customer discontinues their relationship with a company or service, essentially "leaving" or </w:t>
      </w:r>
      <w:proofErr w:type="spellStart"/>
      <w:r w:rsidRPr="00AF3FFB">
        <w:rPr>
          <w:sz w:val="24"/>
          <w:szCs w:val="24"/>
        </w:rPr>
        <w:t>canceling</w:t>
      </w:r>
      <w:proofErr w:type="spellEnd"/>
      <w:r w:rsidRPr="00AF3FFB">
        <w:rPr>
          <w:sz w:val="24"/>
          <w:szCs w:val="24"/>
        </w:rPr>
        <w:t xml:space="preserve"> their subscription. In the context of the telecom industry (and other service industries), </w:t>
      </w:r>
      <w:r w:rsidRPr="00AF3FFB">
        <w:rPr>
          <w:rStyle w:val="Strong"/>
          <w:sz w:val="24"/>
          <w:szCs w:val="24"/>
        </w:rPr>
        <w:t>churn</w:t>
      </w:r>
      <w:r w:rsidRPr="00AF3FFB">
        <w:rPr>
          <w:sz w:val="24"/>
          <w:szCs w:val="24"/>
        </w:rPr>
        <w:t xml:space="preserve"> typically represents customers who stop using the company's services.</w:t>
      </w:r>
    </w:p>
    <w:p w:rsidR="00AF3FFB" w:rsidRDefault="00AF3FFB">
      <w:pPr>
        <w:rPr>
          <w:b/>
          <w:caps/>
          <w:color w:val="1F497D" w:themeColor="text2"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AF3FFB">
        <w:rPr>
          <w:b/>
          <w:caps/>
          <w:color w:val="1F497D" w:themeColor="text2"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lastRenderedPageBreak/>
        <w:t>Process &amp; analyze data using Pandas in Python.</w:t>
      </w:r>
    </w:p>
    <w:p w:rsidR="00AF3FFB" w:rsidRDefault="00AF3FFB" w:rsidP="00AF3FFB">
      <w:pPr>
        <w:spacing w:before="100" w:beforeAutospacing="1" w:after="100" w:afterAutospacing="1"/>
        <w:rPr>
          <w:rFonts w:cstheme="minorHAnsi"/>
          <w:sz w:val="24"/>
          <w:szCs w:val="24"/>
        </w:rPr>
      </w:pPr>
      <w:r w:rsidRPr="00AF3FFB">
        <w:rPr>
          <w:rFonts w:cstheme="minorHAnsi"/>
          <w:sz w:val="24"/>
          <w:szCs w:val="24"/>
        </w:rPr>
        <w:t xml:space="preserve">Data </w:t>
      </w:r>
      <w:proofErr w:type="spellStart"/>
      <w:r w:rsidRPr="00AF3FFB">
        <w:rPr>
          <w:rFonts w:cstheme="minorHAnsi"/>
          <w:sz w:val="24"/>
          <w:szCs w:val="24"/>
        </w:rPr>
        <w:t>preprocessing</w:t>
      </w:r>
      <w:proofErr w:type="spellEnd"/>
      <w:r w:rsidRPr="00AF3FFB">
        <w:rPr>
          <w:rFonts w:cstheme="minorHAnsi"/>
          <w:sz w:val="24"/>
          <w:szCs w:val="24"/>
        </w:rPr>
        <w:t xml:space="preserve"> is an essential step to prepare the data for </w:t>
      </w:r>
      <w:proofErr w:type="spellStart"/>
      <w:r w:rsidRPr="00AF3FFB">
        <w:rPr>
          <w:rFonts w:cstheme="minorHAnsi"/>
          <w:sz w:val="24"/>
          <w:szCs w:val="24"/>
        </w:rPr>
        <w:t>modeling</w:t>
      </w:r>
      <w:proofErr w:type="spellEnd"/>
      <w:r w:rsidRPr="00AF3FFB">
        <w:rPr>
          <w:rFonts w:cstheme="minorHAnsi"/>
          <w:sz w:val="24"/>
          <w:szCs w:val="24"/>
        </w:rPr>
        <w:t xml:space="preserve">. It includes handling missing values, encoding categorical variables, scaling numerical features, and splitting the dataset for training and testing. Here's a detailed guide on how to </w:t>
      </w:r>
      <w:proofErr w:type="spellStart"/>
      <w:r w:rsidRPr="00AF3FFB">
        <w:rPr>
          <w:rFonts w:cstheme="minorHAnsi"/>
          <w:sz w:val="24"/>
          <w:szCs w:val="24"/>
        </w:rPr>
        <w:t>preprocess</w:t>
      </w:r>
      <w:proofErr w:type="spellEnd"/>
      <w:r w:rsidRPr="00AF3FFB">
        <w:rPr>
          <w:rFonts w:cstheme="minorHAnsi"/>
          <w:sz w:val="24"/>
          <w:szCs w:val="24"/>
        </w:rPr>
        <w:t xml:space="preserve"> your </w:t>
      </w:r>
      <w:r w:rsidRPr="00AF3FFB">
        <w:rPr>
          <w:rStyle w:val="Strong"/>
          <w:rFonts w:cstheme="minorHAnsi"/>
          <w:sz w:val="24"/>
          <w:szCs w:val="24"/>
        </w:rPr>
        <w:t>Customer Churn Analysis</w:t>
      </w:r>
      <w:r w:rsidRPr="00AF3FFB">
        <w:rPr>
          <w:rFonts w:cstheme="minorHAnsi"/>
          <w:sz w:val="24"/>
          <w:szCs w:val="24"/>
        </w:rPr>
        <w:t xml:space="preserve"> data.</w:t>
      </w:r>
    </w:p>
    <w:p w:rsidR="004542CF" w:rsidRDefault="004542CF" w:rsidP="00AF3FFB">
      <w:pPr>
        <w:spacing w:before="100" w:beforeAutospacing="1" w:after="100" w:afterAutospacing="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Link of python data </w:t>
      </w:r>
      <w:proofErr w:type="gramStart"/>
      <w:r>
        <w:rPr>
          <w:rFonts w:cstheme="minorHAnsi"/>
          <w:sz w:val="24"/>
          <w:szCs w:val="24"/>
        </w:rPr>
        <w:t>analysis :</w:t>
      </w:r>
      <w:proofErr w:type="gramEnd"/>
      <w:r>
        <w:rPr>
          <w:rFonts w:cstheme="minorHAnsi"/>
          <w:sz w:val="24"/>
          <w:szCs w:val="24"/>
        </w:rPr>
        <w:t xml:space="preserve"> </w:t>
      </w:r>
      <w:hyperlink r:id="rId8" w:history="1">
        <w:r w:rsidRPr="004542CF">
          <w:rPr>
            <w:rStyle w:val="Hyperlink"/>
            <w:rFonts w:cstheme="minorHAnsi"/>
            <w:sz w:val="24"/>
            <w:szCs w:val="24"/>
          </w:rPr>
          <w:t>https://colab.research.google.com/drive/1Y86bLC68c3erSjbqWxR18hcLoGms-XHt#scrollTo=-MrhUtmc7aP9</w:t>
        </w:r>
      </w:hyperlink>
    </w:p>
    <w:p w:rsidR="004542CF" w:rsidRPr="00AF3FFB" w:rsidRDefault="004542CF" w:rsidP="00AF3FFB">
      <w:pPr>
        <w:spacing w:before="100" w:beforeAutospacing="1" w:after="100" w:afterAutospacing="1"/>
        <w:rPr>
          <w:rFonts w:cstheme="minorHAnsi"/>
          <w:sz w:val="24"/>
          <w:szCs w:val="24"/>
        </w:rPr>
      </w:pPr>
    </w:p>
    <w:p w:rsidR="00AF3FFB" w:rsidRDefault="004542CF">
      <w:pPr>
        <w:rPr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b/>
          <w:caps/>
          <w:noProof/>
          <w:color w:val="1F497D" w:themeColor="text2"/>
          <w:sz w:val="28"/>
          <w:szCs w:val="28"/>
          <w:lang w:eastAsia="en-IN"/>
        </w:rPr>
        <w:drawing>
          <wp:inline distT="0" distB="0" distL="0" distR="0">
            <wp:extent cx="5731510" cy="4084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CF" w:rsidRPr="00DE6AFC" w:rsidRDefault="004542CF" w:rsidP="004542CF">
      <w:pPr>
        <w:pStyle w:val="Heading3"/>
        <w:rPr>
          <w:sz w:val="24"/>
          <w:szCs w:val="24"/>
        </w:rPr>
      </w:pPr>
      <w:r w:rsidRPr="00DE6AFC">
        <w:rPr>
          <w:sz w:val="24"/>
          <w:szCs w:val="24"/>
        </w:rPr>
        <w:t xml:space="preserve">1. </w:t>
      </w:r>
      <w:r w:rsidRPr="00DE6AFC">
        <w:rPr>
          <w:rStyle w:val="Strong"/>
          <w:b/>
          <w:bCs/>
          <w:sz w:val="24"/>
          <w:szCs w:val="24"/>
        </w:rPr>
        <w:t>Churn Rate Percentage (Pie Chart - Top Left)</w:t>
      </w:r>
    </w:p>
    <w:p w:rsidR="004542CF" w:rsidRPr="00DE6AFC" w:rsidRDefault="004542CF" w:rsidP="004542CF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This pie chart shows the </w:t>
      </w:r>
      <w:r w:rsidRPr="00DE6AFC">
        <w:rPr>
          <w:rStyle w:val="Strong"/>
          <w:sz w:val="24"/>
          <w:szCs w:val="24"/>
        </w:rPr>
        <w:t>proportion</w:t>
      </w:r>
      <w:r w:rsidRPr="00DE6AFC">
        <w:rPr>
          <w:sz w:val="24"/>
          <w:szCs w:val="24"/>
        </w:rPr>
        <w:t xml:space="preserve"> of customers who </w:t>
      </w:r>
      <w:r w:rsidRPr="00DE6AFC">
        <w:rPr>
          <w:rStyle w:val="Strong"/>
          <w:sz w:val="24"/>
          <w:szCs w:val="24"/>
        </w:rPr>
        <w:t>churned</w:t>
      </w:r>
      <w:r w:rsidRPr="00DE6AFC">
        <w:rPr>
          <w:sz w:val="24"/>
          <w:szCs w:val="24"/>
        </w:rPr>
        <w:t xml:space="preserve"> (left the company) </w:t>
      </w:r>
      <w:proofErr w:type="spellStart"/>
      <w:r w:rsidRPr="00DE6AFC">
        <w:rPr>
          <w:sz w:val="24"/>
          <w:szCs w:val="24"/>
        </w:rPr>
        <w:t>vs</w:t>
      </w:r>
      <w:proofErr w:type="spellEnd"/>
      <w:r w:rsidRPr="00DE6AFC">
        <w:rPr>
          <w:sz w:val="24"/>
          <w:szCs w:val="24"/>
        </w:rPr>
        <w:t xml:space="preserve"> those who </w:t>
      </w:r>
      <w:r w:rsidRPr="00DE6AFC">
        <w:rPr>
          <w:rStyle w:val="Strong"/>
          <w:sz w:val="24"/>
          <w:szCs w:val="24"/>
        </w:rPr>
        <w:t>did not churn</w:t>
      </w:r>
      <w:r w:rsidRPr="00DE6AFC">
        <w:rPr>
          <w:sz w:val="24"/>
          <w:szCs w:val="24"/>
        </w:rPr>
        <w:t>.</w:t>
      </w:r>
    </w:p>
    <w:p w:rsidR="004542CF" w:rsidRPr="00DE6AFC" w:rsidRDefault="004542CF" w:rsidP="004542CF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73.46%</w:t>
      </w:r>
      <w:r w:rsidRPr="00DE6AFC">
        <w:rPr>
          <w:sz w:val="24"/>
          <w:szCs w:val="24"/>
        </w:rPr>
        <w:t xml:space="preserve"> of customers </w:t>
      </w:r>
      <w:r w:rsidRPr="00DE6AFC">
        <w:rPr>
          <w:rStyle w:val="Strong"/>
          <w:sz w:val="24"/>
          <w:szCs w:val="24"/>
        </w:rPr>
        <w:t>stayed</w:t>
      </w:r>
      <w:r w:rsidRPr="00DE6AFC">
        <w:rPr>
          <w:sz w:val="24"/>
          <w:szCs w:val="24"/>
        </w:rPr>
        <w:t xml:space="preserve"> with the company (</w:t>
      </w:r>
      <w:r w:rsidRPr="00DE6AFC">
        <w:rPr>
          <w:rStyle w:val="HTMLCode"/>
          <w:rFonts w:eastAsiaTheme="minorHAnsi"/>
          <w:sz w:val="24"/>
          <w:szCs w:val="24"/>
        </w:rPr>
        <w:t>No</w:t>
      </w:r>
      <w:r w:rsidRPr="00DE6AFC">
        <w:rPr>
          <w:sz w:val="24"/>
          <w:szCs w:val="24"/>
        </w:rPr>
        <w:t xml:space="preserve">), while </w:t>
      </w:r>
      <w:r w:rsidRPr="00DE6AFC">
        <w:rPr>
          <w:rStyle w:val="Strong"/>
          <w:sz w:val="24"/>
          <w:szCs w:val="24"/>
        </w:rPr>
        <w:t>26.54%</w:t>
      </w:r>
      <w:r w:rsidRPr="00DE6AFC">
        <w:rPr>
          <w:sz w:val="24"/>
          <w:szCs w:val="24"/>
        </w:rPr>
        <w:t xml:space="preserve"> of customers </w:t>
      </w:r>
      <w:r w:rsidRPr="00DE6AFC">
        <w:rPr>
          <w:rStyle w:val="Strong"/>
          <w:sz w:val="24"/>
          <w:szCs w:val="24"/>
        </w:rPr>
        <w:t>churned</w:t>
      </w:r>
      <w:r w:rsidRPr="00DE6AFC">
        <w:rPr>
          <w:sz w:val="24"/>
          <w:szCs w:val="24"/>
        </w:rPr>
        <w:t xml:space="preserve"> (</w:t>
      </w:r>
      <w:r w:rsidRPr="00DE6AFC">
        <w:rPr>
          <w:rStyle w:val="HTMLCode"/>
          <w:rFonts w:eastAsiaTheme="minorHAnsi"/>
          <w:sz w:val="24"/>
          <w:szCs w:val="24"/>
        </w:rPr>
        <w:t>Yes</w:t>
      </w:r>
      <w:r w:rsidRPr="00DE6AFC">
        <w:rPr>
          <w:sz w:val="24"/>
          <w:szCs w:val="24"/>
        </w:rPr>
        <w:t>).</w:t>
      </w:r>
    </w:p>
    <w:p w:rsidR="004542CF" w:rsidRPr="00DE6AFC" w:rsidRDefault="004542CF" w:rsidP="004542CF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Insight</w:t>
      </w:r>
      <w:proofErr w:type="gramStart"/>
      <w:r w:rsidRPr="00DE6AFC">
        <w:rPr>
          <w:rStyle w:val="Strong"/>
          <w:sz w:val="24"/>
          <w:szCs w:val="24"/>
        </w:rPr>
        <w:t>:</w:t>
      </w:r>
      <w:proofErr w:type="gramEnd"/>
      <w:r w:rsidRPr="00DE6AFC">
        <w:rPr>
          <w:sz w:val="24"/>
          <w:szCs w:val="24"/>
        </w:rPr>
        <w:br/>
        <w:t xml:space="preserve">The churn rate is </w:t>
      </w:r>
      <w:r w:rsidRPr="00DE6AFC">
        <w:rPr>
          <w:rStyle w:val="Strong"/>
          <w:sz w:val="24"/>
          <w:szCs w:val="24"/>
        </w:rPr>
        <w:t>moderate</w:t>
      </w:r>
      <w:r w:rsidRPr="00DE6AFC">
        <w:rPr>
          <w:sz w:val="24"/>
          <w:szCs w:val="24"/>
        </w:rPr>
        <w:t xml:space="preserve">. About </w:t>
      </w:r>
      <w:r w:rsidRPr="00DE6AFC">
        <w:rPr>
          <w:rStyle w:val="Strong"/>
          <w:sz w:val="24"/>
          <w:szCs w:val="24"/>
        </w:rPr>
        <w:t>one-fourth</w:t>
      </w:r>
      <w:r w:rsidRPr="00DE6AFC">
        <w:rPr>
          <w:sz w:val="24"/>
          <w:szCs w:val="24"/>
        </w:rPr>
        <w:t xml:space="preserve"> of customers are leaving, which is a </w:t>
      </w:r>
      <w:r w:rsidRPr="00DE6AFC">
        <w:rPr>
          <w:rStyle w:val="Strong"/>
          <w:sz w:val="24"/>
          <w:szCs w:val="24"/>
        </w:rPr>
        <w:lastRenderedPageBreak/>
        <w:t>serious business concern</w:t>
      </w:r>
      <w:r w:rsidRPr="00DE6AFC">
        <w:rPr>
          <w:sz w:val="24"/>
          <w:szCs w:val="24"/>
        </w:rPr>
        <w:t xml:space="preserve"> but not extremely critical yet. Strategies are needed to reduce this.</w:t>
      </w:r>
    </w:p>
    <w:p w:rsidR="004542CF" w:rsidRPr="00DE6AFC" w:rsidRDefault="00886B18" w:rsidP="004542CF">
      <w:pPr>
        <w:spacing w:after="0"/>
        <w:rPr>
          <w:sz w:val="24"/>
          <w:szCs w:val="24"/>
        </w:rPr>
      </w:pPr>
      <w:r>
        <w:rPr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4542CF" w:rsidRPr="00DE6AFC" w:rsidRDefault="004542CF" w:rsidP="004542CF">
      <w:pPr>
        <w:pStyle w:val="Heading3"/>
        <w:rPr>
          <w:sz w:val="24"/>
          <w:szCs w:val="24"/>
        </w:rPr>
      </w:pPr>
      <w:r w:rsidRPr="00DE6AFC">
        <w:rPr>
          <w:sz w:val="24"/>
          <w:szCs w:val="24"/>
        </w:rPr>
        <w:t xml:space="preserve">2. </w:t>
      </w:r>
      <w:r w:rsidRPr="00DE6AFC">
        <w:rPr>
          <w:rStyle w:val="Strong"/>
          <w:b/>
          <w:bCs/>
          <w:sz w:val="24"/>
          <w:szCs w:val="24"/>
        </w:rPr>
        <w:t>Churn Distribution (Bar Chart - Top Right)</w:t>
      </w:r>
    </w:p>
    <w:p w:rsidR="004542CF" w:rsidRPr="00DE6AFC" w:rsidRDefault="004542CF" w:rsidP="004542CF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This bar graph shows the </w:t>
      </w:r>
      <w:r w:rsidRPr="00DE6AFC">
        <w:rPr>
          <w:rStyle w:val="Strong"/>
          <w:sz w:val="24"/>
          <w:szCs w:val="24"/>
        </w:rPr>
        <w:t>number of customers</w:t>
      </w:r>
      <w:r w:rsidRPr="00DE6AFC">
        <w:rPr>
          <w:sz w:val="24"/>
          <w:szCs w:val="24"/>
        </w:rPr>
        <w:t xml:space="preserve"> who churned </w:t>
      </w:r>
      <w:proofErr w:type="spellStart"/>
      <w:r w:rsidRPr="00DE6AFC">
        <w:rPr>
          <w:sz w:val="24"/>
          <w:szCs w:val="24"/>
        </w:rPr>
        <w:t>vs</w:t>
      </w:r>
      <w:proofErr w:type="spellEnd"/>
      <w:r w:rsidRPr="00DE6AFC">
        <w:rPr>
          <w:sz w:val="24"/>
          <w:szCs w:val="24"/>
        </w:rPr>
        <w:t xml:space="preserve"> who didn't.</w:t>
      </w:r>
    </w:p>
    <w:p w:rsidR="004542CF" w:rsidRPr="00DE6AFC" w:rsidRDefault="004542CF" w:rsidP="004542CF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Around </w:t>
      </w:r>
      <w:r w:rsidRPr="00DE6AFC">
        <w:rPr>
          <w:rStyle w:val="Strong"/>
          <w:sz w:val="24"/>
          <w:szCs w:val="24"/>
        </w:rPr>
        <w:t>5174 customers did not churn</w:t>
      </w:r>
      <w:r w:rsidRPr="00DE6AFC">
        <w:rPr>
          <w:sz w:val="24"/>
          <w:szCs w:val="24"/>
        </w:rPr>
        <w:t xml:space="preserve">, while </w:t>
      </w:r>
      <w:r w:rsidRPr="00DE6AFC">
        <w:rPr>
          <w:rStyle w:val="Strong"/>
          <w:sz w:val="24"/>
          <w:szCs w:val="24"/>
        </w:rPr>
        <w:t>1869 customers churned</w:t>
      </w:r>
      <w:r w:rsidRPr="00DE6AFC">
        <w:rPr>
          <w:sz w:val="24"/>
          <w:szCs w:val="24"/>
        </w:rPr>
        <w:t>.</w:t>
      </w:r>
    </w:p>
    <w:p w:rsidR="004542CF" w:rsidRPr="00DE6AFC" w:rsidRDefault="004542CF" w:rsidP="004542CF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Insight</w:t>
      </w:r>
      <w:proofErr w:type="gramStart"/>
      <w:r w:rsidRPr="00DE6AFC">
        <w:rPr>
          <w:rStyle w:val="Strong"/>
          <w:sz w:val="24"/>
          <w:szCs w:val="24"/>
        </w:rPr>
        <w:t>:</w:t>
      </w:r>
      <w:proofErr w:type="gramEnd"/>
      <w:r w:rsidRPr="00DE6AFC">
        <w:rPr>
          <w:sz w:val="24"/>
          <w:szCs w:val="24"/>
        </w:rPr>
        <w:br/>
        <w:t xml:space="preserve">It confirms the churn rate seen in the pie chart. </w:t>
      </w:r>
      <w:proofErr w:type="gramStart"/>
      <w:r w:rsidRPr="00DE6AFC">
        <w:rPr>
          <w:sz w:val="24"/>
          <w:szCs w:val="24"/>
        </w:rPr>
        <w:t>There's</w:t>
      </w:r>
      <w:proofErr w:type="gramEnd"/>
      <w:r w:rsidRPr="00DE6AFC">
        <w:rPr>
          <w:sz w:val="24"/>
          <w:szCs w:val="24"/>
        </w:rPr>
        <w:t xml:space="preserve"> a much larger number of loyal customers, but </w:t>
      </w:r>
      <w:r w:rsidRPr="00DE6AFC">
        <w:rPr>
          <w:rStyle w:val="Strong"/>
          <w:sz w:val="24"/>
          <w:szCs w:val="24"/>
        </w:rPr>
        <w:t>almost 1 in 4 customers is churning</w:t>
      </w:r>
      <w:r w:rsidRPr="00DE6AFC">
        <w:rPr>
          <w:sz w:val="24"/>
          <w:szCs w:val="24"/>
        </w:rPr>
        <w:t>, which must be addressed.</w:t>
      </w:r>
    </w:p>
    <w:p w:rsidR="004542CF" w:rsidRPr="00DE6AFC" w:rsidRDefault="00886B18" w:rsidP="004542CF">
      <w:pPr>
        <w:spacing w:after="0"/>
        <w:rPr>
          <w:sz w:val="24"/>
          <w:szCs w:val="24"/>
        </w:rPr>
      </w:pPr>
      <w:r>
        <w:rPr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4542CF" w:rsidRPr="00DE6AFC" w:rsidRDefault="004542CF" w:rsidP="004542CF">
      <w:pPr>
        <w:pStyle w:val="Heading3"/>
        <w:rPr>
          <w:sz w:val="24"/>
          <w:szCs w:val="24"/>
        </w:rPr>
      </w:pPr>
      <w:r w:rsidRPr="00DE6AFC">
        <w:rPr>
          <w:sz w:val="24"/>
          <w:szCs w:val="24"/>
        </w:rPr>
        <w:t xml:space="preserve">3. </w:t>
      </w:r>
      <w:r w:rsidRPr="00DE6AFC">
        <w:rPr>
          <w:rStyle w:val="Strong"/>
          <w:b/>
          <w:bCs/>
          <w:sz w:val="24"/>
          <w:szCs w:val="24"/>
        </w:rPr>
        <w:t>Churn by Tenure Group (Bar Chart - Bottom Left)</w:t>
      </w:r>
    </w:p>
    <w:p w:rsidR="004542CF" w:rsidRPr="00DE6AFC" w:rsidRDefault="004542CF" w:rsidP="004542CF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This graph shows the </w:t>
      </w:r>
      <w:r w:rsidRPr="00DE6AFC">
        <w:rPr>
          <w:rStyle w:val="Strong"/>
          <w:sz w:val="24"/>
          <w:szCs w:val="24"/>
        </w:rPr>
        <w:t>count of churned and non-churned customers</w:t>
      </w:r>
      <w:r w:rsidRPr="00DE6AFC">
        <w:rPr>
          <w:sz w:val="24"/>
          <w:szCs w:val="24"/>
        </w:rPr>
        <w:t xml:space="preserve"> based on their </w:t>
      </w:r>
      <w:r w:rsidRPr="00DE6AFC">
        <w:rPr>
          <w:rStyle w:val="Strong"/>
          <w:sz w:val="24"/>
          <w:szCs w:val="24"/>
        </w:rPr>
        <w:t>tenure</w:t>
      </w:r>
      <w:r w:rsidRPr="00DE6AFC">
        <w:rPr>
          <w:sz w:val="24"/>
          <w:szCs w:val="24"/>
        </w:rPr>
        <w:t xml:space="preserve"> (how many months they've been a customer).</w:t>
      </w:r>
    </w:p>
    <w:p w:rsidR="004542CF" w:rsidRPr="00DE6AFC" w:rsidRDefault="004542CF" w:rsidP="004542CF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Tenure</w:t>
      </w:r>
      <w:r w:rsidRPr="00DE6AFC">
        <w:rPr>
          <w:sz w:val="24"/>
          <w:szCs w:val="24"/>
        </w:rPr>
        <w:t xml:space="preserve"> values range from 0 to 72 months.</w:t>
      </w:r>
    </w:p>
    <w:p w:rsidR="004542CF" w:rsidRPr="00DE6AFC" w:rsidRDefault="004542CF" w:rsidP="004542CF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Observation:</w:t>
      </w:r>
    </w:p>
    <w:p w:rsidR="004542CF" w:rsidRPr="00DE6AFC" w:rsidRDefault="004542CF" w:rsidP="004542CF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Customers with </w:t>
      </w:r>
      <w:r w:rsidRPr="00DE6AFC">
        <w:rPr>
          <w:rStyle w:val="Strong"/>
          <w:sz w:val="24"/>
          <w:szCs w:val="24"/>
        </w:rPr>
        <w:t>very low tenure (0–5 months)</w:t>
      </w:r>
      <w:r w:rsidRPr="00DE6AFC">
        <w:rPr>
          <w:sz w:val="24"/>
          <w:szCs w:val="24"/>
        </w:rPr>
        <w:t xml:space="preserve"> have a </w:t>
      </w:r>
      <w:r w:rsidRPr="00DE6AFC">
        <w:rPr>
          <w:rStyle w:val="Strong"/>
          <w:sz w:val="24"/>
          <w:szCs w:val="24"/>
        </w:rPr>
        <w:t>high churn rate</w:t>
      </w:r>
      <w:r w:rsidRPr="00DE6AFC">
        <w:rPr>
          <w:sz w:val="24"/>
          <w:szCs w:val="24"/>
        </w:rPr>
        <w:t>.</w:t>
      </w:r>
    </w:p>
    <w:p w:rsidR="004542CF" w:rsidRPr="00DE6AFC" w:rsidRDefault="004542CF" w:rsidP="004542CF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>As tenure increases (customers who have stayed longer), churn decreases.</w:t>
      </w:r>
    </w:p>
    <w:p w:rsidR="004542CF" w:rsidRPr="00DE6AFC" w:rsidRDefault="004542CF" w:rsidP="004542CF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Insight</w:t>
      </w:r>
      <w:proofErr w:type="gramStart"/>
      <w:r w:rsidRPr="00DE6AFC">
        <w:rPr>
          <w:rStyle w:val="Strong"/>
          <w:sz w:val="24"/>
          <w:szCs w:val="24"/>
        </w:rPr>
        <w:t>:</w:t>
      </w:r>
      <w:proofErr w:type="gramEnd"/>
      <w:r w:rsidRPr="00DE6AFC">
        <w:rPr>
          <w:sz w:val="24"/>
          <w:szCs w:val="24"/>
        </w:rPr>
        <w:br/>
        <w:t xml:space="preserve">New customers are </w:t>
      </w:r>
      <w:r w:rsidRPr="00DE6AFC">
        <w:rPr>
          <w:rStyle w:val="Strong"/>
          <w:sz w:val="24"/>
          <w:szCs w:val="24"/>
        </w:rPr>
        <w:t>more likely to leave early</w:t>
      </w:r>
      <w:r w:rsidRPr="00DE6AFC">
        <w:rPr>
          <w:sz w:val="24"/>
          <w:szCs w:val="24"/>
        </w:rPr>
        <w:t xml:space="preserve"> if they are dissatisfied initially.</w:t>
      </w:r>
      <w:r w:rsidRPr="00DE6AFC">
        <w:rPr>
          <w:sz w:val="24"/>
          <w:szCs w:val="24"/>
        </w:rPr>
        <w:br/>
        <w:t xml:space="preserve">Longer-tenured customers are </w:t>
      </w:r>
      <w:r w:rsidRPr="00DE6AFC">
        <w:rPr>
          <w:rStyle w:val="Strong"/>
          <w:sz w:val="24"/>
          <w:szCs w:val="24"/>
        </w:rPr>
        <w:t>more loyal</w:t>
      </w:r>
      <w:r w:rsidRPr="00DE6AFC">
        <w:rPr>
          <w:sz w:val="24"/>
          <w:szCs w:val="24"/>
        </w:rPr>
        <w:t>.</w:t>
      </w:r>
      <w:r w:rsidRPr="00DE6AFC">
        <w:rPr>
          <w:sz w:val="24"/>
          <w:szCs w:val="24"/>
        </w:rPr>
        <w:br/>
        <w:t xml:space="preserve">So, </w:t>
      </w:r>
      <w:r w:rsidRPr="00DE6AFC">
        <w:rPr>
          <w:rStyle w:val="Strong"/>
          <w:sz w:val="24"/>
          <w:szCs w:val="24"/>
        </w:rPr>
        <w:t>early-stage customer experience</w:t>
      </w:r>
      <w:r w:rsidRPr="00DE6AFC">
        <w:rPr>
          <w:sz w:val="24"/>
          <w:szCs w:val="24"/>
        </w:rPr>
        <w:t xml:space="preserve"> is crucial.</w:t>
      </w:r>
    </w:p>
    <w:p w:rsidR="004542CF" w:rsidRPr="00DE6AFC" w:rsidRDefault="00886B18" w:rsidP="004542CF">
      <w:pPr>
        <w:spacing w:after="0"/>
        <w:rPr>
          <w:sz w:val="24"/>
          <w:szCs w:val="24"/>
        </w:rPr>
      </w:pPr>
      <w:r>
        <w:rPr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4542CF" w:rsidRPr="00DE6AFC" w:rsidRDefault="004542CF" w:rsidP="004542CF">
      <w:pPr>
        <w:pStyle w:val="Heading3"/>
        <w:rPr>
          <w:sz w:val="24"/>
          <w:szCs w:val="24"/>
        </w:rPr>
      </w:pPr>
      <w:r w:rsidRPr="00DE6AFC">
        <w:rPr>
          <w:sz w:val="24"/>
          <w:szCs w:val="24"/>
        </w:rPr>
        <w:t xml:space="preserve">4. </w:t>
      </w:r>
      <w:r w:rsidRPr="00DE6AFC">
        <w:rPr>
          <w:rStyle w:val="Strong"/>
          <w:b/>
          <w:bCs/>
          <w:sz w:val="24"/>
          <w:szCs w:val="24"/>
        </w:rPr>
        <w:t>Customer Churn Count by Gender (Bar Chart - Bottom Right)</w:t>
      </w:r>
    </w:p>
    <w:p w:rsidR="004542CF" w:rsidRPr="00DE6AFC" w:rsidRDefault="004542CF" w:rsidP="004542CF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This bar chart compares </w:t>
      </w:r>
      <w:r w:rsidRPr="00DE6AFC">
        <w:rPr>
          <w:rStyle w:val="Strong"/>
          <w:sz w:val="24"/>
          <w:szCs w:val="24"/>
        </w:rPr>
        <w:t>churn counts across genders</w:t>
      </w:r>
      <w:r w:rsidRPr="00DE6AFC">
        <w:rPr>
          <w:sz w:val="24"/>
          <w:szCs w:val="24"/>
        </w:rPr>
        <w:t xml:space="preserve"> (Male and Female).</w:t>
      </w:r>
    </w:p>
    <w:p w:rsidR="004542CF" w:rsidRPr="00DE6AFC" w:rsidRDefault="004542CF" w:rsidP="004542CF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Observation:</w:t>
      </w:r>
    </w:p>
    <w:p w:rsidR="004542CF" w:rsidRPr="00DE6AFC" w:rsidRDefault="004542CF" w:rsidP="004542CF">
      <w:pPr>
        <w:numPr>
          <w:ilvl w:val="1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>Female: 2549 stayed, 939 churned.</w:t>
      </w:r>
    </w:p>
    <w:p w:rsidR="004542CF" w:rsidRPr="00DE6AFC" w:rsidRDefault="004542CF" w:rsidP="004542CF">
      <w:pPr>
        <w:numPr>
          <w:ilvl w:val="1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>Male: 2625 stayed, 930 churned.</w:t>
      </w:r>
    </w:p>
    <w:p w:rsidR="004542CF" w:rsidRDefault="004542CF" w:rsidP="004542CF">
      <w:pPr>
        <w:numPr>
          <w:ilvl w:val="0"/>
          <w:numId w:val="12"/>
        </w:numPr>
        <w:spacing w:before="100" w:beforeAutospacing="1" w:after="100" w:afterAutospacing="1" w:line="240" w:lineRule="auto"/>
      </w:pPr>
      <w:r w:rsidRPr="00DE6AFC">
        <w:rPr>
          <w:rStyle w:val="Strong"/>
          <w:sz w:val="24"/>
          <w:szCs w:val="24"/>
        </w:rPr>
        <w:t>Insight</w:t>
      </w:r>
      <w:proofErr w:type="gramStart"/>
      <w:r w:rsidRPr="00DE6AFC">
        <w:rPr>
          <w:rStyle w:val="Strong"/>
          <w:sz w:val="24"/>
          <w:szCs w:val="24"/>
        </w:rPr>
        <w:t>:</w:t>
      </w:r>
      <w:proofErr w:type="gramEnd"/>
      <w:r w:rsidRPr="00DE6AFC">
        <w:rPr>
          <w:sz w:val="24"/>
          <w:szCs w:val="24"/>
        </w:rPr>
        <w:br/>
      </w:r>
      <w:r w:rsidRPr="00DE6AFC">
        <w:rPr>
          <w:rStyle w:val="Strong"/>
          <w:sz w:val="24"/>
          <w:szCs w:val="24"/>
        </w:rPr>
        <w:t>Churn rate is quite similar between genders</w:t>
      </w:r>
      <w:r w:rsidRPr="00DE6AFC">
        <w:rPr>
          <w:sz w:val="24"/>
          <w:szCs w:val="24"/>
        </w:rPr>
        <w:t>.</w:t>
      </w:r>
      <w:r w:rsidRPr="00DE6AFC">
        <w:rPr>
          <w:sz w:val="24"/>
          <w:szCs w:val="24"/>
        </w:rPr>
        <w:br/>
        <w:t xml:space="preserve">This suggests </w:t>
      </w:r>
      <w:r w:rsidRPr="00DE6AFC">
        <w:rPr>
          <w:rStyle w:val="Strong"/>
          <w:sz w:val="24"/>
          <w:szCs w:val="24"/>
        </w:rPr>
        <w:t>gender is not a strong differentiating factor</w:t>
      </w:r>
      <w:r w:rsidRPr="00DE6AFC">
        <w:rPr>
          <w:sz w:val="24"/>
          <w:szCs w:val="24"/>
        </w:rPr>
        <w:t xml:space="preserve"> in churn </w:t>
      </w:r>
      <w:proofErr w:type="spellStart"/>
      <w:r w:rsidRPr="00DE6AFC">
        <w:rPr>
          <w:sz w:val="24"/>
          <w:szCs w:val="24"/>
        </w:rPr>
        <w:t>behavior</w:t>
      </w:r>
      <w:proofErr w:type="spellEnd"/>
      <w:r w:rsidRPr="00DE6AFC">
        <w:rPr>
          <w:sz w:val="24"/>
          <w:szCs w:val="24"/>
        </w:rPr>
        <w:t xml:space="preserve"> for this company</w:t>
      </w:r>
      <w:r>
        <w:t>.</w:t>
      </w:r>
    </w:p>
    <w:p w:rsidR="004542CF" w:rsidRDefault="00DE6AFC">
      <w:pPr>
        <w:rPr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b/>
          <w:caps/>
          <w:noProof/>
          <w:color w:val="1F497D" w:themeColor="text2"/>
          <w:sz w:val="28"/>
          <w:szCs w:val="28"/>
          <w:lang w:eastAsia="en-IN"/>
        </w:rPr>
        <w:lastRenderedPageBreak/>
        <w:drawing>
          <wp:inline distT="0" distB="0" distL="0" distR="0">
            <wp:extent cx="5731510" cy="36493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FC" w:rsidRPr="00DE6AFC" w:rsidRDefault="00DE6AFC" w:rsidP="00DE6AFC">
      <w:pPr>
        <w:pStyle w:val="Heading3"/>
        <w:rPr>
          <w:sz w:val="24"/>
          <w:szCs w:val="24"/>
        </w:rPr>
      </w:pPr>
      <w:r w:rsidRPr="00DE6AFC">
        <w:rPr>
          <w:rStyle w:val="Strong"/>
          <w:b/>
          <w:bCs/>
          <w:sz w:val="24"/>
          <w:szCs w:val="24"/>
        </w:rPr>
        <w:t xml:space="preserve">Customer Churn Count by </w:t>
      </w:r>
      <w:proofErr w:type="spellStart"/>
      <w:r w:rsidRPr="00DE6AFC">
        <w:rPr>
          <w:rStyle w:val="Strong"/>
          <w:b/>
          <w:bCs/>
          <w:sz w:val="24"/>
          <w:szCs w:val="24"/>
        </w:rPr>
        <w:t>SeniorCitizen</w:t>
      </w:r>
      <w:proofErr w:type="spellEnd"/>
    </w:p>
    <w:p w:rsidR="00DE6AFC" w:rsidRPr="00DE6AFC" w:rsidRDefault="00DE6AFC" w:rsidP="00DE6AFC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The graph shows </w:t>
      </w:r>
      <w:r w:rsidRPr="00DE6AFC">
        <w:rPr>
          <w:rStyle w:val="Strong"/>
          <w:sz w:val="24"/>
          <w:szCs w:val="24"/>
        </w:rPr>
        <w:t>churn distribution based on whether the customer is a senior citizen</w:t>
      </w:r>
      <w:r w:rsidRPr="00DE6AFC">
        <w:rPr>
          <w:sz w:val="24"/>
          <w:szCs w:val="24"/>
        </w:rPr>
        <w:t xml:space="preserve"> or not.</w:t>
      </w:r>
    </w:p>
    <w:p w:rsidR="00DE6AFC" w:rsidRPr="00DE6AFC" w:rsidRDefault="00DE6AFC" w:rsidP="00DE6AFC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>Two groups:</w:t>
      </w:r>
      <w:r>
        <w:rPr>
          <w:sz w:val="24"/>
          <w:szCs w:val="24"/>
        </w:rPr>
        <w:t xml:space="preserve">   </w:t>
      </w:r>
      <w:r w:rsidRPr="00DE6AFC">
        <w:rPr>
          <w:rStyle w:val="Strong"/>
          <w:sz w:val="24"/>
          <w:szCs w:val="24"/>
        </w:rPr>
        <w:t>No</w:t>
      </w:r>
      <w:r w:rsidRPr="00DE6AFC">
        <w:rPr>
          <w:sz w:val="24"/>
          <w:szCs w:val="24"/>
        </w:rPr>
        <w:t xml:space="preserve"> → Not a senior citizen                     </w:t>
      </w:r>
      <w:r w:rsidRPr="00DE6AFC">
        <w:rPr>
          <w:rStyle w:val="Strong"/>
          <w:sz w:val="24"/>
          <w:szCs w:val="24"/>
        </w:rPr>
        <w:t>Yes</w:t>
      </w:r>
      <w:r w:rsidRPr="00DE6AFC">
        <w:rPr>
          <w:sz w:val="24"/>
          <w:szCs w:val="24"/>
        </w:rPr>
        <w:t xml:space="preserve"> → Senior citizen</w:t>
      </w:r>
    </w:p>
    <w:p w:rsidR="00DE6AFC" w:rsidRPr="00DE6AFC" w:rsidRDefault="00DE6AFC" w:rsidP="00DE6AFC">
      <w:pPr>
        <w:spacing w:before="100" w:beforeAutospacing="1" w:after="100" w:afterAutospacing="1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Observation:</w:t>
      </w:r>
    </w:p>
    <w:p w:rsidR="00DE6AFC" w:rsidRPr="00DE6AFC" w:rsidRDefault="00DE6AFC" w:rsidP="00DE6AFC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Among </w:t>
      </w:r>
      <w:r w:rsidRPr="00DE6AFC">
        <w:rPr>
          <w:rStyle w:val="Strong"/>
          <w:sz w:val="24"/>
          <w:szCs w:val="24"/>
        </w:rPr>
        <w:t>non-senior citizens</w:t>
      </w:r>
      <w:r w:rsidRPr="00DE6AFC">
        <w:rPr>
          <w:sz w:val="24"/>
          <w:szCs w:val="24"/>
        </w:rPr>
        <w:t>:</w:t>
      </w:r>
    </w:p>
    <w:p w:rsidR="00DE6AFC" w:rsidRPr="00DE6AFC" w:rsidRDefault="00DE6AFC" w:rsidP="00DE6AFC">
      <w:pPr>
        <w:numPr>
          <w:ilvl w:val="1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4508</w:t>
      </w:r>
      <w:r w:rsidRPr="00DE6AFC">
        <w:rPr>
          <w:sz w:val="24"/>
          <w:szCs w:val="24"/>
        </w:rPr>
        <w:t xml:space="preserve"> customers stayed.</w:t>
      </w:r>
    </w:p>
    <w:p w:rsidR="00DE6AFC" w:rsidRPr="00DE6AFC" w:rsidRDefault="00DE6AFC" w:rsidP="00DE6AFC">
      <w:pPr>
        <w:numPr>
          <w:ilvl w:val="1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1393</w:t>
      </w:r>
      <w:r w:rsidRPr="00DE6AFC">
        <w:rPr>
          <w:sz w:val="24"/>
          <w:szCs w:val="24"/>
        </w:rPr>
        <w:t xml:space="preserve"> customers churned.</w:t>
      </w:r>
    </w:p>
    <w:p w:rsidR="00DE6AFC" w:rsidRPr="00DE6AFC" w:rsidRDefault="00DE6AFC" w:rsidP="00DE6AFC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Among </w:t>
      </w:r>
      <w:r w:rsidRPr="00DE6AFC">
        <w:rPr>
          <w:rStyle w:val="Strong"/>
          <w:sz w:val="24"/>
          <w:szCs w:val="24"/>
        </w:rPr>
        <w:t>senior citizens</w:t>
      </w:r>
      <w:r w:rsidRPr="00DE6AFC">
        <w:rPr>
          <w:sz w:val="24"/>
          <w:szCs w:val="24"/>
        </w:rPr>
        <w:t>:</w:t>
      </w:r>
    </w:p>
    <w:p w:rsidR="00DE6AFC" w:rsidRPr="00DE6AFC" w:rsidRDefault="00DE6AFC" w:rsidP="00DE6AFC">
      <w:pPr>
        <w:numPr>
          <w:ilvl w:val="1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666</w:t>
      </w:r>
      <w:r w:rsidRPr="00DE6AFC">
        <w:rPr>
          <w:sz w:val="24"/>
          <w:szCs w:val="24"/>
        </w:rPr>
        <w:t xml:space="preserve"> customers stayed.</w:t>
      </w:r>
    </w:p>
    <w:p w:rsidR="00DE6AFC" w:rsidRPr="00DE6AFC" w:rsidRDefault="00DE6AFC" w:rsidP="00DE6AFC">
      <w:pPr>
        <w:numPr>
          <w:ilvl w:val="1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476</w:t>
      </w:r>
      <w:r w:rsidRPr="00DE6AFC">
        <w:rPr>
          <w:sz w:val="24"/>
          <w:szCs w:val="24"/>
        </w:rPr>
        <w:t xml:space="preserve"> customers churned.</w:t>
      </w:r>
    </w:p>
    <w:p w:rsidR="00DE6AFC" w:rsidRPr="00DE6AFC" w:rsidRDefault="00DE6AFC" w:rsidP="00DE6AFC">
      <w:pPr>
        <w:spacing w:before="100" w:beforeAutospacing="1" w:after="100" w:afterAutospacing="1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Insights:</w:t>
      </w:r>
    </w:p>
    <w:p w:rsidR="00DE6AFC" w:rsidRPr="00DE6AFC" w:rsidRDefault="00DE6AFC" w:rsidP="00DE6AFC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Senior citizens have a higher churn rate</w:t>
      </w:r>
      <w:r w:rsidRPr="00DE6AFC">
        <w:rPr>
          <w:sz w:val="24"/>
          <w:szCs w:val="24"/>
        </w:rPr>
        <w:t xml:space="preserve"> compared to non-senior citizens.</w:t>
      </w:r>
    </w:p>
    <w:p w:rsidR="00DE6AFC" w:rsidRPr="00DE6AFC" w:rsidRDefault="00DE6AFC" w:rsidP="00DE6AFC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Although the </w:t>
      </w:r>
      <w:r w:rsidRPr="00DE6AFC">
        <w:rPr>
          <w:rStyle w:val="Strong"/>
          <w:sz w:val="24"/>
          <w:szCs w:val="24"/>
        </w:rPr>
        <w:t>total number</w:t>
      </w:r>
      <w:r w:rsidRPr="00DE6AFC">
        <w:rPr>
          <w:sz w:val="24"/>
          <w:szCs w:val="24"/>
        </w:rPr>
        <w:t xml:space="preserve"> of senior citizens is smaller, their </w:t>
      </w:r>
      <w:r w:rsidRPr="00DE6AFC">
        <w:rPr>
          <w:rStyle w:val="Strong"/>
          <w:sz w:val="24"/>
          <w:szCs w:val="24"/>
        </w:rPr>
        <w:t>churn percentage is higher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Non-senior citizens</w:t>
      </w:r>
      <w:r w:rsidRPr="00DE6AFC">
        <w:rPr>
          <w:sz w:val="24"/>
          <w:szCs w:val="24"/>
        </w:rPr>
        <w:t xml:space="preserve"> are </w:t>
      </w:r>
      <w:r w:rsidRPr="00DE6AFC">
        <w:rPr>
          <w:rStyle w:val="Strong"/>
          <w:sz w:val="24"/>
          <w:szCs w:val="24"/>
        </w:rPr>
        <w:t>more likely to stay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spacing w:before="100" w:beforeAutospacing="1" w:after="100" w:afterAutospacing="1"/>
        <w:rPr>
          <w:sz w:val="24"/>
          <w:szCs w:val="24"/>
        </w:rPr>
      </w:pPr>
      <w:r w:rsidRPr="00DE6AFC">
        <w:rPr>
          <w:rFonts w:ascii="Calibri" w:hAnsi="Calibri" w:cs="Calibri"/>
          <w:sz w:val="24"/>
          <w:szCs w:val="24"/>
        </w:rPr>
        <w:t>🔵</w:t>
      </w:r>
      <w:r w:rsidRPr="00DE6AFC">
        <w:rPr>
          <w:sz w:val="24"/>
          <w:szCs w:val="24"/>
        </w:rPr>
        <w:t xml:space="preserve"> </w:t>
      </w:r>
      <w:r w:rsidRPr="00DE6AFC">
        <w:rPr>
          <w:rStyle w:val="Strong"/>
          <w:sz w:val="24"/>
          <w:szCs w:val="24"/>
        </w:rPr>
        <w:t>Simple interpretation:</w:t>
      </w:r>
    </w:p>
    <w:p w:rsidR="00DE6AFC" w:rsidRPr="00DE6AFC" w:rsidRDefault="00DE6AFC" w:rsidP="00DE6AFC">
      <w:pPr>
        <w:spacing w:before="100" w:beforeAutospacing="1" w:after="100" w:afterAutospacing="1"/>
        <w:rPr>
          <w:sz w:val="24"/>
          <w:szCs w:val="24"/>
        </w:rPr>
      </w:pPr>
      <w:r w:rsidRPr="00DE6AFC">
        <w:rPr>
          <w:sz w:val="24"/>
          <w:szCs w:val="24"/>
        </w:rPr>
        <w:t xml:space="preserve">Senior citizens seem </w:t>
      </w:r>
      <w:r w:rsidRPr="00DE6AFC">
        <w:rPr>
          <w:rStyle w:val="Strong"/>
          <w:sz w:val="24"/>
          <w:szCs w:val="24"/>
        </w:rPr>
        <w:t>less loyal</w:t>
      </w:r>
      <w:r w:rsidRPr="00DE6AFC">
        <w:rPr>
          <w:sz w:val="24"/>
          <w:szCs w:val="24"/>
        </w:rPr>
        <w:t xml:space="preserve"> and </w:t>
      </w:r>
      <w:r w:rsidRPr="00DE6AFC">
        <w:rPr>
          <w:rStyle w:val="Strong"/>
          <w:sz w:val="24"/>
          <w:szCs w:val="24"/>
        </w:rPr>
        <w:t>more likely to leave</w:t>
      </w:r>
      <w:r w:rsidRPr="00DE6AFC">
        <w:rPr>
          <w:sz w:val="24"/>
          <w:szCs w:val="24"/>
        </w:rPr>
        <w:t xml:space="preserve"> the telecom company than younger customers.</w:t>
      </w:r>
    </w:p>
    <w:p w:rsidR="00DE6AFC" w:rsidRDefault="00DE6AFC">
      <w:pPr>
        <w:rPr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b/>
          <w:caps/>
          <w:noProof/>
          <w:color w:val="1F497D" w:themeColor="text2"/>
          <w:sz w:val="28"/>
          <w:szCs w:val="28"/>
          <w:lang w:eastAsia="en-IN"/>
        </w:rPr>
        <w:lastRenderedPageBreak/>
        <w:drawing>
          <wp:inline distT="0" distB="0" distL="0" distR="0">
            <wp:extent cx="5731510" cy="36493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FC" w:rsidRPr="00DE6AFC" w:rsidRDefault="00DE6AFC" w:rsidP="00DE6AFC">
      <w:pPr>
        <w:pStyle w:val="Heading3"/>
        <w:tabs>
          <w:tab w:val="center" w:pos="4513"/>
        </w:tabs>
        <w:rPr>
          <w:sz w:val="24"/>
          <w:szCs w:val="24"/>
        </w:rPr>
      </w:pPr>
      <w:r w:rsidRPr="00DE6AFC">
        <w:rPr>
          <w:rStyle w:val="Strong"/>
          <w:b/>
          <w:bCs/>
          <w:sz w:val="24"/>
          <w:szCs w:val="24"/>
        </w:rPr>
        <w:t>Customer Churn Count by Partner</w:t>
      </w:r>
      <w:r>
        <w:rPr>
          <w:rStyle w:val="Strong"/>
          <w:b/>
          <w:bCs/>
          <w:sz w:val="24"/>
          <w:szCs w:val="24"/>
        </w:rPr>
        <w:tab/>
      </w:r>
    </w:p>
    <w:p w:rsidR="00DE6AFC" w:rsidRPr="00DE6AFC" w:rsidRDefault="00DE6AFC" w:rsidP="00DE6AFC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This bar chart shows </w:t>
      </w:r>
      <w:r w:rsidRPr="00DE6AFC">
        <w:rPr>
          <w:rStyle w:val="Strong"/>
          <w:sz w:val="24"/>
          <w:szCs w:val="24"/>
        </w:rPr>
        <w:t xml:space="preserve">churn </w:t>
      </w:r>
      <w:proofErr w:type="spellStart"/>
      <w:r w:rsidRPr="00DE6AFC">
        <w:rPr>
          <w:rStyle w:val="Strong"/>
          <w:sz w:val="24"/>
          <w:szCs w:val="24"/>
        </w:rPr>
        <w:t>behavior</w:t>
      </w:r>
      <w:proofErr w:type="spellEnd"/>
      <w:r w:rsidRPr="00DE6AFC">
        <w:rPr>
          <w:rStyle w:val="Strong"/>
          <w:sz w:val="24"/>
          <w:szCs w:val="24"/>
        </w:rPr>
        <w:t xml:space="preserve"> based on whether the customer has a partner</w:t>
      </w:r>
      <w:r w:rsidRPr="00DE6AFC">
        <w:rPr>
          <w:sz w:val="24"/>
          <w:szCs w:val="24"/>
        </w:rPr>
        <w:t xml:space="preserve"> (spouse) or not.</w:t>
      </w:r>
    </w:p>
    <w:p w:rsidR="00DE6AFC" w:rsidRPr="00DE6AFC" w:rsidRDefault="00DE6AFC" w:rsidP="00DE6AFC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>Two groups:</w:t>
      </w:r>
      <w:r>
        <w:rPr>
          <w:sz w:val="24"/>
          <w:szCs w:val="24"/>
        </w:rPr>
        <w:t xml:space="preserve">      </w:t>
      </w:r>
      <w:r w:rsidRPr="00DE6AFC">
        <w:rPr>
          <w:rStyle w:val="Strong"/>
          <w:sz w:val="24"/>
          <w:szCs w:val="24"/>
        </w:rPr>
        <w:t>Yes</w:t>
      </w:r>
      <w:r w:rsidRPr="00DE6AFC">
        <w:rPr>
          <w:sz w:val="24"/>
          <w:szCs w:val="24"/>
        </w:rPr>
        <w:t xml:space="preserve"> → Has a partner              </w:t>
      </w:r>
      <w:r w:rsidRPr="00DE6AFC">
        <w:rPr>
          <w:rStyle w:val="Strong"/>
          <w:sz w:val="24"/>
          <w:szCs w:val="24"/>
        </w:rPr>
        <w:t>No</w:t>
      </w:r>
      <w:r w:rsidRPr="00DE6AFC">
        <w:rPr>
          <w:sz w:val="24"/>
          <w:szCs w:val="24"/>
        </w:rPr>
        <w:t xml:space="preserve"> → Does not have a partner</w:t>
      </w:r>
    </w:p>
    <w:p w:rsidR="00DE6AFC" w:rsidRPr="00DE6AFC" w:rsidRDefault="00DE6AFC" w:rsidP="00DE6AFC">
      <w:pPr>
        <w:spacing w:before="100" w:beforeAutospacing="1" w:after="100" w:afterAutospacing="1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Observation:</w:t>
      </w:r>
    </w:p>
    <w:p w:rsidR="00DE6AFC" w:rsidRPr="00DE6AFC" w:rsidRDefault="00DE6AFC" w:rsidP="00DE6AFC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Customers </w:t>
      </w:r>
      <w:r w:rsidRPr="00DE6AFC">
        <w:rPr>
          <w:rStyle w:val="Strong"/>
          <w:sz w:val="24"/>
          <w:szCs w:val="24"/>
        </w:rPr>
        <w:t>with a partner</w:t>
      </w:r>
      <w:r w:rsidRPr="00DE6AFC">
        <w:rPr>
          <w:sz w:val="24"/>
          <w:szCs w:val="24"/>
        </w:rPr>
        <w:t>:</w:t>
      </w:r>
    </w:p>
    <w:p w:rsidR="00DE6AFC" w:rsidRPr="00DE6AFC" w:rsidRDefault="00DE6AFC" w:rsidP="00DE6AFC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2733</w:t>
      </w:r>
      <w:r w:rsidRPr="00DE6AFC">
        <w:rPr>
          <w:sz w:val="24"/>
          <w:szCs w:val="24"/>
        </w:rPr>
        <w:t xml:space="preserve"> stayed.</w:t>
      </w:r>
    </w:p>
    <w:p w:rsidR="00DE6AFC" w:rsidRPr="00DE6AFC" w:rsidRDefault="00DE6AFC" w:rsidP="00DE6AFC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669</w:t>
      </w:r>
      <w:r w:rsidRPr="00DE6AFC">
        <w:rPr>
          <w:sz w:val="24"/>
          <w:szCs w:val="24"/>
        </w:rPr>
        <w:t xml:space="preserve"> churned.</w:t>
      </w:r>
    </w:p>
    <w:p w:rsidR="00DE6AFC" w:rsidRPr="00DE6AFC" w:rsidRDefault="00DE6AFC" w:rsidP="00DE6AFC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Customers </w:t>
      </w:r>
      <w:r w:rsidRPr="00DE6AFC">
        <w:rPr>
          <w:rStyle w:val="Strong"/>
          <w:sz w:val="24"/>
          <w:szCs w:val="24"/>
        </w:rPr>
        <w:t>without a partner</w:t>
      </w:r>
      <w:r w:rsidRPr="00DE6AFC">
        <w:rPr>
          <w:sz w:val="24"/>
          <w:szCs w:val="24"/>
        </w:rPr>
        <w:t>:</w:t>
      </w:r>
    </w:p>
    <w:p w:rsidR="00DE6AFC" w:rsidRPr="00DE6AFC" w:rsidRDefault="00DE6AFC" w:rsidP="00DE6AFC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2441</w:t>
      </w:r>
      <w:r w:rsidRPr="00DE6AFC">
        <w:rPr>
          <w:sz w:val="24"/>
          <w:szCs w:val="24"/>
        </w:rPr>
        <w:t xml:space="preserve"> stayed.</w:t>
      </w:r>
    </w:p>
    <w:p w:rsidR="00DE6AFC" w:rsidRPr="00DE6AFC" w:rsidRDefault="00DE6AFC" w:rsidP="00DE6AFC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1200</w:t>
      </w:r>
      <w:r w:rsidRPr="00DE6AFC">
        <w:rPr>
          <w:sz w:val="24"/>
          <w:szCs w:val="24"/>
        </w:rPr>
        <w:t xml:space="preserve"> churned.</w:t>
      </w:r>
    </w:p>
    <w:p w:rsidR="00DE6AFC" w:rsidRPr="00DE6AFC" w:rsidRDefault="00DE6AFC" w:rsidP="00DE6AFC">
      <w:pPr>
        <w:spacing w:before="100" w:beforeAutospacing="1" w:after="100" w:afterAutospacing="1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Insights:</w:t>
      </w:r>
    </w:p>
    <w:p w:rsidR="00DE6AFC" w:rsidRPr="00DE6AFC" w:rsidRDefault="00DE6AFC" w:rsidP="00DE6AFC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Customers </w:t>
      </w:r>
      <w:r w:rsidRPr="00DE6AFC">
        <w:rPr>
          <w:rStyle w:val="Strong"/>
          <w:sz w:val="24"/>
          <w:szCs w:val="24"/>
        </w:rPr>
        <w:t>without a partner</w:t>
      </w:r>
      <w:r w:rsidRPr="00DE6AFC">
        <w:rPr>
          <w:sz w:val="24"/>
          <w:szCs w:val="24"/>
        </w:rPr>
        <w:t xml:space="preserve"> have a </w:t>
      </w:r>
      <w:r w:rsidRPr="00DE6AFC">
        <w:rPr>
          <w:rStyle w:val="Strong"/>
          <w:sz w:val="24"/>
          <w:szCs w:val="24"/>
        </w:rPr>
        <w:t>higher churn rate</w:t>
      </w:r>
      <w:r w:rsidRPr="00DE6AFC">
        <w:rPr>
          <w:sz w:val="24"/>
          <w:szCs w:val="24"/>
        </w:rPr>
        <w:t xml:space="preserve"> compared to those </w:t>
      </w:r>
      <w:r w:rsidRPr="00DE6AFC">
        <w:rPr>
          <w:rStyle w:val="Strong"/>
          <w:sz w:val="24"/>
          <w:szCs w:val="24"/>
        </w:rPr>
        <w:t>with a partner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Having a partner seems to be </w:t>
      </w:r>
      <w:r w:rsidRPr="00DE6AFC">
        <w:rPr>
          <w:rStyle w:val="Strong"/>
          <w:sz w:val="24"/>
          <w:szCs w:val="24"/>
        </w:rPr>
        <w:t>associated with higher loyalty</w:t>
      </w:r>
      <w:r w:rsidRPr="00DE6AFC">
        <w:rPr>
          <w:sz w:val="24"/>
          <w:szCs w:val="24"/>
        </w:rPr>
        <w:t xml:space="preserve"> and </w:t>
      </w:r>
      <w:r w:rsidRPr="00DE6AFC">
        <w:rPr>
          <w:rStyle w:val="Strong"/>
          <w:sz w:val="24"/>
          <w:szCs w:val="24"/>
        </w:rPr>
        <w:t>lower likelihood of churn</w:t>
      </w:r>
      <w:r w:rsidRPr="00DE6AFC">
        <w:rPr>
          <w:sz w:val="24"/>
          <w:szCs w:val="24"/>
        </w:rPr>
        <w:t>.</w:t>
      </w:r>
    </w:p>
    <w:p w:rsidR="00DE6AFC" w:rsidRDefault="00DE6AFC" w:rsidP="00DE6AFC">
      <w:pPr>
        <w:spacing w:before="100" w:beforeAutospacing="1" w:after="100" w:afterAutospacing="1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Simple interpretation:</w:t>
      </w:r>
      <w:r>
        <w:rPr>
          <w:sz w:val="24"/>
          <w:szCs w:val="24"/>
        </w:rPr>
        <w:t xml:space="preserve"> </w:t>
      </w:r>
      <w:r w:rsidRPr="00DE6AFC">
        <w:rPr>
          <w:sz w:val="24"/>
          <w:szCs w:val="24"/>
        </w:rPr>
        <w:t xml:space="preserve">Customers who are </w:t>
      </w:r>
      <w:r w:rsidRPr="00DE6AFC">
        <w:rPr>
          <w:rStyle w:val="Strong"/>
          <w:sz w:val="24"/>
          <w:szCs w:val="24"/>
        </w:rPr>
        <w:t>single or without a partner</w:t>
      </w:r>
      <w:r w:rsidRPr="00DE6AFC">
        <w:rPr>
          <w:sz w:val="24"/>
          <w:szCs w:val="24"/>
        </w:rPr>
        <w:t xml:space="preserve"> are </w:t>
      </w:r>
      <w:r w:rsidRPr="00DE6AFC">
        <w:rPr>
          <w:rStyle w:val="Strong"/>
          <w:sz w:val="24"/>
          <w:szCs w:val="24"/>
        </w:rPr>
        <w:t>more likely to churn</w:t>
      </w:r>
      <w:r w:rsidRPr="00DE6AFC">
        <w:rPr>
          <w:sz w:val="24"/>
          <w:szCs w:val="24"/>
        </w:rPr>
        <w:t xml:space="preserve"> than those who have a partner.</w:t>
      </w:r>
    </w:p>
    <w:p w:rsidR="00421ADA" w:rsidRDefault="00421ADA" w:rsidP="00DE6AFC">
      <w:pPr>
        <w:spacing w:before="100" w:beforeAutospacing="1" w:after="100" w:afterAutospacing="1"/>
        <w:rPr>
          <w:sz w:val="24"/>
          <w:szCs w:val="24"/>
        </w:rPr>
      </w:pPr>
    </w:p>
    <w:p w:rsidR="00421ADA" w:rsidRPr="00421ADA" w:rsidRDefault="00421ADA" w:rsidP="00DE6AFC">
      <w:pPr>
        <w:spacing w:before="100" w:beforeAutospacing="1" w:after="100" w:afterAutospacing="1"/>
        <w:rPr>
          <w:color w:val="365F91" w:themeColor="accent1" w:themeShade="BF"/>
          <w:sz w:val="28"/>
          <w:szCs w:val="28"/>
        </w:rPr>
      </w:pPr>
      <w:r w:rsidRPr="00421ADA">
        <w:rPr>
          <w:rStyle w:val="Strong"/>
          <w:color w:val="365F91" w:themeColor="accent1" w:themeShade="BF"/>
          <w:sz w:val="28"/>
          <w:szCs w:val="28"/>
        </w:rPr>
        <w:lastRenderedPageBreak/>
        <w:t>Tenure Distribution by Churn Status</w:t>
      </w:r>
      <w:r>
        <w:rPr>
          <w:rStyle w:val="Strong"/>
          <w:color w:val="365F91" w:themeColor="accent1" w:themeShade="BF"/>
          <w:sz w:val="28"/>
          <w:szCs w:val="28"/>
        </w:rPr>
        <w:t>:</w:t>
      </w:r>
    </w:p>
    <w:p w:rsidR="00DE6AFC" w:rsidRPr="00421ADA" w:rsidRDefault="00DE6AFC" w:rsidP="00421ADA">
      <w:pPr>
        <w:rPr>
          <w:b/>
          <w:caps/>
          <w:color w:val="1F497D" w:themeColor="text2"/>
          <w:sz w:val="28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b/>
          <w:caps/>
          <w:noProof/>
          <w:color w:val="1F497D" w:themeColor="text2"/>
          <w:sz w:val="28"/>
          <w:szCs w:val="28"/>
          <w:lang w:eastAsia="en-IN"/>
        </w:rPr>
        <w:drawing>
          <wp:inline distT="0" distB="0" distL="0" distR="0">
            <wp:extent cx="5731510" cy="3727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FC" w:rsidRPr="00DE6AFC" w:rsidRDefault="00DE6AFC" w:rsidP="00DE6AFC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This boxplot shows the distribution of </w:t>
      </w:r>
      <w:r w:rsidRPr="00DE6AFC">
        <w:rPr>
          <w:rStyle w:val="Strong"/>
          <w:sz w:val="24"/>
          <w:szCs w:val="24"/>
        </w:rPr>
        <w:t>tenure (months with the company)</w:t>
      </w:r>
      <w:r w:rsidRPr="00DE6AFC">
        <w:rPr>
          <w:sz w:val="24"/>
          <w:szCs w:val="24"/>
        </w:rPr>
        <w:t xml:space="preserve"> for customers who </w:t>
      </w:r>
      <w:r w:rsidRPr="00DE6AFC">
        <w:rPr>
          <w:rStyle w:val="Strong"/>
          <w:sz w:val="24"/>
          <w:szCs w:val="24"/>
        </w:rPr>
        <w:t>churned</w:t>
      </w:r>
      <w:r w:rsidRPr="00DE6AFC">
        <w:rPr>
          <w:sz w:val="24"/>
          <w:szCs w:val="24"/>
        </w:rPr>
        <w:t xml:space="preserve"> (</w:t>
      </w:r>
      <w:r w:rsidRPr="00DE6AFC">
        <w:rPr>
          <w:rStyle w:val="HTMLCode"/>
          <w:rFonts w:eastAsiaTheme="minorHAnsi"/>
          <w:sz w:val="24"/>
          <w:szCs w:val="24"/>
        </w:rPr>
        <w:t>Yes</w:t>
      </w:r>
      <w:r w:rsidRPr="00DE6AFC">
        <w:rPr>
          <w:sz w:val="24"/>
          <w:szCs w:val="24"/>
        </w:rPr>
        <w:t xml:space="preserve">) and </w:t>
      </w:r>
      <w:r w:rsidRPr="00DE6AFC">
        <w:rPr>
          <w:rStyle w:val="Strong"/>
          <w:sz w:val="24"/>
          <w:szCs w:val="24"/>
        </w:rPr>
        <w:t>did not churn</w:t>
      </w:r>
      <w:r w:rsidRPr="00DE6AFC">
        <w:rPr>
          <w:sz w:val="24"/>
          <w:szCs w:val="24"/>
        </w:rPr>
        <w:t xml:space="preserve"> (</w:t>
      </w:r>
      <w:r w:rsidRPr="00DE6AFC">
        <w:rPr>
          <w:rStyle w:val="HTMLCode"/>
          <w:rFonts w:eastAsiaTheme="minorHAnsi"/>
          <w:sz w:val="24"/>
          <w:szCs w:val="24"/>
        </w:rPr>
        <w:t>No</w:t>
      </w:r>
      <w:r w:rsidRPr="00DE6AFC">
        <w:rPr>
          <w:sz w:val="24"/>
          <w:szCs w:val="24"/>
        </w:rPr>
        <w:t>).</w:t>
      </w:r>
    </w:p>
    <w:p w:rsidR="00DE6AFC" w:rsidRPr="00DE6AFC" w:rsidRDefault="00DE6AFC" w:rsidP="00DE6AFC">
      <w:pPr>
        <w:tabs>
          <w:tab w:val="left" w:pos="1646"/>
        </w:tabs>
        <w:spacing w:before="100" w:beforeAutospacing="1" w:after="100" w:afterAutospacing="1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Observation:</w:t>
      </w:r>
      <w:r w:rsidRPr="00DE6AFC">
        <w:rPr>
          <w:rStyle w:val="Strong"/>
          <w:sz w:val="24"/>
          <w:szCs w:val="24"/>
        </w:rPr>
        <w:tab/>
      </w:r>
    </w:p>
    <w:p w:rsidR="00DE6AFC" w:rsidRPr="00DE6AFC" w:rsidRDefault="00DE6AFC" w:rsidP="00DE6AFC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Non-churned customers (</w:t>
      </w:r>
      <w:r w:rsidRPr="00DE6AFC">
        <w:rPr>
          <w:rStyle w:val="HTMLCode"/>
          <w:rFonts w:eastAsiaTheme="minorHAnsi"/>
          <w:b/>
          <w:bCs/>
          <w:sz w:val="24"/>
          <w:szCs w:val="24"/>
        </w:rPr>
        <w:t>No</w:t>
      </w:r>
      <w:r w:rsidRPr="00DE6AFC">
        <w:rPr>
          <w:rStyle w:val="Strong"/>
          <w:sz w:val="24"/>
          <w:szCs w:val="24"/>
        </w:rPr>
        <w:t>)</w:t>
      </w:r>
      <w:r w:rsidRPr="00DE6AFC">
        <w:rPr>
          <w:sz w:val="24"/>
          <w:szCs w:val="24"/>
        </w:rPr>
        <w:t>:</w:t>
      </w:r>
    </w:p>
    <w:p w:rsidR="00DE6AFC" w:rsidRPr="00DE6AFC" w:rsidRDefault="00DE6AFC" w:rsidP="00DE6AF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Median tenure is around </w:t>
      </w:r>
      <w:r w:rsidRPr="00DE6AFC">
        <w:rPr>
          <w:rStyle w:val="Strong"/>
          <w:sz w:val="24"/>
          <w:szCs w:val="24"/>
        </w:rPr>
        <w:t>38 months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Most customers stayed between </w:t>
      </w:r>
      <w:r w:rsidRPr="00DE6AFC">
        <w:rPr>
          <w:rStyle w:val="Strong"/>
          <w:sz w:val="24"/>
          <w:szCs w:val="24"/>
        </w:rPr>
        <w:t>15 to 60+ months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Churned customers (</w:t>
      </w:r>
      <w:r w:rsidRPr="00DE6AFC">
        <w:rPr>
          <w:rStyle w:val="HTMLCode"/>
          <w:rFonts w:eastAsiaTheme="minorHAnsi"/>
          <w:b/>
          <w:bCs/>
          <w:sz w:val="24"/>
          <w:szCs w:val="24"/>
        </w:rPr>
        <w:t>Yes</w:t>
      </w:r>
      <w:r w:rsidRPr="00DE6AFC">
        <w:rPr>
          <w:rStyle w:val="Strong"/>
          <w:sz w:val="24"/>
          <w:szCs w:val="24"/>
        </w:rPr>
        <w:t>)</w:t>
      </w:r>
      <w:r w:rsidRPr="00DE6AFC">
        <w:rPr>
          <w:sz w:val="24"/>
          <w:szCs w:val="24"/>
        </w:rPr>
        <w:t>:</w:t>
      </w:r>
    </w:p>
    <w:p w:rsidR="00DE6AFC" w:rsidRPr="00DE6AFC" w:rsidRDefault="00DE6AFC" w:rsidP="00DE6AF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Median tenure is around </w:t>
      </w:r>
      <w:r w:rsidRPr="00DE6AFC">
        <w:rPr>
          <w:rStyle w:val="Strong"/>
          <w:sz w:val="24"/>
          <w:szCs w:val="24"/>
        </w:rPr>
        <w:t>10 months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Most churned within the </w:t>
      </w:r>
      <w:r w:rsidRPr="00DE6AFC">
        <w:rPr>
          <w:rStyle w:val="Strong"/>
          <w:sz w:val="24"/>
          <w:szCs w:val="24"/>
        </w:rPr>
        <w:t>first 0–30 months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>A few customers with longer tenure (&gt;60 months) still churned (seen as outliers).</w:t>
      </w:r>
    </w:p>
    <w:p w:rsidR="00DE6AFC" w:rsidRPr="00DE6AFC" w:rsidRDefault="00DE6AFC" w:rsidP="00DE6AFC">
      <w:pPr>
        <w:spacing w:before="100" w:beforeAutospacing="1" w:after="100" w:afterAutospacing="1"/>
        <w:rPr>
          <w:sz w:val="24"/>
          <w:szCs w:val="24"/>
        </w:rPr>
      </w:pPr>
      <w:r w:rsidRPr="00DE6AFC">
        <w:rPr>
          <w:rStyle w:val="Strong"/>
          <w:sz w:val="24"/>
          <w:szCs w:val="24"/>
        </w:rPr>
        <w:t>Insights:</w:t>
      </w:r>
    </w:p>
    <w:p w:rsidR="00DE6AFC" w:rsidRPr="00DE6AFC" w:rsidRDefault="00DE6AFC" w:rsidP="00DE6AFC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Customers who have </w:t>
      </w:r>
      <w:r w:rsidRPr="00DE6AFC">
        <w:rPr>
          <w:rStyle w:val="Strong"/>
          <w:sz w:val="24"/>
          <w:szCs w:val="24"/>
        </w:rPr>
        <w:t>shorter tenures</w:t>
      </w:r>
      <w:r w:rsidRPr="00DE6AFC">
        <w:rPr>
          <w:sz w:val="24"/>
          <w:szCs w:val="24"/>
        </w:rPr>
        <w:t xml:space="preserve"> are </w:t>
      </w:r>
      <w:r w:rsidRPr="00DE6AFC">
        <w:rPr>
          <w:rStyle w:val="Strong"/>
          <w:sz w:val="24"/>
          <w:szCs w:val="24"/>
        </w:rPr>
        <w:t>much more likely to churn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Longer-tenured customers are </w:t>
      </w:r>
      <w:r w:rsidRPr="00DE6AFC">
        <w:rPr>
          <w:rStyle w:val="Strong"/>
          <w:sz w:val="24"/>
          <w:szCs w:val="24"/>
        </w:rPr>
        <w:t>more loyal</w:t>
      </w:r>
      <w:r w:rsidRPr="00DE6AFC">
        <w:rPr>
          <w:sz w:val="24"/>
          <w:szCs w:val="24"/>
        </w:rPr>
        <w:t xml:space="preserve"> and </w:t>
      </w:r>
      <w:r w:rsidRPr="00DE6AFC">
        <w:rPr>
          <w:rStyle w:val="Strong"/>
          <w:sz w:val="24"/>
          <w:szCs w:val="24"/>
        </w:rPr>
        <w:t>less likely to leave</w:t>
      </w:r>
      <w:r w:rsidRPr="00DE6AFC">
        <w:rPr>
          <w:sz w:val="24"/>
          <w:szCs w:val="24"/>
        </w:rPr>
        <w:t>.</w:t>
      </w:r>
    </w:p>
    <w:p w:rsidR="00DE6AFC" w:rsidRPr="00DE6AFC" w:rsidRDefault="00DE6AFC" w:rsidP="00DE6AFC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E6AFC">
        <w:rPr>
          <w:sz w:val="24"/>
          <w:szCs w:val="24"/>
        </w:rPr>
        <w:t xml:space="preserve">Early-stage customers (new users) are a </w:t>
      </w:r>
      <w:r w:rsidRPr="00DE6AFC">
        <w:rPr>
          <w:rStyle w:val="Strong"/>
          <w:sz w:val="24"/>
          <w:szCs w:val="24"/>
        </w:rPr>
        <w:t>critical group</w:t>
      </w:r>
      <w:r w:rsidRPr="00DE6AFC">
        <w:rPr>
          <w:sz w:val="24"/>
          <w:szCs w:val="24"/>
        </w:rPr>
        <w:t xml:space="preserve"> for churn prevention strategies.</w:t>
      </w:r>
    </w:p>
    <w:p w:rsidR="00DE6AFC" w:rsidRDefault="00DE6AFC" w:rsidP="00DE6AFC">
      <w:pPr>
        <w:spacing w:before="100" w:beforeAutospacing="1" w:after="100" w:afterAutospacing="1"/>
      </w:pPr>
      <w:r w:rsidRPr="00DE6AFC">
        <w:rPr>
          <w:rFonts w:ascii="Calibri" w:hAnsi="Calibri" w:cs="Calibri"/>
          <w:sz w:val="24"/>
          <w:szCs w:val="24"/>
        </w:rPr>
        <w:t>🔵</w:t>
      </w:r>
      <w:r w:rsidRPr="00DE6AFC">
        <w:rPr>
          <w:sz w:val="24"/>
          <w:szCs w:val="24"/>
        </w:rPr>
        <w:t xml:space="preserve"> </w:t>
      </w:r>
      <w:r w:rsidRPr="00DE6AFC">
        <w:rPr>
          <w:rStyle w:val="Strong"/>
          <w:sz w:val="24"/>
          <w:szCs w:val="24"/>
        </w:rPr>
        <w:t>Simple Interpretation:</w:t>
      </w:r>
      <w:r>
        <w:rPr>
          <w:rStyle w:val="Strong"/>
          <w:sz w:val="24"/>
          <w:szCs w:val="24"/>
        </w:rPr>
        <w:t xml:space="preserve">   </w:t>
      </w:r>
      <w:r w:rsidRPr="00DE6AFC">
        <w:rPr>
          <w:sz w:val="24"/>
          <w:szCs w:val="24"/>
        </w:rPr>
        <w:t xml:space="preserve">The </w:t>
      </w:r>
      <w:r w:rsidRPr="00DE6AFC">
        <w:rPr>
          <w:rStyle w:val="Strong"/>
          <w:sz w:val="24"/>
          <w:szCs w:val="24"/>
        </w:rPr>
        <w:t>longer</w:t>
      </w:r>
      <w:r w:rsidRPr="00DE6AFC">
        <w:rPr>
          <w:sz w:val="24"/>
          <w:szCs w:val="24"/>
        </w:rPr>
        <w:t xml:space="preserve"> a customer stays, the </w:t>
      </w:r>
      <w:r w:rsidRPr="00DE6AFC">
        <w:rPr>
          <w:rStyle w:val="Strong"/>
          <w:sz w:val="24"/>
          <w:szCs w:val="24"/>
        </w:rPr>
        <w:t>less likely</w:t>
      </w:r>
      <w:r w:rsidRPr="00DE6AFC">
        <w:rPr>
          <w:sz w:val="24"/>
          <w:szCs w:val="24"/>
        </w:rPr>
        <w:t xml:space="preserve"> they are to churn.</w:t>
      </w:r>
      <w:r w:rsidRPr="00DE6AFC">
        <w:rPr>
          <w:sz w:val="24"/>
          <w:szCs w:val="24"/>
        </w:rPr>
        <w:br/>
      </w:r>
      <w:r w:rsidRPr="00DE6AFC">
        <w:rPr>
          <w:rStyle w:val="Strong"/>
          <w:sz w:val="24"/>
          <w:szCs w:val="24"/>
        </w:rPr>
        <w:t>Newer customers</w:t>
      </w:r>
      <w:r w:rsidRPr="00DE6AFC">
        <w:rPr>
          <w:sz w:val="24"/>
          <w:szCs w:val="24"/>
        </w:rPr>
        <w:t xml:space="preserve"> need </w:t>
      </w:r>
      <w:r w:rsidRPr="00DE6AFC">
        <w:rPr>
          <w:rStyle w:val="Strong"/>
          <w:sz w:val="24"/>
          <w:szCs w:val="24"/>
        </w:rPr>
        <w:t>more attention</w:t>
      </w:r>
      <w:r w:rsidRPr="00DE6AFC">
        <w:rPr>
          <w:sz w:val="24"/>
          <w:szCs w:val="24"/>
        </w:rPr>
        <w:t xml:space="preserve"> to reduce early churn</w:t>
      </w:r>
      <w:r>
        <w:t>.</w:t>
      </w:r>
    </w:p>
    <w:p w:rsidR="00421ADA" w:rsidRPr="00421ADA" w:rsidRDefault="00421ADA" w:rsidP="00DE6AFC">
      <w:pPr>
        <w:spacing w:before="100" w:beforeAutospacing="1" w:after="100" w:afterAutospacing="1"/>
        <w:rPr>
          <w:sz w:val="28"/>
          <w:szCs w:val="28"/>
        </w:rPr>
      </w:pPr>
      <w:r w:rsidRPr="00421ADA">
        <w:rPr>
          <w:rStyle w:val="Strong"/>
          <w:bCs w:val="0"/>
          <w:color w:val="365F91" w:themeColor="accent1" w:themeShade="BF"/>
          <w:sz w:val="28"/>
          <w:szCs w:val="28"/>
        </w:rPr>
        <w:lastRenderedPageBreak/>
        <w:t xml:space="preserve">Churn by Tenure Categories:  Correlation </w:t>
      </w:r>
      <w:proofErr w:type="spellStart"/>
      <w:r w:rsidRPr="00421ADA">
        <w:rPr>
          <w:rStyle w:val="Strong"/>
          <w:bCs w:val="0"/>
          <w:color w:val="365F91" w:themeColor="accent1" w:themeShade="BF"/>
          <w:sz w:val="28"/>
          <w:szCs w:val="28"/>
        </w:rPr>
        <w:t>Heatmap</w:t>
      </w:r>
      <w:proofErr w:type="spellEnd"/>
      <w:r w:rsidRPr="00421ADA">
        <w:rPr>
          <w:rStyle w:val="Strong"/>
          <w:bCs w:val="0"/>
          <w:color w:val="365F91" w:themeColor="accent1" w:themeShade="BF"/>
          <w:sz w:val="28"/>
          <w:szCs w:val="28"/>
        </w:rPr>
        <w:t>:</w:t>
      </w:r>
    </w:p>
    <w:p w:rsidR="00B359AB" w:rsidRPr="00B359AB" w:rsidRDefault="00DE6AFC" w:rsidP="00B359AB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DBBC1B7" wp14:editId="2703918D">
            <wp:extent cx="5731510" cy="3973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B" w:rsidRPr="00B359AB" w:rsidRDefault="00B359AB" w:rsidP="00B359AB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The </w:t>
      </w:r>
      <w:r w:rsidRPr="00B359AB">
        <w:rPr>
          <w:rStyle w:val="Strong"/>
          <w:sz w:val="24"/>
          <w:szCs w:val="24"/>
        </w:rPr>
        <w:t>x-axis</w:t>
      </w:r>
      <w:r w:rsidRPr="00B359AB">
        <w:rPr>
          <w:sz w:val="24"/>
          <w:szCs w:val="24"/>
        </w:rPr>
        <w:t xml:space="preserve"> represents the </w:t>
      </w:r>
      <w:r w:rsidRPr="00B359AB">
        <w:rPr>
          <w:rStyle w:val="Strong"/>
          <w:sz w:val="24"/>
          <w:szCs w:val="24"/>
        </w:rPr>
        <w:t>Churn status</w:t>
      </w:r>
      <w:r w:rsidRPr="00B359AB">
        <w:rPr>
          <w:sz w:val="24"/>
          <w:szCs w:val="24"/>
        </w:rPr>
        <w:t xml:space="preserve"> (</w:t>
      </w:r>
      <w:r w:rsidRPr="00B359AB">
        <w:rPr>
          <w:rStyle w:val="HTMLCode"/>
          <w:rFonts w:eastAsiaTheme="minorHAnsi"/>
          <w:sz w:val="24"/>
          <w:szCs w:val="24"/>
        </w:rPr>
        <w:t>No</w:t>
      </w:r>
      <w:r w:rsidRPr="00B359AB">
        <w:rPr>
          <w:sz w:val="24"/>
          <w:szCs w:val="24"/>
        </w:rPr>
        <w:t xml:space="preserve"> or </w:t>
      </w:r>
      <w:r w:rsidRPr="00B359AB">
        <w:rPr>
          <w:rStyle w:val="HTMLCode"/>
          <w:rFonts w:eastAsiaTheme="minorHAnsi"/>
          <w:sz w:val="24"/>
          <w:szCs w:val="24"/>
        </w:rPr>
        <w:t>Yes</w:t>
      </w:r>
      <w:r w:rsidRPr="00B359AB">
        <w:rPr>
          <w:sz w:val="24"/>
          <w:szCs w:val="24"/>
        </w:rPr>
        <w:t>).</w:t>
      </w:r>
    </w:p>
    <w:p w:rsidR="00B359AB" w:rsidRPr="00B359AB" w:rsidRDefault="00B359AB" w:rsidP="00B359AB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The </w:t>
      </w:r>
      <w:r w:rsidRPr="00B359AB">
        <w:rPr>
          <w:rStyle w:val="Strong"/>
          <w:sz w:val="24"/>
          <w:szCs w:val="24"/>
        </w:rPr>
        <w:t>y-axis</w:t>
      </w:r>
      <w:r w:rsidRPr="00B359AB">
        <w:rPr>
          <w:sz w:val="24"/>
          <w:szCs w:val="24"/>
        </w:rPr>
        <w:t xml:space="preserve"> represents </w:t>
      </w:r>
      <w:r w:rsidRPr="00B359AB">
        <w:rPr>
          <w:rStyle w:val="Strong"/>
          <w:sz w:val="24"/>
          <w:szCs w:val="24"/>
        </w:rPr>
        <w:t>tenure buckets</w:t>
      </w:r>
      <w:r w:rsidRPr="00B359AB">
        <w:rPr>
          <w:sz w:val="24"/>
          <w:szCs w:val="24"/>
        </w:rPr>
        <w:t xml:space="preserve"> (in months): </w:t>
      </w:r>
      <w:r w:rsidRPr="00B359AB">
        <w:rPr>
          <w:rStyle w:val="HTMLCode"/>
          <w:rFonts w:eastAsiaTheme="minorHAnsi"/>
          <w:sz w:val="24"/>
          <w:szCs w:val="24"/>
        </w:rPr>
        <w:t>0-12</w:t>
      </w:r>
      <w:r w:rsidRPr="00B359AB">
        <w:rPr>
          <w:sz w:val="24"/>
          <w:szCs w:val="24"/>
        </w:rPr>
        <w:t xml:space="preserve">, </w:t>
      </w:r>
      <w:r w:rsidRPr="00B359AB">
        <w:rPr>
          <w:rStyle w:val="HTMLCode"/>
          <w:rFonts w:eastAsiaTheme="minorHAnsi"/>
          <w:sz w:val="24"/>
          <w:szCs w:val="24"/>
        </w:rPr>
        <w:t>12-24</w:t>
      </w:r>
      <w:r w:rsidRPr="00B359AB">
        <w:rPr>
          <w:sz w:val="24"/>
          <w:szCs w:val="24"/>
        </w:rPr>
        <w:t xml:space="preserve">, </w:t>
      </w:r>
      <w:r w:rsidRPr="00B359AB">
        <w:rPr>
          <w:rStyle w:val="HTMLCode"/>
          <w:rFonts w:eastAsiaTheme="minorHAnsi"/>
          <w:sz w:val="24"/>
          <w:szCs w:val="24"/>
        </w:rPr>
        <w:t>24-36</w:t>
      </w:r>
      <w:r w:rsidRPr="00B359AB">
        <w:rPr>
          <w:sz w:val="24"/>
          <w:szCs w:val="24"/>
        </w:rPr>
        <w:t xml:space="preserve">, </w:t>
      </w:r>
      <w:r w:rsidRPr="00B359AB">
        <w:rPr>
          <w:rStyle w:val="HTMLCode"/>
          <w:rFonts w:eastAsiaTheme="minorHAnsi"/>
          <w:sz w:val="24"/>
          <w:szCs w:val="24"/>
        </w:rPr>
        <w:t>36-48</w:t>
      </w:r>
      <w:r w:rsidRPr="00B359AB">
        <w:rPr>
          <w:sz w:val="24"/>
          <w:szCs w:val="24"/>
        </w:rPr>
        <w:t xml:space="preserve">, </w:t>
      </w:r>
      <w:r w:rsidRPr="00B359AB">
        <w:rPr>
          <w:rStyle w:val="HTMLCode"/>
          <w:rFonts w:eastAsiaTheme="minorHAnsi"/>
          <w:sz w:val="24"/>
          <w:szCs w:val="24"/>
        </w:rPr>
        <w:t>48-60</w:t>
      </w:r>
      <w:r w:rsidRPr="00B359AB">
        <w:rPr>
          <w:sz w:val="24"/>
          <w:szCs w:val="24"/>
        </w:rPr>
        <w:t xml:space="preserve">, and </w:t>
      </w:r>
      <w:r w:rsidRPr="00B359AB">
        <w:rPr>
          <w:rStyle w:val="HTMLCode"/>
          <w:rFonts w:eastAsiaTheme="minorHAnsi"/>
          <w:sz w:val="24"/>
          <w:szCs w:val="24"/>
        </w:rPr>
        <w:t>60+</w:t>
      </w:r>
      <w:r w:rsidRPr="00B359AB">
        <w:rPr>
          <w:sz w:val="24"/>
          <w:szCs w:val="24"/>
        </w:rPr>
        <w:t>.</w:t>
      </w:r>
    </w:p>
    <w:p w:rsidR="00B359AB" w:rsidRPr="00B359AB" w:rsidRDefault="00B359AB" w:rsidP="00B359AB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The </w:t>
      </w:r>
      <w:r w:rsidRPr="00B359AB">
        <w:rPr>
          <w:rStyle w:val="Strong"/>
          <w:sz w:val="24"/>
          <w:szCs w:val="24"/>
        </w:rPr>
        <w:t>numbers</w:t>
      </w:r>
      <w:r w:rsidRPr="00B359AB">
        <w:rPr>
          <w:sz w:val="24"/>
          <w:szCs w:val="24"/>
        </w:rPr>
        <w:t xml:space="preserve"> inside the cells represent the </w:t>
      </w:r>
      <w:r w:rsidRPr="00B359AB">
        <w:rPr>
          <w:rStyle w:val="Strong"/>
          <w:sz w:val="24"/>
          <w:szCs w:val="24"/>
        </w:rPr>
        <w:t>count of customers</w:t>
      </w:r>
      <w:r w:rsidRPr="00B359AB">
        <w:rPr>
          <w:sz w:val="24"/>
          <w:szCs w:val="24"/>
        </w:rPr>
        <w:t xml:space="preserve"> in each group.</w:t>
      </w:r>
    </w:p>
    <w:p w:rsidR="00B359AB" w:rsidRPr="00B359AB" w:rsidRDefault="00B359AB" w:rsidP="00B359AB">
      <w:pPr>
        <w:spacing w:before="100" w:beforeAutospacing="1" w:after="100" w:afterAutospacing="1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Observation:</w:t>
      </w:r>
      <w:r>
        <w:rPr>
          <w:rStyle w:val="Strong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B359AB">
        <w:rPr>
          <w:sz w:val="24"/>
          <w:szCs w:val="24"/>
        </w:rPr>
        <w:t xml:space="preserve">In the </w:t>
      </w:r>
      <w:r w:rsidRPr="00B359AB">
        <w:rPr>
          <w:rStyle w:val="Strong"/>
          <w:sz w:val="24"/>
          <w:szCs w:val="24"/>
        </w:rPr>
        <w:t xml:space="preserve">0–12 </w:t>
      </w:r>
      <w:proofErr w:type="gramStart"/>
      <w:r w:rsidRPr="00B359AB">
        <w:rPr>
          <w:rStyle w:val="Strong"/>
          <w:sz w:val="24"/>
          <w:szCs w:val="24"/>
        </w:rPr>
        <w:t>months</w:t>
      </w:r>
      <w:proofErr w:type="gramEnd"/>
      <w:r w:rsidRPr="00B359AB">
        <w:rPr>
          <w:sz w:val="24"/>
          <w:szCs w:val="24"/>
        </w:rPr>
        <w:t xml:space="preserve"> group:</w:t>
      </w:r>
    </w:p>
    <w:p w:rsidR="00B359AB" w:rsidRPr="00B359AB" w:rsidRDefault="00B359AB" w:rsidP="00B359AB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>Churners (</w:t>
      </w:r>
      <w:r w:rsidRPr="00B359AB">
        <w:rPr>
          <w:rStyle w:val="HTMLCode"/>
          <w:rFonts w:eastAsiaTheme="minorHAnsi"/>
          <w:sz w:val="24"/>
          <w:szCs w:val="24"/>
        </w:rPr>
        <w:t>Yes</w:t>
      </w:r>
      <w:r w:rsidRPr="00B359AB">
        <w:rPr>
          <w:sz w:val="24"/>
          <w:szCs w:val="24"/>
        </w:rPr>
        <w:t xml:space="preserve">) are </w:t>
      </w:r>
      <w:r w:rsidRPr="00B359AB">
        <w:rPr>
          <w:rStyle w:val="Strong"/>
          <w:sz w:val="24"/>
          <w:szCs w:val="24"/>
        </w:rPr>
        <w:t>1037</w:t>
      </w:r>
      <w:r w:rsidRPr="00B359AB">
        <w:rPr>
          <w:sz w:val="24"/>
          <w:szCs w:val="24"/>
        </w:rPr>
        <w:t xml:space="preserve">, almost </w:t>
      </w:r>
      <w:r w:rsidRPr="00B359AB">
        <w:rPr>
          <w:rStyle w:val="Strong"/>
          <w:sz w:val="24"/>
          <w:szCs w:val="24"/>
        </w:rPr>
        <w:t>as high</w:t>
      </w:r>
      <w:r w:rsidRPr="00B359AB">
        <w:rPr>
          <w:sz w:val="24"/>
          <w:szCs w:val="24"/>
        </w:rPr>
        <w:t xml:space="preserve"> as non-churners (</w:t>
      </w:r>
      <w:r w:rsidRPr="00B359AB">
        <w:rPr>
          <w:rStyle w:val="HTMLCode"/>
          <w:rFonts w:eastAsiaTheme="minorHAnsi"/>
          <w:sz w:val="24"/>
          <w:szCs w:val="24"/>
        </w:rPr>
        <w:t>No</w:t>
      </w:r>
      <w:r w:rsidRPr="00B359AB">
        <w:rPr>
          <w:sz w:val="24"/>
          <w:szCs w:val="24"/>
        </w:rPr>
        <w:t xml:space="preserve">) </w:t>
      </w:r>
      <w:r w:rsidRPr="00B359AB">
        <w:rPr>
          <w:rStyle w:val="Strong"/>
          <w:sz w:val="24"/>
          <w:szCs w:val="24"/>
        </w:rPr>
        <w:t>1138</w:t>
      </w:r>
      <w:r w:rsidRPr="00B359AB">
        <w:rPr>
          <w:sz w:val="24"/>
          <w:szCs w:val="24"/>
        </w:rPr>
        <w:t>.</w:t>
      </w:r>
    </w:p>
    <w:p w:rsidR="00B359AB" w:rsidRPr="00B359AB" w:rsidRDefault="00B359AB" w:rsidP="00B359AB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rFonts w:ascii="MS Gothic" w:eastAsia="MS Gothic" w:hAnsi="MS Gothic" w:cs="MS Gothic" w:hint="eastAsia"/>
          <w:sz w:val="24"/>
          <w:szCs w:val="24"/>
        </w:rPr>
        <w:t>➔</w:t>
      </w:r>
      <w:r w:rsidRPr="00B359AB">
        <w:rPr>
          <w:sz w:val="24"/>
          <w:szCs w:val="24"/>
        </w:rPr>
        <w:t xml:space="preserve"> </w:t>
      </w:r>
      <w:r w:rsidRPr="00B359AB">
        <w:rPr>
          <w:rStyle w:val="Strong"/>
          <w:sz w:val="24"/>
          <w:szCs w:val="24"/>
        </w:rPr>
        <w:t>Very high churn risk</w:t>
      </w:r>
      <w:r w:rsidRPr="00B359AB">
        <w:rPr>
          <w:sz w:val="24"/>
          <w:szCs w:val="24"/>
        </w:rPr>
        <w:t xml:space="preserve"> among newer customers.</w:t>
      </w:r>
    </w:p>
    <w:p w:rsidR="00B359AB" w:rsidRPr="00B359AB" w:rsidRDefault="00B359AB" w:rsidP="00B359AB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>As tenure increases:</w:t>
      </w:r>
    </w:p>
    <w:p w:rsidR="00B359AB" w:rsidRPr="00B359AB" w:rsidRDefault="00B359AB" w:rsidP="00B359AB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The number of churners </w:t>
      </w:r>
      <w:r w:rsidRPr="00B359AB">
        <w:rPr>
          <w:rStyle w:val="Strong"/>
          <w:sz w:val="24"/>
          <w:szCs w:val="24"/>
        </w:rPr>
        <w:t>steadily decreases</w:t>
      </w:r>
      <w:r w:rsidRPr="00B359AB">
        <w:rPr>
          <w:sz w:val="24"/>
          <w:szCs w:val="24"/>
        </w:rPr>
        <w:t>.</w:t>
      </w:r>
    </w:p>
    <w:p w:rsidR="00B359AB" w:rsidRPr="00B359AB" w:rsidRDefault="00B359AB" w:rsidP="00B359AB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For example, in </w:t>
      </w:r>
      <w:r w:rsidRPr="00B359AB">
        <w:rPr>
          <w:rStyle w:val="HTMLCode"/>
          <w:rFonts w:eastAsiaTheme="minorHAnsi"/>
          <w:sz w:val="24"/>
          <w:szCs w:val="24"/>
        </w:rPr>
        <w:t>60+</w:t>
      </w:r>
      <w:r w:rsidRPr="00B359AB">
        <w:rPr>
          <w:sz w:val="24"/>
          <w:szCs w:val="24"/>
        </w:rPr>
        <w:t xml:space="preserve"> months, </w:t>
      </w:r>
      <w:r w:rsidRPr="00B359AB">
        <w:rPr>
          <w:rStyle w:val="Strong"/>
          <w:sz w:val="24"/>
          <w:szCs w:val="24"/>
        </w:rPr>
        <w:t>only 93</w:t>
      </w:r>
      <w:r w:rsidRPr="00B359AB">
        <w:rPr>
          <w:sz w:val="24"/>
          <w:szCs w:val="24"/>
        </w:rPr>
        <w:t xml:space="preserve"> customers churned compared to </w:t>
      </w:r>
      <w:r w:rsidRPr="00B359AB">
        <w:rPr>
          <w:rStyle w:val="Strong"/>
          <w:sz w:val="24"/>
          <w:szCs w:val="24"/>
        </w:rPr>
        <w:t>1314</w:t>
      </w:r>
      <w:r w:rsidRPr="00B359AB">
        <w:rPr>
          <w:sz w:val="24"/>
          <w:szCs w:val="24"/>
        </w:rPr>
        <w:t xml:space="preserve"> non-churners.</w:t>
      </w:r>
    </w:p>
    <w:p w:rsidR="00B359AB" w:rsidRPr="00B359AB" w:rsidRDefault="00B359AB" w:rsidP="00B359AB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From </w:t>
      </w:r>
      <w:r w:rsidRPr="00B359AB">
        <w:rPr>
          <w:rStyle w:val="Strong"/>
          <w:sz w:val="24"/>
          <w:szCs w:val="24"/>
        </w:rPr>
        <w:t>24 months onwards</w:t>
      </w:r>
      <w:r w:rsidRPr="00B359AB">
        <w:rPr>
          <w:sz w:val="24"/>
          <w:szCs w:val="24"/>
        </w:rPr>
        <w:t xml:space="preserve">, </w:t>
      </w:r>
      <w:r w:rsidRPr="00B359AB">
        <w:rPr>
          <w:rStyle w:val="Strong"/>
          <w:sz w:val="24"/>
          <w:szCs w:val="24"/>
        </w:rPr>
        <w:t>churners</w:t>
      </w:r>
      <w:r w:rsidRPr="00B359AB">
        <w:rPr>
          <w:sz w:val="24"/>
          <w:szCs w:val="24"/>
        </w:rPr>
        <w:t xml:space="preserve"> become significantly </w:t>
      </w:r>
      <w:r w:rsidRPr="00B359AB">
        <w:rPr>
          <w:rStyle w:val="Strong"/>
          <w:sz w:val="24"/>
          <w:szCs w:val="24"/>
        </w:rPr>
        <w:t>fewer</w:t>
      </w:r>
      <w:r w:rsidRPr="00B359AB">
        <w:rPr>
          <w:sz w:val="24"/>
          <w:szCs w:val="24"/>
        </w:rPr>
        <w:t xml:space="preserve"> than non-churners.</w:t>
      </w:r>
    </w:p>
    <w:p w:rsidR="00B359AB" w:rsidRPr="00B359AB" w:rsidRDefault="00B359AB" w:rsidP="00B359AB">
      <w:pPr>
        <w:spacing w:before="100" w:beforeAutospacing="1" w:after="100" w:afterAutospacing="1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Insights:</w:t>
      </w:r>
    </w:p>
    <w:p w:rsidR="00B359AB" w:rsidRPr="00B359AB" w:rsidRDefault="00B359AB" w:rsidP="00B359AB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Majority of churn</w:t>
      </w:r>
      <w:r w:rsidRPr="00B359AB">
        <w:rPr>
          <w:sz w:val="24"/>
          <w:szCs w:val="24"/>
        </w:rPr>
        <w:t xml:space="preserve"> happens </w:t>
      </w:r>
      <w:r w:rsidRPr="00B359AB">
        <w:rPr>
          <w:rStyle w:val="Strong"/>
          <w:sz w:val="24"/>
          <w:szCs w:val="24"/>
        </w:rPr>
        <w:t>early</w:t>
      </w:r>
      <w:r w:rsidRPr="00B359AB">
        <w:rPr>
          <w:sz w:val="24"/>
          <w:szCs w:val="24"/>
        </w:rPr>
        <w:t xml:space="preserve">, especially within the </w:t>
      </w:r>
      <w:r w:rsidRPr="00B359AB">
        <w:rPr>
          <w:rStyle w:val="Strong"/>
          <w:sz w:val="24"/>
          <w:szCs w:val="24"/>
        </w:rPr>
        <w:t>first 12 months</w:t>
      </w:r>
      <w:r w:rsidRPr="00B359AB">
        <w:rPr>
          <w:sz w:val="24"/>
          <w:szCs w:val="24"/>
        </w:rPr>
        <w:t>.</w:t>
      </w:r>
    </w:p>
    <w:p w:rsidR="00B359AB" w:rsidRPr="00B359AB" w:rsidRDefault="00B359AB" w:rsidP="00B359AB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Customers staying longer than </w:t>
      </w:r>
      <w:r w:rsidRPr="00B359AB">
        <w:rPr>
          <w:rStyle w:val="Strong"/>
          <w:sz w:val="24"/>
          <w:szCs w:val="24"/>
        </w:rPr>
        <w:t>2 years</w:t>
      </w:r>
      <w:r w:rsidRPr="00B359AB">
        <w:rPr>
          <w:sz w:val="24"/>
          <w:szCs w:val="24"/>
        </w:rPr>
        <w:t xml:space="preserve"> have a </w:t>
      </w:r>
      <w:r w:rsidRPr="00B359AB">
        <w:rPr>
          <w:rStyle w:val="Strong"/>
          <w:sz w:val="24"/>
          <w:szCs w:val="24"/>
        </w:rPr>
        <w:t>much lower churn rate</w:t>
      </w:r>
      <w:r w:rsidRPr="00B359AB">
        <w:rPr>
          <w:sz w:val="24"/>
          <w:szCs w:val="24"/>
        </w:rPr>
        <w:t>.</w:t>
      </w:r>
    </w:p>
    <w:p w:rsidR="00B359AB" w:rsidRDefault="00B359AB" w:rsidP="00B359AB">
      <w:p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 xml:space="preserve">Simple Interpretation: </w:t>
      </w:r>
      <w:r>
        <w:rPr>
          <w:rStyle w:val="Strong"/>
          <w:sz w:val="24"/>
          <w:szCs w:val="24"/>
        </w:rPr>
        <w:t xml:space="preserve"> </w:t>
      </w:r>
      <w:r w:rsidRPr="00B359AB">
        <w:rPr>
          <w:sz w:val="24"/>
          <w:szCs w:val="24"/>
        </w:rPr>
        <w:t xml:space="preserve">New customers are </w:t>
      </w:r>
      <w:r w:rsidRPr="00B359AB">
        <w:rPr>
          <w:rStyle w:val="Strong"/>
          <w:sz w:val="24"/>
          <w:szCs w:val="24"/>
        </w:rPr>
        <w:t>much more vulnerable</w:t>
      </w:r>
      <w:r w:rsidRPr="00B359AB">
        <w:rPr>
          <w:sz w:val="24"/>
          <w:szCs w:val="24"/>
        </w:rPr>
        <w:t xml:space="preserve"> to churn.</w:t>
      </w:r>
      <w:r w:rsidRPr="00B359AB">
        <w:rPr>
          <w:sz w:val="24"/>
          <w:szCs w:val="24"/>
        </w:rPr>
        <w:br/>
        <w:t xml:space="preserve">Retention efforts should </w:t>
      </w:r>
      <w:r w:rsidRPr="00B359AB">
        <w:rPr>
          <w:rStyle w:val="Strong"/>
          <w:sz w:val="24"/>
          <w:szCs w:val="24"/>
        </w:rPr>
        <w:t>focus heavily</w:t>
      </w:r>
      <w:r w:rsidRPr="00B359AB">
        <w:rPr>
          <w:sz w:val="24"/>
          <w:szCs w:val="24"/>
        </w:rPr>
        <w:t xml:space="preserve"> on customers in their </w:t>
      </w:r>
      <w:r w:rsidRPr="00B359AB">
        <w:rPr>
          <w:rStyle w:val="Strong"/>
          <w:sz w:val="24"/>
          <w:szCs w:val="24"/>
        </w:rPr>
        <w:t>first year</w:t>
      </w:r>
      <w:r w:rsidRPr="00B359AB">
        <w:rPr>
          <w:sz w:val="24"/>
          <w:szCs w:val="24"/>
        </w:rPr>
        <w:t>.</w:t>
      </w:r>
    </w:p>
    <w:p w:rsidR="00B359AB" w:rsidRPr="00421ADA" w:rsidRDefault="00421ADA" w:rsidP="00421ADA">
      <w:pPr>
        <w:pStyle w:val="Heading3"/>
        <w:rPr>
          <w:sz w:val="28"/>
          <w:szCs w:val="28"/>
        </w:rPr>
      </w:pPr>
      <w:r w:rsidRPr="00421ADA">
        <w:rPr>
          <w:rStyle w:val="Strong"/>
          <w:b/>
          <w:bCs/>
          <w:sz w:val="28"/>
          <w:szCs w:val="28"/>
        </w:rPr>
        <w:lastRenderedPageBreak/>
        <w:t xml:space="preserve">Customer Count by Contract Type: </w:t>
      </w:r>
    </w:p>
    <w:p w:rsidR="00B359AB" w:rsidRDefault="00B359AB" w:rsidP="00DE6AFC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6493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B" w:rsidRPr="00B359AB" w:rsidRDefault="00B359AB" w:rsidP="00B359AB">
      <w:pPr>
        <w:numPr>
          <w:ilvl w:val="0"/>
          <w:numId w:val="2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The </w:t>
      </w:r>
      <w:r w:rsidRPr="00B359AB">
        <w:rPr>
          <w:rStyle w:val="Strong"/>
          <w:sz w:val="24"/>
          <w:szCs w:val="24"/>
        </w:rPr>
        <w:t>bars</w:t>
      </w:r>
      <w:r w:rsidRPr="00B359AB">
        <w:rPr>
          <w:sz w:val="24"/>
          <w:szCs w:val="24"/>
        </w:rPr>
        <w:t xml:space="preserve"> are split by </w:t>
      </w:r>
      <w:r w:rsidRPr="00B359AB">
        <w:rPr>
          <w:rStyle w:val="Strong"/>
          <w:sz w:val="24"/>
          <w:szCs w:val="24"/>
        </w:rPr>
        <w:t>Churn status</w:t>
      </w:r>
      <w:r w:rsidRPr="00B359AB">
        <w:rPr>
          <w:sz w:val="24"/>
          <w:szCs w:val="24"/>
        </w:rPr>
        <w:t xml:space="preserve"> (</w:t>
      </w:r>
      <w:r w:rsidRPr="00B359AB">
        <w:rPr>
          <w:rStyle w:val="HTMLCode"/>
          <w:rFonts w:eastAsiaTheme="minorHAnsi"/>
          <w:sz w:val="24"/>
          <w:szCs w:val="24"/>
        </w:rPr>
        <w:t>No</w:t>
      </w:r>
      <w:r w:rsidRPr="00B359AB">
        <w:rPr>
          <w:sz w:val="24"/>
          <w:szCs w:val="24"/>
        </w:rPr>
        <w:t xml:space="preserve"> in red, </w:t>
      </w:r>
      <w:r w:rsidR="00421ADA" w:rsidRPr="00B359AB">
        <w:rPr>
          <w:rStyle w:val="HTMLCode"/>
          <w:rFonts w:eastAsiaTheme="minorHAnsi"/>
          <w:sz w:val="24"/>
          <w:szCs w:val="24"/>
        </w:rPr>
        <w:t>yes</w:t>
      </w:r>
      <w:r w:rsidRPr="00B359AB">
        <w:rPr>
          <w:sz w:val="24"/>
          <w:szCs w:val="24"/>
        </w:rPr>
        <w:t xml:space="preserve"> in blue).</w:t>
      </w:r>
    </w:p>
    <w:p w:rsidR="00B359AB" w:rsidRPr="00B359AB" w:rsidRDefault="00B359AB" w:rsidP="00B359AB">
      <w:pPr>
        <w:numPr>
          <w:ilvl w:val="0"/>
          <w:numId w:val="2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The </w:t>
      </w:r>
      <w:r w:rsidRPr="00B359AB">
        <w:rPr>
          <w:rStyle w:val="Strong"/>
          <w:sz w:val="24"/>
          <w:szCs w:val="24"/>
        </w:rPr>
        <w:t>numbers</w:t>
      </w:r>
      <w:r w:rsidRPr="00B359AB">
        <w:rPr>
          <w:sz w:val="24"/>
          <w:szCs w:val="24"/>
        </w:rPr>
        <w:t xml:space="preserve"> above the bars indicate </w:t>
      </w:r>
      <w:r w:rsidRPr="00B359AB">
        <w:rPr>
          <w:rStyle w:val="Strong"/>
          <w:sz w:val="24"/>
          <w:szCs w:val="24"/>
        </w:rPr>
        <w:t>count of customers</w:t>
      </w:r>
      <w:r w:rsidRPr="00B359AB">
        <w:rPr>
          <w:sz w:val="24"/>
          <w:szCs w:val="24"/>
        </w:rPr>
        <w:t xml:space="preserve"> in each group.</w:t>
      </w:r>
    </w:p>
    <w:p w:rsidR="00B359AB" w:rsidRPr="00B359AB" w:rsidRDefault="00B359AB" w:rsidP="00B359AB">
      <w:pPr>
        <w:spacing w:after="0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Key Observations:</w:t>
      </w:r>
    </w:p>
    <w:p w:rsidR="00B359AB" w:rsidRPr="00B359AB" w:rsidRDefault="00B359AB" w:rsidP="00B359AB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Month-to-Month contracts</w:t>
      </w:r>
      <w:r w:rsidRPr="00B359AB">
        <w:rPr>
          <w:sz w:val="24"/>
          <w:szCs w:val="24"/>
        </w:rPr>
        <w:t>:</w:t>
      </w:r>
    </w:p>
    <w:p w:rsidR="00B359AB" w:rsidRPr="00B359AB" w:rsidRDefault="00B359AB" w:rsidP="00B359AB">
      <w:pPr>
        <w:numPr>
          <w:ilvl w:val="1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>Very high churn (</w:t>
      </w:r>
      <w:r w:rsidRPr="00B359AB">
        <w:rPr>
          <w:rStyle w:val="HTMLCode"/>
          <w:rFonts w:eastAsiaTheme="minorHAnsi"/>
          <w:sz w:val="24"/>
          <w:szCs w:val="24"/>
        </w:rPr>
        <w:t>Yes</w:t>
      </w:r>
      <w:r w:rsidRPr="00B359AB">
        <w:rPr>
          <w:sz w:val="24"/>
          <w:szCs w:val="24"/>
        </w:rPr>
        <w:t xml:space="preserve">: </w:t>
      </w:r>
      <w:r w:rsidRPr="00B359AB">
        <w:rPr>
          <w:rStyle w:val="Strong"/>
          <w:sz w:val="24"/>
          <w:szCs w:val="24"/>
        </w:rPr>
        <w:t>1655</w:t>
      </w:r>
      <w:r w:rsidRPr="00B359AB">
        <w:rPr>
          <w:sz w:val="24"/>
          <w:szCs w:val="24"/>
        </w:rPr>
        <w:t xml:space="preserve"> customers) compared to churn in </w:t>
      </w:r>
      <w:r w:rsidRPr="00B359AB">
        <w:rPr>
          <w:rStyle w:val="Strong"/>
          <w:sz w:val="24"/>
          <w:szCs w:val="24"/>
        </w:rPr>
        <w:t>One year</w:t>
      </w:r>
      <w:r w:rsidRPr="00B359AB">
        <w:rPr>
          <w:sz w:val="24"/>
          <w:szCs w:val="24"/>
        </w:rPr>
        <w:t xml:space="preserve"> or </w:t>
      </w:r>
      <w:r w:rsidRPr="00B359AB">
        <w:rPr>
          <w:rStyle w:val="Strong"/>
          <w:sz w:val="24"/>
          <w:szCs w:val="24"/>
        </w:rPr>
        <w:t>Two year</w:t>
      </w:r>
      <w:r w:rsidRPr="00B359AB">
        <w:rPr>
          <w:sz w:val="24"/>
          <w:szCs w:val="24"/>
        </w:rPr>
        <w:t xml:space="preserve"> contracts.</w:t>
      </w:r>
    </w:p>
    <w:p w:rsidR="00B359AB" w:rsidRPr="00B359AB" w:rsidRDefault="00B359AB" w:rsidP="00B359AB">
      <w:pPr>
        <w:numPr>
          <w:ilvl w:val="1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>Also, non-churners are many (</w:t>
      </w:r>
      <w:r w:rsidRPr="00B359AB">
        <w:rPr>
          <w:rStyle w:val="Strong"/>
          <w:sz w:val="24"/>
          <w:szCs w:val="24"/>
        </w:rPr>
        <w:t>2220</w:t>
      </w:r>
      <w:r w:rsidRPr="00B359AB">
        <w:rPr>
          <w:sz w:val="24"/>
          <w:szCs w:val="24"/>
        </w:rPr>
        <w:t xml:space="preserve">), but </w:t>
      </w:r>
      <w:r w:rsidRPr="00B359AB">
        <w:rPr>
          <w:rStyle w:val="Strong"/>
          <w:sz w:val="24"/>
          <w:szCs w:val="24"/>
        </w:rPr>
        <w:t>churn rate</w:t>
      </w:r>
      <w:r w:rsidRPr="00B359AB">
        <w:rPr>
          <w:sz w:val="24"/>
          <w:szCs w:val="24"/>
        </w:rPr>
        <w:t xml:space="preserve"> is </w:t>
      </w:r>
      <w:r w:rsidRPr="00B359AB">
        <w:rPr>
          <w:rStyle w:val="Strong"/>
          <w:sz w:val="24"/>
          <w:szCs w:val="24"/>
        </w:rPr>
        <w:t>higher</w:t>
      </w:r>
      <w:r w:rsidRPr="00B359AB">
        <w:rPr>
          <w:sz w:val="24"/>
          <w:szCs w:val="24"/>
        </w:rPr>
        <w:t xml:space="preserve"> here.</w:t>
      </w:r>
    </w:p>
    <w:p w:rsidR="00B359AB" w:rsidRPr="00B359AB" w:rsidRDefault="00B359AB" w:rsidP="00B359AB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One-year contracts</w:t>
      </w:r>
      <w:r w:rsidRPr="00B359AB">
        <w:rPr>
          <w:sz w:val="24"/>
          <w:szCs w:val="24"/>
        </w:rPr>
        <w:t>:</w:t>
      </w:r>
    </w:p>
    <w:p w:rsidR="00B359AB" w:rsidRPr="00B359AB" w:rsidRDefault="00B359AB" w:rsidP="00B359AB">
      <w:pPr>
        <w:numPr>
          <w:ilvl w:val="1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>Much fewer churners (</w:t>
      </w:r>
      <w:r w:rsidRPr="00B359AB">
        <w:rPr>
          <w:rStyle w:val="Strong"/>
          <w:sz w:val="24"/>
          <w:szCs w:val="24"/>
        </w:rPr>
        <w:t>166</w:t>
      </w:r>
      <w:r w:rsidRPr="00B359AB">
        <w:rPr>
          <w:sz w:val="24"/>
          <w:szCs w:val="24"/>
        </w:rPr>
        <w:t>) compared to non-churners (</w:t>
      </w:r>
      <w:r w:rsidRPr="00B359AB">
        <w:rPr>
          <w:rStyle w:val="Strong"/>
          <w:sz w:val="24"/>
          <w:szCs w:val="24"/>
        </w:rPr>
        <w:t>1307</w:t>
      </w:r>
      <w:r w:rsidRPr="00B359AB">
        <w:rPr>
          <w:sz w:val="24"/>
          <w:szCs w:val="24"/>
        </w:rPr>
        <w:t>).</w:t>
      </w:r>
    </w:p>
    <w:p w:rsidR="00B359AB" w:rsidRPr="00B359AB" w:rsidRDefault="00B359AB" w:rsidP="00B359AB">
      <w:pPr>
        <w:numPr>
          <w:ilvl w:val="1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Churn rate </w:t>
      </w:r>
      <w:r w:rsidRPr="00B359AB">
        <w:rPr>
          <w:rStyle w:val="Strong"/>
          <w:sz w:val="24"/>
          <w:szCs w:val="24"/>
        </w:rPr>
        <w:t>significantly drops</w:t>
      </w:r>
      <w:r w:rsidRPr="00B359AB">
        <w:rPr>
          <w:sz w:val="24"/>
          <w:szCs w:val="24"/>
        </w:rPr>
        <w:t xml:space="preserve"> compared to month-to-month.</w:t>
      </w:r>
    </w:p>
    <w:p w:rsidR="00B359AB" w:rsidRPr="00B359AB" w:rsidRDefault="00B359AB" w:rsidP="00B359AB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Two-year contracts</w:t>
      </w:r>
      <w:r w:rsidRPr="00B359AB">
        <w:rPr>
          <w:sz w:val="24"/>
          <w:szCs w:val="24"/>
        </w:rPr>
        <w:t>:</w:t>
      </w:r>
    </w:p>
    <w:p w:rsidR="00B359AB" w:rsidRPr="00B359AB" w:rsidRDefault="00B359AB" w:rsidP="00B359AB">
      <w:pPr>
        <w:numPr>
          <w:ilvl w:val="1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Lowest churn</w:t>
      </w:r>
      <w:r w:rsidRPr="00B359AB">
        <w:rPr>
          <w:sz w:val="24"/>
          <w:szCs w:val="24"/>
        </w:rPr>
        <w:t xml:space="preserve"> (</w:t>
      </w:r>
      <w:r w:rsidRPr="00B359AB">
        <w:rPr>
          <w:rStyle w:val="Strong"/>
          <w:sz w:val="24"/>
          <w:szCs w:val="24"/>
        </w:rPr>
        <w:t>only 48</w:t>
      </w:r>
      <w:r w:rsidRPr="00B359AB">
        <w:rPr>
          <w:sz w:val="24"/>
          <w:szCs w:val="24"/>
        </w:rPr>
        <w:t xml:space="preserve"> customers churned </w:t>
      </w:r>
      <w:proofErr w:type="spellStart"/>
      <w:r w:rsidRPr="00B359AB">
        <w:rPr>
          <w:sz w:val="24"/>
          <w:szCs w:val="24"/>
        </w:rPr>
        <w:t>vs</w:t>
      </w:r>
      <w:proofErr w:type="spellEnd"/>
      <w:r w:rsidRPr="00B359AB">
        <w:rPr>
          <w:sz w:val="24"/>
          <w:szCs w:val="24"/>
        </w:rPr>
        <w:t xml:space="preserve"> </w:t>
      </w:r>
      <w:r w:rsidRPr="00B359AB">
        <w:rPr>
          <w:rStyle w:val="Strong"/>
          <w:sz w:val="24"/>
          <w:szCs w:val="24"/>
        </w:rPr>
        <w:t>1647</w:t>
      </w:r>
      <w:r w:rsidRPr="00B359AB">
        <w:rPr>
          <w:sz w:val="24"/>
          <w:szCs w:val="24"/>
        </w:rPr>
        <w:t xml:space="preserve"> </w:t>
      </w:r>
      <w:proofErr w:type="gramStart"/>
      <w:r w:rsidRPr="00B359AB">
        <w:rPr>
          <w:sz w:val="24"/>
          <w:szCs w:val="24"/>
        </w:rPr>
        <w:t>who</w:t>
      </w:r>
      <w:proofErr w:type="gramEnd"/>
      <w:r w:rsidRPr="00B359AB">
        <w:rPr>
          <w:sz w:val="24"/>
          <w:szCs w:val="24"/>
        </w:rPr>
        <w:t xml:space="preserve"> stayed).</w:t>
      </w:r>
    </w:p>
    <w:p w:rsidR="00B359AB" w:rsidRPr="00B359AB" w:rsidRDefault="00B359AB" w:rsidP="00B359AB">
      <w:pPr>
        <w:numPr>
          <w:ilvl w:val="1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359AB">
        <w:rPr>
          <w:sz w:val="24"/>
          <w:szCs w:val="24"/>
        </w:rPr>
        <w:t xml:space="preserve">Customers with two-year contracts are </w:t>
      </w:r>
      <w:r w:rsidRPr="00B359AB">
        <w:rPr>
          <w:rStyle w:val="Strong"/>
          <w:sz w:val="24"/>
          <w:szCs w:val="24"/>
        </w:rPr>
        <w:t>most loyal</w:t>
      </w:r>
      <w:r w:rsidRPr="00B359AB">
        <w:rPr>
          <w:sz w:val="24"/>
          <w:szCs w:val="24"/>
        </w:rPr>
        <w:t>.</w:t>
      </w:r>
    </w:p>
    <w:p w:rsidR="00B359AB" w:rsidRDefault="00B359AB" w:rsidP="00B359AB">
      <w:pPr>
        <w:spacing w:after="0"/>
        <w:rPr>
          <w:sz w:val="24"/>
          <w:szCs w:val="24"/>
        </w:rPr>
      </w:pPr>
    </w:p>
    <w:p w:rsidR="00B359AB" w:rsidRDefault="00B359AB" w:rsidP="00B359AB">
      <w:pPr>
        <w:spacing w:after="0"/>
        <w:rPr>
          <w:sz w:val="24"/>
          <w:szCs w:val="24"/>
        </w:rPr>
      </w:pPr>
      <w:r w:rsidRPr="00B359AB">
        <w:rPr>
          <w:rStyle w:val="Strong"/>
          <w:sz w:val="24"/>
          <w:szCs w:val="24"/>
        </w:rPr>
        <w:t>Simple Interpretation:</w:t>
      </w:r>
      <w:r w:rsidRPr="00B359AB">
        <w:rPr>
          <w:sz w:val="24"/>
          <w:szCs w:val="24"/>
        </w:rPr>
        <w:t xml:space="preserve">   Customers with </w:t>
      </w:r>
      <w:r w:rsidRPr="00B359AB">
        <w:rPr>
          <w:rStyle w:val="Strong"/>
          <w:sz w:val="24"/>
          <w:szCs w:val="24"/>
        </w:rPr>
        <w:t>short-term (month-to-month) contracts</w:t>
      </w:r>
      <w:r w:rsidRPr="00B359AB">
        <w:rPr>
          <w:sz w:val="24"/>
          <w:szCs w:val="24"/>
        </w:rPr>
        <w:t xml:space="preserve"> churn a lot more.</w:t>
      </w:r>
      <w:r w:rsidRPr="00B359AB">
        <w:rPr>
          <w:sz w:val="24"/>
          <w:szCs w:val="24"/>
        </w:rPr>
        <w:br/>
        <w:t xml:space="preserve">Longer commitments like </w:t>
      </w:r>
      <w:r w:rsidRPr="00B359AB">
        <w:rPr>
          <w:rStyle w:val="Strong"/>
          <w:sz w:val="24"/>
          <w:szCs w:val="24"/>
        </w:rPr>
        <w:t>one-year or two-year contracts greatly reduce churn</w:t>
      </w:r>
      <w:r w:rsidRPr="00B359AB">
        <w:rPr>
          <w:sz w:val="24"/>
          <w:szCs w:val="24"/>
        </w:rPr>
        <w:t>.</w:t>
      </w:r>
    </w:p>
    <w:p w:rsidR="00B359AB" w:rsidRDefault="00B359AB" w:rsidP="00DE6AFC">
      <w:pPr>
        <w:spacing w:before="100" w:beforeAutospacing="1" w:after="100" w:afterAutospacing="1"/>
        <w:rPr>
          <w:noProof/>
          <w:sz w:val="24"/>
          <w:szCs w:val="24"/>
          <w:lang w:eastAsia="en-IN"/>
        </w:rPr>
      </w:pPr>
    </w:p>
    <w:p w:rsidR="00B359AB" w:rsidRPr="00421ADA" w:rsidRDefault="00421ADA" w:rsidP="00DE6AFC">
      <w:pPr>
        <w:spacing w:before="100" w:beforeAutospacing="1" w:after="100" w:afterAutospacing="1"/>
        <w:rPr>
          <w:b/>
          <w:noProof/>
          <w:color w:val="365F91" w:themeColor="accent1" w:themeShade="BF"/>
          <w:sz w:val="28"/>
          <w:szCs w:val="28"/>
          <w:lang w:eastAsia="en-IN"/>
        </w:rPr>
      </w:pPr>
      <w:proofErr w:type="spellStart"/>
      <w:proofErr w:type="gramStart"/>
      <w:r w:rsidRPr="00421ADA">
        <w:rPr>
          <w:rFonts w:eastAsia="Times New Roman" w:cstheme="minorHAnsi"/>
          <w:b/>
          <w:bCs/>
          <w:color w:val="365F91" w:themeColor="accent1" w:themeShade="BF"/>
          <w:sz w:val="28"/>
          <w:szCs w:val="28"/>
          <w:lang w:eastAsia="en-IN"/>
        </w:rPr>
        <w:lastRenderedPageBreak/>
        <w:t>Countplots</w:t>
      </w:r>
      <w:proofErr w:type="spellEnd"/>
      <w:r w:rsidRPr="00421ADA">
        <w:rPr>
          <w:rFonts w:eastAsia="Times New Roman" w:cstheme="minorHAnsi"/>
          <w:b/>
          <w:bCs/>
          <w:color w:val="365F91" w:themeColor="accent1" w:themeShade="BF"/>
          <w:sz w:val="28"/>
          <w:szCs w:val="28"/>
          <w:lang w:eastAsia="en-IN"/>
        </w:rPr>
        <w:t xml:space="preserve"> :</w:t>
      </w:r>
      <w:proofErr w:type="gramEnd"/>
    </w:p>
    <w:p w:rsidR="00B359AB" w:rsidRDefault="00B359AB" w:rsidP="00DE6AFC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8093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B" w:rsidRPr="00B359AB" w:rsidRDefault="00B359AB" w:rsidP="00B359AB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9AB">
        <w:rPr>
          <w:rFonts w:eastAsia="Times New Roman" w:cstheme="minorHAnsi"/>
          <w:sz w:val="24"/>
          <w:szCs w:val="24"/>
          <w:lang w:eastAsia="en-IN"/>
        </w:rPr>
        <w:t xml:space="preserve">Each plot is a </w:t>
      </w:r>
      <w:proofErr w:type="spellStart"/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countplot</w:t>
      </w:r>
      <w:proofErr w:type="spellEnd"/>
      <w:r w:rsidRPr="00B359AB">
        <w:rPr>
          <w:rFonts w:eastAsia="Times New Roman" w:cstheme="minorHAnsi"/>
          <w:sz w:val="24"/>
          <w:szCs w:val="24"/>
          <w:lang w:eastAsia="en-IN"/>
        </w:rPr>
        <w:t xml:space="preserve"> that compares a </w:t>
      </w: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service feature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 (like </w:t>
      </w:r>
      <w:proofErr w:type="spellStart"/>
      <w:r w:rsidRPr="00B359AB">
        <w:rPr>
          <w:rFonts w:eastAsia="Times New Roman" w:cstheme="minorHAnsi"/>
          <w:sz w:val="24"/>
          <w:szCs w:val="24"/>
          <w:lang w:eastAsia="en-IN"/>
        </w:rPr>
        <w:t>PhoneService</w:t>
      </w:r>
      <w:proofErr w:type="spellEnd"/>
      <w:r w:rsidRPr="00B359AB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B359AB">
        <w:rPr>
          <w:rFonts w:eastAsia="Times New Roman" w:cstheme="minorHAnsi"/>
          <w:sz w:val="24"/>
          <w:szCs w:val="24"/>
          <w:lang w:eastAsia="en-IN"/>
        </w:rPr>
        <w:t>OnlineBackup</w:t>
      </w:r>
      <w:proofErr w:type="spellEnd"/>
      <w:r w:rsidRPr="00B359AB">
        <w:rPr>
          <w:rFonts w:eastAsia="Times New Roman" w:cstheme="minorHAnsi"/>
          <w:sz w:val="24"/>
          <w:szCs w:val="24"/>
          <w:lang w:eastAsia="en-IN"/>
        </w:rPr>
        <w:t xml:space="preserve">, etc.) with </w:t>
      </w: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Customer Churn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 (Yes or No).</w:t>
      </w:r>
    </w:p>
    <w:p w:rsidR="00B359AB" w:rsidRPr="00B359AB" w:rsidRDefault="00B359AB" w:rsidP="00B359A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X-axis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: Shows the </w:t>
      </w: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category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 of the service feature (example: Yes/No for Phone Service).</w:t>
      </w:r>
    </w:p>
    <w:p w:rsidR="00B359AB" w:rsidRPr="00B359AB" w:rsidRDefault="00B359AB" w:rsidP="00B359A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Y-axis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: Shows the </w:t>
      </w: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number of customers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 (count) in that category.</w:t>
      </w:r>
    </w:p>
    <w:p w:rsidR="00B359AB" w:rsidRPr="00B359AB" w:rsidRDefault="00B359AB" w:rsidP="00B359A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Hue (</w:t>
      </w:r>
      <w:proofErr w:type="spellStart"/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color</w:t>
      </w:r>
      <w:proofErr w:type="spellEnd"/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)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: Splits the customers based on </w:t>
      </w: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whether they churned or not</w:t>
      </w:r>
      <w:r w:rsidRPr="00B359AB">
        <w:rPr>
          <w:rFonts w:eastAsia="Times New Roman" w:cstheme="minorHAnsi"/>
          <w:sz w:val="24"/>
          <w:szCs w:val="24"/>
          <w:lang w:eastAsia="en-IN"/>
        </w:rPr>
        <w:t>:</w:t>
      </w:r>
    </w:p>
    <w:p w:rsidR="00B359AB" w:rsidRPr="00B359AB" w:rsidRDefault="00B359AB" w:rsidP="00B359A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9AB">
        <w:rPr>
          <w:rFonts w:eastAsia="Times New Roman" w:cstheme="minorHAnsi"/>
          <w:sz w:val="24"/>
          <w:szCs w:val="24"/>
          <w:lang w:eastAsia="en-IN"/>
        </w:rPr>
        <w:t xml:space="preserve">Red </w:t>
      </w:r>
      <w:proofErr w:type="spellStart"/>
      <w:r w:rsidRPr="00B359AB">
        <w:rPr>
          <w:rFonts w:eastAsia="Times New Roman" w:cstheme="minorHAnsi"/>
          <w:sz w:val="24"/>
          <w:szCs w:val="24"/>
          <w:lang w:eastAsia="en-IN"/>
        </w:rPr>
        <w:t>color</w:t>
      </w:r>
      <w:proofErr w:type="spellEnd"/>
      <w:r w:rsidRPr="00B359AB">
        <w:rPr>
          <w:rFonts w:eastAsia="Times New Roman" w:cstheme="minorHAnsi"/>
          <w:sz w:val="24"/>
          <w:szCs w:val="24"/>
          <w:lang w:eastAsia="en-IN"/>
        </w:rPr>
        <w:t xml:space="preserve"> → Customers who </w:t>
      </w: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did not churn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 (Churn = No)</w:t>
      </w:r>
    </w:p>
    <w:p w:rsidR="00B359AB" w:rsidRPr="00B359AB" w:rsidRDefault="00B359AB" w:rsidP="00B359AB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9AB">
        <w:rPr>
          <w:rFonts w:eastAsia="Times New Roman" w:cstheme="minorHAnsi"/>
          <w:sz w:val="24"/>
          <w:szCs w:val="24"/>
          <w:lang w:eastAsia="en-IN"/>
        </w:rPr>
        <w:t xml:space="preserve">Blue </w:t>
      </w:r>
      <w:proofErr w:type="spellStart"/>
      <w:r w:rsidRPr="00B359AB">
        <w:rPr>
          <w:rFonts w:eastAsia="Times New Roman" w:cstheme="minorHAnsi"/>
          <w:sz w:val="24"/>
          <w:szCs w:val="24"/>
          <w:lang w:eastAsia="en-IN"/>
        </w:rPr>
        <w:t>color</w:t>
      </w:r>
      <w:proofErr w:type="spellEnd"/>
      <w:r w:rsidRPr="00B359AB">
        <w:rPr>
          <w:rFonts w:eastAsia="Times New Roman" w:cstheme="minorHAnsi"/>
          <w:sz w:val="24"/>
          <w:szCs w:val="24"/>
          <w:lang w:eastAsia="en-IN"/>
        </w:rPr>
        <w:t xml:space="preserve"> → Customers who </w:t>
      </w:r>
      <w:r w:rsidRPr="00B359AB">
        <w:rPr>
          <w:rFonts w:eastAsia="Times New Roman" w:cstheme="minorHAnsi"/>
          <w:b/>
          <w:bCs/>
          <w:sz w:val="24"/>
          <w:szCs w:val="24"/>
          <w:lang w:eastAsia="en-IN"/>
        </w:rPr>
        <w:t>churned</w:t>
      </w:r>
      <w:r w:rsidRPr="00B359AB">
        <w:rPr>
          <w:rFonts w:eastAsia="Times New Roman" w:cstheme="minorHAnsi"/>
          <w:sz w:val="24"/>
          <w:szCs w:val="24"/>
          <w:lang w:eastAsia="en-IN"/>
        </w:rPr>
        <w:t xml:space="preserve"> (Churn = Yes)</w:t>
      </w:r>
    </w:p>
    <w:p w:rsidR="00B359AB" w:rsidRDefault="00B359AB" w:rsidP="00DE6AFC">
      <w:pPr>
        <w:spacing w:before="100" w:beforeAutospacing="1" w:after="100" w:afterAutospacing="1"/>
        <w:rPr>
          <w:sz w:val="24"/>
          <w:szCs w:val="24"/>
        </w:rPr>
      </w:pPr>
    </w:p>
    <w:p w:rsidR="00E66143" w:rsidRDefault="00E66143" w:rsidP="00DE6AFC">
      <w:pPr>
        <w:spacing w:before="100" w:beforeAutospacing="1" w:after="100" w:afterAutospacing="1"/>
        <w:rPr>
          <w:sz w:val="24"/>
          <w:szCs w:val="24"/>
        </w:rPr>
      </w:pPr>
    </w:p>
    <w:p w:rsidR="00E66143" w:rsidRDefault="00E66143" w:rsidP="00DE6AFC">
      <w:pPr>
        <w:spacing w:before="100" w:beforeAutospacing="1" w:after="100" w:afterAutospacing="1"/>
        <w:rPr>
          <w:sz w:val="24"/>
          <w:szCs w:val="24"/>
        </w:rPr>
      </w:pPr>
    </w:p>
    <w:p w:rsidR="00E66143" w:rsidRDefault="00E66143" w:rsidP="00DE6AFC">
      <w:pPr>
        <w:spacing w:before="100" w:beforeAutospacing="1" w:after="100" w:afterAutospacing="1"/>
        <w:rPr>
          <w:sz w:val="24"/>
          <w:szCs w:val="24"/>
        </w:rPr>
      </w:pPr>
    </w:p>
    <w:p w:rsidR="00E66143" w:rsidRDefault="00E66143" w:rsidP="00DE6AFC">
      <w:pPr>
        <w:spacing w:before="100" w:beforeAutospacing="1" w:after="100" w:afterAutospacing="1"/>
        <w:rPr>
          <w:sz w:val="24"/>
          <w:szCs w:val="24"/>
        </w:rPr>
      </w:pPr>
    </w:p>
    <w:p w:rsidR="00E66143" w:rsidRDefault="00E66143" w:rsidP="00DE6AFC">
      <w:pPr>
        <w:spacing w:before="100" w:beforeAutospacing="1" w:after="100" w:afterAutospacing="1"/>
        <w:rPr>
          <w:sz w:val="24"/>
          <w:szCs w:val="24"/>
        </w:rPr>
      </w:pPr>
    </w:p>
    <w:p w:rsidR="00E66143" w:rsidRDefault="00E66143" w:rsidP="00DE6AFC">
      <w:pPr>
        <w:spacing w:before="100" w:beforeAutospacing="1" w:after="100" w:afterAutospacing="1"/>
        <w:rPr>
          <w:sz w:val="24"/>
          <w:szCs w:val="24"/>
        </w:rPr>
      </w:pPr>
    </w:p>
    <w:p w:rsidR="00E66143" w:rsidRDefault="00E66143" w:rsidP="00DE6AFC">
      <w:pPr>
        <w:spacing w:before="100" w:beforeAutospacing="1" w:after="100" w:afterAutospacing="1"/>
        <w:rPr>
          <w:sz w:val="24"/>
          <w:szCs w:val="24"/>
        </w:rPr>
      </w:pPr>
    </w:p>
    <w:p w:rsidR="00E66143" w:rsidRDefault="00E66143" w:rsidP="00DE6AFC">
      <w:pPr>
        <w:spacing w:before="100" w:beforeAutospacing="1" w:after="100" w:afterAutospacing="1"/>
        <w:rPr>
          <w:b/>
          <w:color w:val="365F91" w:themeColor="accent1" w:themeShade="BF"/>
          <w:sz w:val="32"/>
          <w:szCs w:val="32"/>
        </w:rPr>
      </w:pPr>
      <w:r w:rsidRPr="00E66143">
        <w:rPr>
          <w:sz w:val="24"/>
          <w:szCs w:val="24"/>
        </w:rPr>
        <w:t xml:space="preserve"> </w:t>
      </w:r>
      <w:r w:rsidRPr="00E66143">
        <w:rPr>
          <w:b/>
          <w:color w:val="365F91" w:themeColor="accent1" w:themeShade="BF"/>
          <w:sz w:val="32"/>
          <w:szCs w:val="32"/>
        </w:rPr>
        <w:t xml:space="preserve">SQL: Find churn rate by region, </w:t>
      </w:r>
      <w:proofErr w:type="spellStart"/>
      <w:r w:rsidRPr="00E66143">
        <w:rPr>
          <w:b/>
          <w:color w:val="365F91" w:themeColor="accent1" w:themeShade="BF"/>
          <w:sz w:val="32"/>
          <w:szCs w:val="32"/>
        </w:rPr>
        <w:t>analyze</w:t>
      </w:r>
      <w:proofErr w:type="spellEnd"/>
      <w:r w:rsidRPr="00E66143">
        <w:rPr>
          <w:b/>
          <w:color w:val="365F91" w:themeColor="accent1" w:themeShade="BF"/>
          <w:sz w:val="32"/>
          <w:szCs w:val="32"/>
        </w:rPr>
        <w:t xml:space="preserve"> high-churn service plans.</w:t>
      </w:r>
    </w:p>
    <w:p w:rsidR="00E66143" w:rsidRPr="00E66143" w:rsidRDefault="00E66143" w:rsidP="00DE6AFC">
      <w:pPr>
        <w:spacing w:before="100" w:beforeAutospacing="1" w:after="100" w:afterAutospacing="1"/>
        <w:rPr>
          <w:b/>
          <w:color w:val="365F91" w:themeColor="accent1" w:themeShade="BF"/>
          <w:sz w:val="20"/>
          <w:szCs w:val="20"/>
        </w:rPr>
      </w:pPr>
      <w:r w:rsidRPr="00E66143">
        <w:rPr>
          <w:b/>
          <w:color w:val="365F91" w:themeColor="accent1" w:themeShade="BF"/>
          <w:sz w:val="20"/>
          <w:szCs w:val="20"/>
        </w:rPr>
        <w:t>SQL QUERY: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>USE project;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Select * from </w:t>
      </w:r>
      <w:proofErr w:type="spellStart"/>
      <w:r w:rsidRPr="00E66143">
        <w:rPr>
          <w:b/>
          <w:color w:val="000000" w:themeColor="text1"/>
        </w:rPr>
        <w:t>cleaned_churn_analysis</w:t>
      </w:r>
      <w:proofErr w:type="spellEnd"/>
      <w:r w:rsidRPr="00E66143">
        <w:rPr>
          <w:b/>
          <w:color w:val="000000" w:themeColor="text1"/>
        </w:rPr>
        <w:t>;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# SQL: Find churn rate by region, </w:t>
      </w:r>
      <w:proofErr w:type="spellStart"/>
      <w:r w:rsidRPr="00E66143">
        <w:rPr>
          <w:b/>
          <w:color w:val="000000" w:themeColor="text1"/>
        </w:rPr>
        <w:t>analyze</w:t>
      </w:r>
      <w:proofErr w:type="spellEnd"/>
      <w:r w:rsidRPr="00E66143">
        <w:rPr>
          <w:b/>
          <w:color w:val="000000" w:themeColor="text1"/>
        </w:rPr>
        <w:t xml:space="preserve"> high-churn service plans.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SELECT 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    Contract,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    </w:t>
      </w:r>
      <w:proofErr w:type="gramStart"/>
      <w:r w:rsidRPr="00E66143">
        <w:rPr>
          <w:b/>
          <w:color w:val="000000" w:themeColor="text1"/>
        </w:rPr>
        <w:t>COUNT(</w:t>
      </w:r>
      <w:proofErr w:type="gramEnd"/>
      <w:r w:rsidRPr="00E66143">
        <w:rPr>
          <w:b/>
          <w:color w:val="000000" w:themeColor="text1"/>
        </w:rPr>
        <w:t xml:space="preserve">*) AS </w:t>
      </w:r>
      <w:proofErr w:type="spellStart"/>
      <w:r w:rsidRPr="00E66143">
        <w:rPr>
          <w:b/>
          <w:color w:val="000000" w:themeColor="text1"/>
        </w:rPr>
        <w:t>total_customers</w:t>
      </w:r>
      <w:proofErr w:type="spellEnd"/>
      <w:r w:rsidRPr="00E66143">
        <w:rPr>
          <w:b/>
          <w:color w:val="000000" w:themeColor="text1"/>
        </w:rPr>
        <w:t>,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    </w:t>
      </w:r>
      <w:proofErr w:type="gramStart"/>
      <w:r w:rsidRPr="00E66143">
        <w:rPr>
          <w:b/>
          <w:color w:val="000000" w:themeColor="text1"/>
        </w:rPr>
        <w:t>SUM(</w:t>
      </w:r>
      <w:proofErr w:type="gramEnd"/>
      <w:r w:rsidRPr="00E66143">
        <w:rPr>
          <w:b/>
          <w:color w:val="000000" w:themeColor="text1"/>
        </w:rPr>
        <w:t xml:space="preserve">CASE WHEN Churn = 'Yes' THEN 1 ELSE 0 END) AS </w:t>
      </w:r>
      <w:proofErr w:type="spellStart"/>
      <w:r w:rsidRPr="00E66143">
        <w:rPr>
          <w:b/>
          <w:color w:val="000000" w:themeColor="text1"/>
        </w:rPr>
        <w:t>churned_customers</w:t>
      </w:r>
      <w:proofErr w:type="spellEnd"/>
      <w:r w:rsidRPr="00E66143">
        <w:rPr>
          <w:b/>
          <w:color w:val="000000" w:themeColor="text1"/>
        </w:rPr>
        <w:t>,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    </w:t>
      </w:r>
      <w:proofErr w:type="gramStart"/>
      <w:r w:rsidRPr="00E66143">
        <w:rPr>
          <w:b/>
          <w:color w:val="000000" w:themeColor="text1"/>
        </w:rPr>
        <w:t>ROUND(</w:t>
      </w:r>
      <w:proofErr w:type="gramEnd"/>
      <w:r w:rsidRPr="00E66143">
        <w:rPr>
          <w:b/>
          <w:color w:val="000000" w:themeColor="text1"/>
        </w:rPr>
        <w:t xml:space="preserve">100.0 * SUM(CASE WHEN Churn = 'Yes' THEN 1 ELSE 0 END) / COUNT(*), 2) AS </w:t>
      </w:r>
      <w:proofErr w:type="spellStart"/>
      <w:r w:rsidRPr="00E66143">
        <w:rPr>
          <w:b/>
          <w:color w:val="000000" w:themeColor="text1"/>
        </w:rPr>
        <w:t>churn_rate_percentage</w:t>
      </w:r>
      <w:proofErr w:type="spellEnd"/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FROM 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    </w:t>
      </w:r>
      <w:proofErr w:type="spellStart"/>
      <w:r w:rsidRPr="00E66143">
        <w:rPr>
          <w:b/>
          <w:color w:val="000000" w:themeColor="text1"/>
        </w:rPr>
        <w:t>cleaned_churn_analysis</w:t>
      </w:r>
      <w:proofErr w:type="spellEnd"/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GROUP BY 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    Contract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ORDER BY </w:t>
      </w:r>
    </w:p>
    <w:p w:rsidR="00E66143" w:rsidRP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r w:rsidRPr="00E66143">
        <w:rPr>
          <w:b/>
          <w:color w:val="000000" w:themeColor="text1"/>
        </w:rPr>
        <w:t xml:space="preserve">    </w:t>
      </w:r>
      <w:proofErr w:type="spellStart"/>
      <w:proofErr w:type="gramStart"/>
      <w:r w:rsidRPr="00E66143">
        <w:rPr>
          <w:b/>
          <w:color w:val="000000" w:themeColor="text1"/>
        </w:rPr>
        <w:t>churn_rate_percentage</w:t>
      </w:r>
      <w:proofErr w:type="spellEnd"/>
      <w:proofErr w:type="gramEnd"/>
      <w:r w:rsidRPr="00E66143">
        <w:rPr>
          <w:b/>
          <w:color w:val="000000" w:themeColor="text1"/>
        </w:rPr>
        <w:t xml:space="preserve"> DESC;</w:t>
      </w:r>
    </w:p>
    <w:p w:rsid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  <w:proofErr w:type="gramStart"/>
      <w:r w:rsidRPr="00E66143">
        <w:rPr>
          <w:b/>
          <w:color w:val="000000" w:themeColor="text1"/>
        </w:rPr>
        <w:t>OUTPUT :</w:t>
      </w:r>
      <w:proofErr w:type="gramEnd"/>
      <w:r w:rsidRPr="00E66143">
        <w:rPr>
          <w:b/>
          <w:color w:val="000000" w:themeColor="text1"/>
        </w:rPr>
        <w:t xml:space="preserve"> </w:t>
      </w:r>
    </w:p>
    <w:p w:rsidR="002F7B10" w:rsidRPr="002F7B10" w:rsidRDefault="002F7B10" w:rsidP="00E66143">
      <w:pPr>
        <w:spacing w:before="100" w:beforeAutospacing="1" w:after="100" w:afterAutospacing="1"/>
        <w:rPr>
          <w:b/>
          <w:color w:val="7030A0"/>
        </w:rPr>
      </w:pPr>
      <w:r w:rsidRPr="002F7B10">
        <w:rPr>
          <w:b/>
          <w:color w:val="7030A0"/>
        </w:rPr>
        <w:t xml:space="preserve">Churn rate by </w:t>
      </w:r>
      <w:r w:rsidRPr="002F7B10">
        <w:rPr>
          <w:rStyle w:val="HTMLCode"/>
          <w:rFonts w:eastAsiaTheme="minorHAnsi"/>
          <w:b/>
          <w:color w:val="7030A0"/>
        </w:rPr>
        <w:t>Contract</w:t>
      </w:r>
      <w:r w:rsidRPr="002F7B10">
        <w:rPr>
          <w:b/>
          <w:color w:val="7030A0"/>
        </w:rPr>
        <w:t xml:space="preserve"> type:</w:t>
      </w:r>
      <w:r>
        <w:rPr>
          <w:b/>
          <w:color w:val="7030A0"/>
        </w:rPr>
        <w:t xml:space="preserve"> </w:t>
      </w:r>
    </w:p>
    <w:tbl>
      <w:tblPr>
        <w:tblStyle w:val="LightList-Accent2"/>
        <w:tblW w:w="7995" w:type="dxa"/>
        <w:tblLook w:val="04A0" w:firstRow="1" w:lastRow="0" w:firstColumn="1" w:lastColumn="0" w:noHBand="0" w:noVBand="1"/>
      </w:tblPr>
      <w:tblGrid>
        <w:gridCol w:w="1440"/>
        <w:gridCol w:w="222"/>
        <w:gridCol w:w="1708"/>
        <w:gridCol w:w="2027"/>
        <w:gridCol w:w="236"/>
        <w:gridCol w:w="2017"/>
        <w:gridCol w:w="345"/>
      </w:tblGrid>
      <w:tr w:rsidR="00E66143" w:rsidRPr="00E66143" w:rsidTr="00300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hideMark/>
          </w:tcPr>
          <w:p w:rsidR="00E66143" w:rsidRPr="00E66143" w:rsidRDefault="00E66143" w:rsidP="0074105D">
            <w:pPr>
              <w:pStyle w:val="NoSpacing"/>
              <w:rPr>
                <w:lang w:eastAsia="en-IN"/>
              </w:rPr>
            </w:pPr>
            <w:r w:rsidRPr="00E66143">
              <w:rPr>
                <w:lang w:eastAsia="en-IN"/>
              </w:rPr>
              <w:t>Contract</w:t>
            </w:r>
          </w:p>
        </w:tc>
        <w:tc>
          <w:tcPr>
            <w:tcW w:w="222" w:type="dxa"/>
          </w:tcPr>
          <w:p w:rsidR="00E66143" w:rsidRPr="00E66143" w:rsidRDefault="00E66143" w:rsidP="0074105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en-IN"/>
              </w:rPr>
            </w:pPr>
          </w:p>
        </w:tc>
        <w:tc>
          <w:tcPr>
            <w:tcW w:w="1708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proofErr w:type="spellStart"/>
            <w:r w:rsidRPr="00E66143">
              <w:rPr>
                <w:lang w:eastAsia="en-IN"/>
              </w:rPr>
              <w:t>total_customers</w:t>
            </w:r>
            <w:proofErr w:type="spellEnd"/>
          </w:p>
        </w:tc>
        <w:tc>
          <w:tcPr>
            <w:tcW w:w="2027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proofErr w:type="spellStart"/>
            <w:r w:rsidRPr="00E66143">
              <w:rPr>
                <w:lang w:eastAsia="en-IN"/>
              </w:rPr>
              <w:t>churned_customers</w:t>
            </w:r>
            <w:proofErr w:type="spellEnd"/>
          </w:p>
        </w:tc>
        <w:tc>
          <w:tcPr>
            <w:tcW w:w="236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  <w:tc>
          <w:tcPr>
            <w:tcW w:w="2362" w:type="dxa"/>
            <w:gridSpan w:val="2"/>
          </w:tcPr>
          <w:p w:rsidR="00E66143" w:rsidRPr="00E66143" w:rsidRDefault="00E66143" w:rsidP="0074105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en-IN"/>
              </w:rPr>
            </w:pPr>
            <w:proofErr w:type="spellStart"/>
            <w:r w:rsidRPr="00E66143">
              <w:rPr>
                <w:lang w:eastAsia="en-IN"/>
              </w:rPr>
              <w:t>churn_rate_percentage</w:t>
            </w:r>
            <w:proofErr w:type="spellEnd"/>
          </w:p>
        </w:tc>
      </w:tr>
      <w:tr w:rsidR="00E66143" w:rsidRPr="00E66143" w:rsidTr="00300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hideMark/>
          </w:tcPr>
          <w:p w:rsidR="00E66143" w:rsidRPr="00E66143" w:rsidRDefault="00E66143" w:rsidP="0074105D">
            <w:pPr>
              <w:pStyle w:val="NoSpacing"/>
              <w:rPr>
                <w:lang w:eastAsia="en-IN"/>
              </w:rPr>
            </w:pPr>
            <w:r w:rsidRPr="00E66143">
              <w:rPr>
                <w:lang w:eastAsia="en-IN"/>
              </w:rPr>
              <w:t>Month-to-month</w:t>
            </w:r>
          </w:p>
        </w:tc>
        <w:tc>
          <w:tcPr>
            <w:tcW w:w="222" w:type="dxa"/>
          </w:tcPr>
          <w:p w:rsid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  <w:tc>
          <w:tcPr>
            <w:tcW w:w="1708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3875</w:t>
            </w:r>
          </w:p>
        </w:tc>
        <w:tc>
          <w:tcPr>
            <w:tcW w:w="2027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1655</w:t>
            </w:r>
          </w:p>
        </w:tc>
        <w:tc>
          <w:tcPr>
            <w:tcW w:w="236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  <w:tc>
          <w:tcPr>
            <w:tcW w:w="2017" w:type="dxa"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42.71</w:t>
            </w:r>
          </w:p>
        </w:tc>
        <w:tc>
          <w:tcPr>
            <w:tcW w:w="345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E66143" w:rsidRPr="00E66143" w:rsidTr="00300B78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hideMark/>
          </w:tcPr>
          <w:p w:rsidR="00E66143" w:rsidRPr="00E66143" w:rsidRDefault="00E66143" w:rsidP="0074105D">
            <w:pPr>
              <w:pStyle w:val="NoSpacing"/>
              <w:rPr>
                <w:lang w:eastAsia="en-IN"/>
              </w:rPr>
            </w:pPr>
            <w:r w:rsidRPr="00E66143">
              <w:rPr>
                <w:lang w:eastAsia="en-IN"/>
              </w:rPr>
              <w:t>One year</w:t>
            </w:r>
          </w:p>
        </w:tc>
        <w:tc>
          <w:tcPr>
            <w:tcW w:w="222" w:type="dxa"/>
          </w:tcPr>
          <w:p w:rsidR="00E66143" w:rsidRPr="00E66143" w:rsidRDefault="00E66143" w:rsidP="0074105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  <w:tc>
          <w:tcPr>
            <w:tcW w:w="1708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1473</w:t>
            </w:r>
          </w:p>
        </w:tc>
        <w:tc>
          <w:tcPr>
            <w:tcW w:w="2027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166</w:t>
            </w:r>
          </w:p>
        </w:tc>
        <w:tc>
          <w:tcPr>
            <w:tcW w:w="236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  <w:tc>
          <w:tcPr>
            <w:tcW w:w="2017" w:type="dxa"/>
          </w:tcPr>
          <w:p w:rsidR="00E66143" w:rsidRPr="00E66143" w:rsidRDefault="00E66143" w:rsidP="0074105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11.27</w:t>
            </w:r>
          </w:p>
        </w:tc>
        <w:tc>
          <w:tcPr>
            <w:tcW w:w="345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E66143" w:rsidRPr="00E66143" w:rsidTr="00300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hideMark/>
          </w:tcPr>
          <w:p w:rsidR="00E66143" w:rsidRPr="00E66143" w:rsidRDefault="00E66143" w:rsidP="0074105D">
            <w:pPr>
              <w:pStyle w:val="NoSpacing"/>
              <w:rPr>
                <w:lang w:eastAsia="en-IN"/>
              </w:rPr>
            </w:pPr>
            <w:r w:rsidRPr="00E66143">
              <w:rPr>
                <w:lang w:eastAsia="en-IN"/>
              </w:rPr>
              <w:t>Two year</w:t>
            </w:r>
          </w:p>
        </w:tc>
        <w:tc>
          <w:tcPr>
            <w:tcW w:w="222" w:type="dxa"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  <w:tc>
          <w:tcPr>
            <w:tcW w:w="1708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1695</w:t>
            </w:r>
          </w:p>
        </w:tc>
        <w:tc>
          <w:tcPr>
            <w:tcW w:w="2027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48</w:t>
            </w:r>
          </w:p>
        </w:tc>
        <w:tc>
          <w:tcPr>
            <w:tcW w:w="236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  <w:tc>
          <w:tcPr>
            <w:tcW w:w="2017" w:type="dxa"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 w:rsidRPr="00E66143">
              <w:rPr>
                <w:lang w:eastAsia="en-IN"/>
              </w:rPr>
              <w:t>2.83</w:t>
            </w:r>
          </w:p>
        </w:tc>
        <w:tc>
          <w:tcPr>
            <w:tcW w:w="345" w:type="dxa"/>
            <w:noWrap/>
            <w:hideMark/>
          </w:tcPr>
          <w:p w:rsidR="00E66143" w:rsidRPr="00E66143" w:rsidRDefault="00E66143" w:rsidP="0074105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</w:tbl>
    <w:p w:rsidR="00300B78" w:rsidRPr="00300B78" w:rsidRDefault="00300B78" w:rsidP="00300B78">
      <w:pPr>
        <w:pStyle w:val="Heading3"/>
        <w:rPr>
          <w:rFonts w:asciiTheme="minorHAnsi" w:hAnsiTheme="minorHAnsi" w:cstheme="minorHAnsi"/>
        </w:rPr>
      </w:pPr>
      <w:r w:rsidRPr="00300B78">
        <w:rPr>
          <w:rFonts w:asciiTheme="minorHAnsi" w:hAnsiTheme="minorHAnsi" w:cstheme="minorHAnsi"/>
        </w:rPr>
        <w:lastRenderedPageBreak/>
        <w:t>Insights:</w:t>
      </w:r>
    </w:p>
    <w:p w:rsidR="00300B78" w:rsidRPr="00300B78" w:rsidRDefault="00300B78" w:rsidP="00300B78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300B78">
        <w:rPr>
          <w:rStyle w:val="Strong"/>
          <w:rFonts w:asciiTheme="minorHAnsi" w:hAnsiTheme="minorHAnsi" w:cstheme="minorHAnsi"/>
        </w:rPr>
        <w:t>Month-to-month contracts</w:t>
      </w:r>
      <w:r w:rsidRPr="00300B78">
        <w:rPr>
          <w:rFonts w:asciiTheme="minorHAnsi" w:hAnsiTheme="minorHAnsi" w:cstheme="minorHAnsi"/>
        </w:rPr>
        <w:t xml:space="preserve"> have the highest churn rate (42.71%), indicating that customers without long-term commitments are more likely to leave.</w:t>
      </w:r>
    </w:p>
    <w:p w:rsidR="00300B78" w:rsidRPr="00300B78" w:rsidRDefault="00300B78" w:rsidP="00300B78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300B78">
        <w:rPr>
          <w:rStyle w:val="Strong"/>
          <w:rFonts w:asciiTheme="minorHAnsi" w:hAnsiTheme="minorHAnsi" w:cstheme="minorHAnsi"/>
        </w:rPr>
        <w:t>One year contracts</w:t>
      </w:r>
      <w:r w:rsidRPr="00300B78">
        <w:rPr>
          <w:rFonts w:asciiTheme="minorHAnsi" w:hAnsiTheme="minorHAnsi" w:cstheme="minorHAnsi"/>
        </w:rPr>
        <w:t xml:space="preserve"> reduce churn significantly (11.27%), suggesting some commitment improves retention.</w:t>
      </w:r>
    </w:p>
    <w:p w:rsidR="00300B78" w:rsidRPr="00300B78" w:rsidRDefault="00300B78" w:rsidP="00300B78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300B78">
        <w:rPr>
          <w:rStyle w:val="Strong"/>
          <w:rFonts w:asciiTheme="minorHAnsi" w:hAnsiTheme="minorHAnsi" w:cstheme="minorHAnsi"/>
        </w:rPr>
        <w:t>Two year contracts</w:t>
      </w:r>
      <w:r w:rsidRPr="00300B78">
        <w:rPr>
          <w:rFonts w:asciiTheme="minorHAnsi" w:hAnsiTheme="minorHAnsi" w:cstheme="minorHAnsi"/>
        </w:rPr>
        <w:t xml:space="preserve"> have the </w:t>
      </w:r>
      <w:r w:rsidRPr="00300B78">
        <w:rPr>
          <w:rStyle w:val="Strong"/>
          <w:rFonts w:asciiTheme="minorHAnsi" w:hAnsiTheme="minorHAnsi" w:cstheme="minorHAnsi"/>
        </w:rPr>
        <w:t>lowest churn rate (2.83%)</w:t>
      </w:r>
      <w:r w:rsidRPr="00300B78">
        <w:rPr>
          <w:rFonts w:asciiTheme="minorHAnsi" w:hAnsiTheme="minorHAnsi" w:cstheme="minorHAnsi"/>
        </w:rPr>
        <w:t>, showing that longer commitments strongly correlate with customer retention.</w:t>
      </w:r>
    </w:p>
    <w:p w:rsidR="00E66143" w:rsidRDefault="00E66143" w:rsidP="00E66143">
      <w:pPr>
        <w:spacing w:before="100" w:beforeAutospacing="1" w:after="100" w:afterAutospacing="1"/>
        <w:rPr>
          <w:b/>
          <w:color w:val="000000" w:themeColor="text1"/>
        </w:rPr>
      </w:pP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SELECT </w:t>
      </w: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</w:t>
      </w:r>
      <w:proofErr w:type="spellStart"/>
      <w:r w:rsidRPr="0074105D">
        <w:rPr>
          <w:b/>
          <w:color w:val="000000" w:themeColor="text1"/>
        </w:rPr>
        <w:t>InternetService</w:t>
      </w:r>
      <w:proofErr w:type="spellEnd"/>
      <w:r w:rsidRPr="0074105D">
        <w:rPr>
          <w:b/>
          <w:color w:val="000000" w:themeColor="text1"/>
        </w:rPr>
        <w:t>,</w:t>
      </w: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</w:t>
      </w:r>
      <w:proofErr w:type="gramStart"/>
      <w:r w:rsidRPr="0074105D">
        <w:rPr>
          <w:b/>
          <w:color w:val="000000" w:themeColor="text1"/>
        </w:rPr>
        <w:t>COUNT(</w:t>
      </w:r>
      <w:proofErr w:type="gramEnd"/>
      <w:r w:rsidRPr="0074105D">
        <w:rPr>
          <w:b/>
          <w:color w:val="000000" w:themeColor="text1"/>
        </w:rPr>
        <w:t xml:space="preserve">CASE WHEN Churn = 'Yes' THEN 1 END) AS </w:t>
      </w:r>
      <w:proofErr w:type="spellStart"/>
      <w:r w:rsidRPr="0074105D">
        <w:rPr>
          <w:b/>
          <w:color w:val="000000" w:themeColor="text1"/>
        </w:rPr>
        <w:t>Churned_Customers</w:t>
      </w:r>
      <w:proofErr w:type="spellEnd"/>
      <w:r w:rsidRPr="0074105D">
        <w:rPr>
          <w:b/>
          <w:color w:val="000000" w:themeColor="text1"/>
        </w:rPr>
        <w:t>,</w:t>
      </w: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</w:t>
      </w:r>
      <w:proofErr w:type="gramStart"/>
      <w:r w:rsidRPr="0074105D">
        <w:rPr>
          <w:b/>
          <w:color w:val="000000" w:themeColor="text1"/>
        </w:rPr>
        <w:t>COUNT(</w:t>
      </w:r>
      <w:proofErr w:type="gramEnd"/>
      <w:r w:rsidRPr="0074105D">
        <w:rPr>
          <w:b/>
          <w:color w:val="000000" w:themeColor="text1"/>
        </w:rPr>
        <w:t xml:space="preserve">*) AS </w:t>
      </w:r>
      <w:proofErr w:type="spellStart"/>
      <w:r w:rsidRPr="0074105D">
        <w:rPr>
          <w:b/>
          <w:color w:val="000000" w:themeColor="text1"/>
        </w:rPr>
        <w:t>Total_Customers</w:t>
      </w:r>
      <w:proofErr w:type="spellEnd"/>
      <w:r w:rsidRPr="0074105D">
        <w:rPr>
          <w:b/>
          <w:color w:val="000000" w:themeColor="text1"/>
        </w:rPr>
        <w:t>,</w:t>
      </w: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</w:t>
      </w:r>
      <w:proofErr w:type="gramStart"/>
      <w:r w:rsidRPr="0074105D">
        <w:rPr>
          <w:b/>
          <w:color w:val="000000" w:themeColor="text1"/>
        </w:rPr>
        <w:t>ROUND(</w:t>
      </w:r>
      <w:proofErr w:type="gramEnd"/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    (</w:t>
      </w:r>
      <w:proofErr w:type="gramStart"/>
      <w:r w:rsidRPr="0074105D">
        <w:rPr>
          <w:b/>
          <w:color w:val="000000" w:themeColor="text1"/>
        </w:rPr>
        <w:t>COUNT(</w:t>
      </w:r>
      <w:proofErr w:type="gramEnd"/>
      <w:r w:rsidRPr="0074105D">
        <w:rPr>
          <w:b/>
          <w:color w:val="000000" w:themeColor="text1"/>
        </w:rPr>
        <w:t xml:space="preserve">CASE WHEN Churn = 'Yes' THEN 1 END) * 100.0) / </w:t>
      </w:r>
      <w:proofErr w:type="gramStart"/>
      <w:r w:rsidRPr="0074105D">
        <w:rPr>
          <w:b/>
          <w:color w:val="000000" w:themeColor="text1"/>
        </w:rPr>
        <w:t>COUNT(</w:t>
      </w:r>
      <w:proofErr w:type="gramEnd"/>
      <w:r w:rsidRPr="0074105D">
        <w:rPr>
          <w:b/>
          <w:color w:val="000000" w:themeColor="text1"/>
        </w:rPr>
        <w:t>*),</w:t>
      </w: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    2</w:t>
      </w: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) AS </w:t>
      </w:r>
      <w:proofErr w:type="spellStart"/>
      <w:r w:rsidRPr="0074105D">
        <w:rPr>
          <w:b/>
          <w:color w:val="000000" w:themeColor="text1"/>
        </w:rPr>
        <w:t>Churn_Rate_Percentage</w:t>
      </w:r>
      <w:proofErr w:type="spellEnd"/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FROM </w:t>
      </w: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</w:t>
      </w:r>
      <w:proofErr w:type="spellStart"/>
      <w:r w:rsidRPr="0074105D">
        <w:rPr>
          <w:b/>
          <w:color w:val="000000" w:themeColor="text1"/>
        </w:rPr>
        <w:t>cleaned_churn_analysis</w:t>
      </w:r>
      <w:proofErr w:type="spellEnd"/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GROUP BY </w:t>
      </w:r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</w:t>
      </w:r>
      <w:proofErr w:type="spellStart"/>
      <w:r w:rsidRPr="0074105D">
        <w:rPr>
          <w:b/>
          <w:color w:val="000000" w:themeColor="text1"/>
        </w:rPr>
        <w:t>InternetService</w:t>
      </w:r>
      <w:proofErr w:type="spellEnd"/>
    </w:p>
    <w:p w:rsidR="0074105D" w:rsidRP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ORDER BY </w:t>
      </w:r>
    </w:p>
    <w:p w:rsidR="0074105D" w:rsidRDefault="0074105D" w:rsidP="0074105D">
      <w:pPr>
        <w:spacing w:before="100" w:beforeAutospacing="1" w:after="100" w:afterAutospacing="1"/>
        <w:rPr>
          <w:b/>
          <w:color w:val="000000" w:themeColor="text1"/>
        </w:rPr>
      </w:pPr>
      <w:r w:rsidRPr="0074105D">
        <w:rPr>
          <w:b/>
          <w:color w:val="000000" w:themeColor="text1"/>
        </w:rPr>
        <w:t xml:space="preserve">    </w:t>
      </w:r>
      <w:proofErr w:type="spellStart"/>
      <w:r w:rsidRPr="0074105D">
        <w:rPr>
          <w:b/>
          <w:color w:val="000000" w:themeColor="text1"/>
        </w:rPr>
        <w:t>Churn_Rate_Percentage</w:t>
      </w:r>
      <w:proofErr w:type="spellEnd"/>
      <w:r w:rsidRPr="0074105D">
        <w:rPr>
          <w:b/>
          <w:color w:val="000000" w:themeColor="text1"/>
        </w:rPr>
        <w:t xml:space="preserve"> DESC;</w:t>
      </w:r>
    </w:p>
    <w:p w:rsidR="00300B78" w:rsidRDefault="00300B78" w:rsidP="00C1051D">
      <w:pPr>
        <w:spacing w:before="100" w:beforeAutospacing="1" w:after="100" w:afterAutospacing="1"/>
        <w:rPr>
          <w:b/>
          <w:color w:val="000000" w:themeColor="text1"/>
        </w:rPr>
      </w:pPr>
      <w:r>
        <w:rPr>
          <w:b/>
          <w:color w:val="000000" w:themeColor="text1"/>
        </w:rPr>
        <w:t xml:space="preserve">OUTPUT: </w:t>
      </w:r>
    </w:p>
    <w:p w:rsidR="0074105D" w:rsidRDefault="00300B78" w:rsidP="00C1051D">
      <w:pPr>
        <w:spacing w:before="100" w:beforeAutospacing="1" w:after="100" w:afterAutospacing="1"/>
        <w:rPr>
          <w:b/>
          <w:color w:val="000000" w:themeColor="text1"/>
        </w:rPr>
      </w:pPr>
      <w:proofErr w:type="gramStart"/>
      <w:r w:rsidRPr="00300B78">
        <w:rPr>
          <w:b/>
          <w:color w:val="943634" w:themeColor="accent2" w:themeShade="BF"/>
          <w:sz w:val="28"/>
          <w:szCs w:val="28"/>
        </w:rPr>
        <w:t>churn</w:t>
      </w:r>
      <w:proofErr w:type="gramEnd"/>
      <w:r w:rsidRPr="00300B78">
        <w:rPr>
          <w:b/>
          <w:color w:val="943634" w:themeColor="accent2" w:themeShade="BF"/>
          <w:sz w:val="28"/>
          <w:szCs w:val="28"/>
        </w:rPr>
        <w:t xml:space="preserve"> data by Internet service type</w:t>
      </w:r>
    </w:p>
    <w:tbl>
      <w:tblPr>
        <w:tblStyle w:val="LightList-Accent5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C1051D" w:rsidRPr="00C1051D" w:rsidTr="00300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4" w:type="dxa"/>
          </w:tcPr>
          <w:tbl>
            <w:tblPr>
              <w:tblStyle w:val="LightList-Accent2"/>
              <w:tblW w:w="9211" w:type="dxa"/>
              <w:tblLook w:val="06A0" w:firstRow="1" w:lastRow="0" w:firstColumn="1" w:lastColumn="0" w:noHBand="1" w:noVBand="1"/>
            </w:tblPr>
            <w:tblGrid>
              <w:gridCol w:w="1816"/>
              <w:gridCol w:w="2179"/>
              <w:gridCol w:w="236"/>
              <w:gridCol w:w="1900"/>
              <w:gridCol w:w="236"/>
              <w:gridCol w:w="2844"/>
            </w:tblGrid>
            <w:tr w:rsidR="00C1051D" w:rsidRPr="00C1051D" w:rsidTr="00C1051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6" w:type="dxa"/>
                  <w:noWrap/>
                  <w:hideMark/>
                </w:tcPr>
                <w:p w:rsidR="00C1051D" w:rsidRPr="00C1051D" w:rsidRDefault="00C1051D" w:rsidP="001D3C9B">
                  <w:pP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proofErr w:type="spellStart"/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InternetService</w:t>
                  </w:r>
                  <w:proofErr w:type="spellEnd"/>
                </w:p>
              </w:tc>
              <w:tc>
                <w:tcPr>
                  <w:tcW w:w="2179" w:type="dxa"/>
                  <w:noWrap/>
                  <w:hideMark/>
                </w:tcPr>
                <w:p w:rsidR="00C1051D" w:rsidRPr="00C1051D" w:rsidRDefault="00C1051D" w:rsidP="001D3C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proofErr w:type="spellStart"/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Churned_Customers</w:t>
                  </w:r>
                  <w:proofErr w:type="spellEnd"/>
                </w:p>
              </w:tc>
              <w:tc>
                <w:tcPr>
                  <w:tcW w:w="236" w:type="dxa"/>
                  <w:noWrap/>
                  <w:hideMark/>
                </w:tcPr>
                <w:p w:rsidR="00C1051D" w:rsidRPr="00C1051D" w:rsidRDefault="00C1051D" w:rsidP="00C1051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1900" w:type="dxa"/>
                </w:tcPr>
                <w:p w:rsidR="00C1051D" w:rsidRPr="00C1051D" w:rsidRDefault="00C1051D" w:rsidP="001D3C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proofErr w:type="spellStart"/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Total_Customers</w:t>
                  </w:r>
                  <w:proofErr w:type="spellEnd"/>
                </w:p>
              </w:tc>
              <w:tc>
                <w:tcPr>
                  <w:tcW w:w="236" w:type="dxa"/>
                  <w:noWrap/>
                  <w:hideMark/>
                </w:tcPr>
                <w:p w:rsidR="00C1051D" w:rsidRPr="00C1051D" w:rsidRDefault="00C1051D" w:rsidP="00C1051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2844" w:type="dxa"/>
                </w:tcPr>
                <w:p w:rsidR="00C1051D" w:rsidRPr="00C1051D" w:rsidRDefault="00C1051D" w:rsidP="001D3C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proofErr w:type="spellStart"/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Churn_Rate_Percentage</w:t>
                  </w:r>
                  <w:proofErr w:type="spellEnd"/>
                </w:p>
              </w:tc>
            </w:tr>
            <w:tr w:rsidR="00C1051D" w:rsidRPr="00C1051D" w:rsidTr="00C1051D">
              <w:trPr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6" w:type="dxa"/>
                  <w:noWrap/>
                  <w:hideMark/>
                </w:tcPr>
                <w:p w:rsidR="00C1051D" w:rsidRPr="00C1051D" w:rsidRDefault="00C1051D" w:rsidP="001D3C9B">
                  <w:pP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proofErr w:type="spellStart"/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Fiber</w:t>
                  </w:r>
                  <w:proofErr w:type="spellEnd"/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 xml:space="preserve"> optic</w:t>
                  </w:r>
                </w:p>
              </w:tc>
              <w:tc>
                <w:tcPr>
                  <w:tcW w:w="2179" w:type="dxa"/>
                  <w:noWrap/>
                  <w:hideMark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1297</w:t>
                  </w:r>
                </w:p>
              </w:tc>
              <w:tc>
                <w:tcPr>
                  <w:tcW w:w="236" w:type="dxa"/>
                  <w:noWrap/>
                  <w:hideMark/>
                </w:tcPr>
                <w:p w:rsidR="00C1051D" w:rsidRPr="00C1051D" w:rsidRDefault="00C1051D" w:rsidP="00C1051D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1900" w:type="dxa"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3096</w:t>
                  </w:r>
                </w:p>
              </w:tc>
              <w:tc>
                <w:tcPr>
                  <w:tcW w:w="236" w:type="dxa"/>
                  <w:noWrap/>
                  <w:hideMark/>
                </w:tcPr>
                <w:p w:rsidR="00C1051D" w:rsidRPr="00C1051D" w:rsidRDefault="00C1051D" w:rsidP="00C1051D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2844" w:type="dxa"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41.89</w:t>
                  </w:r>
                </w:p>
              </w:tc>
            </w:tr>
            <w:tr w:rsidR="00C1051D" w:rsidRPr="00C1051D" w:rsidTr="00C1051D">
              <w:trPr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6" w:type="dxa"/>
                  <w:noWrap/>
                  <w:hideMark/>
                </w:tcPr>
                <w:p w:rsidR="00C1051D" w:rsidRPr="00C1051D" w:rsidRDefault="00C1051D" w:rsidP="001D3C9B">
                  <w:pP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DSL</w:t>
                  </w:r>
                </w:p>
              </w:tc>
              <w:tc>
                <w:tcPr>
                  <w:tcW w:w="2179" w:type="dxa"/>
                  <w:noWrap/>
                  <w:hideMark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459</w:t>
                  </w:r>
                </w:p>
              </w:tc>
              <w:tc>
                <w:tcPr>
                  <w:tcW w:w="236" w:type="dxa"/>
                  <w:noWrap/>
                  <w:hideMark/>
                </w:tcPr>
                <w:p w:rsidR="00C1051D" w:rsidRPr="00C1051D" w:rsidRDefault="00C1051D" w:rsidP="00C1051D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1900" w:type="dxa"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2421</w:t>
                  </w:r>
                </w:p>
              </w:tc>
              <w:tc>
                <w:tcPr>
                  <w:tcW w:w="236" w:type="dxa"/>
                  <w:noWrap/>
                  <w:hideMark/>
                </w:tcPr>
                <w:p w:rsidR="00C1051D" w:rsidRPr="00C1051D" w:rsidRDefault="00C1051D" w:rsidP="00C1051D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2844" w:type="dxa"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18.96</w:t>
                  </w:r>
                </w:p>
              </w:tc>
            </w:tr>
            <w:tr w:rsidR="00C1051D" w:rsidRPr="00C1051D" w:rsidTr="00C1051D">
              <w:trPr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6" w:type="dxa"/>
                  <w:noWrap/>
                  <w:hideMark/>
                </w:tcPr>
                <w:p w:rsidR="00C1051D" w:rsidRPr="00C1051D" w:rsidRDefault="00C1051D" w:rsidP="001D3C9B">
                  <w:pPr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No</w:t>
                  </w:r>
                </w:p>
              </w:tc>
              <w:tc>
                <w:tcPr>
                  <w:tcW w:w="2179" w:type="dxa"/>
                  <w:noWrap/>
                  <w:hideMark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113</w:t>
                  </w:r>
                </w:p>
              </w:tc>
              <w:tc>
                <w:tcPr>
                  <w:tcW w:w="236" w:type="dxa"/>
                  <w:noWrap/>
                  <w:hideMark/>
                </w:tcPr>
                <w:p w:rsidR="00C1051D" w:rsidRPr="00C1051D" w:rsidRDefault="00C1051D" w:rsidP="00C1051D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1900" w:type="dxa"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1526</w:t>
                  </w:r>
                </w:p>
              </w:tc>
              <w:tc>
                <w:tcPr>
                  <w:tcW w:w="236" w:type="dxa"/>
                  <w:noWrap/>
                  <w:hideMark/>
                </w:tcPr>
                <w:p w:rsidR="00C1051D" w:rsidRPr="00C1051D" w:rsidRDefault="00C1051D" w:rsidP="00C1051D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</w:p>
              </w:tc>
              <w:tc>
                <w:tcPr>
                  <w:tcW w:w="2844" w:type="dxa"/>
                </w:tcPr>
                <w:p w:rsidR="00C1051D" w:rsidRPr="00C1051D" w:rsidRDefault="00C1051D" w:rsidP="001D3C9B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</w:pPr>
                  <w:r w:rsidRPr="00C1051D">
                    <w:rPr>
                      <w:rFonts w:ascii="Calibri" w:eastAsia="Times New Roman" w:hAnsi="Calibri" w:cs="Calibri"/>
                      <w:color w:val="000000"/>
                      <w:lang w:eastAsia="en-IN"/>
                    </w:rPr>
                    <w:t>7.4</w:t>
                  </w:r>
                </w:p>
              </w:tc>
            </w:tr>
          </w:tbl>
          <w:p w:rsidR="00C1051D" w:rsidRPr="00C1051D" w:rsidRDefault="00C1051D" w:rsidP="00C1051D">
            <w:pPr>
              <w:spacing w:before="100" w:beforeAutospacing="1" w:after="100" w:afterAutospacing="1"/>
              <w:rPr>
                <w:b w:val="0"/>
                <w:color w:val="000000" w:themeColor="text1"/>
              </w:rPr>
            </w:pPr>
          </w:p>
        </w:tc>
      </w:tr>
    </w:tbl>
    <w:p w:rsidR="00300B78" w:rsidRPr="00300B78" w:rsidRDefault="00300B78" w:rsidP="00300B78">
      <w:pPr>
        <w:pStyle w:val="Heading3"/>
        <w:rPr>
          <w:rFonts w:asciiTheme="minorHAnsi" w:hAnsiTheme="minorHAnsi" w:cstheme="minorHAnsi"/>
        </w:rPr>
      </w:pPr>
      <w:r w:rsidRPr="00300B78">
        <w:rPr>
          <w:rFonts w:asciiTheme="minorHAnsi" w:hAnsiTheme="minorHAnsi" w:cstheme="minorHAnsi"/>
        </w:rPr>
        <w:lastRenderedPageBreak/>
        <w:t>Insights:</w:t>
      </w:r>
    </w:p>
    <w:p w:rsidR="00300B78" w:rsidRPr="00300B78" w:rsidRDefault="00300B78" w:rsidP="00300B78">
      <w:pPr>
        <w:pStyle w:val="NormalWeb"/>
        <w:numPr>
          <w:ilvl w:val="0"/>
          <w:numId w:val="29"/>
        </w:numPr>
        <w:rPr>
          <w:rFonts w:asciiTheme="minorHAnsi" w:hAnsiTheme="minorHAnsi" w:cstheme="minorHAnsi"/>
        </w:rPr>
      </w:pPr>
      <w:proofErr w:type="spellStart"/>
      <w:r w:rsidRPr="00300B78">
        <w:rPr>
          <w:rStyle w:val="Strong"/>
          <w:rFonts w:asciiTheme="minorHAnsi" w:hAnsiTheme="minorHAnsi" w:cstheme="minorHAnsi"/>
        </w:rPr>
        <w:t>Fiber</w:t>
      </w:r>
      <w:proofErr w:type="spellEnd"/>
      <w:r w:rsidRPr="00300B78">
        <w:rPr>
          <w:rStyle w:val="Strong"/>
          <w:rFonts w:asciiTheme="minorHAnsi" w:hAnsiTheme="minorHAnsi" w:cstheme="minorHAnsi"/>
        </w:rPr>
        <w:t xml:space="preserve"> optic users</w:t>
      </w:r>
      <w:r w:rsidRPr="00300B78">
        <w:rPr>
          <w:rFonts w:asciiTheme="minorHAnsi" w:hAnsiTheme="minorHAnsi" w:cstheme="minorHAnsi"/>
        </w:rPr>
        <w:t xml:space="preserve"> have the highest churn rate (41.89%). This may indicate dissatisfaction with the service, pricing issues, or more competition in that segment.</w:t>
      </w:r>
    </w:p>
    <w:p w:rsidR="00300B78" w:rsidRPr="00300B78" w:rsidRDefault="00300B78" w:rsidP="00300B78">
      <w:pPr>
        <w:pStyle w:val="NormalWeb"/>
        <w:numPr>
          <w:ilvl w:val="0"/>
          <w:numId w:val="29"/>
        </w:numPr>
        <w:rPr>
          <w:rFonts w:asciiTheme="minorHAnsi" w:hAnsiTheme="minorHAnsi" w:cstheme="minorHAnsi"/>
        </w:rPr>
      </w:pPr>
      <w:r w:rsidRPr="00300B78">
        <w:rPr>
          <w:rStyle w:val="Strong"/>
          <w:rFonts w:asciiTheme="minorHAnsi" w:hAnsiTheme="minorHAnsi" w:cstheme="minorHAnsi"/>
        </w:rPr>
        <w:t>DSL customers</w:t>
      </w:r>
      <w:r w:rsidRPr="00300B78">
        <w:rPr>
          <w:rFonts w:asciiTheme="minorHAnsi" w:hAnsiTheme="minorHAnsi" w:cstheme="minorHAnsi"/>
        </w:rPr>
        <w:t xml:space="preserve"> show a moderate churn rate (18.96%), significantly lower than </w:t>
      </w:r>
      <w:proofErr w:type="spellStart"/>
      <w:r w:rsidRPr="00300B78">
        <w:rPr>
          <w:rFonts w:asciiTheme="minorHAnsi" w:hAnsiTheme="minorHAnsi" w:cstheme="minorHAnsi"/>
        </w:rPr>
        <w:t>fiber</w:t>
      </w:r>
      <w:proofErr w:type="spellEnd"/>
      <w:r w:rsidRPr="00300B78">
        <w:rPr>
          <w:rFonts w:asciiTheme="minorHAnsi" w:hAnsiTheme="minorHAnsi" w:cstheme="minorHAnsi"/>
        </w:rPr>
        <w:t xml:space="preserve"> optic.</w:t>
      </w:r>
    </w:p>
    <w:p w:rsidR="00300B78" w:rsidRPr="00300B78" w:rsidRDefault="00300B78" w:rsidP="00300B78">
      <w:pPr>
        <w:pStyle w:val="NormalWeb"/>
        <w:numPr>
          <w:ilvl w:val="0"/>
          <w:numId w:val="29"/>
        </w:numPr>
        <w:rPr>
          <w:rFonts w:asciiTheme="minorHAnsi" w:hAnsiTheme="minorHAnsi" w:cstheme="minorHAnsi"/>
        </w:rPr>
      </w:pPr>
      <w:r w:rsidRPr="00300B78">
        <w:rPr>
          <w:rFonts w:asciiTheme="minorHAnsi" w:hAnsiTheme="minorHAnsi" w:cstheme="minorHAnsi"/>
        </w:rPr>
        <w:t xml:space="preserve">Customers with </w:t>
      </w:r>
      <w:r w:rsidRPr="00300B78">
        <w:rPr>
          <w:rStyle w:val="Strong"/>
          <w:rFonts w:asciiTheme="minorHAnsi" w:hAnsiTheme="minorHAnsi" w:cstheme="minorHAnsi"/>
        </w:rPr>
        <w:t>no internet service</w:t>
      </w:r>
      <w:r w:rsidRPr="00300B78">
        <w:rPr>
          <w:rFonts w:asciiTheme="minorHAnsi" w:hAnsiTheme="minorHAnsi" w:cstheme="minorHAnsi"/>
        </w:rPr>
        <w:t xml:space="preserve"> churn the least (7.40%), possibly due to less usage dependency or lower service expectations.</w:t>
      </w:r>
    </w:p>
    <w:p w:rsidR="00A545E1" w:rsidRDefault="00A545E1" w:rsidP="00C1051D">
      <w:pPr>
        <w:spacing w:before="100" w:beforeAutospacing="1" w:after="100" w:afterAutospacing="1"/>
        <w:rPr>
          <w:b/>
          <w:color w:val="000000" w:themeColor="text1"/>
        </w:rPr>
      </w:pPr>
    </w:p>
    <w:p w:rsidR="00717650" w:rsidRDefault="00717650" w:rsidP="00C1051D">
      <w:pPr>
        <w:spacing w:before="100" w:beforeAutospacing="1" w:after="100" w:afterAutospacing="1"/>
        <w:rPr>
          <w:b/>
          <w:color w:val="000000" w:themeColor="text1"/>
        </w:rPr>
      </w:pPr>
    </w:p>
    <w:p w:rsidR="00886B18" w:rsidRPr="00886B18" w:rsidRDefault="00717650" w:rsidP="00C1051D">
      <w:pPr>
        <w:spacing w:before="100" w:beforeAutospacing="1" w:after="100" w:afterAutospacing="1"/>
        <w:rPr>
          <w:b/>
          <w:color w:val="548DD4" w:themeColor="text2" w:themeTint="99"/>
          <w:sz w:val="32"/>
          <w:szCs w:val="32"/>
        </w:rPr>
      </w:pPr>
      <w:r w:rsidRPr="00717650">
        <w:rPr>
          <w:b/>
          <w:color w:val="548DD4" w:themeColor="text2" w:themeTint="99"/>
          <w:sz w:val="32"/>
          <w:szCs w:val="32"/>
        </w:rPr>
        <w:t>Power BI: Create visuals for churn rate trends, customer segmentation, and revenue loss.</w:t>
      </w:r>
    </w:p>
    <w:p w:rsidR="00717650" w:rsidRDefault="00717650" w:rsidP="00C1051D">
      <w:pPr>
        <w:spacing w:before="100" w:beforeAutospacing="1" w:after="100" w:afterAutospacing="1"/>
        <w:rPr>
          <w:b/>
          <w:color w:val="548DD4" w:themeColor="text2" w:themeTint="99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  <w:lang w:eastAsia="en-IN"/>
        </w:rPr>
        <w:drawing>
          <wp:inline distT="0" distB="0" distL="0" distR="0">
            <wp:extent cx="5423354" cy="366528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616" cy="36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18" w:rsidRDefault="00886B18" w:rsidP="00C1051D">
      <w:pPr>
        <w:spacing w:before="100" w:beforeAutospacing="1" w:after="100" w:afterAutospacing="1"/>
        <w:rPr>
          <w:b/>
          <w:noProof/>
          <w:color w:val="1F497D" w:themeColor="text2"/>
          <w:sz w:val="32"/>
          <w:szCs w:val="32"/>
          <w:lang w:eastAsia="en-IN"/>
        </w:rPr>
      </w:pPr>
    </w:p>
    <w:p w:rsidR="00886B18" w:rsidRDefault="00886B18" w:rsidP="00C1051D">
      <w:pPr>
        <w:spacing w:before="100" w:beforeAutospacing="1" w:after="100" w:afterAutospacing="1"/>
        <w:rPr>
          <w:b/>
          <w:noProof/>
          <w:color w:val="1F497D" w:themeColor="text2"/>
          <w:sz w:val="32"/>
          <w:szCs w:val="32"/>
          <w:lang w:eastAsia="en-IN"/>
        </w:rPr>
      </w:pPr>
    </w:p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  <w:b/>
          <w:bCs/>
        </w:rPr>
        <w:t>Top Summary KPIs (Cards at the top):</w:t>
      </w:r>
    </w:p>
    <w:p w:rsidR="00886B18" w:rsidRPr="00886B18" w:rsidRDefault="00886B18" w:rsidP="00886B18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Customer at Risk: 7043</w:t>
      </w:r>
    </w:p>
    <w:p w:rsidR="00886B18" w:rsidRPr="00886B18" w:rsidRDefault="00886B18" w:rsidP="00886B18">
      <w:pPr>
        <w:pStyle w:val="NormalWeb"/>
        <w:numPr>
          <w:ilvl w:val="1"/>
          <w:numId w:val="30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Number of customers identified as likely to churn.</w:t>
      </w:r>
    </w:p>
    <w:p w:rsidR="00886B18" w:rsidRPr="00886B18" w:rsidRDefault="00886B18" w:rsidP="00886B18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lastRenderedPageBreak/>
        <w:t xml:space="preserve">Sum of </w:t>
      </w:r>
      <w:proofErr w:type="spellStart"/>
      <w:r w:rsidRPr="00886B18">
        <w:rPr>
          <w:rStyle w:val="Strong"/>
          <w:rFonts w:asciiTheme="minorHAnsi" w:hAnsiTheme="minorHAnsi" w:cstheme="minorHAnsi"/>
        </w:rPr>
        <w:t>TotalCharges</w:t>
      </w:r>
      <w:proofErr w:type="spellEnd"/>
      <w:r w:rsidRPr="00886B18">
        <w:rPr>
          <w:rStyle w:val="Strong"/>
          <w:rFonts w:asciiTheme="minorHAnsi" w:hAnsiTheme="minorHAnsi" w:cstheme="minorHAnsi"/>
        </w:rPr>
        <w:t>: 16.06M</w:t>
      </w:r>
    </w:p>
    <w:p w:rsidR="00886B18" w:rsidRPr="00886B18" w:rsidRDefault="00886B18" w:rsidP="00886B18">
      <w:pPr>
        <w:pStyle w:val="NormalWeb"/>
        <w:numPr>
          <w:ilvl w:val="1"/>
          <w:numId w:val="30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Total revenue from all customers (or churned customers depending on the filter).</w:t>
      </w:r>
    </w:p>
    <w:p w:rsidR="00886B18" w:rsidRPr="00886B18" w:rsidRDefault="00886B18" w:rsidP="00886B18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Gender Filter (Female / Male):</w:t>
      </w:r>
    </w:p>
    <w:p w:rsidR="00886B18" w:rsidRPr="00886B18" w:rsidRDefault="00886B18" w:rsidP="00886B18">
      <w:pPr>
        <w:pStyle w:val="NormalWeb"/>
        <w:numPr>
          <w:ilvl w:val="1"/>
          <w:numId w:val="30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Interactive filter to view gender-based churn metrics.</w:t>
      </w:r>
    </w:p>
    <w:p w:rsidR="00886B18" w:rsidRPr="00886B18" w:rsidRDefault="00886B18" w:rsidP="00886B18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Monthly Revenue Loss: $139.13K</w:t>
      </w:r>
    </w:p>
    <w:p w:rsidR="00886B18" w:rsidRPr="00886B18" w:rsidRDefault="00886B18" w:rsidP="00886B18">
      <w:pPr>
        <w:pStyle w:val="NormalWeb"/>
        <w:numPr>
          <w:ilvl w:val="1"/>
          <w:numId w:val="30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Estimated revenue lost per month due to churned customers.</w:t>
      </w:r>
    </w:p>
    <w:p w:rsidR="00886B18" w:rsidRPr="00886B18" w:rsidRDefault="00886B18" w:rsidP="00886B18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Average of Tenure: 32.37</w:t>
      </w:r>
    </w:p>
    <w:p w:rsidR="00886B18" w:rsidRPr="00886B18" w:rsidRDefault="00886B18" w:rsidP="00886B18">
      <w:pPr>
        <w:pStyle w:val="NormalWeb"/>
        <w:numPr>
          <w:ilvl w:val="1"/>
          <w:numId w:val="30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Average tenure (in months) of customers before churning.</w:t>
      </w:r>
    </w:p>
    <w:p w:rsidR="00886B18" w:rsidRPr="00886B18" w:rsidRDefault="00886B18" w:rsidP="00886B18">
      <w:pPr>
        <w:rPr>
          <w:rFonts w:cstheme="minorHAnsi"/>
        </w:rPr>
      </w:pPr>
      <w:r w:rsidRPr="00886B18">
        <w:rPr>
          <w:rFonts w:cstheme="minorHAnsi"/>
        </w:rPr>
        <w:pict>
          <v:rect id="_x0000_i1028" style="width:0;height:1.5pt" o:hrstd="t" o:hr="t" fillcolor="#a0a0a0" stroked="f"/>
        </w:pict>
      </w:r>
    </w:p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  <w:b/>
          <w:bCs/>
        </w:rPr>
        <w:t>Visualizations &amp; Charts:</w:t>
      </w:r>
    </w:p>
    <w:p w:rsidR="00886B18" w:rsidRPr="00886B18" w:rsidRDefault="00886B18" w:rsidP="00886B18">
      <w:pPr>
        <w:pStyle w:val="Heading4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1. </w:t>
      </w:r>
      <w:r w:rsidRPr="00886B18">
        <w:rPr>
          <w:rStyle w:val="Strong"/>
          <w:rFonts w:asciiTheme="minorHAnsi" w:hAnsiTheme="minorHAnsi" w:cstheme="minorHAnsi"/>
          <w:b/>
          <w:bCs/>
        </w:rPr>
        <w:t>Count of Churn by Payment Method (Donut Chart &amp; Bar Chart):</w:t>
      </w:r>
    </w:p>
    <w:p w:rsidR="00886B18" w:rsidRPr="00886B18" w:rsidRDefault="00886B18" w:rsidP="00886B18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Payment Methods:</w:t>
      </w:r>
    </w:p>
    <w:p w:rsidR="00886B18" w:rsidRPr="00886B18" w:rsidRDefault="00886B18" w:rsidP="00886B18">
      <w:pPr>
        <w:pStyle w:val="NormalWeb"/>
        <w:numPr>
          <w:ilvl w:val="1"/>
          <w:numId w:val="31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Electronic Check (most churn: 2.3K)</w:t>
      </w:r>
    </w:p>
    <w:p w:rsidR="00886B18" w:rsidRPr="00886B18" w:rsidRDefault="00886B18" w:rsidP="00886B18">
      <w:pPr>
        <w:pStyle w:val="NormalWeb"/>
        <w:numPr>
          <w:ilvl w:val="1"/>
          <w:numId w:val="31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Mailed Check</w:t>
      </w:r>
    </w:p>
    <w:p w:rsidR="00886B18" w:rsidRPr="00886B18" w:rsidRDefault="00886B18" w:rsidP="00886B18">
      <w:pPr>
        <w:pStyle w:val="NormalWeb"/>
        <w:numPr>
          <w:ilvl w:val="1"/>
          <w:numId w:val="31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Bank Transfer</w:t>
      </w:r>
    </w:p>
    <w:p w:rsidR="00886B18" w:rsidRPr="00886B18" w:rsidRDefault="00886B18" w:rsidP="00886B18">
      <w:pPr>
        <w:pStyle w:val="NormalWeb"/>
        <w:numPr>
          <w:ilvl w:val="1"/>
          <w:numId w:val="31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Credit Card</w:t>
      </w:r>
    </w:p>
    <w:p w:rsidR="00886B18" w:rsidRPr="00886B18" w:rsidRDefault="00886B18" w:rsidP="00886B18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Insight:</w:t>
      </w:r>
      <w:r w:rsidRPr="00886B18">
        <w:rPr>
          <w:rFonts w:asciiTheme="minorHAnsi" w:hAnsiTheme="minorHAnsi" w:cstheme="minorHAnsi"/>
        </w:rPr>
        <w:t xml:space="preserve"> Customers using electronic checks have the highest churn rate.</w:t>
      </w:r>
    </w:p>
    <w:p w:rsidR="00886B18" w:rsidRPr="00886B18" w:rsidRDefault="00886B18" w:rsidP="00886B18">
      <w:pPr>
        <w:pStyle w:val="Heading4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2. </w:t>
      </w:r>
      <w:r w:rsidRPr="00886B18">
        <w:rPr>
          <w:rStyle w:val="Strong"/>
          <w:rFonts w:asciiTheme="minorHAnsi" w:hAnsiTheme="minorHAnsi" w:cstheme="minorHAnsi"/>
          <w:b/>
          <w:bCs/>
        </w:rPr>
        <w:t>Count of Churn by Gender (Pie Chart):</w:t>
      </w:r>
    </w:p>
    <w:p w:rsidR="00886B18" w:rsidRPr="00886B18" w:rsidRDefault="00886B18" w:rsidP="00886B18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Female: 50.48% (3.56K)</w:t>
      </w:r>
    </w:p>
    <w:p w:rsidR="00886B18" w:rsidRPr="00886B18" w:rsidRDefault="00886B18" w:rsidP="00886B18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Male: 49.52% (3.49K)</w:t>
      </w:r>
    </w:p>
    <w:p w:rsidR="00886B18" w:rsidRPr="00886B18" w:rsidRDefault="00886B18" w:rsidP="00886B18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Insight:</w:t>
      </w:r>
      <w:r w:rsidRPr="00886B18">
        <w:rPr>
          <w:rFonts w:asciiTheme="minorHAnsi" w:hAnsiTheme="minorHAnsi" w:cstheme="minorHAnsi"/>
        </w:rPr>
        <w:t xml:space="preserve"> Churn is almost equally distributed between genders.</w:t>
      </w:r>
    </w:p>
    <w:p w:rsidR="00886B18" w:rsidRPr="00886B18" w:rsidRDefault="00886B18" w:rsidP="00886B18">
      <w:pPr>
        <w:pStyle w:val="Heading4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3. </w:t>
      </w:r>
      <w:r w:rsidRPr="00886B18">
        <w:rPr>
          <w:rStyle w:val="Strong"/>
          <w:rFonts w:asciiTheme="minorHAnsi" w:hAnsiTheme="minorHAnsi" w:cstheme="minorHAnsi"/>
          <w:b/>
          <w:bCs/>
        </w:rPr>
        <w:t>Count of Churn by Tenure Category (Bar Chart):</w:t>
      </w:r>
    </w:p>
    <w:p w:rsidR="00886B18" w:rsidRPr="00886B18" w:rsidRDefault="00886B18" w:rsidP="00886B18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Categories like 0-12, 60+, etc.</w:t>
      </w:r>
    </w:p>
    <w:p w:rsidR="00886B18" w:rsidRPr="00886B18" w:rsidRDefault="00886B18" w:rsidP="00886B18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Highest churn is in 0–12-month category (2,175 customers), indicating new customers leave quickly.</w:t>
      </w:r>
    </w:p>
    <w:p w:rsidR="00886B18" w:rsidRPr="00886B18" w:rsidRDefault="00886B18" w:rsidP="00886B18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Insight:</w:t>
      </w:r>
      <w:r w:rsidRPr="00886B18">
        <w:rPr>
          <w:rFonts w:asciiTheme="minorHAnsi" w:hAnsiTheme="minorHAnsi" w:cstheme="minorHAnsi"/>
        </w:rPr>
        <w:t xml:space="preserve"> Retention issues are high in early months.</w:t>
      </w:r>
    </w:p>
    <w:p w:rsidR="00886B18" w:rsidRPr="00886B18" w:rsidRDefault="00886B18" w:rsidP="00886B18">
      <w:pPr>
        <w:pStyle w:val="Heading4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4. </w:t>
      </w:r>
      <w:r w:rsidRPr="00886B18">
        <w:rPr>
          <w:rStyle w:val="Strong"/>
          <w:rFonts w:asciiTheme="minorHAnsi" w:hAnsiTheme="minorHAnsi" w:cstheme="minorHAnsi"/>
          <w:b/>
          <w:bCs/>
        </w:rPr>
        <w:t>Count of Churn by Customers with Streaming TV (Line Chart):</w:t>
      </w:r>
    </w:p>
    <w:p w:rsidR="00886B18" w:rsidRPr="00886B18" w:rsidRDefault="00886B18" w:rsidP="00886B18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Comparison between:</w:t>
      </w:r>
    </w:p>
    <w:p w:rsidR="00886B18" w:rsidRPr="00886B18" w:rsidRDefault="00886B18" w:rsidP="00886B18">
      <w:pPr>
        <w:pStyle w:val="NormalWeb"/>
        <w:numPr>
          <w:ilvl w:val="1"/>
          <w:numId w:val="34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Customers without streaming TV</w:t>
      </w:r>
    </w:p>
    <w:p w:rsidR="00886B18" w:rsidRPr="00886B18" w:rsidRDefault="00886B18" w:rsidP="00886B18">
      <w:pPr>
        <w:pStyle w:val="NormalWeb"/>
        <w:numPr>
          <w:ilvl w:val="1"/>
          <w:numId w:val="34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With streaming TV</w:t>
      </w:r>
    </w:p>
    <w:p w:rsidR="00886B18" w:rsidRPr="00886B18" w:rsidRDefault="00886B18" w:rsidP="00886B18">
      <w:pPr>
        <w:pStyle w:val="NormalWeb"/>
        <w:numPr>
          <w:ilvl w:val="1"/>
          <w:numId w:val="34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Without internet service</w:t>
      </w:r>
    </w:p>
    <w:p w:rsidR="00886B18" w:rsidRPr="00886B18" w:rsidRDefault="00886B18" w:rsidP="00886B18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Insight:</w:t>
      </w:r>
      <w:r w:rsidRPr="00886B18">
        <w:rPr>
          <w:rFonts w:asciiTheme="minorHAnsi" w:hAnsiTheme="minorHAnsi" w:cstheme="minorHAnsi"/>
        </w:rPr>
        <w:t xml:space="preserve"> Customers with no streaming services seem to churn more.</w:t>
      </w:r>
    </w:p>
    <w:p w:rsidR="00886B18" w:rsidRPr="00886B18" w:rsidRDefault="00886B18" w:rsidP="00886B18">
      <w:pPr>
        <w:rPr>
          <w:rFonts w:cstheme="minorHAnsi"/>
        </w:rPr>
      </w:pPr>
      <w:r w:rsidRPr="00886B18">
        <w:rPr>
          <w:rFonts w:cstheme="minorHAnsi"/>
        </w:rPr>
        <w:pict>
          <v:rect id="_x0000_i1029" style="width:0;height:1.5pt" o:hrstd="t" o:hr="t" fillcolor="#a0a0a0" stroked="f"/>
        </w:pict>
      </w:r>
    </w:p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lastRenderedPageBreak/>
        <w:t xml:space="preserve"> </w:t>
      </w:r>
      <w:r w:rsidRPr="00886B18">
        <w:rPr>
          <w:rStyle w:val="Strong"/>
          <w:rFonts w:asciiTheme="minorHAnsi" w:hAnsiTheme="minorHAnsi" w:cstheme="minorHAnsi"/>
          <w:b/>
          <w:bCs/>
        </w:rPr>
        <w:t>Other Dashboard Features:</w:t>
      </w:r>
    </w:p>
    <w:p w:rsidR="00886B18" w:rsidRPr="00886B18" w:rsidRDefault="00886B18" w:rsidP="00886B18">
      <w:pPr>
        <w:pStyle w:val="NormalWeb"/>
        <w:numPr>
          <w:ilvl w:val="0"/>
          <w:numId w:val="35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Page Navigation (Bottom Tab):</w:t>
      </w:r>
    </w:p>
    <w:p w:rsidR="00886B18" w:rsidRPr="00886B18" w:rsidRDefault="00886B18" w:rsidP="00886B18">
      <w:pPr>
        <w:pStyle w:val="NormalWeb"/>
        <w:numPr>
          <w:ilvl w:val="1"/>
          <w:numId w:val="35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Indicates there's a second page (Page 2) with potentially more insights.</w:t>
      </w:r>
    </w:p>
    <w:p w:rsidR="00886B18" w:rsidRPr="00886B18" w:rsidRDefault="00886B18" w:rsidP="00886B18">
      <w:pPr>
        <w:pStyle w:val="NormalWeb"/>
        <w:numPr>
          <w:ilvl w:val="0"/>
          <w:numId w:val="35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Visual Interactivity:</w:t>
      </w:r>
    </w:p>
    <w:p w:rsidR="00886B18" w:rsidRPr="00886B18" w:rsidRDefault="00886B18" w:rsidP="00886B18">
      <w:pPr>
        <w:pStyle w:val="NormalWeb"/>
        <w:numPr>
          <w:ilvl w:val="1"/>
          <w:numId w:val="35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Filters and slicers (like gender selection) allow dynamic exploration of data.</w:t>
      </w:r>
    </w:p>
    <w:p w:rsidR="00886B18" w:rsidRPr="00886B18" w:rsidRDefault="00886B18" w:rsidP="00886B18">
      <w:pPr>
        <w:rPr>
          <w:rFonts w:cstheme="minorHAnsi"/>
        </w:rPr>
      </w:pPr>
      <w:r w:rsidRPr="00886B18">
        <w:rPr>
          <w:rFonts w:cstheme="minorHAnsi"/>
        </w:rPr>
        <w:pict>
          <v:rect id="_x0000_i1030" style="width:0;height:1.5pt" o:hrstd="t" o:hr="t" fillcolor="#a0a0a0" stroked="f"/>
        </w:pict>
      </w:r>
    </w:p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  <w:b/>
          <w:bCs/>
        </w:rPr>
        <w:t>Overall Insights:</w:t>
      </w:r>
    </w:p>
    <w:p w:rsidR="00886B18" w:rsidRPr="00886B18" w:rsidRDefault="00886B18" w:rsidP="00886B18">
      <w:pPr>
        <w:pStyle w:val="NormalWeb"/>
        <w:numPr>
          <w:ilvl w:val="0"/>
          <w:numId w:val="36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High churn risk</w:t>
      </w:r>
      <w:r w:rsidRPr="00886B18">
        <w:rPr>
          <w:rFonts w:asciiTheme="minorHAnsi" w:hAnsiTheme="minorHAnsi" w:cstheme="minorHAnsi"/>
        </w:rPr>
        <w:t xml:space="preserve"> among customers with:</w:t>
      </w:r>
    </w:p>
    <w:p w:rsidR="00886B18" w:rsidRPr="00886B18" w:rsidRDefault="00886B18" w:rsidP="00886B18">
      <w:pPr>
        <w:pStyle w:val="NormalWeb"/>
        <w:numPr>
          <w:ilvl w:val="1"/>
          <w:numId w:val="36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Electronic check payments</w:t>
      </w:r>
    </w:p>
    <w:p w:rsidR="00886B18" w:rsidRPr="00886B18" w:rsidRDefault="00886B18" w:rsidP="00886B18">
      <w:pPr>
        <w:pStyle w:val="NormalWeb"/>
        <w:numPr>
          <w:ilvl w:val="1"/>
          <w:numId w:val="36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Low tenure (especially &lt;12 months)</w:t>
      </w:r>
    </w:p>
    <w:p w:rsidR="00886B18" w:rsidRPr="00886B18" w:rsidRDefault="00886B18" w:rsidP="00886B18">
      <w:pPr>
        <w:pStyle w:val="NormalWeb"/>
        <w:numPr>
          <w:ilvl w:val="1"/>
          <w:numId w:val="36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No streaming services</w:t>
      </w:r>
    </w:p>
    <w:p w:rsidR="00886B18" w:rsidRPr="00886B18" w:rsidRDefault="00886B18" w:rsidP="00886B18">
      <w:pPr>
        <w:pStyle w:val="NormalWeb"/>
        <w:numPr>
          <w:ilvl w:val="0"/>
          <w:numId w:val="36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Gender doesn't have a major impact.</w:t>
      </w:r>
    </w:p>
    <w:p w:rsidR="00886B18" w:rsidRPr="00886B18" w:rsidRDefault="00886B18" w:rsidP="00886B18">
      <w:pPr>
        <w:pStyle w:val="NormalWeb"/>
        <w:numPr>
          <w:ilvl w:val="0"/>
          <w:numId w:val="36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Revenue loss is significant, underlining the importance of retention strategies.</w:t>
      </w:r>
    </w:p>
    <w:p w:rsidR="00886B18" w:rsidRPr="00886B18" w:rsidRDefault="00886B18" w:rsidP="00886B18">
      <w:pPr>
        <w:spacing w:before="100" w:beforeAutospacing="1" w:after="100" w:afterAutospacing="1"/>
        <w:rPr>
          <w:rFonts w:cstheme="minorHAnsi"/>
          <w:b/>
          <w:noProof/>
          <w:color w:val="1F497D" w:themeColor="text2"/>
          <w:sz w:val="32"/>
          <w:szCs w:val="32"/>
          <w:lang w:eastAsia="en-IN"/>
        </w:rPr>
      </w:pPr>
    </w:p>
    <w:p w:rsidR="00717650" w:rsidRPr="00886B18" w:rsidRDefault="00717650" w:rsidP="00C1051D">
      <w:pPr>
        <w:spacing w:before="100" w:beforeAutospacing="1" w:after="100" w:afterAutospacing="1"/>
        <w:rPr>
          <w:rFonts w:cstheme="minorHAnsi"/>
          <w:b/>
          <w:color w:val="548DD4" w:themeColor="text2" w:themeTint="99"/>
          <w:sz w:val="32"/>
          <w:szCs w:val="32"/>
        </w:rPr>
      </w:pPr>
      <w:r w:rsidRPr="00886B18">
        <w:rPr>
          <w:rFonts w:cstheme="minorHAnsi"/>
          <w:b/>
          <w:noProof/>
          <w:color w:val="1F497D" w:themeColor="text2"/>
          <w:sz w:val="32"/>
          <w:szCs w:val="32"/>
          <w:lang w:eastAsia="en-IN"/>
        </w:rPr>
        <w:drawing>
          <wp:inline distT="0" distB="0" distL="0" distR="0" wp14:anchorId="00684C16" wp14:editId="3C3B87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1. </w:t>
      </w:r>
      <w:r w:rsidRPr="00886B18">
        <w:rPr>
          <w:rStyle w:val="Strong"/>
          <w:rFonts w:asciiTheme="minorHAnsi" w:hAnsiTheme="minorHAnsi" w:cstheme="minorHAnsi"/>
          <w:b/>
          <w:bCs/>
        </w:rPr>
        <w:t xml:space="preserve">Count of Churn by </w:t>
      </w:r>
      <w:proofErr w:type="spellStart"/>
      <w:r w:rsidRPr="00886B18">
        <w:rPr>
          <w:rStyle w:val="Strong"/>
          <w:rFonts w:asciiTheme="minorHAnsi" w:hAnsiTheme="minorHAnsi" w:cstheme="minorHAnsi"/>
          <w:b/>
          <w:bCs/>
        </w:rPr>
        <w:t>SeniorCitizen</w:t>
      </w:r>
      <w:proofErr w:type="spellEnd"/>
      <w:r w:rsidRPr="00886B18">
        <w:rPr>
          <w:rStyle w:val="Strong"/>
          <w:rFonts w:asciiTheme="minorHAnsi" w:hAnsiTheme="minorHAnsi" w:cstheme="minorHAnsi"/>
          <w:b/>
          <w:bCs/>
        </w:rPr>
        <w:t xml:space="preserve"> and Partner (Bar Chart - Left Panel):</w:t>
      </w:r>
    </w:p>
    <w:p w:rsidR="00886B18" w:rsidRPr="00886B18" w:rsidRDefault="00886B18" w:rsidP="00886B1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X-axis:</w:t>
      </w:r>
      <w:r w:rsidRPr="00886B18">
        <w:rPr>
          <w:rFonts w:asciiTheme="minorHAnsi" w:hAnsiTheme="minorHAnsi" w:cstheme="minorHAnsi"/>
        </w:rPr>
        <w:t xml:space="preserve"> </w:t>
      </w:r>
      <w:proofErr w:type="spellStart"/>
      <w:r w:rsidRPr="00886B18">
        <w:rPr>
          <w:rFonts w:asciiTheme="minorHAnsi" w:hAnsiTheme="minorHAnsi" w:cstheme="minorHAnsi"/>
        </w:rPr>
        <w:t>SeniorCitizen</w:t>
      </w:r>
      <w:proofErr w:type="spellEnd"/>
      <w:r w:rsidRPr="00886B18">
        <w:rPr>
          <w:rFonts w:asciiTheme="minorHAnsi" w:hAnsiTheme="minorHAnsi" w:cstheme="minorHAnsi"/>
        </w:rPr>
        <w:t xml:space="preserve"> (Yes/No)</w:t>
      </w:r>
    </w:p>
    <w:p w:rsidR="00886B18" w:rsidRPr="00886B18" w:rsidRDefault="00886B18" w:rsidP="00886B1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 xml:space="preserve">Bar </w:t>
      </w:r>
      <w:proofErr w:type="spellStart"/>
      <w:r w:rsidRPr="00886B18">
        <w:rPr>
          <w:rStyle w:val="Strong"/>
          <w:rFonts w:asciiTheme="minorHAnsi" w:hAnsiTheme="minorHAnsi" w:cstheme="minorHAnsi"/>
        </w:rPr>
        <w:t>Color</w:t>
      </w:r>
      <w:proofErr w:type="spellEnd"/>
      <w:r w:rsidRPr="00886B18">
        <w:rPr>
          <w:rStyle w:val="Strong"/>
          <w:rFonts w:asciiTheme="minorHAnsi" w:hAnsiTheme="minorHAnsi" w:cstheme="minorHAnsi"/>
        </w:rPr>
        <w:t xml:space="preserve"> Split:</w:t>
      </w:r>
      <w:r w:rsidRPr="00886B18">
        <w:rPr>
          <w:rFonts w:asciiTheme="minorHAnsi" w:hAnsiTheme="minorHAnsi" w:cstheme="minorHAnsi"/>
        </w:rPr>
        <w:t xml:space="preserve"> By Partner status (Yes/No)</w:t>
      </w:r>
    </w:p>
    <w:p w:rsidR="00886B18" w:rsidRPr="00886B18" w:rsidRDefault="00886B18" w:rsidP="00886B1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Insight:</w:t>
      </w:r>
    </w:p>
    <w:p w:rsidR="00886B18" w:rsidRPr="00886B18" w:rsidRDefault="00886B18" w:rsidP="00886B18">
      <w:pPr>
        <w:pStyle w:val="NormalWeb"/>
        <w:numPr>
          <w:ilvl w:val="1"/>
          <w:numId w:val="37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Most churned customers are </w:t>
      </w:r>
      <w:r w:rsidRPr="00886B18">
        <w:rPr>
          <w:rStyle w:val="Strong"/>
          <w:rFonts w:asciiTheme="minorHAnsi" w:hAnsiTheme="minorHAnsi" w:cstheme="minorHAnsi"/>
        </w:rPr>
        <w:t>not senior citizens</w:t>
      </w:r>
      <w:r w:rsidRPr="00886B18">
        <w:rPr>
          <w:rFonts w:asciiTheme="minorHAnsi" w:hAnsiTheme="minorHAnsi" w:cstheme="minorHAnsi"/>
        </w:rPr>
        <w:t xml:space="preserve"> and </w:t>
      </w:r>
      <w:r w:rsidRPr="00886B18">
        <w:rPr>
          <w:rStyle w:val="Strong"/>
          <w:rFonts w:asciiTheme="minorHAnsi" w:hAnsiTheme="minorHAnsi" w:cstheme="minorHAnsi"/>
        </w:rPr>
        <w:t>do not have a partner</w:t>
      </w:r>
      <w:r w:rsidRPr="00886B18">
        <w:rPr>
          <w:rFonts w:asciiTheme="minorHAnsi" w:hAnsiTheme="minorHAnsi" w:cstheme="minorHAnsi"/>
        </w:rPr>
        <w:t>.</w:t>
      </w:r>
    </w:p>
    <w:p w:rsidR="00886B18" w:rsidRPr="00886B18" w:rsidRDefault="00886B18" w:rsidP="00886B18">
      <w:pPr>
        <w:pStyle w:val="NormalWeb"/>
        <w:numPr>
          <w:ilvl w:val="1"/>
          <w:numId w:val="37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Churn is relatively lower among senior citizens with a partner.</w:t>
      </w:r>
    </w:p>
    <w:p w:rsidR="00886B18" w:rsidRPr="00886B18" w:rsidRDefault="00886B18" w:rsidP="00886B18">
      <w:pPr>
        <w:pStyle w:val="NormalWeb"/>
        <w:numPr>
          <w:ilvl w:val="1"/>
          <w:numId w:val="37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lastRenderedPageBreak/>
        <w:t xml:space="preserve">This suggests </w:t>
      </w:r>
      <w:r w:rsidRPr="00886B18">
        <w:rPr>
          <w:rStyle w:val="Strong"/>
          <w:rFonts w:asciiTheme="minorHAnsi" w:hAnsiTheme="minorHAnsi" w:cstheme="minorHAnsi"/>
        </w:rPr>
        <w:t>married non-senior customers churn the least</w:t>
      </w:r>
      <w:r w:rsidRPr="00886B18">
        <w:rPr>
          <w:rFonts w:asciiTheme="minorHAnsi" w:hAnsiTheme="minorHAnsi" w:cstheme="minorHAnsi"/>
        </w:rPr>
        <w:t xml:space="preserve">, and </w:t>
      </w:r>
      <w:r w:rsidRPr="00886B18">
        <w:rPr>
          <w:rStyle w:val="Strong"/>
          <w:rFonts w:asciiTheme="minorHAnsi" w:hAnsiTheme="minorHAnsi" w:cstheme="minorHAnsi"/>
        </w:rPr>
        <w:t>single younger customers churn more</w:t>
      </w:r>
      <w:r w:rsidRPr="00886B18">
        <w:rPr>
          <w:rFonts w:asciiTheme="minorHAnsi" w:hAnsiTheme="minorHAnsi" w:cstheme="minorHAnsi"/>
        </w:rPr>
        <w:t>.</w:t>
      </w:r>
    </w:p>
    <w:p w:rsidR="00886B18" w:rsidRPr="00886B18" w:rsidRDefault="00886B18" w:rsidP="00886B18">
      <w:pPr>
        <w:rPr>
          <w:rFonts w:cstheme="minorHAnsi"/>
        </w:rPr>
      </w:pPr>
      <w:r w:rsidRPr="00886B18">
        <w:rPr>
          <w:rFonts w:cstheme="minorHAnsi"/>
        </w:rPr>
        <w:pict>
          <v:rect id="_x0000_i1031" style="width:0;height:1.5pt" o:hralign="center" o:hrstd="t" o:hr="t" fillcolor="#a0a0a0" stroked="f"/>
        </w:pict>
      </w:r>
    </w:p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2. </w:t>
      </w:r>
      <w:r w:rsidRPr="00886B18">
        <w:rPr>
          <w:rStyle w:val="Strong"/>
          <w:rFonts w:asciiTheme="minorHAnsi" w:hAnsiTheme="minorHAnsi" w:cstheme="minorHAnsi"/>
          <w:b/>
          <w:bCs/>
        </w:rPr>
        <w:t>Customers Having Multiple Lines by Churn (Clustered Column Chart - Middle Panel):</w:t>
      </w:r>
    </w:p>
    <w:p w:rsidR="00886B18" w:rsidRPr="00886B18" w:rsidRDefault="00886B18" w:rsidP="00886B18">
      <w:pPr>
        <w:pStyle w:val="NormalWeb"/>
        <w:numPr>
          <w:ilvl w:val="0"/>
          <w:numId w:val="38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X-axis:</w:t>
      </w:r>
      <w:r w:rsidRPr="00886B18">
        <w:rPr>
          <w:rFonts w:asciiTheme="minorHAnsi" w:hAnsiTheme="minorHAnsi" w:cstheme="minorHAnsi"/>
        </w:rPr>
        <w:t xml:space="preserve"> Churn (Yes/No)</w:t>
      </w:r>
    </w:p>
    <w:p w:rsidR="00886B18" w:rsidRPr="00886B18" w:rsidRDefault="00886B18" w:rsidP="00886B18">
      <w:pPr>
        <w:pStyle w:val="NormalWeb"/>
        <w:numPr>
          <w:ilvl w:val="0"/>
          <w:numId w:val="38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Y-axis:</w:t>
      </w:r>
      <w:r w:rsidRPr="00886B18">
        <w:rPr>
          <w:rFonts w:asciiTheme="minorHAnsi" w:hAnsiTheme="minorHAnsi" w:cstheme="minorHAnsi"/>
        </w:rPr>
        <w:t xml:space="preserve"> Number of customers with multiple lines</w:t>
      </w:r>
    </w:p>
    <w:p w:rsidR="00886B18" w:rsidRPr="00886B18" w:rsidRDefault="00886B18" w:rsidP="00886B18">
      <w:pPr>
        <w:pStyle w:val="NormalWeb"/>
        <w:numPr>
          <w:ilvl w:val="0"/>
          <w:numId w:val="38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Insight:</w:t>
      </w:r>
    </w:p>
    <w:p w:rsidR="00886B18" w:rsidRPr="00886B18" w:rsidRDefault="00886B18" w:rsidP="00886B18">
      <w:pPr>
        <w:pStyle w:val="NormalWeb"/>
        <w:numPr>
          <w:ilvl w:val="1"/>
          <w:numId w:val="38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Majority of </w:t>
      </w:r>
      <w:r w:rsidRPr="00886B18">
        <w:rPr>
          <w:rStyle w:val="Strong"/>
          <w:rFonts w:asciiTheme="minorHAnsi" w:hAnsiTheme="minorHAnsi" w:cstheme="minorHAnsi"/>
        </w:rPr>
        <w:t>non-churned customers</w:t>
      </w:r>
      <w:r w:rsidRPr="00886B18">
        <w:rPr>
          <w:rFonts w:asciiTheme="minorHAnsi" w:hAnsiTheme="minorHAnsi" w:cstheme="minorHAnsi"/>
        </w:rPr>
        <w:t xml:space="preserve"> have multiple lines.</w:t>
      </w:r>
    </w:p>
    <w:p w:rsidR="00886B18" w:rsidRPr="00886B18" w:rsidRDefault="00886B18" w:rsidP="00886B18">
      <w:pPr>
        <w:pStyle w:val="NormalWeb"/>
        <w:numPr>
          <w:ilvl w:val="1"/>
          <w:numId w:val="38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>Fewer customers with multiple lines have churned.</w:t>
      </w:r>
    </w:p>
    <w:p w:rsidR="00886B18" w:rsidRPr="00886B18" w:rsidRDefault="00886B18" w:rsidP="00886B18">
      <w:pPr>
        <w:pStyle w:val="NormalWeb"/>
        <w:numPr>
          <w:ilvl w:val="1"/>
          <w:numId w:val="38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Having multiple lines might be a sign of customer commitment</w:t>
      </w:r>
      <w:r w:rsidRPr="00886B18">
        <w:rPr>
          <w:rFonts w:asciiTheme="minorHAnsi" w:hAnsiTheme="minorHAnsi" w:cstheme="minorHAnsi"/>
        </w:rPr>
        <w:t xml:space="preserve"> and could reduce churn likelihood.</w:t>
      </w:r>
    </w:p>
    <w:p w:rsidR="00886B18" w:rsidRPr="00886B18" w:rsidRDefault="00886B18" w:rsidP="00886B18">
      <w:pPr>
        <w:rPr>
          <w:rFonts w:cstheme="minorHAnsi"/>
        </w:rPr>
      </w:pPr>
      <w:r w:rsidRPr="00886B18">
        <w:rPr>
          <w:rFonts w:cstheme="minorHAnsi"/>
        </w:rPr>
        <w:pict>
          <v:rect id="_x0000_i1032" style="width:0;height:1.5pt" o:hralign="center" o:hrstd="t" o:hr="t" fillcolor="#a0a0a0" stroked="f"/>
        </w:pict>
      </w:r>
    </w:p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3. </w:t>
      </w:r>
      <w:r w:rsidRPr="00886B18">
        <w:rPr>
          <w:rStyle w:val="Strong"/>
          <w:rFonts w:asciiTheme="minorHAnsi" w:hAnsiTheme="minorHAnsi" w:cstheme="minorHAnsi"/>
          <w:b/>
          <w:bCs/>
        </w:rPr>
        <w:t>Count of Churn by Internet Service and Streaming Movies (</w:t>
      </w:r>
      <w:proofErr w:type="spellStart"/>
      <w:r w:rsidRPr="00886B18">
        <w:rPr>
          <w:rStyle w:val="Strong"/>
          <w:rFonts w:asciiTheme="minorHAnsi" w:hAnsiTheme="minorHAnsi" w:cstheme="minorHAnsi"/>
          <w:b/>
          <w:bCs/>
        </w:rPr>
        <w:t>Treemap</w:t>
      </w:r>
      <w:proofErr w:type="spellEnd"/>
      <w:r w:rsidRPr="00886B18">
        <w:rPr>
          <w:rStyle w:val="Strong"/>
          <w:rFonts w:asciiTheme="minorHAnsi" w:hAnsiTheme="minorHAnsi" w:cstheme="minorHAnsi"/>
          <w:b/>
          <w:bCs/>
        </w:rPr>
        <w:t xml:space="preserve"> - Right Panel):</w:t>
      </w:r>
    </w:p>
    <w:p w:rsidR="00886B18" w:rsidRPr="00886B18" w:rsidRDefault="00886B18" w:rsidP="00886B18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Split by:</w:t>
      </w:r>
    </w:p>
    <w:p w:rsidR="00886B18" w:rsidRPr="00886B18" w:rsidRDefault="00886B18" w:rsidP="00886B18">
      <w:pPr>
        <w:pStyle w:val="NormalWeb"/>
        <w:numPr>
          <w:ilvl w:val="1"/>
          <w:numId w:val="39"/>
        </w:numPr>
        <w:rPr>
          <w:rFonts w:asciiTheme="minorHAnsi" w:hAnsiTheme="minorHAnsi" w:cstheme="minorHAnsi"/>
        </w:rPr>
      </w:pPr>
      <w:proofErr w:type="spellStart"/>
      <w:r w:rsidRPr="00886B18">
        <w:rPr>
          <w:rStyle w:val="Strong"/>
          <w:rFonts w:asciiTheme="minorHAnsi" w:hAnsiTheme="minorHAnsi" w:cstheme="minorHAnsi"/>
        </w:rPr>
        <w:t>InternetService</w:t>
      </w:r>
      <w:proofErr w:type="spellEnd"/>
      <w:r w:rsidRPr="00886B18">
        <w:rPr>
          <w:rStyle w:val="Strong"/>
          <w:rFonts w:asciiTheme="minorHAnsi" w:hAnsiTheme="minorHAnsi" w:cstheme="minorHAnsi"/>
        </w:rPr>
        <w:t>:</w:t>
      </w:r>
      <w:r w:rsidRPr="00886B18">
        <w:rPr>
          <w:rFonts w:asciiTheme="minorHAnsi" w:hAnsiTheme="minorHAnsi" w:cstheme="minorHAnsi"/>
        </w:rPr>
        <w:t xml:space="preserve"> </w:t>
      </w:r>
      <w:proofErr w:type="spellStart"/>
      <w:r w:rsidRPr="00886B18">
        <w:rPr>
          <w:rFonts w:asciiTheme="minorHAnsi" w:hAnsiTheme="minorHAnsi" w:cstheme="minorHAnsi"/>
        </w:rPr>
        <w:t>Fiber</w:t>
      </w:r>
      <w:proofErr w:type="spellEnd"/>
      <w:r w:rsidRPr="00886B18">
        <w:rPr>
          <w:rFonts w:asciiTheme="minorHAnsi" w:hAnsiTheme="minorHAnsi" w:cstheme="minorHAnsi"/>
        </w:rPr>
        <w:t xml:space="preserve"> Optic, DSL, No internet</w:t>
      </w:r>
    </w:p>
    <w:p w:rsidR="00886B18" w:rsidRPr="00886B18" w:rsidRDefault="00886B18" w:rsidP="00886B18">
      <w:pPr>
        <w:pStyle w:val="NormalWeb"/>
        <w:numPr>
          <w:ilvl w:val="1"/>
          <w:numId w:val="39"/>
        </w:numPr>
        <w:rPr>
          <w:rFonts w:asciiTheme="minorHAnsi" w:hAnsiTheme="minorHAnsi" w:cstheme="minorHAnsi"/>
        </w:rPr>
      </w:pPr>
      <w:proofErr w:type="spellStart"/>
      <w:r w:rsidRPr="00886B18">
        <w:rPr>
          <w:rStyle w:val="Strong"/>
          <w:rFonts w:asciiTheme="minorHAnsi" w:hAnsiTheme="minorHAnsi" w:cstheme="minorHAnsi"/>
        </w:rPr>
        <w:t>StreamingMovies</w:t>
      </w:r>
      <w:proofErr w:type="spellEnd"/>
      <w:r w:rsidRPr="00886B18">
        <w:rPr>
          <w:rStyle w:val="Strong"/>
          <w:rFonts w:asciiTheme="minorHAnsi" w:hAnsiTheme="minorHAnsi" w:cstheme="minorHAnsi"/>
        </w:rPr>
        <w:t>:</w:t>
      </w:r>
      <w:r w:rsidRPr="00886B18">
        <w:rPr>
          <w:rFonts w:asciiTheme="minorHAnsi" w:hAnsiTheme="minorHAnsi" w:cstheme="minorHAnsi"/>
        </w:rPr>
        <w:t xml:space="preserve"> Yes/No</w:t>
      </w:r>
    </w:p>
    <w:p w:rsidR="00886B18" w:rsidRPr="00886B18" w:rsidRDefault="00886B18" w:rsidP="00886B18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Insight:</w:t>
      </w:r>
    </w:p>
    <w:p w:rsidR="00886B18" w:rsidRPr="00886B18" w:rsidRDefault="00886B18" w:rsidP="00886B18">
      <w:pPr>
        <w:pStyle w:val="NormalWeb"/>
        <w:numPr>
          <w:ilvl w:val="1"/>
          <w:numId w:val="39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 xml:space="preserve">Customers using </w:t>
      </w:r>
      <w:proofErr w:type="spellStart"/>
      <w:r w:rsidRPr="00886B18">
        <w:rPr>
          <w:rStyle w:val="Strong"/>
          <w:rFonts w:asciiTheme="minorHAnsi" w:hAnsiTheme="minorHAnsi" w:cstheme="minorHAnsi"/>
        </w:rPr>
        <w:t>fiber</w:t>
      </w:r>
      <w:proofErr w:type="spellEnd"/>
      <w:r w:rsidRPr="00886B18">
        <w:rPr>
          <w:rStyle w:val="Strong"/>
          <w:rFonts w:asciiTheme="minorHAnsi" w:hAnsiTheme="minorHAnsi" w:cstheme="minorHAnsi"/>
        </w:rPr>
        <w:t xml:space="preserve"> optic with streaming services churn the most</w:t>
      </w:r>
      <w:r w:rsidRPr="00886B18">
        <w:rPr>
          <w:rFonts w:asciiTheme="minorHAnsi" w:hAnsiTheme="minorHAnsi" w:cstheme="minorHAnsi"/>
        </w:rPr>
        <w:t>.</w:t>
      </w:r>
    </w:p>
    <w:p w:rsidR="00886B18" w:rsidRPr="00886B18" w:rsidRDefault="00886B18" w:rsidP="00886B18">
      <w:pPr>
        <w:pStyle w:val="NormalWeb"/>
        <w:numPr>
          <w:ilvl w:val="1"/>
          <w:numId w:val="39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Customers with no internet service churn the least</w:t>
      </w:r>
      <w:r w:rsidRPr="00886B18">
        <w:rPr>
          <w:rFonts w:asciiTheme="minorHAnsi" w:hAnsiTheme="minorHAnsi" w:cstheme="minorHAnsi"/>
        </w:rPr>
        <w:t>.</w:t>
      </w:r>
    </w:p>
    <w:p w:rsidR="00886B18" w:rsidRPr="00886B18" w:rsidRDefault="00886B18" w:rsidP="00886B18">
      <w:pPr>
        <w:pStyle w:val="NormalWeb"/>
        <w:numPr>
          <w:ilvl w:val="1"/>
          <w:numId w:val="39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Indicates dissatisfaction may be higher with premium services like </w:t>
      </w:r>
      <w:proofErr w:type="spellStart"/>
      <w:r w:rsidRPr="00886B18">
        <w:rPr>
          <w:rFonts w:asciiTheme="minorHAnsi" w:hAnsiTheme="minorHAnsi" w:cstheme="minorHAnsi"/>
        </w:rPr>
        <w:t>fiber</w:t>
      </w:r>
      <w:proofErr w:type="spellEnd"/>
      <w:r w:rsidRPr="00886B18">
        <w:rPr>
          <w:rFonts w:asciiTheme="minorHAnsi" w:hAnsiTheme="minorHAnsi" w:cstheme="minorHAnsi"/>
        </w:rPr>
        <w:t xml:space="preserve"> + streaming, potentially due to cost or service issues.</w:t>
      </w:r>
    </w:p>
    <w:p w:rsidR="00886B18" w:rsidRPr="00886B18" w:rsidRDefault="00886B18" w:rsidP="00886B18">
      <w:pPr>
        <w:rPr>
          <w:rFonts w:cstheme="minorHAnsi"/>
        </w:rPr>
      </w:pPr>
      <w:r w:rsidRPr="00886B18">
        <w:rPr>
          <w:rFonts w:cstheme="minorHAnsi"/>
        </w:rPr>
        <w:pict>
          <v:rect id="_x0000_i1033" style="width:0;height:1.5pt" o:hralign="center" o:hrstd="t" o:hr="t" fillcolor="#a0a0a0" stroked="f"/>
        </w:pict>
      </w:r>
    </w:p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Fonts w:ascii="Calibri" w:hAnsi="Calibri" w:cs="Calibri"/>
        </w:rPr>
        <w:t>✅</w:t>
      </w:r>
      <w:r w:rsidRPr="00886B18">
        <w:rPr>
          <w:rFonts w:asciiTheme="minorHAnsi" w:hAnsiTheme="minorHAnsi" w:cstheme="minorHAnsi"/>
        </w:rPr>
        <w:t xml:space="preserve"> </w:t>
      </w:r>
      <w:r w:rsidRPr="00886B18">
        <w:rPr>
          <w:rStyle w:val="Strong"/>
          <w:rFonts w:asciiTheme="minorHAnsi" w:hAnsiTheme="minorHAnsi" w:cstheme="minorHAnsi"/>
          <w:b/>
          <w:bCs/>
        </w:rPr>
        <w:t>Overall Insights from Page 2:</w:t>
      </w:r>
    </w:p>
    <w:p w:rsidR="00886B18" w:rsidRPr="00886B18" w:rsidRDefault="00886B18" w:rsidP="00886B18">
      <w:pPr>
        <w:pStyle w:val="NormalWeb"/>
        <w:numPr>
          <w:ilvl w:val="0"/>
          <w:numId w:val="4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High churn risk groups:</w:t>
      </w:r>
    </w:p>
    <w:p w:rsidR="00886B18" w:rsidRPr="00886B18" w:rsidRDefault="00886B18" w:rsidP="00886B18">
      <w:pPr>
        <w:pStyle w:val="NormalWeb"/>
        <w:numPr>
          <w:ilvl w:val="1"/>
          <w:numId w:val="40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Customers </w:t>
      </w:r>
      <w:r w:rsidRPr="00886B18">
        <w:rPr>
          <w:rStyle w:val="Strong"/>
          <w:rFonts w:asciiTheme="minorHAnsi" w:hAnsiTheme="minorHAnsi" w:cstheme="minorHAnsi"/>
        </w:rPr>
        <w:t>not senior citizens</w:t>
      </w:r>
      <w:r w:rsidRPr="00886B18">
        <w:rPr>
          <w:rFonts w:asciiTheme="minorHAnsi" w:hAnsiTheme="minorHAnsi" w:cstheme="minorHAnsi"/>
        </w:rPr>
        <w:t xml:space="preserve"> and </w:t>
      </w:r>
      <w:r w:rsidRPr="00886B18">
        <w:rPr>
          <w:rStyle w:val="Strong"/>
          <w:rFonts w:asciiTheme="minorHAnsi" w:hAnsiTheme="minorHAnsi" w:cstheme="minorHAnsi"/>
        </w:rPr>
        <w:t>without a partner</w:t>
      </w:r>
    </w:p>
    <w:p w:rsidR="00886B18" w:rsidRPr="00886B18" w:rsidRDefault="00886B18" w:rsidP="00886B18">
      <w:pPr>
        <w:pStyle w:val="NormalWeb"/>
        <w:numPr>
          <w:ilvl w:val="1"/>
          <w:numId w:val="4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Single-line</w:t>
      </w:r>
      <w:r w:rsidRPr="00886B18">
        <w:rPr>
          <w:rFonts w:asciiTheme="minorHAnsi" w:hAnsiTheme="minorHAnsi" w:cstheme="minorHAnsi"/>
        </w:rPr>
        <w:t xml:space="preserve"> customers</w:t>
      </w:r>
    </w:p>
    <w:p w:rsidR="00886B18" w:rsidRPr="00886B18" w:rsidRDefault="00886B18" w:rsidP="00886B18">
      <w:pPr>
        <w:pStyle w:val="NormalWeb"/>
        <w:numPr>
          <w:ilvl w:val="1"/>
          <w:numId w:val="40"/>
        </w:numPr>
        <w:rPr>
          <w:rFonts w:asciiTheme="minorHAnsi" w:hAnsiTheme="minorHAnsi" w:cstheme="minorHAnsi"/>
        </w:rPr>
      </w:pPr>
      <w:proofErr w:type="spellStart"/>
      <w:r w:rsidRPr="00886B18">
        <w:rPr>
          <w:rStyle w:val="Strong"/>
          <w:rFonts w:asciiTheme="minorHAnsi" w:hAnsiTheme="minorHAnsi" w:cstheme="minorHAnsi"/>
        </w:rPr>
        <w:t>Fiber</w:t>
      </w:r>
      <w:proofErr w:type="spellEnd"/>
      <w:r w:rsidRPr="00886B18">
        <w:rPr>
          <w:rStyle w:val="Strong"/>
          <w:rFonts w:asciiTheme="minorHAnsi" w:hAnsiTheme="minorHAnsi" w:cstheme="minorHAnsi"/>
        </w:rPr>
        <w:t xml:space="preserve"> optic users with streaming</w:t>
      </w:r>
    </w:p>
    <w:p w:rsidR="00886B18" w:rsidRPr="00886B18" w:rsidRDefault="00886B18" w:rsidP="00886B18">
      <w:pPr>
        <w:pStyle w:val="NormalWeb"/>
        <w:numPr>
          <w:ilvl w:val="0"/>
          <w:numId w:val="4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Lower churn risk groups:</w:t>
      </w:r>
    </w:p>
    <w:p w:rsidR="00886B18" w:rsidRPr="00886B18" w:rsidRDefault="00886B18" w:rsidP="00886B18">
      <w:pPr>
        <w:pStyle w:val="NormalWeb"/>
        <w:numPr>
          <w:ilvl w:val="1"/>
          <w:numId w:val="40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Customers with </w:t>
      </w:r>
      <w:r w:rsidRPr="00886B18">
        <w:rPr>
          <w:rStyle w:val="Strong"/>
          <w:rFonts w:asciiTheme="minorHAnsi" w:hAnsiTheme="minorHAnsi" w:cstheme="minorHAnsi"/>
        </w:rPr>
        <w:t>multiple lines</w:t>
      </w:r>
    </w:p>
    <w:p w:rsidR="00886B18" w:rsidRPr="00886B18" w:rsidRDefault="00886B18" w:rsidP="00886B18">
      <w:pPr>
        <w:pStyle w:val="NormalWeb"/>
        <w:numPr>
          <w:ilvl w:val="1"/>
          <w:numId w:val="40"/>
        </w:numPr>
        <w:rPr>
          <w:rFonts w:asciiTheme="minorHAnsi" w:hAnsiTheme="minorHAnsi" w:cstheme="minorHAnsi"/>
        </w:rPr>
      </w:pPr>
      <w:r w:rsidRPr="00886B18">
        <w:rPr>
          <w:rStyle w:val="Strong"/>
          <w:rFonts w:asciiTheme="minorHAnsi" w:hAnsiTheme="minorHAnsi" w:cstheme="minorHAnsi"/>
        </w:rPr>
        <w:t>Senior citizens with a partner</w:t>
      </w:r>
    </w:p>
    <w:p w:rsidR="00886B18" w:rsidRPr="00886B18" w:rsidRDefault="00886B18" w:rsidP="00886B18">
      <w:pPr>
        <w:pStyle w:val="NormalWeb"/>
        <w:numPr>
          <w:ilvl w:val="1"/>
          <w:numId w:val="40"/>
        </w:numPr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Those with </w:t>
      </w:r>
      <w:r w:rsidRPr="00886B18">
        <w:rPr>
          <w:rStyle w:val="Strong"/>
          <w:rFonts w:asciiTheme="minorHAnsi" w:hAnsiTheme="minorHAnsi" w:cstheme="minorHAnsi"/>
        </w:rPr>
        <w:t>no internet service</w:t>
      </w:r>
    </w:p>
    <w:p w:rsidR="00886B18" w:rsidRDefault="00886B18" w:rsidP="00886B18">
      <w:pPr>
        <w:pStyle w:val="Heading3"/>
      </w:pPr>
      <w:r>
        <w:rPr>
          <w:rStyle w:val="Strong"/>
          <w:b/>
          <w:bCs/>
        </w:rPr>
        <w:t>Key Metrics:</w:t>
      </w:r>
    </w:p>
    <w:p w:rsidR="00886B18" w:rsidRDefault="00886B18" w:rsidP="00886B18">
      <w:pPr>
        <w:pStyle w:val="NormalWeb"/>
        <w:numPr>
          <w:ilvl w:val="0"/>
          <w:numId w:val="41"/>
        </w:numPr>
      </w:pPr>
      <w:r>
        <w:rPr>
          <w:rStyle w:val="Strong"/>
        </w:rPr>
        <w:t>Total Customers at Risk:</w:t>
      </w:r>
      <w:r>
        <w:t xml:space="preserve"> 7,043</w:t>
      </w:r>
    </w:p>
    <w:p w:rsidR="00886B18" w:rsidRDefault="00886B18" w:rsidP="00886B18">
      <w:pPr>
        <w:pStyle w:val="NormalWeb"/>
        <w:numPr>
          <w:ilvl w:val="0"/>
          <w:numId w:val="41"/>
        </w:numPr>
      </w:pPr>
      <w:r>
        <w:rPr>
          <w:rStyle w:val="Strong"/>
        </w:rPr>
        <w:t>Total Charges (Churned Customers):</w:t>
      </w:r>
      <w:r>
        <w:t xml:space="preserve"> $16.06M</w:t>
      </w:r>
    </w:p>
    <w:p w:rsidR="00886B18" w:rsidRDefault="00886B18" w:rsidP="00886B18">
      <w:pPr>
        <w:pStyle w:val="NormalWeb"/>
        <w:numPr>
          <w:ilvl w:val="0"/>
          <w:numId w:val="41"/>
        </w:numPr>
      </w:pPr>
      <w:r>
        <w:rPr>
          <w:rStyle w:val="Strong"/>
        </w:rPr>
        <w:t>Monthly Revenue Loss:</w:t>
      </w:r>
      <w:r>
        <w:t xml:space="preserve"> $139.13K</w:t>
      </w:r>
    </w:p>
    <w:p w:rsidR="00886B18" w:rsidRDefault="00886B18" w:rsidP="00886B18">
      <w:pPr>
        <w:pStyle w:val="NormalWeb"/>
        <w:numPr>
          <w:ilvl w:val="0"/>
          <w:numId w:val="41"/>
        </w:numPr>
      </w:pPr>
      <w:r>
        <w:rPr>
          <w:rStyle w:val="Strong"/>
        </w:rPr>
        <w:t>Average Customer Tenure:</w:t>
      </w:r>
      <w:r>
        <w:t xml:space="preserve"> 32.37 months</w:t>
      </w:r>
    </w:p>
    <w:p w:rsidR="00886B18" w:rsidRDefault="00886B18" w:rsidP="00886B18"/>
    <w:p w:rsidR="00886B18" w:rsidRPr="00886B18" w:rsidRDefault="00886B18" w:rsidP="00886B18">
      <w:pPr>
        <w:pStyle w:val="Heading3"/>
        <w:rPr>
          <w:rFonts w:asciiTheme="minorHAnsi" w:hAnsiTheme="minorHAnsi" w:cstheme="minorHAnsi"/>
        </w:rPr>
      </w:pPr>
      <w:r w:rsidRPr="00886B18">
        <w:rPr>
          <w:rFonts w:asciiTheme="minorHAnsi" w:hAnsiTheme="minorHAnsi" w:cstheme="minorHAnsi"/>
        </w:rPr>
        <w:t xml:space="preserve"> </w:t>
      </w:r>
      <w:r w:rsidRPr="00886B18">
        <w:rPr>
          <w:rStyle w:val="Strong"/>
          <w:rFonts w:asciiTheme="minorHAnsi" w:hAnsiTheme="minorHAnsi" w:cstheme="minorHAnsi"/>
          <w:b/>
          <w:bCs/>
        </w:rPr>
        <w:t>Key Findings:</w:t>
      </w:r>
    </w:p>
    <w:p w:rsidR="00886B18" w:rsidRPr="00886B18" w:rsidRDefault="00886B18" w:rsidP="00886B18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 xml:space="preserve">1. </w:t>
      </w:r>
      <w:r w:rsidRPr="00886B18">
        <w:rPr>
          <w:rStyle w:val="Strong"/>
          <w:rFonts w:asciiTheme="minorHAnsi" w:hAnsiTheme="minorHAnsi" w:cstheme="minorHAnsi"/>
          <w:b/>
          <w:bCs/>
          <w:sz w:val="22"/>
          <w:szCs w:val="22"/>
        </w:rPr>
        <w:t>Demographics &amp; Customer Profile:</w:t>
      </w:r>
    </w:p>
    <w:p w:rsidR="00886B18" w:rsidRPr="00886B18" w:rsidRDefault="00886B18" w:rsidP="00886B18">
      <w:pPr>
        <w:pStyle w:val="NormalWeb"/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Gender:</w:t>
      </w:r>
      <w:r w:rsidRPr="00886B18">
        <w:rPr>
          <w:rFonts w:asciiTheme="minorHAnsi" w:hAnsiTheme="minorHAnsi" w:cstheme="minorHAnsi"/>
          <w:sz w:val="22"/>
          <w:szCs w:val="22"/>
        </w:rPr>
        <w:t xml:space="preserve"> Churn is almost equally distributed among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male (49.5%)</w:t>
      </w:r>
      <w:r w:rsidRPr="00886B18">
        <w:rPr>
          <w:rFonts w:asciiTheme="minorHAnsi" w:hAnsiTheme="minorHAnsi" w:cstheme="minorHAnsi"/>
          <w:sz w:val="22"/>
          <w:szCs w:val="22"/>
        </w:rPr>
        <w:t xml:space="preserve"> and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female (50.5%)</w:t>
      </w:r>
      <w:r w:rsidRPr="00886B18">
        <w:rPr>
          <w:rFonts w:asciiTheme="minorHAnsi" w:hAnsiTheme="minorHAnsi" w:cstheme="minorHAnsi"/>
          <w:sz w:val="22"/>
          <w:szCs w:val="22"/>
        </w:rPr>
        <w:t xml:space="preserve"> customers.</w:t>
      </w:r>
    </w:p>
    <w:p w:rsidR="00886B18" w:rsidRPr="00886B18" w:rsidRDefault="00886B18" w:rsidP="00886B18">
      <w:pPr>
        <w:pStyle w:val="NormalWeb"/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Senior Citizens:</w:t>
      </w:r>
      <w:r w:rsidRPr="00886B18">
        <w:rPr>
          <w:rFonts w:asciiTheme="minorHAnsi" w:hAnsiTheme="minorHAnsi" w:cstheme="minorHAnsi"/>
          <w:sz w:val="22"/>
          <w:szCs w:val="22"/>
        </w:rPr>
        <w:t xml:space="preserve"> Majority of churned customers are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not senior citizens</w:t>
      </w:r>
      <w:r w:rsidRPr="00886B18">
        <w:rPr>
          <w:rFonts w:asciiTheme="minorHAnsi" w:hAnsiTheme="minorHAnsi" w:cstheme="minorHAnsi"/>
          <w:sz w:val="22"/>
          <w:szCs w:val="22"/>
        </w:rPr>
        <w:t>.</w:t>
      </w:r>
    </w:p>
    <w:p w:rsidR="00886B18" w:rsidRPr="00886B18" w:rsidRDefault="00886B18" w:rsidP="00886B18">
      <w:pPr>
        <w:pStyle w:val="NormalWeb"/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Partner Status:</w:t>
      </w:r>
      <w:r w:rsidRPr="00886B18">
        <w:rPr>
          <w:rFonts w:asciiTheme="minorHAnsi" w:hAnsiTheme="minorHAnsi" w:cstheme="minorHAnsi"/>
          <w:sz w:val="22"/>
          <w:szCs w:val="22"/>
        </w:rPr>
        <w:t xml:space="preserve"> Customers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without partners</w:t>
      </w:r>
      <w:r w:rsidRPr="00886B18">
        <w:rPr>
          <w:rFonts w:asciiTheme="minorHAnsi" w:hAnsiTheme="minorHAnsi" w:cstheme="minorHAnsi"/>
          <w:sz w:val="22"/>
          <w:szCs w:val="22"/>
        </w:rPr>
        <w:t xml:space="preserve"> are more likely to churn.</w:t>
      </w:r>
    </w:p>
    <w:p w:rsidR="00886B18" w:rsidRPr="00886B18" w:rsidRDefault="00886B18" w:rsidP="00886B18">
      <w:pPr>
        <w:pStyle w:val="NormalWeb"/>
        <w:numPr>
          <w:ilvl w:val="0"/>
          <w:numId w:val="42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Tenure:</w:t>
      </w:r>
      <w:r w:rsidRPr="00886B18">
        <w:rPr>
          <w:rFonts w:asciiTheme="minorHAnsi" w:hAnsiTheme="minorHAnsi" w:cstheme="minorHAnsi"/>
          <w:sz w:val="22"/>
          <w:szCs w:val="22"/>
        </w:rPr>
        <w:t xml:space="preserve"> Most churn occurs in the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first 12 months</w:t>
      </w:r>
      <w:r w:rsidRPr="00886B18">
        <w:rPr>
          <w:rFonts w:asciiTheme="minorHAnsi" w:hAnsiTheme="minorHAnsi" w:cstheme="minorHAnsi"/>
          <w:sz w:val="22"/>
          <w:szCs w:val="22"/>
        </w:rPr>
        <w:t xml:space="preserve">, indicating early dissatisfaction or </w:t>
      </w:r>
      <w:proofErr w:type="spellStart"/>
      <w:r w:rsidRPr="00886B18">
        <w:rPr>
          <w:rFonts w:asciiTheme="minorHAnsi" w:hAnsiTheme="minorHAnsi" w:cstheme="minorHAnsi"/>
          <w:sz w:val="22"/>
          <w:szCs w:val="22"/>
        </w:rPr>
        <w:t>onboarding</w:t>
      </w:r>
      <w:proofErr w:type="spellEnd"/>
      <w:r w:rsidRPr="00886B18">
        <w:rPr>
          <w:rFonts w:asciiTheme="minorHAnsi" w:hAnsiTheme="minorHAnsi" w:cstheme="minorHAnsi"/>
          <w:sz w:val="22"/>
          <w:szCs w:val="22"/>
        </w:rPr>
        <w:t xml:space="preserve"> issues.</w:t>
      </w:r>
    </w:p>
    <w:p w:rsidR="00886B18" w:rsidRPr="00886B18" w:rsidRDefault="00886B18" w:rsidP="00886B18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 xml:space="preserve">2. </w:t>
      </w:r>
      <w:r w:rsidRPr="00886B18">
        <w:rPr>
          <w:rStyle w:val="Strong"/>
          <w:rFonts w:asciiTheme="minorHAnsi" w:hAnsiTheme="minorHAnsi" w:cstheme="minorHAnsi"/>
          <w:b/>
          <w:bCs/>
          <w:sz w:val="22"/>
          <w:szCs w:val="22"/>
        </w:rPr>
        <w:t>Services &amp; Usage Patterns:</w:t>
      </w:r>
    </w:p>
    <w:p w:rsidR="00886B18" w:rsidRPr="00886B18" w:rsidRDefault="00886B18" w:rsidP="00886B18">
      <w:pPr>
        <w:pStyle w:val="NormalWeb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Internet Service:</w:t>
      </w:r>
    </w:p>
    <w:p w:rsidR="00886B18" w:rsidRPr="00886B18" w:rsidRDefault="00886B18" w:rsidP="00886B18">
      <w:pPr>
        <w:pStyle w:val="NormalWeb"/>
        <w:numPr>
          <w:ilvl w:val="1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 xml:space="preserve">Customers with </w:t>
      </w:r>
      <w:proofErr w:type="spellStart"/>
      <w:r w:rsidRPr="00886B18">
        <w:rPr>
          <w:rStyle w:val="Strong"/>
          <w:rFonts w:asciiTheme="minorHAnsi" w:hAnsiTheme="minorHAnsi" w:cstheme="minorHAnsi"/>
          <w:sz w:val="22"/>
          <w:szCs w:val="22"/>
        </w:rPr>
        <w:t>Fiber</w:t>
      </w:r>
      <w:proofErr w:type="spellEnd"/>
      <w:r w:rsidRPr="00886B18">
        <w:rPr>
          <w:rStyle w:val="Strong"/>
          <w:rFonts w:asciiTheme="minorHAnsi" w:hAnsiTheme="minorHAnsi" w:cstheme="minorHAnsi"/>
          <w:sz w:val="22"/>
          <w:szCs w:val="22"/>
        </w:rPr>
        <w:t xml:space="preserve"> Optic internet</w:t>
      </w:r>
      <w:r w:rsidRPr="00886B18">
        <w:rPr>
          <w:rFonts w:asciiTheme="minorHAnsi" w:hAnsiTheme="minorHAnsi" w:cstheme="minorHAnsi"/>
          <w:sz w:val="22"/>
          <w:szCs w:val="22"/>
        </w:rPr>
        <w:t xml:space="preserve"> and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streaming movies</w:t>
      </w:r>
      <w:r w:rsidRPr="00886B18">
        <w:rPr>
          <w:rFonts w:asciiTheme="minorHAnsi" w:hAnsiTheme="minorHAnsi" w:cstheme="minorHAnsi"/>
          <w:sz w:val="22"/>
          <w:szCs w:val="22"/>
        </w:rPr>
        <w:t xml:space="preserve"> have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the highest churn rates</w:t>
      </w:r>
      <w:r w:rsidRPr="00886B18">
        <w:rPr>
          <w:rFonts w:asciiTheme="minorHAnsi" w:hAnsiTheme="minorHAnsi" w:cstheme="minorHAnsi"/>
          <w:sz w:val="22"/>
          <w:szCs w:val="22"/>
        </w:rPr>
        <w:t>.</w:t>
      </w:r>
    </w:p>
    <w:p w:rsidR="00886B18" w:rsidRPr="00886B18" w:rsidRDefault="00886B18" w:rsidP="00886B18">
      <w:pPr>
        <w:pStyle w:val="NormalWeb"/>
        <w:numPr>
          <w:ilvl w:val="1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 xml:space="preserve">Customers with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no internet service</w:t>
      </w:r>
      <w:r w:rsidRPr="00886B18">
        <w:rPr>
          <w:rFonts w:asciiTheme="minorHAnsi" w:hAnsiTheme="minorHAnsi" w:cstheme="minorHAnsi"/>
          <w:sz w:val="22"/>
          <w:szCs w:val="22"/>
        </w:rPr>
        <w:t xml:space="preserve"> churn the least.</w:t>
      </w:r>
    </w:p>
    <w:p w:rsidR="00886B18" w:rsidRPr="00886B18" w:rsidRDefault="00886B18" w:rsidP="00886B18">
      <w:pPr>
        <w:pStyle w:val="NormalWeb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Streaming Services:</w:t>
      </w:r>
      <w:r w:rsidRPr="00886B18">
        <w:rPr>
          <w:rFonts w:asciiTheme="minorHAnsi" w:hAnsiTheme="minorHAnsi" w:cstheme="minorHAnsi"/>
          <w:sz w:val="22"/>
          <w:szCs w:val="22"/>
        </w:rPr>
        <w:t xml:space="preserve"> Lack of streaming services seems correlated with higher churn.</w:t>
      </w:r>
    </w:p>
    <w:p w:rsidR="00886B18" w:rsidRPr="00886B18" w:rsidRDefault="00886B18" w:rsidP="00886B18">
      <w:pPr>
        <w:pStyle w:val="NormalWeb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Multiple Lines:</w:t>
      </w:r>
      <w:r w:rsidRPr="00886B18">
        <w:rPr>
          <w:rFonts w:asciiTheme="minorHAnsi" w:hAnsiTheme="minorHAnsi" w:cstheme="minorHAnsi"/>
          <w:sz w:val="22"/>
          <w:szCs w:val="22"/>
        </w:rPr>
        <w:t xml:space="preserve"> Customers with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multiple lines churn less</w:t>
      </w:r>
      <w:r w:rsidRPr="00886B18">
        <w:rPr>
          <w:rFonts w:asciiTheme="minorHAnsi" w:hAnsiTheme="minorHAnsi" w:cstheme="minorHAnsi"/>
          <w:sz w:val="22"/>
          <w:szCs w:val="22"/>
        </w:rPr>
        <w:t>, possibly due to higher engagement or bundled services.</w:t>
      </w:r>
    </w:p>
    <w:p w:rsidR="00886B18" w:rsidRPr="00886B18" w:rsidRDefault="00886B18" w:rsidP="00886B18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 xml:space="preserve">3. </w:t>
      </w:r>
      <w:r w:rsidRPr="00886B18">
        <w:rPr>
          <w:rStyle w:val="Strong"/>
          <w:rFonts w:asciiTheme="minorHAnsi" w:hAnsiTheme="minorHAnsi" w:cstheme="minorHAnsi"/>
          <w:b/>
          <w:bCs/>
          <w:sz w:val="22"/>
          <w:szCs w:val="22"/>
        </w:rPr>
        <w:t xml:space="preserve">Payment </w:t>
      </w:r>
      <w:proofErr w:type="spellStart"/>
      <w:r w:rsidRPr="00886B18">
        <w:rPr>
          <w:rStyle w:val="Strong"/>
          <w:rFonts w:asciiTheme="minorHAnsi" w:hAnsiTheme="minorHAnsi" w:cstheme="minorHAnsi"/>
          <w:b/>
          <w:bCs/>
          <w:sz w:val="22"/>
          <w:szCs w:val="22"/>
        </w:rPr>
        <w:t>Behavior</w:t>
      </w:r>
      <w:proofErr w:type="spellEnd"/>
      <w:r w:rsidRPr="00886B18">
        <w:rPr>
          <w:rStyle w:val="Strong"/>
          <w:rFonts w:asciiTheme="minorHAnsi" w:hAnsiTheme="minorHAnsi" w:cstheme="minorHAnsi"/>
          <w:b/>
          <w:bCs/>
          <w:sz w:val="22"/>
          <w:szCs w:val="22"/>
        </w:rPr>
        <w:t>:</w:t>
      </w:r>
    </w:p>
    <w:p w:rsidR="00886B18" w:rsidRPr="00886B18" w:rsidRDefault="00886B18" w:rsidP="00886B18">
      <w:pPr>
        <w:pStyle w:val="NormalWeb"/>
        <w:numPr>
          <w:ilvl w:val="0"/>
          <w:numId w:val="44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Payment Method:</w:t>
      </w:r>
    </w:p>
    <w:p w:rsidR="00886B18" w:rsidRPr="00886B18" w:rsidRDefault="00886B18" w:rsidP="00886B18">
      <w:pPr>
        <w:pStyle w:val="NormalWeb"/>
        <w:numPr>
          <w:ilvl w:val="1"/>
          <w:numId w:val="44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 xml:space="preserve">Highest churn among customers using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Electronic Checks</w:t>
      </w:r>
      <w:r w:rsidRPr="00886B18">
        <w:rPr>
          <w:rFonts w:asciiTheme="minorHAnsi" w:hAnsiTheme="minorHAnsi" w:cstheme="minorHAnsi"/>
          <w:sz w:val="22"/>
          <w:szCs w:val="22"/>
        </w:rPr>
        <w:t>.</w:t>
      </w:r>
    </w:p>
    <w:p w:rsidR="00886B18" w:rsidRPr="00886B18" w:rsidRDefault="00886B18" w:rsidP="00886B18">
      <w:pPr>
        <w:pStyle w:val="NormalWeb"/>
        <w:numPr>
          <w:ilvl w:val="1"/>
          <w:numId w:val="44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 xml:space="preserve">Customers using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Credit Cards or Bank Transfers</w:t>
      </w:r>
      <w:r w:rsidRPr="00886B18">
        <w:rPr>
          <w:rFonts w:asciiTheme="minorHAnsi" w:hAnsiTheme="minorHAnsi" w:cstheme="minorHAnsi"/>
          <w:sz w:val="22"/>
          <w:szCs w:val="22"/>
        </w:rPr>
        <w:t xml:space="preserve"> churn less frequently.</w:t>
      </w:r>
    </w:p>
    <w:p w:rsidR="00886B18" w:rsidRPr="00886B18" w:rsidRDefault="00886B18" w:rsidP="00886B18">
      <w:pPr>
        <w:rPr>
          <w:rFonts w:cstheme="minorHAnsi"/>
          <w:color w:val="548DD4" w:themeColor="text2" w:themeTint="99"/>
          <w:sz w:val="28"/>
          <w:szCs w:val="28"/>
        </w:rPr>
      </w:pPr>
      <w:r w:rsidRPr="00886B18">
        <w:rPr>
          <w:rStyle w:val="Strong"/>
          <w:rFonts w:cstheme="minorHAnsi"/>
          <w:bCs w:val="0"/>
          <w:color w:val="548DD4" w:themeColor="text2" w:themeTint="99"/>
          <w:sz w:val="28"/>
          <w:szCs w:val="28"/>
        </w:rPr>
        <w:t>Recommendations:</w:t>
      </w:r>
    </w:p>
    <w:p w:rsidR="00886B18" w:rsidRPr="00886B18" w:rsidRDefault="00886B18" w:rsidP="00886B18">
      <w:pPr>
        <w:pStyle w:val="NormalWeb"/>
        <w:numPr>
          <w:ilvl w:val="0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 xml:space="preserve">Improve </w:t>
      </w:r>
      <w:proofErr w:type="spellStart"/>
      <w:r w:rsidRPr="00886B18">
        <w:rPr>
          <w:rStyle w:val="Strong"/>
          <w:rFonts w:asciiTheme="minorHAnsi" w:hAnsiTheme="minorHAnsi" w:cstheme="minorHAnsi"/>
          <w:sz w:val="22"/>
          <w:szCs w:val="22"/>
        </w:rPr>
        <w:t>Onboarding</w:t>
      </w:r>
      <w:proofErr w:type="spellEnd"/>
      <w:r w:rsidRPr="00886B18">
        <w:rPr>
          <w:rStyle w:val="Strong"/>
          <w:rFonts w:asciiTheme="minorHAnsi" w:hAnsiTheme="minorHAnsi" w:cstheme="minorHAnsi"/>
          <w:sz w:val="22"/>
          <w:szCs w:val="22"/>
        </w:rPr>
        <w:t xml:space="preserve"> Experience:</w:t>
      </w:r>
    </w:p>
    <w:p w:rsidR="00886B18" w:rsidRPr="00886B18" w:rsidRDefault="00886B18" w:rsidP="00886B18">
      <w:pPr>
        <w:pStyle w:val="NormalWeb"/>
        <w:numPr>
          <w:ilvl w:val="1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>Focus on reducing churn in the first 12 months by improving support, education, and welcome offers.</w:t>
      </w:r>
    </w:p>
    <w:p w:rsidR="00886B18" w:rsidRPr="00886B18" w:rsidRDefault="00886B18" w:rsidP="00886B18">
      <w:pPr>
        <w:pStyle w:val="NormalWeb"/>
        <w:numPr>
          <w:ilvl w:val="0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Incentivize Long-Term Engagement:</w:t>
      </w:r>
    </w:p>
    <w:p w:rsidR="00886B18" w:rsidRPr="00886B18" w:rsidRDefault="00886B18" w:rsidP="00886B18">
      <w:pPr>
        <w:pStyle w:val="NormalWeb"/>
        <w:numPr>
          <w:ilvl w:val="1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>Offer loyalty discounts or bundled services to customers with multiple lines.</w:t>
      </w:r>
    </w:p>
    <w:p w:rsidR="00886B18" w:rsidRPr="00886B18" w:rsidRDefault="00886B18" w:rsidP="00886B18">
      <w:pPr>
        <w:pStyle w:val="NormalWeb"/>
        <w:numPr>
          <w:ilvl w:val="0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 xml:space="preserve">Review Pricing &amp; Experience for </w:t>
      </w:r>
      <w:proofErr w:type="spellStart"/>
      <w:r w:rsidRPr="00886B18">
        <w:rPr>
          <w:rStyle w:val="Strong"/>
          <w:rFonts w:asciiTheme="minorHAnsi" w:hAnsiTheme="minorHAnsi" w:cstheme="minorHAnsi"/>
          <w:sz w:val="22"/>
          <w:szCs w:val="22"/>
        </w:rPr>
        <w:t>Fiber</w:t>
      </w:r>
      <w:proofErr w:type="spellEnd"/>
      <w:r w:rsidRPr="00886B18">
        <w:rPr>
          <w:rStyle w:val="Strong"/>
          <w:rFonts w:asciiTheme="minorHAnsi" w:hAnsiTheme="minorHAnsi" w:cstheme="minorHAnsi"/>
          <w:sz w:val="22"/>
          <w:szCs w:val="22"/>
        </w:rPr>
        <w:t xml:space="preserve"> Optic + Streaming Customers:</w:t>
      </w:r>
    </w:p>
    <w:p w:rsidR="00886B18" w:rsidRPr="00886B18" w:rsidRDefault="00886B18" w:rsidP="00886B18">
      <w:pPr>
        <w:pStyle w:val="NormalWeb"/>
        <w:numPr>
          <w:ilvl w:val="1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>These customers are likely premium users; ensure they receive high-quality service and personalized support.</w:t>
      </w:r>
    </w:p>
    <w:p w:rsidR="00886B18" w:rsidRPr="00886B18" w:rsidRDefault="00886B18" w:rsidP="00886B18">
      <w:pPr>
        <w:pStyle w:val="NormalWeb"/>
        <w:numPr>
          <w:ilvl w:val="0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Address Electronic Payment Users:</w:t>
      </w:r>
    </w:p>
    <w:p w:rsidR="00886B18" w:rsidRPr="00886B18" w:rsidRDefault="00886B18" w:rsidP="00886B18">
      <w:pPr>
        <w:pStyle w:val="NormalWeb"/>
        <w:numPr>
          <w:ilvl w:val="1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>Consider offering benefits or alternatives to users of electronic checks to reduce dissatisfaction.</w:t>
      </w:r>
    </w:p>
    <w:p w:rsidR="00886B18" w:rsidRPr="00886B18" w:rsidRDefault="00886B18" w:rsidP="00886B18">
      <w:pPr>
        <w:pStyle w:val="NormalWeb"/>
        <w:numPr>
          <w:ilvl w:val="0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Style w:val="Strong"/>
          <w:rFonts w:asciiTheme="minorHAnsi" w:hAnsiTheme="minorHAnsi" w:cstheme="minorHAnsi"/>
          <w:sz w:val="22"/>
          <w:szCs w:val="22"/>
        </w:rPr>
        <w:t>Targeted Retention Campaigns:</w:t>
      </w:r>
    </w:p>
    <w:p w:rsidR="00886B18" w:rsidRDefault="00886B18" w:rsidP="00886B18">
      <w:pPr>
        <w:pStyle w:val="NormalWeb"/>
        <w:numPr>
          <w:ilvl w:val="1"/>
          <w:numId w:val="45"/>
        </w:numPr>
        <w:rPr>
          <w:rFonts w:asciiTheme="minorHAnsi" w:hAnsiTheme="minorHAnsi" w:cstheme="minorHAnsi"/>
          <w:sz w:val="22"/>
          <w:szCs w:val="22"/>
        </w:rPr>
      </w:pPr>
      <w:r w:rsidRPr="00886B18">
        <w:rPr>
          <w:rFonts w:asciiTheme="minorHAnsi" w:hAnsiTheme="minorHAnsi" w:cstheme="minorHAnsi"/>
          <w:sz w:val="22"/>
          <w:szCs w:val="22"/>
        </w:rPr>
        <w:t xml:space="preserve">Focus on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young, single, non-senior</w:t>
      </w:r>
      <w:r w:rsidRPr="00886B18">
        <w:rPr>
          <w:rFonts w:asciiTheme="minorHAnsi" w:hAnsiTheme="minorHAnsi" w:cstheme="minorHAnsi"/>
          <w:sz w:val="22"/>
          <w:szCs w:val="22"/>
        </w:rPr>
        <w:t xml:space="preserve"> customers who are more prone to churn.</w:t>
      </w:r>
    </w:p>
    <w:p w:rsidR="00886B18" w:rsidRPr="00886B18" w:rsidRDefault="00886B18" w:rsidP="00886B18">
      <w:pPr>
        <w:pStyle w:val="NormalWeb"/>
        <w:numPr>
          <w:ilvl w:val="1"/>
          <w:numId w:val="45"/>
        </w:numPr>
        <w:rPr>
          <w:rFonts w:asciiTheme="minorHAnsi" w:hAnsiTheme="minorHAnsi" w:cstheme="minorHAnsi"/>
          <w:b/>
          <w:sz w:val="28"/>
          <w:szCs w:val="28"/>
        </w:rPr>
      </w:pPr>
    </w:p>
    <w:p w:rsidR="00886B18" w:rsidRDefault="00886B18" w:rsidP="00886B18">
      <w:pPr>
        <w:pStyle w:val="NormalWeb"/>
        <w:rPr>
          <w:rFonts w:asciiTheme="minorHAnsi" w:hAnsiTheme="minorHAnsi" w:cstheme="minorHAnsi"/>
          <w:sz w:val="22"/>
          <w:szCs w:val="22"/>
        </w:rPr>
      </w:pPr>
      <w:bookmarkStart w:id="0" w:name="_GoBack"/>
      <w:r w:rsidRPr="00886B18">
        <w:rPr>
          <w:rStyle w:val="Strong"/>
          <w:rFonts w:asciiTheme="minorHAnsi" w:hAnsiTheme="minorHAnsi" w:cstheme="minorHAnsi"/>
          <w:bCs w:val="0"/>
          <w:color w:val="548DD4" w:themeColor="text2" w:themeTint="99"/>
          <w:sz w:val="28"/>
          <w:szCs w:val="28"/>
        </w:rPr>
        <w:t>Conclusion:</w:t>
      </w:r>
      <w:r w:rsidRPr="00886B18">
        <w:rPr>
          <w:rFonts w:asciiTheme="minorHAnsi" w:hAnsiTheme="minorHAnsi" w:cstheme="minorHAnsi"/>
          <w:color w:val="548DD4" w:themeColor="text2" w:themeTint="99"/>
          <w:sz w:val="22"/>
          <w:szCs w:val="22"/>
        </w:rPr>
        <w:t xml:space="preserve"> </w:t>
      </w:r>
      <w:bookmarkEnd w:id="0"/>
      <w:r w:rsidRPr="00886B18">
        <w:rPr>
          <w:rFonts w:asciiTheme="minorHAnsi" w:hAnsiTheme="minorHAnsi" w:cstheme="minorHAnsi"/>
          <w:sz w:val="22"/>
          <w:szCs w:val="22"/>
        </w:rPr>
        <w:t xml:space="preserve">The dashboard provides a comprehensive view of churn </w:t>
      </w:r>
      <w:proofErr w:type="spellStart"/>
      <w:r w:rsidRPr="00886B18">
        <w:rPr>
          <w:rFonts w:asciiTheme="minorHAnsi" w:hAnsiTheme="minorHAnsi" w:cstheme="minorHAnsi"/>
          <w:sz w:val="22"/>
          <w:szCs w:val="22"/>
        </w:rPr>
        <w:t>behavior</w:t>
      </w:r>
      <w:proofErr w:type="spellEnd"/>
      <w:r w:rsidRPr="00886B18">
        <w:rPr>
          <w:rFonts w:asciiTheme="minorHAnsi" w:hAnsiTheme="minorHAnsi" w:cstheme="minorHAnsi"/>
          <w:sz w:val="22"/>
          <w:szCs w:val="22"/>
        </w:rPr>
        <w:t xml:space="preserve">. By acting on these insights, the telecom company can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reduce revenue loss</w:t>
      </w:r>
      <w:r w:rsidRPr="00886B18">
        <w:rPr>
          <w:rFonts w:asciiTheme="minorHAnsi" w:hAnsiTheme="minorHAnsi" w:cstheme="minorHAnsi"/>
          <w:sz w:val="22"/>
          <w:szCs w:val="22"/>
        </w:rPr>
        <w:t xml:space="preserve">,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improve customer retention</w:t>
      </w:r>
      <w:r w:rsidRPr="00886B18">
        <w:rPr>
          <w:rFonts w:asciiTheme="minorHAnsi" w:hAnsiTheme="minorHAnsi" w:cstheme="minorHAnsi"/>
          <w:sz w:val="22"/>
          <w:szCs w:val="22"/>
        </w:rPr>
        <w:t xml:space="preserve">, and </w:t>
      </w:r>
      <w:r w:rsidRPr="00886B18">
        <w:rPr>
          <w:rStyle w:val="Strong"/>
          <w:rFonts w:asciiTheme="minorHAnsi" w:hAnsiTheme="minorHAnsi" w:cstheme="minorHAnsi"/>
          <w:sz w:val="22"/>
          <w:szCs w:val="22"/>
        </w:rPr>
        <w:t>enhance overall satisfaction</w:t>
      </w:r>
      <w:r w:rsidRPr="00886B18">
        <w:rPr>
          <w:rFonts w:asciiTheme="minorHAnsi" w:hAnsiTheme="minorHAnsi" w:cstheme="minorHAnsi"/>
          <w:sz w:val="22"/>
          <w:szCs w:val="22"/>
        </w:rPr>
        <w:t>.</w:t>
      </w:r>
    </w:p>
    <w:p w:rsidR="00886B18" w:rsidRDefault="00886B18" w:rsidP="00886B18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:rsidR="00886B18" w:rsidRDefault="00886B18" w:rsidP="00886B18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:rsidR="00886B18" w:rsidRDefault="00886B18" w:rsidP="00886B18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:rsidR="00886B18" w:rsidRDefault="00886B18" w:rsidP="00886B18">
      <w:pPr>
        <w:pStyle w:val="NormalWeb"/>
        <w:jc w:val="center"/>
        <w:rPr>
          <w:rFonts w:asciiTheme="minorHAnsi" w:hAnsiTheme="minorHAnsi" w:cstheme="minorHAnsi"/>
          <w:b/>
          <w:sz w:val="52"/>
          <w:szCs w:val="52"/>
        </w:rPr>
      </w:pPr>
    </w:p>
    <w:p w:rsidR="00886B18" w:rsidRDefault="00886B18" w:rsidP="00886B18">
      <w:pPr>
        <w:pStyle w:val="NormalWeb"/>
        <w:jc w:val="center"/>
        <w:rPr>
          <w:rFonts w:asciiTheme="minorHAnsi" w:hAnsiTheme="minorHAnsi" w:cstheme="minorHAnsi"/>
          <w:b/>
          <w:sz w:val="52"/>
          <w:szCs w:val="52"/>
        </w:rPr>
      </w:pPr>
    </w:p>
    <w:p w:rsidR="00886B18" w:rsidRPr="00886B18" w:rsidRDefault="00886B18" w:rsidP="00886B18">
      <w:pPr>
        <w:pStyle w:val="NormalWeb"/>
        <w:jc w:val="center"/>
        <w:rPr>
          <w:rFonts w:asciiTheme="minorHAnsi" w:hAnsiTheme="minorHAnsi" w:cstheme="minorHAnsi"/>
          <w:b/>
          <w:sz w:val="52"/>
          <w:szCs w:val="52"/>
        </w:rPr>
      </w:pPr>
      <w:r w:rsidRPr="00886B18">
        <w:rPr>
          <w:rFonts w:asciiTheme="minorHAnsi" w:hAnsiTheme="minorHAnsi" w:cstheme="minorHAnsi"/>
          <w:b/>
          <w:sz w:val="52"/>
          <w:szCs w:val="52"/>
        </w:rPr>
        <w:t>THANK YOU</w:t>
      </w:r>
    </w:p>
    <w:p w:rsidR="00886B18" w:rsidRPr="00886B18" w:rsidRDefault="00886B18" w:rsidP="00C1051D">
      <w:pPr>
        <w:spacing w:before="100" w:beforeAutospacing="1" w:after="100" w:afterAutospacing="1"/>
        <w:rPr>
          <w:rFonts w:cstheme="minorHAnsi"/>
          <w:b/>
          <w:color w:val="548DD4" w:themeColor="text2" w:themeTint="99"/>
          <w:sz w:val="24"/>
          <w:szCs w:val="24"/>
        </w:rPr>
      </w:pPr>
    </w:p>
    <w:sectPr w:rsidR="00886B18" w:rsidRPr="00886B18" w:rsidSect="00886B18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046DF"/>
    <w:multiLevelType w:val="multilevel"/>
    <w:tmpl w:val="39281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473C5B"/>
    <w:multiLevelType w:val="multilevel"/>
    <w:tmpl w:val="7EB2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8E5582"/>
    <w:multiLevelType w:val="multilevel"/>
    <w:tmpl w:val="4A2A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9D1D76"/>
    <w:multiLevelType w:val="multilevel"/>
    <w:tmpl w:val="D242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480FED"/>
    <w:multiLevelType w:val="multilevel"/>
    <w:tmpl w:val="5BC40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FE4942"/>
    <w:multiLevelType w:val="multilevel"/>
    <w:tmpl w:val="6F626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E30186"/>
    <w:multiLevelType w:val="multilevel"/>
    <w:tmpl w:val="3508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2809FA"/>
    <w:multiLevelType w:val="multilevel"/>
    <w:tmpl w:val="BB6EF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2A251FC"/>
    <w:multiLevelType w:val="multilevel"/>
    <w:tmpl w:val="D2E64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AA01F7"/>
    <w:multiLevelType w:val="multilevel"/>
    <w:tmpl w:val="24AA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AE457E"/>
    <w:multiLevelType w:val="multilevel"/>
    <w:tmpl w:val="4AF05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AB2FA5"/>
    <w:multiLevelType w:val="multilevel"/>
    <w:tmpl w:val="FD96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3113FB"/>
    <w:multiLevelType w:val="multilevel"/>
    <w:tmpl w:val="77EAC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E85C06"/>
    <w:multiLevelType w:val="multilevel"/>
    <w:tmpl w:val="139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8566CD"/>
    <w:multiLevelType w:val="multilevel"/>
    <w:tmpl w:val="13E8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49D2D95"/>
    <w:multiLevelType w:val="multilevel"/>
    <w:tmpl w:val="B6CE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DF7CB8"/>
    <w:multiLevelType w:val="multilevel"/>
    <w:tmpl w:val="BEF8C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F75370C"/>
    <w:multiLevelType w:val="multilevel"/>
    <w:tmpl w:val="16B2F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08789B"/>
    <w:multiLevelType w:val="multilevel"/>
    <w:tmpl w:val="43220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2F3322D"/>
    <w:multiLevelType w:val="multilevel"/>
    <w:tmpl w:val="3E42E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5E4872"/>
    <w:multiLevelType w:val="multilevel"/>
    <w:tmpl w:val="238E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E62F4B"/>
    <w:multiLevelType w:val="multilevel"/>
    <w:tmpl w:val="3032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3627C6"/>
    <w:multiLevelType w:val="multilevel"/>
    <w:tmpl w:val="19B0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5110C0"/>
    <w:multiLevelType w:val="multilevel"/>
    <w:tmpl w:val="88D25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8716930"/>
    <w:multiLevelType w:val="hybridMultilevel"/>
    <w:tmpl w:val="321A6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5D27E2"/>
    <w:multiLevelType w:val="multilevel"/>
    <w:tmpl w:val="9866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BAE0D86"/>
    <w:multiLevelType w:val="multilevel"/>
    <w:tmpl w:val="2596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E3B73DA"/>
    <w:multiLevelType w:val="multilevel"/>
    <w:tmpl w:val="827AE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DE1B93"/>
    <w:multiLevelType w:val="multilevel"/>
    <w:tmpl w:val="0EB44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51C59AD"/>
    <w:multiLevelType w:val="multilevel"/>
    <w:tmpl w:val="263EA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C829A2"/>
    <w:multiLevelType w:val="multilevel"/>
    <w:tmpl w:val="AB72C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ECA36F3"/>
    <w:multiLevelType w:val="multilevel"/>
    <w:tmpl w:val="8190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04503B8"/>
    <w:multiLevelType w:val="multilevel"/>
    <w:tmpl w:val="D3061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19D05B1"/>
    <w:multiLevelType w:val="multilevel"/>
    <w:tmpl w:val="20C21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6A3808"/>
    <w:multiLevelType w:val="multilevel"/>
    <w:tmpl w:val="90047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3366636"/>
    <w:multiLevelType w:val="multilevel"/>
    <w:tmpl w:val="F5E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3A78E4"/>
    <w:multiLevelType w:val="multilevel"/>
    <w:tmpl w:val="0E36A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9A38A7"/>
    <w:multiLevelType w:val="multilevel"/>
    <w:tmpl w:val="1BB8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437CB6"/>
    <w:multiLevelType w:val="multilevel"/>
    <w:tmpl w:val="5CAA5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EDF2A4B"/>
    <w:multiLevelType w:val="multilevel"/>
    <w:tmpl w:val="712A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2475A2"/>
    <w:multiLevelType w:val="multilevel"/>
    <w:tmpl w:val="2E66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0FE7DEB"/>
    <w:multiLevelType w:val="multilevel"/>
    <w:tmpl w:val="C3EE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1D12FFC"/>
    <w:multiLevelType w:val="multilevel"/>
    <w:tmpl w:val="09FA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67F316E"/>
    <w:multiLevelType w:val="multilevel"/>
    <w:tmpl w:val="1A44F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712527B"/>
    <w:multiLevelType w:val="multilevel"/>
    <w:tmpl w:val="1E2E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4"/>
  </w:num>
  <w:num w:numId="3">
    <w:abstractNumId w:val="38"/>
  </w:num>
  <w:num w:numId="4">
    <w:abstractNumId w:val="20"/>
  </w:num>
  <w:num w:numId="5">
    <w:abstractNumId w:val="34"/>
  </w:num>
  <w:num w:numId="6">
    <w:abstractNumId w:val="41"/>
  </w:num>
  <w:num w:numId="7">
    <w:abstractNumId w:val="32"/>
  </w:num>
  <w:num w:numId="8">
    <w:abstractNumId w:val="0"/>
  </w:num>
  <w:num w:numId="9">
    <w:abstractNumId w:val="14"/>
  </w:num>
  <w:num w:numId="10">
    <w:abstractNumId w:val="30"/>
  </w:num>
  <w:num w:numId="11">
    <w:abstractNumId w:val="3"/>
  </w:num>
  <w:num w:numId="12">
    <w:abstractNumId w:val="44"/>
  </w:num>
  <w:num w:numId="13">
    <w:abstractNumId w:val="29"/>
  </w:num>
  <w:num w:numId="14">
    <w:abstractNumId w:val="22"/>
  </w:num>
  <w:num w:numId="15">
    <w:abstractNumId w:val="16"/>
  </w:num>
  <w:num w:numId="16">
    <w:abstractNumId w:val="31"/>
  </w:num>
  <w:num w:numId="17">
    <w:abstractNumId w:val="43"/>
  </w:num>
  <w:num w:numId="18">
    <w:abstractNumId w:val="25"/>
  </w:num>
  <w:num w:numId="19">
    <w:abstractNumId w:val="42"/>
  </w:num>
  <w:num w:numId="20">
    <w:abstractNumId w:val="27"/>
  </w:num>
  <w:num w:numId="21">
    <w:abstractNumId w:val="15"/>
  </w:num>
  <w:num w:numId="22">
    <w:abstractNumId w:val="6"/>
  </w:num>
  <w:num w:numId="23">
    <w:abstractNumId w:val="11"/>
  </w:num>
  <w:num w:numId="24">
    <w:abstractNumId w:val="33"/>
  </w:num>
  <w:num w:numId="25">
    <w:abstractNumId w:val="23"/>
  </w:num>
  <w:num w:numId="26">
    <w:abstractNumId w:val="36"/>
  </w:num>
  <w:num w:numId="27">
    <w:abstractNumId w:val="12"/>
  </w:num>
  <w:num w:numId="28">
    <w:abstractNumId w:val="1"/>
  </w:num>
  <w:num w:numId="29">
    <w:abstractNumId w:val="7"/>
  </w:num>
  <w:num w:numId="30">
    <w:abstractNumId w:val="4"/>
  </w:num>
  <w:num w:numId="31">
    <w:abstractNumId w:val="26"/>
  </w:num>
  <w:num w:numId="32">
    <w:abstractNumId w:val="37"/>
  </w:num>
  <w:num w:numId="33">
    <w:abstractNumId w:val="39"/>
  </w:num>
  <w:num w:numId="34">
    <w:abstractNumId w:val="8"/>
  </w:num>
  <w:num w:numId="35">
    <w:abstractNumId w:val="40"/>
  </w:num>
  <w:num w:numId="36">
    <w:abstractNumId w:val="5"/>
  </w:num>
  <w:num w:numId="37">
    <w:abstractNumId w:val="35"/>
  </w:num>
  <w:num w:numId="38">
    <w:abstractNumId w:val="10"/>
  </w:num>
  <w:num w:numId="39">
    <w:abstractNumId w:val="28"/>
  </w:num>
  <w:num w:numId="40">
    <w:abstractNumId w:val="21"/>
  </w:num>
  <w:num w:numId="41">
    <w:abstractNumId w:val="13"/>
  </w:num>
  <w:num w:numId="42">
    <w:abstractNumId w:val="9"/>
  </w:num>
  <w:num w:numId="43">
    <w:abstractNumId w:val="19"/>
  </w:num>
  <w:num w:numId="44">
    <w:abstractNumId w:val="17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40C"/>
    <w:rsid w:val="000F7BD1"/>
    <w:rsid w:val="00213AB1"/>
    <w:rsid w:val="002C77F0"/>
    <w:rsid w:val="002F7B10"/>
    <w:rsid w:val="00300B78"/>
    <w:rsid w:val="0039140C"/>
    <w:rsid w:val="00421ADA"/>
    <w:rsid w:val="004542CF"/>
    <w:rsid w:val="00717650"/>
    <w:rsid w:val="0074105D"/>
    <w:rsid w:val="00753D25"/>
    <w:rsid w:val="00886B18"/>
    <w:rsid w:val="00A545E1"/>
    <w:rsid w:val="00AF3FFB"/>
    <w:rsid w:val="00B359AB"/>
    <w:rsid w:val="00C1051D"/>
    <w:rsid w:val="00DC46FC"/>
    <w:rsid w:val="00DD0545"/>
    <w:rsid w:val="00DE6AFC"/>
    <w:rsid w:val="00E6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AFC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3F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753D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1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40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53D25"/>
    <w:rPr>
      <w:b/>
      <w:bCs/>
    </w:rPr>
  </w:style>
  <w:style w:type="paragraph" w:styleId="ListParagraph">
    <w:name w:val="List Paragraph"/>
    <w:basedOn w:val="Normal"/>
    <w:uiPriority w:val="34"/>
    <w:qFormat/>
    <w:rsid w:val="00753D2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53D2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53D2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F3F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542CF"/>
    <w:rPr>
      <w:color w:val="0000FF" w:themeColor="hyperlink"/>
      <w:u w:val="single"/>
    </w:rPr>
  </w:style>
  <w:style w:type="table" w:styleId="LightList-Accent2">
    <w:name w:val="Light List Accent 2"/>
    <w:basedOn w:val="TableNormal"/>
    <w:uiPriority w:val="61"/>
    <w:rsid w:val="00E661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TableGrid">
    <w:name w:val="Table Grid"/>
    <w:basedOn w:val="TableNormal"/>
    <w:uiPriority w:val="59"/>
    <w:rsid w:val="007410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60"/>
    <w:rsid w:val="0074105D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74105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74105D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6">
    <w:name w:val="Light Shading Accent 6"/>
    <w:basedOn w:val="TableNormal"/>
    <w:uiPriority w:val="60"/>
    <w:rsid w:val="0074105D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Spacing">
    <w:name w:val="No Spacing"/>
    <w:uiPriority w:val="1"/>
    <w:qFormat/>
    <w:rsid w:val="0074105D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300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LightList-Accent5">
    <w:name w:val="Light List Accent 5"/>
    <w:basedOn w:val="TableNormal"/>
    <w:uiPriority w:val="61"/>
    <w:rsid w:val="00300B7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3">
    <w:name w:val="Light List Accent 3"/>
    <w:basedOn w:val="TableNormal"/>
    <w:uiPriority w:val="61"/>
    <w:rsid w:val="00300B7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AFC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3F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753D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1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40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53D25"/>
    <w:rPr>
      <w:b/>
      <w:bCs/>
    </w:rPr>
  </w:style>
  <w:style w:type="paragraph" w:styleId="ListParagraph">
    <w:name w:val="List Paragraph"/>
    <w:basedOn w:val="Normal"/>
    <w:uiPriority w:val="34"/>
    <w:qFormat/>
    <w:rsid w:val="00753D2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53D2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53D2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F3F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542CF"/>
    <w:rPr>
      <w:color w:val="0000FF" w:themeColor="hyperlink"/>
      <w:u w:val="single"/>
    </w:rPr>
  </w:style>
  <w:style w:type="table" w:styleId="LightList-Accent2">
    <w:name w:val="Light List Accent 2"/>
    <w:basedOn w:val="TableNormal"/>
    <w:uiPriority w:val="61"/>
    <w:rsid w:val="00E661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TableGrid">
    <w:name w:val="Table Grid"/>
    <w:basedOn w:val="TableNormal"/>
    <w:uiPriority w:val="59"/>
    <w:rsid w:val="007410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60"/>
    <w:rsid w:val="0074105D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74105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74105D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6">
    <w:name w:val="Light Shading Accent 6"/>
    <w:basedOn w:val="TableNormal"/>
    <w:uiPriority w:val="60"/>
    <w:rsid w:val="0074105D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Spacing">
    <w:name w:val="No Spacing"/>
    <w:uiPriority w:val="1"/>
    <w:qFormat/>
    <w:rsid w:val="0074105D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300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LightList-Accent5">
    <w:name w:val="Light List Accent 5"/>
    <w:basedOn w:val="TableNormal"/>
    <w:uiPriority w:val="61"/>
    <w:rsid w:val="00300B7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3">
    <w:name w:val="Light List Accent 3"/>
    <w:basedOn w:val="TableNormal"/>
    <w:uiPriority w:val="61"/>
    <w:rsid w:val="00300B7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5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6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0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7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4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9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2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77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Y86bLC68c3erSjbqWxR18hcLoGms-XHt%23scrollTo=-MrhUtmc7aP9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561D1-206D-4925-9890-819582563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3149</TotalTime>
  <Pages>19</Pages>
  <Words>2768</Words>
  <Characters>15781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11</cp:revision>
  <dcterms:created xsi:type="dcterms:W3CDTF">2025-04-25T22:25:00Z</dcterms:created>
  <dcterms:modified xsi:type="dcterms:W3CDTF">2025-05-13T19:19:00Z</dcterms:modified>
</cp:coreProperties>
</file>