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>{{company}}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>{{phone}}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>{{invoice}}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>{{date}}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{{nam}}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>{{addr}}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>{{partynumber}}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{{gstin}}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{{state}}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" w:type="dxa"/>
          </w:tcPr>
          <w:p>
            <w:pPr>
              <w:pStyle w:val="7"/>
              <w:spacing w:before="150"/>
              <w:ind w:left="52"/>
              <w:jc w:val="center"/>
              <w:rPr>
                <w:sz w:val="15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{{%tr for item in item_list%}}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rPr>
                <w:sz w:val="15"/>
              </w:rPr>
            </w:pP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rPr>
                <w:sz w:val="15"/>
              </w:rPr>
            </w:pP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542" w:leftChars="0" w:right="0" w:rightChars="0"/>
              <w:rPr>
                <w:sz w:val="15"/>
              </w:rPr>
            </w:pP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right"/>
              <w:rPr>
                <w:sz w:val="15"/>
              </w:rPr>
            </w:pP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430" w:leftChars="0" w:right="-15" w:rightChars="0"/>
              <w:rPr>
                <w:sz w:val="15"/>
              </w:rPr>
            </w:pP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right"/>
              <w:rPr>
                <w:sz w:val="15"/>
              </w:rPr>
            </w:pP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right"/>
              <w:rPr>
                <w:sz w:val="15"/>
              </w:rPr>
            </w:pPr>
          </w:p>
        </w:tc>
        <w:tc>
          <w:tcPr>
            <w:tcW w:w="1110" w:type="dxa"/>
            <w:vAlign w:val="top"/>
          </w:tcPr>
          <w:p>
            <w:pPr>
              <w:pStyle w:val="7"/>
              <w:ind w:left="53" w:leftChars="0" w:right="0" w:rightChars="0"/>
              <w:rPr>
                <w:sz w:val="15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{{item[0]}}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{{item[1]}}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>{{item[2]}}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{{item[3]}}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{{item[4]}}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>{{item[5]}}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({{item[6]}})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>{{item[7]}}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{{item[8]}}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{{item[9]}}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</w:tcPr>
          <w:p>
            <w:pPr>
              <w:pStyle w:val="7"/>
              <w:ind w:left="52"/>
              <w:rPr>
                <w:sz w:val="15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{{%tr endfor%}}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rPr>
                <w:sz w:val="15"/>
              </w:rPr>
            </w:pPr>
          </w:p>
        </w:tc>
        <w:tc>
          <w:tcPr>
            <w:tcW w:w="102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sz w:val="15"/>
              </w:rPr>
            </w:pP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right"/>
              <w:rPr>
                <w:sz w:val="15"/>
              </w:rPr>
            </w:pP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right"/>
              <w:rPr>
                <w:sz w:val="15"/>
              </w:rPr>
            </w:pP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632" w:leftChars="0" w:right="-15" w:rightChars="0"/>
              <w:rPr>
                <w:sz w:val="15"/>
              </w:rPr>
            </w:pP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ind w:left="326" w:leftChars="0" w:right="0" w:rightChars="0"/>
              <w:rPr>
                <w:sz w:val="15"/>
              </w:rPr>
            </w:pP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right"/>
              <w:rPr>
                <w:sz w:val="15"/>
              </w:rPr>
            </w:pPr>
          </w:p>
        </w:tc>
        <w:tc>
          <w:tcPr>
            <w:tcW w:w="1110" w:type="dxa"/>
            <w:vAlign w:val="top"/>
          </w:tcPr>
          <w:p>
            <w:pPr>
              <w:pStyle w:val="7"/>
              <w:ind w:left="53" w:leftChars="0" w:right="0" w:rightChars="0"/>
              <w:rPr>
                <w:sz w:val="15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>{{totalqty}}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>{{totaldic}}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>{{totalgst}}</w:t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>{{tota}}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>{{amtinword}}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 {{tota}}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>{{tota}}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>{{recam}}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>{{balen}}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{{%tr for item in item_list%}}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rPr>
                <w:sz w:val="15"/>
              </w:rPr>
            </w:pP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right"/>
              <w:rPr>
                <w:sz w:val="15"/>
              </w:rPr>
            </w:pP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706" w:leftChars="0" w:right="0" w:rightChars="0"/>
              <w:rPr>
                <w:sz w:val="15"/>
              </w:rPr>
            </w:pPr>
          </w:p>
        </w:tc>
        <w:tc>
          <w:tcPr>
            <w:tcW w:w="728" w:type="dxa"/>
            <w:vAlign w:val="top"/>
          </w:tcPr>
          <w:p>
            <w:pPr>
              <w:pStyle w:val="7"/>
              <w:ind w:left="324" w:leftChars="0" w:right="0" w:rightChars="0"/>
              <w:rPr>
                <w:sz w:val="15"/>
              </w:rPr>
            </w:pP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707" w:leftChars="0" w:right="0" w:rightChars="0"/>
              <w:rPr>
                <w:sz w:val="15"/>
              </w:rPr>
            </w:pP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right"/>
              <w:rPr>
                <w:sz w:val="15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{{item[2]}}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>{{item[10]}}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{{item[12]}}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 {{item[11]}}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{{item[12]}}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>{{item[11]}}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>{{item[13]}}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0" w:rightChars="0"/>
              <w:rPr>
                <w:sz w:val="15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{{%tr endfor%}}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971" w:leftChars="0" w:right="0" w:rightChars="0"/>
              <w:rPr>
                <w:sz w:val="15"/>
              </w:rPr>
            </w:pP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right"/>
              <w:rPr>
                <w:sz w:val="15"/>
              </w:rPr>
            </w:pP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590" w:leftChars="0" w:right="0" w:rightChars="0"/>
              <w:rPr>
                <w:sz w:val="15"/>
              </w:rPr>
            </w:pPr>
          </w:p>
        </w:tc>
        <w:tc>
          <w:tcPr>
            <w:tcW w:w="728" w:type="dxa"/>
            <w:vAlign w:val="top"/>
          </w:tcPr>
          <w:p>
            <w:pPr>
              <w:pStyle w:val="7"/>
              <w:ind w:left="441" w:leftChars="0" w:right="0" w:rightChars="0"/>
              <w:rPr>
                <w:sz w:val="15"/>
              </w:rPr>
            </w:pP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591" w:leftChars="0" w:right="0" w:rightChars="0"/>
              <w:rPr>
                <w:sz w:val="15"/>
              </w:rPr>
            </w:pP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1296" w:leftChars="0" w:right="0" w:rightChars="0"/>
              <w:rPr>
                <w:sz w:val="15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{{totalta}}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>{{cgst}}</w:t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>{{cgst}}</w:t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>{{totalgst}}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>{{company}}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