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5F"/>
          <w:sz w:val="56"/>
          <w:szCs w:val="56"/>
        </w:rPr>
        <w:t xml:space="preserve">Chrome Ad Blocker Extension</w:t>
      </w:r>
    </w:p>
    <w:p>
      <w:pPr>
        <w:spacing w:after="120"/>
        <w:jc w:val="center"/>
      </w:pPr>
      <w:r>
        <w:rPr>
          <w:color w:val="2E75B6"/>
          <w:sz w:val="36"/>
          <w:szCs w:val="36"/>
        </w:rPr>
        <w:t xml:space="preserve">Architecture &amp; Development Plan</w:t>
      </w:r>
    </w:p>
    <w:p>
      <w:pPr>
        <w:spacing w:after="960"/>
        <w:jc w:val="center"/>
      </w:pPr>
      <w:r>
        <w:rPr>
          <w:i/>
          <w:iCs/>
          <w:color w:val="595959"/>
          <w:sz w:val="24"/>
          <w:szCs w:val="24"/>
        </w:rPr>
        <w:t xml:space="preserve">Manifest V3 · declarativeNetRequest · Rust/Wasm Compiler</w:t>
      </w:r>
    </w:p>
    <w:p>
      <w:pPr>
        <w:jc w:val="center"/>
      </w:pPr>
      <w:r>
        <w:rPr>
          <w:sz w:val="22"/>
          <w:szCs w:val="22"/>
        </w:rPr>
        <w:t xml:space="preserve">Prepared by: Architecture Team</w:t>
      </w:r>
    </w:p>
    <w:p>
      <w:pPr>
        <w:jc w:val="center"/>
      </w:pPr>
      <w:r>
        <w:rPr>
          <w:sz w:val="22"/>
          <w:szCs w:val="22"/>
        </w:rPr>
        <w:t xml:space="preserve">Date: April 17, 2026</w:t>
      </w:r>
    </w:p>
    <w:p>
      <w:pPr>
        <w:jc w:val="center"/>
      </w:pPr>
      <w:r>
        <w:rPr>
          <w:sz w:val="22"/>
          <w:szCs w:val="22"/>
        </w:rPr>
        <w:t xml:space="preserve">Version: 1.1</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Executive Summary</w:t>
      </w:r>
    </w:p>
    <w:p>
      <w:pPr>
        <w:spacing w:after="120"/>
      </w:pPr>
      <w:r>
        <w:t xml:space="preserve">This document defines the architecture and phased development plan for a full-featured Chrome browser extension that blocks advertisements, tracking requests, and cosmetic ad elements. The extension is built on Chrome Manifest V3 (MV3) and leverages the declarativeNetRequest (DNR) API for high-performance, privacy-preserving request blocking, supplemented by content scripts for cosmetic (element-hiding) rules.</w:t>
      </w:r>
    </w:p>
    <w:p>
      <w:pPr>
        <w:spacing w:after="120"/>
      </w:pPr>
      <w:r>
        <w:t xml:space="preserve">The product targets parity with the core feature set of popular blockers such as uBlock Origin Lite and AdGuard: curated and custom filter lists, per-site allowlisting, cosmetic filtering, basic anti-tracking protections, an in-popup dashboard, and an options page. The plan is organised into six phases over approximately 16 weeks, taking the product from scaffold through Chrome Web Store submission and post-launch iteration.</w:t>
      </w:r>
    </w:p>
    <w:p>
      <w:pPr>
        <w:pStyle w:val="Heading2"/>
        <w:spacing w:after="120" w:before="260"/>
      </w:pPr>
      <w:r>
        <w:t xml:space="preserve">1.1 Objectives</w:t>
      </w:r>
    </w:p>
    <w:p>
      <w:pPr>
        <w:pStyle w:val="ListParagraph"/>
        <w:numPr>
          <w:ilvl w:val="0"/>
          <w:numId w:val="2"/>
        </w:numPr>
        <w:spacing w:after="60"/>
      </w:pPr>
      <w:r>
        <w:t xml:space="preserve">Block at least 95% of ads on the top 500 Alexa/Tranco sites without breaking primary page functionality.</w:t>
      </w:r>
    </w:p>
    <w:p>
      <w:pPr>
        <w:pStyle w:val="ListParagraph"/>
        <w:numPr>
          <w:ilvl w:val="0"/>
          <w:numId w:val="2"/>
        </w:numPr>
        <w:spacing w:after="60"/>
      </w:pPr>
      <w:r>
        <w:t xml:space="preserve">Keep 95th-percentile page load impact under +50 ms and memory overhead under 60 MB per tab.</w:t>
      </w:r>
    </w:p>
    <w:p>
      <w:pPr>
        <w:pStyle w:val="ListParagraph"/>
        <w:numPr>
          <w:ilvl w:val="0"/>
          <w:numId w:val="2"/>
        </w:numPr>
        <w:spacing w:after="60"/>
      </w:pPr>
      <w:r>
        <w:t xml:space="preserve">Operate entirely on-device — no telemetry of browsing activity, no remote code execution, no personal data collection.</w:t>
      </w:r>
    </w:p>
    <w:p>
      <w:pPr>
        <w:pStyle w:val="ListParagraph"/>
        <w:numPr>
          <w:ilvl w:val="0"/>
          <w:numId w:val="2"/>
        </w:numPr>
        <w:spacing w:after="60"/>
      </w:pPr>
      <w:r>
        <w:t xml:space="preserve">Ship a signed, reviewable MV3 extension that passes Chrome Web Store review on first submission.</w:t>
      </w:r>
    </w:p>
    <w:p>
      <w:pPr>
        <w:pStyle w:val="Heading2"/>
        <w:spacing w:after="120" w:before="260"/>
      </w:pPr>
      <w:r>
        <w:t xml:space="preserve">1.2 Non-Goals</w:t>
      </w:r>
    </w:p>
    <w:p>
      <w:pPr>
        <w:pStyle w:val="ListParagraph"/>
        <w:numPr>
          <w:ilvl w:val="0"/>
          <w:numId w:val="2"/>
        </w:numPr>
        <w:spacing w:after="60"/>
      </w:pPr>
      <w:r>
        <w:t xml:space="preserve">We are not building a custom network proxy, VPN, or DNS resolver.</w:t>
      </w:r>
    </w:p>
    <w:p>
      <w:pPr>
        <w:pStyle w:val="ListParagraph"/>
        <w:numPr>
          <w:ilvl w:val="0"/>
          <w:numId w:val="2"/>
        </w:numPr>
        <w:spacing w:after="60"/>
      </w:pPr>
      <w:r>
        <w:t xml:space="preserve">We are not replicating uBlock Origin's advanced dynamic-filtering / logger features in v1.</w:t>
      </w:r>
    </w:p>
    <w:p>
      <w:pPr>
        <w:pStyle w:val="ListParagraph"/>
        <w:numPr>
          <w:ilvl w:val="0"/>
          <w:numId w:val="2"/>
        </w:numPr>
        <w:spacing w:after="60"/>
      </w:pPr>
      <w:r>
        <w:t xml:space="preserve">We are not targeting Firefox or Safari in v1 (architecture stays portable, but shipping is Chrome-only).</w:t>
      </w:r>
    </w:p>
    <w:p>
      <w:pPr>
        <w:pStyle w:val="Heading1"/>
        <w:spacing w:after="160" w:before="320"/>
      </w:pPr>
      <w:r>
        <w:t xml:space="preserve">2. Background &amp; Platform Constraints</w:t>
      </w:r>
    </w:p>
    <w:p>
      <w:pPr>
        <w:spacing w:after="120"/>
      </w:pPr>
      <w:r>
        <w:t xml:space="preserve">Chrome's migration from Manifest V2 to Manifest V3 fundamentally reshaped what an ad blocker can do. The blocking webRequest API was removed; the replacement, declarativeNetRequest, evaluates a compiled ruleset inside the browser process. Extensions declare rules ahead of time rather than inspecting every request in JavaScript. This delivers better performance and stronger privacy guarantees, at the cost of ruleset-size limits and reduced runtime flexibility.</w:t>
      </w:r>
    </w:p>
    <w:p>
      <w:pPr>
        <w:pStyle w:val="Heading2"/>
        <w:spacing w:after="120" w:before="260"/>
      </w:pPr>
      <w:r>
        <w:t xml:space="preserve">2.1 Key MV3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Constraint</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Implication for Design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Service worker instead of persistent background page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State must be persisted to chrome.storage; avoid in-memory singletons.</w:t>
            </w:r>
          </w:p>
        </w:tc>
      </w:tr>
      <w:tr>
        <w:tc>
          <w:tcPr>
            <w:tcW w:type="dxa" w:w="2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declarativeNetRequest rule limits: 30k static rules per ruleset, 5k dynamic rules, 30k regex rules globally</w:t>
            </w:r>
          </w:p>
        </w:tc>
        <w:tc>
          <w:tcPr>
            <w:tcW w:type="dxa" w:w="6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Requires careful curation, compression, and ruleset splitting; large community lists must be pre-compiled.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No remotely hosted code (no eval, no dynamic imports of remote JS)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Filter list updates must ship rules as data, never as executable code.</w:t>
            </w:r>
          </w:p>
        </w:tc>
      </w:tr>
      <w:tr>
        <w:tc>
          <w:tcPr>
            <w:tcW w:type="dxa" w:w="2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Content scripts still allowed, but with CSP and world isolation</w:t>
            </w:r>
          </w:p>
        </w:tc>
        <w:tc>
          <w:tcPr>
            <w:tcW w:type="dxa" w:w="6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Cosmetic filtering uses content scripts injected at document_start.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Host permissions prompt users on install/update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Minimize permissions; use optional_host_permissions where possible.</w:t>
            </w:r>
          </w:p>
        </w:tc>
      </w:tr>
    </w:tbl>
    <w:p>
      <w:pPr>
        <w:pStyle w:val="Heading2"/>
        <w:spacing w:after="120" w:before="260"/>
      </w:pPr>
      <w:r>
        <w:t xml:space="preserve">2.2 Threat &amp; Trust Model</w:t>
      </w:r>
    </w:p>
    <w:p>
      <w:pPr>
        <w:pStyle w:val="ListParagraph"/>
        <w:numPr>
          <w:ilvl w:val="0"/>
          <w:numId w:val="2"/>
        </w:numPr>
        <w:spacing w:after="60"/>
      </w:pPr>
      <w:r>
        <w:t xml:space="preserve">Adversaries: ad networks using request obfuscation, anti-adblock scripts, first-party ad serving (CNAME cloaking partially mitigated by DNR), and cosmetic churn.</w:t>
      </w:r>
    </w:p>
    <w:p>
      <w:pPr>
        <w:pStyle w:val="ListParagraph"/>
        <w:numPr>
          <w:ilvl w:val="0"/>
          <w:numId w:val="2"/>
        </w:numPr>
        <w:spacing w:after="60"/>
      </w:pPr>
      <w:r>
        <w:t xml:space="preserve">Trust boundaries: the user trusts the extension; the extension trusts signed filter lists from a small set of maintainers; the extension does not trust page scripts.</w:t>
      </w:r>
    </w:p>
    <w:p>
      <w:pPr>
        <w:pStyle w:val="ListParagraph"/>
        <w:numPr>
          <w:ilvl w:val="0"/>
          <w:numId w:val="2"/>
        </w:numPr>
        <w:spacing w:after="60"/>
      </w:pPr>
      <w:r>
        <w:t xml:space="preserve">Privacy stance: zero server-side logging of URLs, per-site behaviour, or user identifiers. Update checks carry only a coarse version number.</w:t>
      </w:r>
    </w:p>
    <w:p>
      <w:pPr>
        <w:pStyle w:val="Heading1"/>
        <w:spacing w:after="160" w:before="320"/>
      </w:pPr>
      <w:r>
        <w:t xml:space="preserve">3. High-Level Architecture</w:t>
      </w:r>
    </w:p>
    <w:p>
      <w:pPr>
        <w:spacing w:after="120"/>
      </w:pPr>
      <w:r>
        <w:t xml:space="preserve">The extension is decomposed into five logical subsystems that communicate through typed message channels and shared storage. Each subsystem owns its data and surfaces a narrow API to the others, allowing independent testing and replacement.</w:t>
      </w:r>
    </w:p>
    <w:p>
      <w:pPr>
        <w:pStyle w:val="Heading2"/>
        <w:spacing w:after="120" w:before="260"/>
      </w:pPr>
      <w:r>
        <w:t xml:space="preserve">3.1 Subsystem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Subsystem</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Runtime Context</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Responsibility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Filter Engine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Service worker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Parses filter lists, compiles to DNR rules, manages rule IDs and ruleset activation.</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Network Blocker</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Browser (native DNR)</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Evaluates compiled rules in-process; blocks, redirects, or modifies requests without JS involvement.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Cosmetic Engine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Content script (document_start)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Injects CSS and runs element-hiding logic for selectors not expressible as network rules.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Settings &amp; State Store</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Service worker + chrome.storage</w:t>
            </w:r>
          </w:p>
        </w:tc>
        <w:tc>
          <w:tcPr>
            <w:tcW w:type="dxa" w:w="3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Single source of truth for user preferences, allowlist, list subscriptions, stats.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UI Surfaces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Popup, options page, onboarding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Read-only view of state via messaging; writes go through a dispatcher.</w:t>
            </w:r>
          </w:p>
        </w:tc>
      </w:tr>
    </w:tbl>
    <w:p>
      <w:pPr>
        <w:pStyle w:val="Heading2"/>
        <w:spacing w:after="120" w:before="260"/>
      </w:pPr>
      <w:r>
        <w:t xml:space="preserve">3.2 System Layers</w:t>
      </w:r>
    </w:p>
    <w:p>
      <w:pPr>
        <w:spacing w:after="120"/>
      </w:pPr>
      <w:r>
        <w:t xml:space="preserve">The system is organised as three runtime layers — the browser process, the page renderer, and the extension service worker — plus user-facing UI surfaces. Communication between layers flows only through Chrome's messaging and storage APIs; there is no direct memory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Layer</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Components</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Primary flows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Browser (Chrome)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Network stack; declarativeNetRequest engine; compiled static rulesets (EasyList, EasyPrivacy, annoyances).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Network requests are matched in-process against rulesets. Allowed requests continue to the renderer; blocked ones are dropped; matched ones may be redirected or have headers modified.</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Page (Renderer)</w:t>
            </w:r>
          </w:p>
        </w:tc>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Cosmetic content script (CSS injection + procedural selector evaluator) injected at document_start.</w:t>
            </w:r>
          </w:p>
        </w:tc>
        <w:tc>
          <w:tcPr>
            <w:tcW w:type="dxa" w:w="3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Applies hostname-scoped CSS before first paint; runs a MutationObserver for extended selectors; reports hidden-element counts back to the service worker.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Extension Service Worker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Filter Engine compiler; Settings Store (chrome.storage.local and .sync); Update Scheduler backed by chrome.alarms.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Compiles rulesets, persists user state, fetches filter-list updates on a cadence, and exposes a typed query/command bus to UI surfaces.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UI Surfaces</w:t>
            </w:r>
          </w:p>
        </w:tc>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Popup (React) and Options page (React); optional onboarding wizard.</w:t>
            </w:r>
          </w:p>
        </w:tc>
        <w:tc>
          <w:tcPr>
            <w:tcW w:type="dxa" w:w="3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Read-only views of state via the query bus. Writes are dispatched as commands to the service worker, which updates storage and broadcasts events.</w:t>
            </w:r>
          </w:p>
        </w:tc>
      </w:tr>
    </w:tbl>
    <w:p>
      <w:pPr>
        <w:spacing w:after="120"/>
      </w:pPr>
      <w:r>
        <w:t xml:space="preserve">Data-flow in one sentence: a request leaves the renderer, is evaluated by DNR against all enabled rulesets, and the surviving request returns a response that the cosmetic content script then finishes visually by hiding any matched elements — all without any per-request JavaScript in the extension.</w:t>
      </w:r>
    </w:p>
    <w:p>
      <w:pPr>
        <w:pStyle w:val="Heading2"/>
        <w:spacing w:after="120" w:before="260"/>
      </w:pPr>
      <w:r>
        <w:t xml:space="preserve">3.3 Request-Time Data Flow</w:t>
      </w:r>
    </w:p>
    <w:p>
      <w:pPr>
        <w:pStyle w:val="ListParagraph"/>
        <w:numPr>
          <w:ilvl w:val="0"/>
          <w:numId w:val="3"/>
        </w:numPr>
        <w:spacing w:after="60"/>
      </w:pPr>
      <w:r>
        <w:t xml:space="preserve">Chrome initiates a network request from a page or subresource.</w:t>
      </w:r>
    </w:p>
    <w:p>
      <w:pPr>
        <w:pStyle w:val="ListParagraph"/>
        <w:numPr>
          <w:ilvl w:val="0"/>
          <w:numId w:val="3"/>
        </w:numPr>
        <w:spacing w:after="60"/>
      </w:pPr>
      <w:r>
        <w:t xml:space="preserve">The DNR engine matches the URL, initiator, and resource type against compiled rules from every enabled ruleset.</w:t>
      </w:r>
    </w:p>
    <w:p>
      <w:pPr>
        <w:pStyle w:val="ListParagraph"/>
        <w:numPr>
          <w:ilvl w:val="0"/>
          <w:numId w:val="3"/>
        </w:numPr>
        <w:spacing w:after="60"/>
      </w:pPr>
      <w:r>
        <w:t xml:space="preserve">The highest-priority matching rule dictates the outcome: allow, block, redirect (to a neutered stub), or modifyHeaders.</w:t>
      </w:r>
    </w:p>
    <w:p>
      <w:pPr>
        <w:pStyle w:val="ListParagraph"/>
        <w:numPr>
          <w:ilvl w:val="0"/>
          <w:numId w:val="3"/>
        </w:numPr>
        <w:spacing w:after="60"/>
      </w:pPr>
      <w:r>
        <w:t xml:space="preserve">If the request is allowed, the response flows to the renderer, where the cosmetic content script hides any matched elements.</w:t>
      </w:r>
    </w:p>
    <w:p>
      <w:pPr>
        <w:pStyle w:val="ListParagraph"/>
        <w:numPr>
          <w:ilvl w:val="0"/>
          <w:numId w:val="3"/>
        </w:numPr>
        <w:spacing w:after="60"/>
      </w:pPr>
      <w:r>
        <w:t xml:space="preserve">Stats (blocked count, allowed count) are incremented in the service worker via a throttled broadcast from DNR's onRuleMatchedDebug in debug builds, or via counter messages from the content script in release builds.</w:t>
      </w:r>
    </w:p>
    <w:p>
      <w:pPr>
        <w:pStyle w:val="Heading1"/>
        <w:spacing w:after="160" w:before="320"/>
      </w:pPr>
      <w:r>
        <w:t xml:space="preserve">4. Component Deep Dive</w:t>
      </w:r>
    </w:p>
    <w:p>
      <w:pPr>
        <w:pStyle w:val="Heading2"/>
        <w:spacing w:after="120" w:before="260"/>
      </w:pPr>
      <w:r>
        <w:t xml:space="preserve">4.1 Filter Engine</w:t>
      </w:r>
    </w:p>
    <w:p>
      <w:pPr>
        <w:spacing w:after="120"/>
      </w:pPr>
      <w:r>
        <w:t xml:space="preserve">The filter engine is the core of the extension. It accepts Adblock Plus-compatible filter syntax (EasyList family) and transforms it into two artefacts: a set of DNR rule JSON files, and a cosmetic rules bundle consumed by the content script.</w:t>
      </w:r>
    </w:p>
    <w:p>
      <w:pPr>
        <w:spacing w:after="120"/>
      </w:pPr>
      <w:r>
        <w:t xml:space="preserve">Implementation decision: the compiler is written in Rust and compiled to WebAssembly. This choice is detailed in 4.1.4 below. The rationale is control over compile-time performance and rule-compaction strategy, a clean licensing story, and a single codebase that runs both at build time (Node) and at runtime (browser service worker).</w:t>
      </w:r>
    </w:p>
    <w:p>
      <w:pPr>
        <w:pStyle w:val="Heading3"/>
        <w:spacing w:after="80" w:before="200"/>
      </w:pPr>
      <w:r>
        <w:t xml:space="preserve">4.1.1 Input Formats Supported</w:t>
      </w:r>
    </w:p>
    <w:p>
      <w:pPr>
        <w:pStyle w:val="ListParagraph"/>
        <w:numPr>
          <w:ilvl w:val="0"/>
          <w:numId w:val="2"/>
        </w:numPr>
        <w:spacing w:after="60"/>
      </w:pPr>
      <w:r>
        <w:t xml:space="preserve">Standard network filters: ||example.com^$script, @@||site.com^$document</w:t>
      </w:r>
    </w:p>
    <w:p>
      <w:pPr>
        <w:pStyle w:val="ListParagraph"/>
        <w:numPr>
          <w:ilvl w:val="0"/>
          <w:numId w:val="2"/>
        </w:numPr>
        <w:spacing w:after="60"/>
      </w:pPr>
      <w:r>
        <w:t xml:space="preserve">Element-hiding selectors: example.com##.ad-banner, example.com#@#.whitelisted</w:t>
      </w:r>
    </w:p>
    <w:p>
      <w:pPr>
        <w:pStyle w:val="ListParagraph"/>
        <w:numPr>
          <w:ilvl w:val="0"/>
          <w:numId w:val="2"/>
        </w:numPr>
        <w:spacing w:after="60"/>
      </w:pPr>
      <w:r>
        <w:t xml:space="preserve">Extended selectors (limited): :has(), :has-text() — emulated in content script via MutationObserver.</w:t>
      </w:r>
    </w:p>
    <w:p>
      <w:pPr>
        <w:pStyle w:val="ListParagraph"/>
        <w:numPr>
          <w:ilvl w:val="0"/>
          <w:numId w:val="2"/>
        </w:numPr>
        <w:spacing w:after="60"/>
      </w:pPr>
      <w:r>
        <w:t xml:space="preserve">Scriptlet injection markers (##+js(...)): parsed but deferred to a future scriptlet library (phase 5).</w:t>
      </w:r>
    </w:p>
    <w:p>
      <w:pPr>
        <w:pStyle w:val="Heading3"/>
        <w:spacing w:after="80" w:before="200"/>
      </w:pPr>
      <w:r>
        <w:t xml:space="preserve">4.1.2 Compilation Pipeline</w:t>
      </w:r>
    </w:p>
    <w:p>
      <w:pPr>
        <w:pStyle w:val="ListParagraph"/>
        <w:numPr>
          <w:ilvl w:val="0"/>
          <w:numId w:val="3"/>
        </w:numPr>
        <w:spacing w:after="60"/>
      </w:pPr>
      <w:r>
        <w:t xml:space="preserve">Tokenize: split raw lines into directives, selectors, and modifiers.</w:t>
      </w:r>
    </w:p>
    <w:p>
      <w:pPr>
        <w:pStyle w:val="ListParagraph"/>
        <w:numPr>
          <w:ilvl w:val="0"/>
          <w:numId w:val="3"/>
        </w:numPr>
        <w:spacing w:after="60"/>
      </w:pPr>
      <w:r>
        <w:t xml:space="preserve">Classify: decide whether a line maps to DNR, cosmetic, or both (hybrid rules exist when a request rule has a domain restriction).</w:t>
      </w:r>
    </w:p>
    <w:p>
      <w:pPr>
        <w:pStyle w:val="ListParagraph"/>
        <w:numPr>
          <w:ilvl w:val="0"/>
          <w:numId w:val="3"/>
        </w:numPr>
        <w:spacing w:after="60"/>
      </w:pPr>
      <w:r>
        <w:t xml:space="preserve">Normalize: canonicalize domains (IDN → punycode), collapse redundant modifiers, resolve $domain exceptions into allow-lists.</w:t>
      </w:r>
    </w:p>
    <w:p>
      <w:pPr>
        <w:pStyle w:val="ListParagraph"/>
        <w:numPr>
          <w:ilvl w:val="0"/>
          <w:numId w:val="3"/>
        </w:numPr>
        <w:spacing w:after="60"/>
      </w:pPr>
      <w:r>
        <w:t xml:space="preserve">Emit DNR JSON: produce { id, priority, action, condition } objects batched per ruleset, respecting the 30k-rule static ceiling.</w:t>
      </w:r>
    </w:p>
    <w:p>
      <w:pPr>
        <w:pStyle w:val="ListParagraph"/>
        <w:numPr>
          <w:ilvl w:val="0"/>
          <w:numId w:val="3"/>
        </w:numPr>
        <w:spacing w:after="60"/>
      </w:pPr>
      <w:r>
        <w:t xml:space="preserve">Emit cosmetic bundle: a compact binary (CBOR) mapping hostname → [selectors] plus a global list for generic selectors.</w:t>
      </w:r>
    </w:p>
    <w:p>
      <w:pPr>
        <w:pStyle w:val="ListParagraph"/>
        <w:numPr>
          <w:ilvl w:val="0"/>
          <w:numId w:val="3"/>
        </w:numPr>
        <w:spacing w:after="60"/>
      </w:pPr>
      <w:r>
        <w:t xml:space="preserve">Sign and version: each generated artefact carries a SHA-256 and a monotonic version.</w:t>
      </w:r>
    </w:p>
    <w:p>
      <w:pPr>
        <w:pStyle w:val="Heading3"/>
        <w:spacing w:after="80" w:before="200"/>
      </w:pPr>
      <w:r>
        <w:t xml:space="preserve">4.1.3 Rule Budget Management</w:t>
      </w:r>
    </w:p>
    <w:p>
      <w:pPr>
        <w:spacing w:after="120"/>
      </w:pPr>
      <w:r>
        <w:t xml:space="preserve">A single filter list can exceed DNR limits. The engine enforces a budget by (a) deduplicating across lists, (b) dropping rules whose domains never appear in the Tranco Top 1M, and (c) sharding low-priority rules into optional rulesets that users can enable individually. Budget telemetry is logged only in development builds.</w:t>
      </w:r>
    </w:p>
    <w:p>
      <w:pPr>
        <w:pStyle w:val="Heading3"/>
        <w:spacing w:after="80" w:before="200"/>
      </w:pPr>
      <w:r>
        <w:t xml:space="preserve">4.1.4 Compiler Implementation (Rust / WebAssembly)</w:t>
      </w:r>
    </w:p>
    <w:p>
      <w:pPr>
        <w:spacing w:after="120"/>
      </w:pPr>
      <w:r>
        <w:t xml:space="preserve">The compiler is a single Rust crate that produces two Wasm build targets from one source: a Node target used by CI at build time to pre-compile the shipped static rulesets, and a Web target used by the service worker at runtime to compile user-subscribed lists. Sharing one parser and one emitter between build-time and run-time eliminates an entire class of inconsistency bugs.</w:t>
      </w:r>
    </w:p>
    <w:p>
      <w:pPr>
        <w:spacing w:after="120"/>
      </w:pPr>
      <w:r>
        <w:t xml:space="preserve">Internal module layout of the crate: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Module</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Responsibility</w:t>
            </w:r>
          </w:p>
        </w:tc>
        <w:tc>
          <w:tcPr>
            <w:tcW w:type="dxa" w:w="4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lexer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Tokenize ABP syntax line-by-line.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Zero-allocation hot path using &amp;str slices; benchmarked with cargo criterion; target &lt; 1 ms per 1,000 lines.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ast</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Strongly typed intermediate representation.</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One enum per filter kind: NetworkRule, CosmeticRule, ScriptletMarker, Comment, Metadata.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classifier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Decide DNR vs cosmetic vs hybrid.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Hybrid rules (domain-scoped network filters) produce entries in both emitters.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dnr_emitter</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Emit DNR JSON objects.</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Assigns IDs and priority bands per the ruleset table in §4.2; respects 30k static-rule ceiling.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cosmetic_emitter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Emit CBOR bundle.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Hostname trie keyed by reversed FQDN; Bloom filter for generic-pool negative lookups.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compactor</w:t>
            </w:r>
          </w:p>
        </w:tc>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Dedupe, merge, shard.</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The clever bit. Merges rules with overlapping conditions; shards overflow into optional rulesets.</w:t>
            </w:r>
          </w:p>
        </w:tc>
      </w:tr>
    </w:tbl>
    <w:p>
      <w:pPr>
        <w:spacing w:after="120"/>
      </w:pPr>
      <w:r>
        <w:t xml:space="preserve">Wasm↔JS boundary discipline: few calls with large payloads, not many small ones. The JS caller passes a whole filter list across the boundary and receives a whole compiled artefact back. No line-by-line streaming across the FFI.</w:t>
      </w:r>
    </w:p>
    <w:p>
      <w:pPr>
        <w:pStyle w:val="Heading3"/>
        <w:spacing w:after="80" w:before="200"/>
      </w:pPr>
      <w:r>
        <w:t xml:space="preserve">4.1.5 Binary Size &amp; Build Flags</w:t>
      </w:r>
    </w:p>
    <w:p>
      <w:pPr>
        <w:spacing w:after="120"/>
      </w:pPr>
      <w:r>
        <w:t xml:space="preserve">Wasm binary size directly affects cold-start and the extension's total package size. The build must aim for under 500 KB compressed. Required flags:</w:t>
      </w:r>
    </w:p>
    <w:p>
      <w:pPr>
        <w:pStyle w:val="ListParagraph"/>
        <w:numPr>
          <w:ilvl w:val="0"/>
          <w:numId w:val="2"/>
        </w:numPr>
        <w:spacing w:after="60"/>
      </w:pPr>
      <w:r>
        <w:t xml:space="preserve">Cargo profile: lto = "fat", codegen-units = 1, panic = "abort", opt-level = "z" for size (or "3" if benchmarks prove size-vs-speed tradeoff.</w:t>
      </w:r>
    </w:p>
    <w:p>
      <w:pPr>
        <w:pStyle w:val="ListParagraph"/>
        <w:numPr>
          <w:ilvl w:val="0"/>
          <w:numId w:val="2"/>
        </w:numPr>
        <w:spacing w:after="60"/>
      </w:pPr>
      <w:r>
        <w:t xml:space="preserve">wasm-opt -O3 --strip-debug applied post-build.</w:t>
      </w:r>
    </w:p>
    <w:p>
      <w:pPr>
        <w:pStyle w:val="ListParagraph"/>
        <w:numPr>
          <w:ilvl w:val="0"/>
          <w:numId w:val="2"/>
        </w:numPr>
        <w:spacing w:after="60"/>
      </w:pPr>
      <w:r>
        <w:t xml:space="preserve">wasm-bindgen with --reference-types and --weak-refs where supported; --target web for runtime, --target nodejs for build-time.</w:t>
      </w:r>
    </w:p>
    <w:p>
      <w:pPr>
        <w:pStyle w:val="ListParagraph"/>
        <w:numPr>
          <w:ilvl w:val="0"/>
          <w:numId w:val="2"/>
        </w:numPr>
        <w:spacing w:after="60"/>
      </w:pPr>
      <w:r>
        <w:t xml:space="preserve">Deterministic toolchain pinned in rust-toolchain.toml; Cargo.lock checked in.</w:t>
      </w:r>
    </w:p>
    <w:p>
      <w:pPr>
        <w:pStyle w:val="Heading2"/>
        <w:spacing w:after="120" w:before="260"/>
      </w:pPr>
      <w:r>
        <w:t xml:space="preserve">4.2 Network Blocker (declarativeNetRequest)</w:t>
      </w:r>
    </w:p>
    <w:p>
      <w:pPr>
        <w:spacing w:after="120"/>
      </w:pPr>
      <w:r>
        <w:t xml:space="preserve">The extension registers both static rulesets (shipped in the package) and a dynamic ruleset (user custom rules + per-site allowlist). Priorities are assigned as follows to guarantee deterministic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Ruleset</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Priority Range</w:t>
            </w:r>
          </w:p>
        </w:tc>
        <w:tc>
          <w:tcPr>
            <w:tcW w:type="dxa" w:w="4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Purpose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user_allowlist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1,000,000</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Highest priority; always wins. Generated from the per-site allowlist.</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user_custom_rules</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800,000–999,999</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User-entered rules from the options page.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easylist_exceptions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600,000</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exceptions from the main list.</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easylist_block</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400,000</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Main blocking ruleset.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easyprivacy / annoyances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200,000–300,000</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Secondary curated lists.</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generic_catchall</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100,000</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Low-priority heuristics.</w:t>
            </w:r>
          </w:p>
        </w:tc>
      </w:tr>
    </w:tbl>
    <w:p>
      <w:pPr>
        <w:pStyle w:val="Heading2"/>
        <w:spacing w:after="120" w:before="260"/>
      </w:pPr>
      <w:r>
        <w:t xml:space="preserve">4.3 Cosmetic Engine</w:t>
      </w:r>
    </w:p>
    <w:p>
      <w:pPr>
        <w:spacing w:after="120"/>
      </w:pPr>
      <w:r>
        <w:t xml:space="preserve">The cosmetic engine runs in an isolated content-script world, injected at document_start. It performs three passes:</w:t>
      </w:r>
    </w:p>
    <w:p>
      <w:pPr>
        <w:pStyle w:val="ListParagraph"/>
        <w:numPr>
          <w:ilvl w:val="0"/>
          <w:numId w:val="2"/>
        </w:numPr>
        <w:spacing w:after="60"/>
      </w:pPr>
      <w:r>
        <w:t xml:space="default"/>
      </w:r>
    </w:p>
    <w:p>
      <w:pPr>
        <w:pStyle w:val="ListParagraph"/>
        <w:numPr>
          <w:ilvl w:val="0"/>
          <w:numId w:val="2"/>
        </w:numPr>
        <w:spacing w:after="60"/>
      </w:pPr>
      <w:r>
        <w:t xml:space="preserve">Generic CSS injection: a second &lt;style&gt; covers cross-site selectors like .adsbygoogle; generics can be toggled off per site.</w:t>
      </w:r>
    </w:p>
    <w:p>
      <w:pPr>
        <w:pStyle w:val="ListParagraph"/>
        <w:numPr>
          <w:ilvl w:val="0"/>
          <w:numId w:val="2"/>
        </w:numPr>
        <w:spacing w:after="60"/>
      </w:pPr>
      <w:r>
        <w:t xml:space="preserve">Procedural pass: for :has(), :has-text(), and :xpath() selectors, a MutationObserver evaluates them on DOM mutations with a debounced queue (target: &lt;2 ms median evaluation).</w:t>
      </w:r>
    </w:p>
    <w:p>
      <w:pPr>
        <w:spacing w:after="120"/>
      </w:pPr>
      <w:r>
        <w:t xml:space="preserve">Selector matching uses a two-layer hash: first a hostname trie keyed by reversed FQDN, then a Bloom filter for fast negative lookups on the generic pool.</w:t>
      </w:r>
    </w:p>
    <w:p>
      <w:pPr>
        <w:pStyle w:val="Heading2"/>
        <w:spacing w:after="120" w:before="260"/>
      </w:pPr>
      <w:r>
        <w:t xml:space="preserve">4.4 Settings &amp; State Store</w:t>
      </w:r>
    </w:p>
    <w:p>
      <w:pPr>
        <w:spacing w:after="120"/>
      </w:pPr>
      <w:r>
        <w:t xml:space="preserve">All mutable state lives in chrome.storage. Local preferences and stats use storage.local (unlimited quota via unlimitedStorage permission); user-identifying preferences (allowlist, enabled lists) are mirrored to storage.sync when the user opts in.</w:t>
      </w:r>
    </w:p>
    <w:p>
      <w:pPr>
        <w:pStyle w:val="Heading3"/>
        <w:spacing w:after="80" w:before="200"/>
      </w:pPr>
      <w:r>
        <w:t xml:space="preserve">Data shapes</w:t>
      </w:r>
    </w:p>
    <w:p>
      <w:pPr>
        <w:shd w:fill="F2F2F2" w:val="clear"/>
        <w:spacing w:after="0" w:before="0" w:line="240"/>
      </w:pPr>
      <w:r>
        <w:rPr>
          <w:rFonts w:ascii="Consolas" w:cs="Consolas" w:eastAsia="Consolas" w:hAnsi="Consolas"/>
          <w:sz w:val="18"/>
          <w:szCs w:val="18"/>
        </w:rPr>
        <w:t xml:space="preserve">type Settings = {</w:t>
      </w:r>
    </w:p>
    <w:p>
      <w:pPr>
        <w:shd w:fill="F2F2F2" w:val="clear"/>
        <w:spacing w:after="0" w:before="0" w:line="240"/>
      </w:pPr>
      <w:r>
        <w:rPr>
          <w:rFonts w:ascii="Consolas" w:cs="Consolas" w:eastAsia="Consolas" w:hAnsi="Consolas"/>
          <w:sz w:val="18"/>
          <w:szCs w:val="18"/>
        </w:rPr>
        <w:t xml:space="preserve">  version: number;                 // schema version for migrations</w:t>
      </w:r>
    </w:p>
    <w:p>
      <w:pPr>
        <w:shd w:fill="F2F2F2" w:val="clear"/>
        <w:spacing w:after="0" w:before="0" w:line="240"/>
      </w:pPr>
      <w:r>
        <w:rPr>
          <w:rFonts w:ascii="Consolas" w:cs="Consolas" w:eastAsia="Consolas" w:hAnsi="Consolas"/>
          <w:sz w:val="18"/>
          <w:szCs w:val="18"/>
        </w:rPr>
        <w:t xml:space="preserve">  enabled: boolean;</w:t>
      </w:r>
    </w:p>
    <w:p>
      <w:pPr>
        <w:shd w:fill="F2F2F2" w:val="clear"/>
        <w:spacing w:after="0" w:before="0" w:line="240"/>
      </w:pPr>
      <w:r>
        <w:rPr>
          <w:rFonts w:ascii="Consolas" w:cs="Consolas" w:eastAsia="Consolas" w:hAnsi="Consolas"/>
          <w:sz w:val="18"/>
          <w:szCs w:val="18"/>
        </w:rPr>
        <w:t xml:space="preserve">  lists: Record&lt;ListId, {</w:t>
      </w:r>
    </w:p>
    <w:p>
      <w:pPr>
        <w:shd w:fill="F2F2F2" w:val="clear"/>
        <w:spacing w:after="0" w:before="0" w:line="240"/>
      </w:pPr>
      <w:r>
        <w:rPr>
          <w:rFonts w:ascii="Consolas" w:cs="Consolas" w:eastAsia="Consolas" w:hAnsi="Consolas"/>
          <w:sz w:val="18"/>
          <w:szCs w:val="18"/>
        </w:rPr>
        <w:t xml:space="preserve">    subscribed: boolean;</w:t>
      </w:r>
    </w:p>
    <w:p>
      <w:pPr>
        <w:shd w:fill="F2F2F2" w:val="clear"/>
        <w:spacing w:after="0" w:before="0" w:line="240"/>
      </w:pPr>
      <w:r>
        <w:rPr>
          <w:rFonts w:ascii="Consolas" w:cs="Consolas" w:eastAsia="Consolas" w:hAnsi="Consolas"/>
          <w:sz w:val="18"/>
          <w:szCs w:val="18"/>
        </w:rPr>
        <w:t xml:space="preserve">    url: string;</w:t>
      </w:r>
    </w:p>
    <w:p>
      <w:pPr>
        <w:shd w:fill="F2F2F2" w:val="clear"/>
        <w:spacing w:after="0" w:before="0" w:line="240"/>
      </w:pPr>
      <w:r>
        <w:rPr>
          <w:rFonts w:ascii="Consolas" w:cs="Consolas" w:eastAsia="Consolas" w:hAnsi="Consolas"/>
          <w:sz w:val="18"/>
          <w:szCs w:val="18"/>
        </w:rPr>
        <w:t xml:space="preserve">    etag?: string;</w:t>
      </w:r>
    </w:p>
    <w:p>
      <w:pPr>
        <w:shd w:fill="F2F2F2" w:val="clear"/>
        <w:spacing w:after="0" w:before="0" w:line="240"/>
      </w:pPr>
      <w:r>
        <w:rPr>
          <w:rFonts w:ascii="Consolas" w:cs="Consolas" w:eastAsia="Consolas" w:hAnsi="Consolas"/>
          <w:sz w:val="18"/>
          <w:szCs w:val="18"/>
        </w:rPr>
        <w:t xml:space="preserve">    lastUpdated: number;</w:t>
      </w:r>
    </w:p>
    <w:p>
      <w:pPr>
        <w:shd w:fill="F2F2F2" w:val="clear"/>
        <w:spacing w:after="0" w:before="0" w:line="240"/>
      </w:pPr>
      <w:r>
        <w:rPr>
          <w:rFonts w:ascii="Consolas" w:cs="Consolas" w:eastAsia="Consolas" w:hAnsi="Consolas"/>
          <w:sz w:val="18"/>
          <w:szCs w:val="18"/>
        </w:rPr>
        <w:t xml:space="preserve">    ruleCount: number;</w:t>
      </w:r>
    </w:p>
    <w:p>
      <w:pPr>
        <w:shd w:fill="F2F2F2" w:val="clear"/>
        <w:spacing w:after="0" w:before="0" w:line="240"/>
      </w:pPr>
      <w:r>
        <w:rPr>
          <w:rFonts w:ascii="Consolas" w:cs="Consolas" w:eastAsia="Consolas" w:hAnsi="Consolas"/>
          <w:sz w:val="18"/>
          <w:szCs w:val="18"/>
        </w:rPr>
        <w:t xml:space="preserve">  }&gt;;</w:t>
      </w:r>
    </w:p>
    <w:p>
      <w:pPr>
        <w:shd w:fill="F2F2F2" w:val="clear"/>
        <w:spacing w:after="0" w:before="0" w:line="240"/>
      </w:pPr>
      <w:r>
        <w:rPr>
          <w:rFonts w:ascii="Consolas" w:cs="Consolas" w:eastAsia="Consolas" w:hAnsi="Consolas"/>
          <w:sz w:val="18"/>
          <w:szCs w:val="18"/>
        </w:rPr>
        <w:t xml:space="preserve">  allowlist: string[];             // hostnames; trailing-dot normalised</w:t>
      </w:r>
    </w:p>
    <w:p>
      <w:pPr>
        <w:shd w:fill="F2F2F2" w:val="clear"/>
        <w:spacing w:after="0" w:before="0" w:line="240"/>
      </w:pPr>
      <w:r>
        <w:rPr>
          <w:rFonts w:ascii="Consolas" w:cs="Consolas" w:eastAsia="Consolas" w:hAnsi="Consolas"/>
          <w:sz w:val="18"/>
          <w:szCs w:val="18"/>
        </w:rPr>
        <w:t xml:space="preserve">  customRules: string[];           // raw ABP syntax</w:t>
      </w:r>
    </w:p>
    <w:p>
      <w:pPr>
        <w:shd w:fill="F2F2F2" w:val="clear"/>
        <w:spacing w:after="0" w:before="0" w:line="240"/>
      </w:pPr>
      <w:r>
        <w:rPr>
          <w:rFonts w:ascii="Consolas" w:cs="Consolas" w:eastAsia="Consolas" w:hAnsi="Consolas"/>
          <w:sz w:val="18"/>
          <w:szCs w:val="18"/>
        </w:rPr>
        <w:t xml:space="preserve">  cosmeticsEnabled: boolean;</w:t>
      </w:r>
    </w:p>
    <w:p>
      <w:pPr>
        <w:shd w:fill="F2F2F2" w:val="clear"/>
        <w:spacing w:after="0" w:before="0" w:line="240"/>
      </w:pPr>
      <w:r>
        <w:rPr>
          <w:rFonts w:ascii="Consolas" w:cs="Consolas" w:eastAsia="Consolas" w:hAnsi="Consolas"/>
          <w:sz w:val="18"/>
          <w:szCs w:val="18"/>
        </w:rPr>
        <w:t xml:space="preserve">  showBadgeCount: boolean;</w:t>
      </w:r>
    </w:p>
    <w:p>
      <w:pPr>
        <w:shd w:fill="F2F2F2" w:val="clear"/>
        <w:spacing w:after="0" w:before="0" w:line="240"/>
      </w:pPr>
      <w:r>
        <w:rPr>
          <w:rFonts w:ascii="Consolas" w:cs="Consolas" w:eastAsia="Consolas" w:hAnsi="Consolas"/>
          <w:sz w:val="18"/>
          <w:szCs w:val="18"/>
        </w:rPr>
        <w:t xml:space="preserve">  stats: {</w:t>
      </w:r>
    </w:p>
    <w:p>
      <w:pPr>
        <w:shd w:fill="F2F2F2" w:val="clear"/>
        <w:spacing w:after="0" w:before="0" w:line="240"/>
      </w:pPr>
      <w:r>
        <w:rPr>
          <w:rFonts w:ascii="Consolas" w:cs="Consolas" w:eastAsia="Consolas" w:hAnsi="Consolas"/>
          <w:sz w:val="18"/>
          <w:szCs w:val="18"/>
        </w:rPr>
        <w:t xml:space="preserve">    totalBlocked: number;</w:t>
      </w:r>
    </w:p>
    <w:p>
      <w:pPr>
        <w:shd w:fill="F2F2F2" w:val="clear"/>
        <w:spacing w:after="0" w:before="0" w:line="240"/>
      </w:pPr>
      <w:r>
        <w:rPr>
          <w:rFonts w:ascii="Consolas" w:cs="Consolas" w:eastAsia="Consolas" w:hAnsi="Consolas"/>
          <w:sz w:val="18"/>
          <w:szCs w:val="18"/>
        </w:rPr>
        <w:t xml:space="preserve">    perSite: Record&lt;string, number&gt;;</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w:t>
      </w:r>
    </w:p>
    <w:p>
      <w:pPr>
        <w:pStyle w:val="Heading2"/>
        <w:spacing w:after="120" w:before="260"/>
      </w:pPr>
      <w:r>
        <w:t xml:space="preserve">4.5 Update Scheduler</w:t>
      </w:r>
    </w:p>
    <w:p>
      <w:pPr>
        <w:spacing w:after="120"/>
      </w:pPr>
      <w:r>
        <w:t xml:space="preserve">Filter lists must refresh periodically (typical cadence: 24 h for EasyList, 72 h for smaller lists). The scheduler uses the chrome.alarms API to trigger updates when the service worker wakes. Each subscribed list is fetched with a conditional GET (If-None-Match / If-Modified-Since). Successful downloads are recompiled off the main thread using a WebAssembly tokenizer.</w:t>
      </w:r>
    </w:p>
    <w:p>
      <w:pPr>
        <w:pStyle w:val="Heading3"/>
        <w:spacing w:after="80" w:before="200"/>
      </w:pPr>
      <w:r>
        <w:t xml:space="preserve">Failure handling</w:t>
      </w:r>
    </w:p>
    <w:p>
      <w:pPr>
        <w:pStyle w:val="ListParagraph"/>
        <w:numPr>
          <w:ilvl w:val="0"/>
          <w:numId w:val="2"/>
        </w:numPr>
        <w:spacing w:after="60"/>
      </w:pPr>
      <w:r>
        <w:t xml:space="preserve">Network failure → exponential backoff capped at 6 hours; last-known-good rules remain active.</w:t>
      </w:r>
    </w:p>
    <w:p>
      <w:pPr>
        <w:pStyle w:val="ListParagraph"/>
        <w:numPr>
          <w:ilvl w:val="0"/>
          <w:numId w:val="2"/>
        </w:numPr>
        <w:spacing w:after="60"/>
      </w:pPr>
      <w:r>
        <w:t xml:space="preserve">Compilation failure → fall back to the previous compiled artefact and surface a warning in the options page.</w:t>
      </w:r>
    </w:p>
    <w:p>
      <w:pPr>
        <w:pStyle w:val="ListParagraph"/>
        <w:numPr>
          <w:ilvl w:val="0"/>
          <w:numId w:val="2"/>
        </w:numPr>
        <w:spacing w:after="60"/>
      </w:pPr>
      <w:r>
        <w:t xml:space="preserve">Remote-content integrity → every downloaded list is validated against an expected maintainer signature where available (e.g., uBO-official lists).</w:t>
      </w:r>
    </w:p>
    <w:p>
      <w:pPr>
        <w:pStyle w:val="Heading2"/>
        <w:spacing w:after="120" w:before="260"/>
      </w:pPr>
      <w:r>
        <w:t xml:space="preserve">4.6 UI Surfaces</w:t>
      </w:r>
    </w:p>
    <w:p>
      <w:pPr>
        <w:pStyle w:val="Heading3"/>
        <w:spacing w:after="80" w:before="200"/>
      </w:pPr>
      <w:r>
        <w:t xml:space="preserve">4.6.1 Popup (browser action)</w:t>
      </w:r>
    </w:p>
    <w:p>
      <w:pPr>
        <w:pStyle w:val="ListParagraph"/>
        <w:numPr>
          <w:ilvl w:val="0"/>
          <w:numId w:val="2"/>
        </w:numPr>
        <w:spacing w:after="60"/>
      </w:pPr>
      <w:r>
        <w:t xml:space="preserve">Master toggle (extension on/off) and per-site toggle.</w:t>
      </w:r>
    </w:p>
    <w:p>
      <w:pPr>
        <w:pStyle w:val="ListParagraph"/>
        <w:numPr>
          <w:ilvl w:val="0"/>
          <w:numId w:val="2"/>
        </w:numPr>
        <w:spacing w:after="60"/>
      </w:pPr>
      <w:r>
        <w:t xml:space="preserve">Counts for requests blocked on the current page and all-time.</w:t>
      </w:r>
    </w:p>
    <w:p>
      <w:pPr>
        <w:pStyle w:val="ListParagraph"/>
        <w:numPr>
          <w:ilvl w:val="0"/>
          <w:numId w:val="2"/>
        </w:numPr>
        <w:spacing w:after="60"/>
      </w:pPr>
      <w:r>
        <w:t xml:space="preserve">Quick access: report a broken site, open options, open element picker (phase 5).</w:t>
      </w:r>
    </w:p>
    <w:p>
      <w:pPr>
        <w:pStyle w:val="Heading3"/>
        <w:spacing w:after="80" w:before="200"/>
      </w:pPr>
      <w:r>
        <w:t xml:space="preserve">4.6.2 Options Page</w:t>
      </w:r>
    </w:p>
    <w:p>
      <w:pPr>
        <w:pStyle w:val="ListParagraph"/>
        <w:numPr>
          <w:ilvl w:val="0"/>
          <w:numId w:val="2"/>
        </w:numPr>
        <w:spacing w:after="60"/>
      </w:pPr>
      <w:r>
        <w:t xml:space="preserve">Filter-list subscriptions with metadata, last-update timestamp, rule counts.</w:t>
      </w:r>
    </w:p>
    <w:p>
      <w:pPr>
        <w:pStyle w:val="ListParagraph"/>
        <w:numPr>
          <w:ilvl w:val="0"/>
          <w:numId w:val="2"/>
        </w:numPr>
        <w:spacing w:after="60"/>
      </w:pPr>
      <w:r>
        <w:t xml:space="preserve">Allowlist management (import/export, bulk paste).</w:t>
      </w:r>
    </w:p>
    <w:p>
      <w:pPr>
        <w:pStyle w:val="ListParagraph"/>
        <w:numPr>
          <w:ilvl w:val="0"/>
          <w:numId w:val="2"/>
        </w:numPr>
        <w:spacing w:after="60"/>
      </w:pPr>
      <w:r>
        <w:t xml:space="preserve">Custom rules editor with inline linting.</w:t>
      </w:r>
    </w:p>
    <w:p>
      <w:pPr>
        <w:pStyle w:val="ListParagraph"/>
        <w:numPr>
          <w:ilvl w:val="0"/>
          <w:numId w:val="2"/>
        </w:numPr>
        <w:spacing w:after="60"/>
      </w:pPr>
      <w:r>
        <w:t xml:space="preserve">Advanced: rule budget utilization, debug log (dev builds only).</w:t>
      </w:r>
    </w:p>
    <w:p>
      <w:pPr>
        <w:pStyle w:val="Heading3"/>
        <w:spacing w:after="80" w:before="200"/>
      </w:pPr>
      <w:r>
        <w:t xml:space="preserve">4.6.3 Onboarding</w:t>
      </w:r>
    </w:p>
    <w:p>
      <w:pPr>
        <w:pStyle w:val="ListParagraph"/>
        <w:numPr>
          <w:ilvl w:val="0"/>
          <w:numId w:val="2"/>
        </w:numPr>
        <w:spacing w:after="60"/>
      </w:pPr>
      <w:r>
        <w:t xml:space="preserve">A 3-step first-run wizard: explain permissions, enable default lists, confirm privacy posture.</w:t>
      </w:r>
    </w:p>
    <w:p>
      <w:pPr>
        <w:pStyle w:val="Heading1"/>
        <w:spacing w:after="160" w:before="320"/>
      </w:pPr>
      <w:r>
        <w:t xml:space="preserve">5. Messaging &amp; Concurrency Model</w:t>
      </w:r>
    </w:p>
    <w:p>
      <w:pPr>
        <w:spacing w:after="120"/>
      </w:pPr>
      <w:r>
        <w:t xml:space="preserve">All inter-context communication uses a typed command/query bus built on chrome.runtime.sendMessage and chrome.runtime.connect. Commands mutate state; queries are pure reads with in-memory caching in each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Channel</w:t>
            </w:r>
          </w:p>
        </w:tc>
        <w:tc>
          <w:tcPr>
            <w:tcW w:type="dxa" w:w="3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From → To</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Payload examples</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ext:query</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Popup/Options → SW</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getStatsForTab, getSettings, getListStatus</w:t>
            </w:r>
          </w:p>
        </w:tc>
      </w:tr>
      <w:tr>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ext:command</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Popup/Options → SW</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setAllowlistEntry, subscribeList, resetStats</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ext:event</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SW → all UI</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settingsChanged, listUpdated, statsDelta</w:t>
            </w:r>
          </w:p>
        </w:tc>
      </w:tr>
      <w:tr>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cos:report</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Content script → SW</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elementsHidden(count), brokenPageSignal</w:t>
            </w:r>
          </w:p>
        </w:tc>
      </w:tr>
    </w:tbl>
    <w:p>
      <w:pPr>
        <w:spacing w:after="120"/>
      </w:pPr>
      <w:r>
        <w:t xml:space="preserve">Because MV3 service workers can be terminated at any time, state derived from the DOM (tab stats) is stored under a tab-id-keyed object in storage.session. On worker wake-up, the first query rehydrates the in-memory cache from storage.session in under 5 ms.</w:t>
      </w:r>
    </w:p>
    <w:p>
      <w:pPr>
        <w:pStyle w:val="Heading1"/>
        <w:spacing w:after="160" w:before="320"/>
      </w:pPr>
      <w:r>
        <w:t xml:space="preserve">6. Security &amp; Privacy</w:t>
      </w:r>
    </w:p>
    <w:p>
      <w:pPr>
        <w:pStyle w:val="Heading2"/>
        <w:spacing w:after="120" w:before="260"/>
      </w:pPr>
      <w:r>
        <w:t xml:space="preserve">6.1 Principle: Minimum Privilege</w:t>
      </w:r>
    </w:p>
    <w:p>
      <w:pPr>
        <w:pStyle w:val="ListParagraph"/>
        <w:numPr>
          <w:ilvl w:val="0"/>
          <w:numId w:val="2"/>
        </w:numPr>
        <w:spacing w:after="60"/>
      </w:pPr>
      <w:r>
        <w:t xml:space="preserve">host_permissions declared as &lt;all_urls&gt; is required for cosmetic injection; documented and justified in the Web Store listing.</w:t>
      </w:r>
    </w:p>
    <w:p>
      <w:pPr>
        <w:pStyle w:val="ListParagraph"/>
        <w:numPr>
          <w:ilvl w:val="0"/>
          <w:numId w:val="2"/>
        </w:numPr>
        <w:spacing w:after="60"/>
      </w:pPr>
      <w:r>
        <w:t xml:space="preserve">No tabs.executeScript calls with remote code; content scripts are bundled.</w:t>
      </w:r>
    </w:p>
    <w:p>
      <w:pPr>
        <w:pStyle w:val="ListParagraph"/>
        <w:numPr>
          <w:ilvl w:val="0"/>
          <w:numId w:val="2"/>
        </w:numPr>
        <w:spacing w:after="60"/>
      </w:pPr>
      <w:r>
        <w:t xml:space="preserve">CSP of the extension page is the strictest MV3 default: script-src 'self'; object-src 'self'.</w:t>
      </w:r>
    </w:p>
    <w:p>
      <w:pPr>
        <w:pStyle w:val="Heading2"/>
        <w:spacing w:after="120" w:before="260"/>
      </w:pPr>
      <w:r>
        <w:t xml:space="preserve">6.2 Data Handling</w:t>
      </w:r>
    </w:p>
    <w:p>
      <w:pPr>
        <w:pStyle w:val="ListParagraph"/>
        <w:numPr>
          <w:ilvl w:val="0"/>
          <w:numId w:val="2"/>
        </w:numPr>
        <w:spacing w:after="60"/>
      </w:pPr>
      <w:r>
        <w:t xml:space="preserve">Zero remote telemetry. Any opt-in diagnostic upload is clearly gated and redacts URLs to eTLD+1.</w:t>
      </w:r>
    </w:p>
    <w:p>
      <w:pPr>
        <w:pStyle w:val="ListParagraph"/>
        <w:numPr>
          <w:ilvl w:val="0"/>
          <w:numId w:val="2"/>
        </w:numPr>
        <w:spacing w:after="60"/>
      </w:pPr>
      <w:r>
        <w:t xml:space="preserve">storage.sync content is encrypted in transit by Chrome; we additionally namespace under ab_v1 for forward-compat migrations.</w:t>
      </w:r>
    </w:p>
    <w:p>
      <w:pPr>
        <w:pStyle w:val="ListParagraph"/>
        <w:numPr>
          <w:ilvl w:val="0"/>
          <w:numId w:val="2"/>
        </w:numPr>
        <w:spacing w:after="60"/>
      </w:pPr>
      <w:r>
        <w:t xml:space="preserve">Update fetches are HTTPS-only with strict transport security and certificate pinning via enterprise policy pack (optional).</w:t>
      </w:r>
    </w:p>
    <w:p>
      <w:pPr>
        <w:pStyle w:val="Heading2"/>
        <w:spacing w:after="120" w:before="260"/>
      </w:pPr>
      <w:r>
        <w:t xml:space="preserve">6.3 Supply-Chain Hardening</w:t>
      </w:r>
    </w:p>
    <w:p>
      <w:pPr>
        <w:pStyle w:val="ListParagraph"/>
        <w:numPr>
          <w:ilvl w:val="0"/>
          <w:numId w:val="2"/>
        </w:numPr>
        <w:spacing w:after="60"/>
      </w:pPr>
      <w:r>
        <w:t xml:space="preserve">Reproducible builds: CI builds from a tagged commit with pinned npm dependencies (npm ci with lockfile audit).</w:t>
      </w:r>
    </w:p>
    <w:p>
      <w:pPr>
        <w:pStyle w:val="ListParagraph"/>
        <w:numPr>
          <w:ilvl w:val="0"/>
          <w:numId w:val="2"/>
        </w:numPr>
        <w:spacing w:after="60"/>
      </w:pPr>
      <w:r>
        <w:t xml:space="preserve">Dependency policy: every runtime dependency must be either maintained by us or on an allowlist reviewed quarterly.</w:t>
      </w:r>
    </w:p>
    <w:p>
      <w:pPr>
        <w:pStyle w:val="ListParagraph"/>
        <w:numPr>
          <w:ilvl w:val="0"/>
          <w:numId w:val="2"/>
        </w:numPr>
        <w:spacing w:after="60"/>
      </w:pPr>
      <w:r>
        <w:t xml:space="preserve">Code signing: release artefacts are signed with a hardware-backed key; Web Store key stored in a separate HSM.</w:t>
      </w:r>
    </w:p>
    <w:p>
      <w:pPr>
        <w:pStyle w:val="Heading1"/>
        <w:spacing w:after="160" w:before="320"/>
      </w:pPr>
      <w:r>
        <w:t xml:space="preserve">7. Performance &amp; Quality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Metric</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Target</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Measurement method</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Page-load overhead (p95)</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50 ms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Web Vitals LCP delta on a curated test corpus (top 100 news sites).</w:t>
            </w:r>
          </w:p>
        </w:tc>
      </w:tr>
      <w:tr>
        <w:tc>
          <w:tcPr>
            <w:tcW w:type="dxa" w:w="3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Memory per tab (p95)</w:t>
            </w:r>
          </w:p>
        </w:tc>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 60 MB</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chrome://memory-internals snapshots in a 1-hour browsing session.</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Service worker cold start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150 ms to first rule match</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performance.mark from onInstalled to first onRuleMatchedDebug.</w:t>
            </w:r>
          </w:p>
        </w:tc>
      </w:tr>
      <w:tr>
        <w:tc>
          <w:tcPr>
            <w:tcW w:type="dxa" w:w="3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Rule compilation time (EasyList, Rust/Wasm)</w:t>
            </w:r>
          </w:p>
        </w:tc>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 1 s</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Bench in CI on a fixed Linux runner; cargo criterion for library-level numbers.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Wasm binary size (compressed)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500 KB</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Measured post wasm-opt -O3 --strip-debug in CI; tracked per commit.</w:t>
            </w:r>
          </w:p>
        </w:tc>
      </w:tr>
      <w:tr>
        <w:tc>
          <w:tcPr>
            <w:tcW w:type="dxa" w:w="3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Block accuracy</w:t>
            </w:r>
          </w:p>
        </w:tc>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 95% on test corpus</w:t>
            </w:r>
          </w:p>
        </w:tc>
        <w:tc>
          <w:tcPr>
            <w:tcW w:type="dxa" w:w="3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Automated crawl with a visual-diff oracle comparing baseline vs. extension-on.</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False-positive breakage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2% of top 500 sites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Headless crawl with functional smoke tests per site.</w:t>
            </w:r>
          </w:p>
        </w:tc>
      </w:tr>
    </w:tbl>
    <w:p>
      <w:pPr>
        <w:pStyle w:val="Heading1"/>
        <w:spacing w:after="160" w:before="320"/>
      </w:pPr>
      <w:r>
        <w:t xml:space="preserve">8. Testing Strategy</w:t>
      </w:r>
    </w:p>
    <w:p>
      <w:pPr>
        <w:pStyle w:val="Heading2"/>
        <w:spacing w:after="120" w:before="260"/>
      </w:pPr>
      <w:r>
        <w:t xml:space="preserve">8.1 Test Pyramid</w:t>
      </w:r>
    </w:p>
    <w:p>
      <w:pPr>
        <w:pStyle w:val="ListParagraph"/>
        <w:numPr>
          <w:ilvl w:val="0"/>
          <w:numId w:val="2"/>
        </w:numPr>
        <w:spacing w:after="60"/>
      </w:pPr>
      <w:r>
        <w:t xml:space="preserve">Unit tests (Vitest): filter parser, compiler, selector trie, storage migrations. Target ≥ 90% statements.</w:t>
      </w:r>
    </w:p>
    <w:p>
      <w:pPr>
        <w:pStyle w:val="ListParagraph"/>
        <w:numPr>
          <w:ilvl w:val="0"/>
          <w:numId w:val="2"/>
        </w:numPr>
        <w:spacing w:after="60"/>
      </w:pPr>
      <w:r>
        <w:t xml:space="preserve">Contract tests: golden-file tests for DNR JSON output per list version.</w:t>
      </w:r>
    </w:p>
    <w:p>
      <w:pPr>
        <w:pStyle w:val="ListParagraph"/>
        <w:numPr>
          <w:ilvl w:val="0"/>
          <w:numId w:val="2"/>
        </w:numPr>
        <w:spacing w:after="60"/>
      </w:pPr>
      <w:r>
        <w:t xml:space="preserve">Integration tests (Playwright with Chrome + extension loaded): popup workflows, options page, allowlist lifecycle.</w:t>
      </w:r>
    </w:p>
    <w:p>
      <w:pPr>
        <w:pStyle w:val="ListParagraph"/>
        <w:numPr>
          <w:ilvl w:val="0"/>
          <w:numId w:val="2"/>
        </w:numPr>
        <w:spacing w:after="60"/>
      </w:pPr>
      <w:r>
        <w:t xml:space="preserve">End-to-end crawl (nightly in CI): headless Chrome over a 500-site corpus, comparing blocked counts and screenshot diffs.</w:t>
      </w:r>
    </w:p>
    <w:p>
      <w:pPr>
        <w:pStyle w:val="ListParagraph"/>
        <w:numPr>
          <w:ilvl w:val="0"/>
          <w:numId w:val="2"/>
        </w:numPr>
        <w:spacing w:after="60"/>
      </w:pPr>
      <w:r>
        <w:t xml:space="preserve">Manual regression: a curated breakage matrix of 30 high-value sites tested before each release.</w:t>
      </w:r>
    </w:p>
    <w:p>
      <w:pPr>
        <w:pStyle w:val="Heading2"/>
        <w:spacing w:after="120" w:before="260"/>
      </w:pPr>
      <w:r>
        <w:t xml:space="preserve">8.2 Telemetry-Free Crash Reporting</w:t>
      </w:r>
    </w:p>
    <w:p>
      <w:pPr>
        <w:spacing w:after="120"/>
      </w:pPr>
      <w:r>
        <w:t xml:space="preserve">Because we collect no telemetry from end users, we rely on (a) thorough pre-release fuzzing of the filter parser with libFuzzer (via Rust/Wasm parser), (b) a voluntary 'report broken site' flow that lets users copy diagnostic text for a GitHub issue, and (c) a dogfood channel of internal testers running canary builds.</w:t>
      </w:r>
    </w:p>
    <w:p>
      <w:pPr>
        <w:pStyle w:val="Heading1"/>
        <w:spacing w:after="160" w:before="320"/>
      </w:pPr>
      <w:r>
        <w:t xml:space="preserve">9. Development Plan</w:t>
      </w:r>
    </w:p>
    <w:p>
      <w:pPr>
        <w:spacing w:after="120"/>
      </w:pPr>
      <w:r>
        <w:t xml:space="preserve">The plan spans six phases over approximately sixteen weeks. Durations are calendar weeks assuming a team of two senior engineers plus a part-time designer and a part-time QA engineer. Each phase concludes with a demo and a written readiness review.</w:t>
      </w:r>
    </w:p>
    <w:p>
      <w:pPr>
        <w:pStyle w:val="Heading2"/>
        <w:spacing w:after="120" w:before="260"/>
      </w:pPr>
      <w:r>
        <w:t xml:space="preserve">9.1 Phase 0 — Discovery &amp; Setup (Week 0–1)</w:t>
      </w:r>
    </w:p>
    <w:p>
      <w:pPr>
        <w:pStyle w:val="ListParagraph"/>
        <w:numPr>
          <w:ilvl w:val="0"/>
          <w:numId w:val="2"/>
        </w:numPr>
        <w:spacing w:after="60"/>
      </w:pPr>
      <w:r>
        <w:t xml:space="preserve">Confirm scope with stakeholders; lock OKRs against the targets in Section 7.</w:t>
      </w:r>
    </w:p>
    <w:p>
      <w:pPr>
        <w:pStyle w:val="ListParagraph"/>
        <w:numPr>
          <w:ilvl w:val="0"/>
          <w:numId w:val="2"/>
        </w:numPr>
        <w:spacing w:after="60"/>
      </w:pPr>
      <w:r>
        <w:t xml:space="preserve">Rust/Wasm toolchain spike (3 days): install stable Rust + wasm-pack; call a trivial Rust function from both a Node build script and the extension service worker; benchmark cold-start overhead and post-wasm-opt binary size for a hello-world parser. Go/no-go decision at the end of the spike — if binary size cannot get under 1 MB or cold start exceeds 100 ms, re-evaluate before committing further engineering time.</w:t>
      </w:r>
    </w:p>
    <w:p>
      <w:pPr>
        <w:pStyle w:val="ListParagraph"/>
        <w:numPr>
          <w:ilvl w:val="0"/>
          <w:numId w:val="2"/>
        </w:numPr>
        <w:spacing w:after="60"/>
      </w:pPr>
      <w:r>
        <w:t xml:space="preserve">Repo bootstrap: pnpm monorepo, Vite + @crxjs/vite-plugin for the extension, Playwright harness, ESLint + TypeScript strict. Rust crate scaffolded under packages/filter-compiler-rs with rust-toolchain.toml and Cargo.lock committed.</w:t>
      </w:r>
    </w:p>
    <w:p>
      <w:pPr>
        <w:pStyle w:val="ListParagraph"/>
        <w:numPr>
          <w:ilvl w:val="0"/>
          <w:numId w:val="2"/>
        </w:numPr>
        <w:spacing w:after="60"/>
      </w:pPr>
      <w:r>
        <w:t xml:space="preserve">CI skeleton on GitHub Actions: lint, unit, typecheck, cargo test, cargo clippy, wasm-pack build for both targets, extension .zip artefact. Cache the Rust target directory for fast rebuilds.</w:t>
      </w:r>
    </w:p>
    <w:p>
      <w:pPr>
        <w:pStyle w:val="ListParagraph"/>
        <w:numPr>
          <w:ilvl w:val="0"/>
          <w:numId w:val="2"/>
        </w:numPr>
        <w:spacing w:after="60"/>
      </w:pPr>
      <w:r>
        <w:t xml:space="preserve">Draft the privacy policy and Chrome Web Store listing copy; register the publisher account.</w:t>
      </w:r>
    </w:p>
    <w:p>
      <w:pPr>
        <w:pStyle w:val="ListParagraph"/>
        <w:numPr>
          <w:ilvl w:val="0"/>
          <w:numId w:val="2"/>
        </w:numPr>
        <w:spacing w:after="60"/>
      </w:pPr>
      <w:r>
        <w:t xml:space="preserve">Deliverable: empty extension that installs, shows a branded popup, and successfully calls a hello-world function compiled from the Rust crate via Wasm in the service worker.</w:t>
      </w:r>
    </w:p>
    <w:p>
      <w:pPr>
        <w:pStyle w:val="Heading2"/>
        <w:spacing w:after="120" w:before="260"/>
      </w:pPr>
      <w:r>
        <w:t xml:space="preserve">9.2 Phase 1 — Minimum Blocking Spine (Week 2–6)</w:t>
      </w:r>
    </w:p>
    <w:p>
      <w:pPr>
        <w:pStyle w:val="ListParagraph"/>
        <w:numPr>
          <w:ilvl w:val="0"/>
          <w:numId w:val="2"/>
        </w:numPr>
        <w:spacing w:after="60"/>
      </w:pPr>
      <w:r>
        <w:t xml:space="preserve">Implement the Rust lexer and AST for the EasyList subset (network rules + basic modifiers). Unit-tested with golden inputs; fuzz-tested from day one with cargo fuzz.</w:t>
      </w:r>
    </w:p>
    <w:p>
      <w:pPr>
        <w:pStyle w:val="ListParagraph"/>
        <w:numPr>
          <w:ilvl w:val="0"/>
          <w:numId w:val="2"/>
        </w:numPr>
        <w:spacing w:after="60"/>
      </w:pPr>
      <w:r>
        <w:t xml:space="preserve">Implement the classifier and dnr_emitter modules; produce DNR JSON for a small test corpus. Golden-file tests lock output stability.</w:t>
      </w:r>
    </w:p>
    <w:p>
      <w:pPr>
        <w:pStyle w:val="ListParagraph"/>
        <w:numPr>
          <w:ilvl w:val="0"/>
          <w:numId w:val="2"/>
        </w:numPr>
        <w:spacing w:after="60"/>
      </w:pPr>
      <w:r>
        <w:t xml:space="preserve">Wire the Node build-time Wasm target into the extension build pipeline: CI compiles EasyList to a static ruleset baked into the .zip.</w:t>
      </w:r>
    </w:p>
    <w:p>
      <w:pPr>
        <w:pStyle w:val="ListParagraph"/>
        <w:numPr>
          <w:ilvl w:val="0"/>
          <w:numId w:val="2"/>
        </w:numPr>
        <w:spacing w:after="60"/>
      </w:pPr>
      <w:r>
        <w:t xml:space="preserve">Wire the Web runtime Wasm target into the service worker for on-the-fly compilation (unused in Phase 1 but the plumbing is validated).</w:t>
      </w:r>
    </w:p>
    <w:p>
      <w:pPr>
        <w:pStyle w:val="ListParagraph"/>
        <w:numPr>
          <w:ilvl w:val="0"/>
          <w:numId w:val="2"/>
        </w:numPr>
        <w:spacing w:after="60"/>
      </w:pPr>
      <w:r>
        <w:t xml:space="preserve">Wire up the dynamic ruleset for a single hardcoded allowlist entry as proof of concept.</w:t>
      </w:r>
    </w:p>
    <w:p>
      <w:pPr>
        <w:pStyle w:val="ListParagraph"/>
        <w:numPr>
          <w:ilvl w:val="0"/>
          <w:numId w:val="2"/>
        </w:numPr>
        <w:spacing w:after="60"/>
      </w:pPr>
      <w:r>
        <w:t xml:space="preserve">Implement the minimal popup: on/off toggle + current-page hostname.</w:t>
      </w:r>
    </w:p>
    <w:p>
      <w:pPr>
        <w:pStyle w:val="ListParagraph"/>
        <w:numPr>
          <w:ilvl w:val="0"/>
          <w:numId w:val="2"/>
        </w:numPr>
        <w:spacing w:after="60"/>
      </w:pPr>
      <w:r>
        <w:t xml:space="preserve">Deliverable: the extension blocks ads on a curated list of 20 sites using rules compiled by our Rust/Wasm toolchain; master toggle works.</w:t>
      </w:r>
    </w:p>
    <w:p>
      <w:pPr>
        <w:pStyle w:val="Heading2"/>
        <w:spacing w:after="120" w:before="260"/>
      </w:pPr>
      <w:r>
        <w:t xml:space="preserve">9.3 Phase 2 — Cosmetic &amp; List Management (Week 7–9)</w:t>
      </w:r>
    </w:p>
    <w:p>
      <w:pPr>
        <w:pStyle w:val="ListParagraph"/>
        <w:numPr>
          <w:ilvl w:val="0"/>
          <w:numId w:val="2"/>
        </w:numPr>
        <w:spacing w:after="60"/>
      </w:pPr>
      <w:r>
        <w:t xml:space="preserve">Add cosmetic engine: content script, style injection, hostname trie.</w:t>
      </w:r>
    </w:p>
    <w:p>
      <w:pPr>
        <w:pStyle w:val="ListParagraph"/>
        <w:numPr>
          <w:ilvl w:val="0"/>
          <w:numId w:val="2"/>
        </w:numPr>
        <w:spacing w:after="60"/>
      </w:pPr>
      <w:r>
        <w:t xml:space="preserve">Extend parser to element-hiding selectors and domain-scoped rules.</w:t>
      </w:r>
    </w:p>
    <w:p>
      <w:pPr>
        <w:pStyle w:val="ListParagraph"/>
        <w:numPr>
          <w:ilvl w:val="0"/>
          <w:numId w:val="2"/>
        </w:numPr>
        <w:spacing w:after="60"/>
      </w:pPr>
      <w:r>
        <w:t xml:space="preserve">Implement list subscription model, conditional GET, and the alarms-based scheduler.</w:t>
      </w:r>
    </w:p>
    <w:p>
      <w:pPr>
        <w:pStyle w:val="ListParagraph"/>
        <w:numPr>
          <w:ilvl w:val="0"/>
          <w:numId w:val="2"/>
        </w:numPr>
        <w:spacing w:after="60"/>
      </w:pPr>
      <w:r>
        <w:t xml:space="preserve">Options page v1 (React + Tailwind): list subscriptions, allowlist editor.</w:t>
      </w:r>
    </w:p>
    <w:p>
      <w:pPr>
        <w:pStyle w:val="ListParagraph"/>
        <w:numPr>
          <w:ilvl w:val="0"/>
          <w:numId w:val="2"/>
        </w:numPr>
        <w:spacing w:after="60"/>
      </w:pPr>
      <w:r>
        <w:t xml:space="preserve">Deliverable: two built-in lists (EasyList + EasyPrivacy) auto-update on a 24 h cadence; user can subscribe to a custom list by URL.</w:t>
      </w:r>
    </w:p>
    <w:p>
      <w:pPr>
        <w:pStyle w:val="Heading2"/>
        <w:spacing w:after="120" w:before="260"/>
      </w:pPr>
      <w:r>
        <w:t xml:space="preserve">9.4 Phase 3 — UX, Onboarding, &amp; Polish (Week 10–12)</w:t>
      </w:r>
    </w:p>
    <w:p>
      <w:pPr>
        <w:pStyle w:val="ListParagraph"/>
        <w:numPr>
          <w:ilvl w:val="0"/>
          <w:numId w:val="2"/>
        </w:numPr>
        <w:spacing w:after="60"/>
      </w:pPr>
      <w:r>
        <w:t xml:space="preserve">Popup v2 with per-site statistics, per-site toggle, broken-site report.</w:t>
      </w:r>
    </w:p>
    <w:p>
      <w:pPr>
        <w:pStyle w:val="ListParagraph"/>
        <w:numPr>
          <w:ilvl w:val="0"/>
          <w:numId w:val="2"/>
        </w:numPr>
        <w:spacing w:after="60"/>
      </w:pPr>
      <w:r>
        <w:t xml:space="preserve">Onboarding wizard and first-run analytics-free instrumentation.</w:t>
      </w:r>
    </w:p>
    <w:p>
      <w:pPr>
        <w:pStyle w:val="ListParagraph"/>
        <w:numPr>
          <w:ilvl w:val="0"/>
          <w:numId w:val="2"/>
        </w:numPr>
        <w:spacing w:after="60"/>
      </w:pPr>
      <w:r>
        <w:t xml:space="preserve">Accessibility pass: keyboard navigation, ARIA labels, color-contrast audit (target WCAG AA).</w:t>
      </w:r>
    </w:p>
    <w:p>
      <w:pPr>
        <w:pStyle w:val="ListParagraph"/>
        <w:numPr>
          <w:ilvl w:val="0"/>
          <w:numId w:val="2"/>
        </w:numPr>
        <w:spacing w:after="60"/>
      </w:pPr>
      <w:r>
        <w:t xml:space="preserve">i18n scaffold: extract all strings into messages.json with English + one additional locale to validate the pipeline.</w:t>
      </w:r>
    </w:p>
    <w:p>
      <w:pPr>
        <w:pStyle w:val="ListParagraph"/>
        <w:numPr>
          <w:ilvl w:val="0"/>
          <w:numId w:val="2"/>
        </w:numPr>
        <w:spacing w:after="60"/>
      </w:pPr>
      <w:r>
        <w:t xml:space="preserve">Deliverable: beta-quality UI reviewed by designer; ready for internal dogfooding.</w:t>
      </w:r>
    </w:p>
    <w:p>
      <w:pPr>
        <w:pStyle w:val="Heading2"/>
        <w:spacing w:after="120" w:before="260"/>
      </w:pPr>
      <w:r>
        <w:t xml:space="preserve">9.5 Phase 4 — Performance, Hardening, &amp; Scale (Week 13–15)</w:t>
      </w:r>
    </w:p>
    <w:p>
      <w:pPr>
        <w:pStyle w:val="ListParagraph"/>
        <w:numPr>
          <w:ilvl w:val="0"/>
          <w:numId w:val="2"/>
        </w:numPr>
        <w:spacing w:after="60"/>
      </w:pPr>
      <w:r>
        <w:t xml:space="preserve">Rule-budget monitoring; optional rulesets; implement the compactor module for regex-rule and condition-merge compaction.</w:t>
      </w:r>
    </w:p>
    <w:p>
      <w:pPr>
        <w:pStyle w:val="ListParagraph"/>
        <w:numPr>
          <w:ilvl w:val="0"/>
          <w:numId w:val="2"/>
        </w:numPr>
        <w:spacing w:after="60"/>
      </w:pPr>
      <w:r>
        <w:t xml:space="preserve">Wasm binary-size audit: target under 500 KB compressed; apply wasm-opt -O3 --strip-debug; evaluate opt-level size-vs-speed tradeoffs.</w:t>
      </w:r>
    </w:p>
    <w:p>
      <w:pPr>
        <w:pStyle w:val="ListParagraph"/>
        <w:numPr>
          <w:ilvl w:val="0"/>
          <w:numId w:val="2"/>
        </w:numPr>
        <w:spacing w:after="60"/>
      </w:pPr>
      <w:r>
        <w:t xml:space="preserve">Extend the fuzz corpus and run 100 CPU-hours of cargo fuzz against the lexer and AST; fix all crashes; add regressions to the test suite.</w:t>
      </w:r>
    </w:p>
    <w:p>
      <w:pPr>
        <w:pStyle w:val="ListParagraph"/>
        <w:numPr>
          <w:ilvl w:val="0"/>
          <w:numId w:val="2"/>
        </w:numPr>
        <w:spacing w:after="60"/>
      </w:pPr>
      <w:r>
        <w:t xml:space="preserve">Security review (external or internal red team); address findings.</w:t>
      </w:r>
    </w:p>
    <w:p>
      <w:pPr>
        <w:pStyle w:val="ListParagraph"/>
        <w:numPr>
          <w:ilvl w:val="0"/>
          <w:numId w:val="2"/>
        </w:numPr>
        <w:spacing w:after="60"/>
      </w:pPr>
      <w:r>
        <w:t xml:space="preserve">Deliverable: the extension meets all targets in Section 7 on the CI corpus; Rust compile time for EasyList is under 1 s.</w:t>
      </w:r>
    </w:p>
    <w:p>
      <w:pPr>
        <w:pStyle w:val="Heading2"/>
        <w:spacing w:after="120" w:before="260"/>
      </w:pPr>
      <w:r>
        <w:t xml:space="preserve">9.6 Phase 5 — Advanced Features (Week 16–17)</w:t>
      </w:r>
    </w:p>
    <w:p>
      <w:pPr>
        <w:pStyle w:val="ListParagraph"/>
        <w:numPr>
          <w:ilvl w:val="0"/>
          <w:numId w:val="2"/>
        </w:numPr>
        <w:spacing w:after="60"/>
      </w:pPr>
      <w:r>
        <w:t xml:space="preserve">Element picker: overlay UI that lets users point at a page element and generate a custom cosmetic rule.</w:t>
      </w:r>
    </w:p>
    <w:p>
      <w:pPr>
        <w:pStyle w:val="ListParagraph"/>
        <w:numPr>
          <w:ilvl w:val="0"/>
          <w:numId w:val="2"/>
        </w:numPr>
        <w:spacing w:after="60"/>
      </w:pPr>
      <w:r>
        <w:t xml:space="preserve">Scriptlet injection library: port of uBO's scriptlet catalog (subset; license-cleared).</w:t>
      </w:r>
    </w:p>
    <w:p>
      <w:pPr>
        <w:pStyle w:val="ListParagraph"/>
        <w:numPr>
          <w:ilvl w:val="0"/>
          <w:numId w:val="2"/>
        </w:numPr>
        <w:spacing w:after="60"/>
      </w:pPr>
      <w:r>
        <w:t xml:space="preserve">CSP header injection for stubborn sites (via modifyHeaders DNR action).</w:t>
      </w:r>
    </w:p>
    <w:p>
      <w:pPr>
        <w:pStyle w:val="ListParagraph"/>
        <w:numPr>
          <w:ilvl w:val="0"/>
          <w:numId w:val="2"/>
        </w:numPr>
        <w:spacing w:after="60"/>
      </w:pPr>
      <w:r>
        <w:t xml:space="preserve">Deliverable: feature-complete build ready for release candidate.</w:t>
      </w:r>
    </w:p>
    <w:p>
      <w:pPr>
        <w:pStyle w:val="Heading2"/>
        <w:spacing w:after="120" w:before="260"/>
      </w:pPr>
      <w:r>
        <w:t xml:space="preserve">9.7 Phase 6 — Release &amp; Post-Launch (Week 18+)</w:t>
      </w:r>
    </w:p>
    <w:p>
      <w:pPr>
        <w:pStyle w:val="ListParagraph"/>
        <w:numPr>
          <w:ilvl w:val="0"/>
          <w:numId w:val="2"/>
        </w:numPr>
        <w:spacing w:after="60"/>
      </w:pPr>
      <w:r>
        <w:t xml:space="preserve">Chrome Web Store listing: screenshots, privacy policy, justification for permissions, demo video.</w:t>
      </w:r>
    </w:p>
    <w:p>
      <w:pPr>
        <w:pStyle w:val="ListParagraph"/>
        <w:numPr>
          <w:ilvl w:val="0"/>
          <w:numId w:val="2"/>
        </w:numPr>
        <w:spacing w:after="60"/>
      </w:pPr>
      <w:r>
        <w:t xml:space="preserve">Staged rollout: 5% → 25% → 100% via Web Store rollout controls.</w:t>
      </w:r>
    </w:p>
    <w:p>
      <w:pPr>
        <w:pStyle w:val="ListParagraph"/>
        <w:numPr>
          <w:ilvl w:val="0"/>
          <w:numId w:val="2"/>
        </w:numPr>
        <w:spacing w:after="60"/>
      </w:pPr>
      <w:r>
        <w:t xml:space="preserve">Post-launch SLO: triage inbound issues within 48 h; weekly release train for the first month.</w:t>
      </w:r>
    </w:p>
    <w:p>
      <w:pPr>
        <w:pStyle w:val="ListParagraph"/>
        <w:numPr>
          <w:ilvl w:val="0"/>
          <w:numId w:val="2"/>
        </w:numPr>
        <w:spacing w:after="60"/>
      </w:pPr>
      <w:r>
        <w:t xml:space="preserve">Retrospective and backlog refresh at week 22.</w:t>
      </w:r>
    </w:p>
    <w:p>
      <w:pPr>
        <w:pStyle w:val="Heading2"/>
        <w:spacing w:after="120" w:before="260"/>
      </w:pPr>
      <w:r>
        <w:t xml:space="preserve">9.8 Timeline (Gantt-style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Phase</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Weeks</w:t>
            </w:r>
          </w:p>
        </w:tc>
        <w:tc>
          <w:tcPr>
            <w:tcW w:type="dxa" w:w="4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Primary exit criteria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0 — Discovery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0–1</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Toolchain spike green; repo + Rust crate builds; Wasm binary-size target clears first-pass check.</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1 — Blocking spine</w:t>
            </w:r>
          </w:p>
        </w:tc>
        <w:tc>
          <w:tcPr>
            <w:tcW w:type="dxa" w:w="2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2–6</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EasyList blocks on 20 test sites using rules compiled by our Rust/Wasm toolchain.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 — Cosmetic &amp; lists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7–9</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Two lists auto-update; options page v1 shipped.</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3 — UX &amp; polish</w:t>
            </w:r>
          </w:p>
        </w:tc>
        <w:tc>
          <w:tcPr>
            <w:tcW w:type="dxa" w:w="2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10–12</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Internal beta; a11y audit passed.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 — Perf &amp; hardening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13–15</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All Section 7 targets met; Wasm under 500 KB; fuzzing done.</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5 — Advanced</w:t>
            </w:r>
          </w:p>
        </w:tc>
        <w:tc>
          <w:tcPr>
            <w:tcW w:type="dxa" w:w="2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16–17</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Element picker + scriptlets; RC tagged.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 — Release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18+</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Public release at 100% rollout; SLO established.</w:t>
            </w:r>
          </w:p>
        </w:tc>
      </w:tr>
    </w:tbl>
    <w:p>
      <w:pPr>
        <w:pStyle w:val="Heading1"/>
        <w:spacing w:after="160" w:before="32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660"/>
      </w:tblGrid>
      <w:tr>
        <w:trPr>
          <w:tblHeader/>
        </w:trPr>
        <w:tc>
          <w:tcPr>
            <w:tcW w:type="dxa" w:w="3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Risk</w:t>
            </w:r>
          </w:p>
        </w:tc>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Likelihood</w:t>
            </w:r>
          </w:p>
        </w:tc>
        <w:tc>
          <w:tcPr>
            <w:tcW w:type="dxa" w:w="46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Mitigation</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DNR rule limits force dropping important rules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High</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Phase 4 budget tooling; shard into optional rulesets; contribute rule compaction upstream.</w:t>
            </w:r>
          </w:p>
        </w:tc>
      </w:tr>
      <w:tr>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Chrome Web Store review rejection on permissions</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Medium</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Draft justification text early; minimise host_permissions; prepare video demo.</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Breakage on high-profile sites post-launch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Medium</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Dogfood canary, 5% staged rollout, 48 h hotfix SLA, broken-site report flow.</w:t>
            </w:r>
          </w:p>
        </w:tc>
      </w:tr>
      <w:tr>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MV3 API evolution (deprecations, new limits)</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Medium</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Subscribe to chromium-extensions@; keep an adapter layer over DNR calls; integration tests on Canary.</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License misuse of third-party filter lists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Low</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Maintain a LICENSES.md per list; confirm GPL/CC-BY-SA compatibility; store attribution in options page.</w:t>
            </w:r>
          </w:p>
        </w:tc>
      </w:tr>
      <w:tr>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Supply-chain compromise of npm deps</w:t>
            </w:r>
          </w:p>
        </w:tc>
        <w:tc>
          <w:tcPr>
            <w:tcW w:type="dxa" w:w="1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Low</w:t>
            </w:r>
          </w:p>
        </w:tc>
        <w:tc>
          <w:tcPr>
            <w:tcW w:type="dxa" w:w="46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Pin versions, enable npm audit signatures, minimise runtime deps, reproducible build.</w:t>
            </w:r>
          </w:p>
        </w:tc>
      </w:tr>
    </w:tbl>
    <w:p>
      <w:pPr>
        <w:pStyle w:val="Heading1"/>
        <w:spacing w:after="160" w:before="320"/>
      </w:pPr>
      <w:r>
        <w:t xml:space="preserve">11. Operational Readiness</w:t>
      </w:r>
    </w:p>
    <w:p>
      <w:pPr>
        <w:pStyle w:val="ListParagraph"/>
        <w:numPr>
          <w:ilvl w:val="0"/>
          <w:numId w:val="2"/>
        </w:numPr>
        <w:spacing w:after="60"/>
      </w:pPr>
      <w:r>
        <w:t xml:space="preserve">Release channels: dev (internal only), beta (opt-in via Web Store beta), stable.</w:t>
      </w:r>
    </w:p>
    <w:p>
      <w:pPr>
        <w:pStyle w:val="ListParagraph"/>
        <w:numPr>
          <w:ilvl w:val="0"/>
          <w:numId w:val="2"/>
        </w:numPr>
        <w:spacing w:after="60"/>
      </w:pPr>
      <w:r>
        <w:t xml:space="preserve">Versioning: semantic (MAJOR.MINOR.PATCH) + a list-bundle version that increments independently.</w:t>
      </w:r>
    </w:p>
    <w:p>
      <w:pPr>
        <w:pStyle w:val="ListParagraph"/>
        <w:numPr>
          <w:ilvl w:val="0"/>
          <w:numId w:val="2"/>
        </w:numPr>
        <w:spacing w:after="60"/>
      </w:pPr>
      <w:r>
        <w:t xml:space="preserve">Runbook: documented steps for rotating the Web Store key, rolling back a bad list update, publishing a hotfix.</w:t>
      </w:r>
    </w:p>
    <w:p>
      <w:pPr>
        <w:pStyle w:val="ListParagraph"/>
        <w:numPr>
          <w:ilvl w:val="0"/>
          <w:numId w:val="2"/>
        </w:numPr>
        <w:spacing w:after="60"/>
      </w:pPr>
      <w:r>
        <w:t xml:space="preserve">On-call: lightweight — one engineer primary, one backup, one-week rotations during launch month.</w:t>
      </w:r>
    </w:p>
    <w:p>
      <w:pPr>
        <w:pStyle w:val="Heading1"/>
        <w:spacing w:after="160" w:before="320"/>
      </w:pPr>
      <w:r>
        <w:t xml:space="preserve">12. Appendices</w:t>
      </w:r>
    </w:p>
    <w:p>
      <w:pPr>
        <w:pStyle w:val="Heading2"/>
        <w:spacing w:after="120" w:before="260"/>
      </w:pPr>
      <w:r>
        <w:t xml:space="preserve">12.1 Proposed Directory Layout</w:t>
      </w:r>
    </w:p>
    <w:p>
      <w:pPr>
        <w:shd w:fill="F2F2F2" w:val="clear"/>
        <w:spacing w:after="0" w:before="0" w:line="240"/>
      </w:pPr>
      <w:r>
        <w:rPr>
          <w:rFonts w:ascii="Consolas" w:cs="Consolas" w:eastAsia="Consolas" w:hAnsi="Consolas"/>
          <w:sz w:val="18"/>
          <w:szCs w:val="18"/>
        </w:rPr>
        <w:t xml:space="preserve">ad-blocker/</w:t>
      </w:r>
    </w:p>
    <w:p>
      <w:pPr>
        <w:shd w:fill="F2F2F2" w:val="clear"/>
        <w:spacing w:after="0" w:before="0" w:line="240"/>
      </w:pPr>
      <w:r>
        <w:rPr>
          <w:rFonts w:ascii="Consolas" w:cs="Consolas" w:eastAsia="Consolas" w:hAnsi="Consolas"/>
          <w:sz w:val="18"/>
          <w:szCs w:val="18"/>
        </w:rPr>
        <w:t xml:space="preserve">├── apps/</w:t>
      </w:r>
    </w:p>
    <w:p>
      <w:pPr>
        <w:shd w:fill="F2F2F2" w:val="clear"/>
        <w:spacing w:after="0" w:before="0" w:line="240"/>
      </w:pPr>
      <w:r>
        <w:rPr>
          <w:rFonts w:ascii="Consolas" w:cs="Consolas" w:eastAsia="Consolas" w:hAnsi="Consolas"/>
          <w:sz w:val="18"/>
          <w:szCs w:val="18"/>
        </w:rPr>
        <w:t xml:space="preserve">│   ├── extension/                     # MV3 extension package</w:t>
      </w:r>
    </w:p>
    <w:p>
      <w:pPr>
        <w:shd w:fill="F2F2F2" w:val="clear"/>
        <w:spacing w:after="0" w:before="0" w:line="240"/>
      </w:pPr>
      <w:r>
        <w:rPr>
          <w:rFonts w:ascii="Consolas" w:cs="Consolas" w:eastAsia="Consolas" w:hAnsi="Consolas"/>
          <w:sz w:val="18"/>
          <w:szCs w:val="18"/>
        </w:rPr>
        <w:t xml:space="preserve">│   │   ├── manifest.json</w:t>
      </w:r>
    </w:p>
    <w:p>
      <w:pPr>
        <w:shd w:fill="F2F2F2" w:val="clear"/>
        <w:spacing w:after="0" w:before="0" w:line="240"/>
      </w:pPr>
      <w:r>
        <w:rPr>
          <w:rFonts w:ascii="Consolas" w:cs="Consolas" w:eastAsia="Consolas" w:hAnsi="Consolas"/>
          <w:sz w:val="18"/>
          <w:szCs w:val="18"/>
        </w:rPr>
        <w:t xml:space="preserve">│   │   ├── src/</w:t>
      </w:r>
    </w:p>
    <w:p>
      <w:pPr>
        <w:shd w:fill="F2F2F2" w:val="clear"/>
        <w:spacing w:after="0" w:before="0" w:line="240"/>
      </w:pPr>
      <w:r>
        <w:rPr>
          <w:rFonts w:ascii="Consolas" w:cs="Consolas" w:eastAsia="Consolas" w:hAnsi="Consolas"/>
          <w:sz w:val="18"/>
          <w:szCs w:val="18"/>
        </w:rPr>
        <w:t xml:space="preserve">│   │   │   ├── service-worker/       # background logic; loads Wasm</w:t>
      </w:r>
    </w:p>
    <w:p>
      <w:pPr>
        <w:shd w:fill="F2F2F2" w:val="clear"/>
        <w:spacing w:after="0" w:before="0" w:line="240"/>
      </w:pPr>
      <w:r>
        <w:rPr>
          <w:rFonts w:ascii="Consolas" w:cs="Consolas" w:eastAsia="Consolas" w:hAnsi="Consolas"/>
          <w:sz w:val="18"/>
          <w:szCs w:val="18"/>
        </w:rPr>
        <w:t xml:space="preserve">│   │   │   ├── content/              # cosmetic engine</w:t>
      </w:r>
    </w:p>
    <w:p>
      <w:pPr>
        <w:shd w:fill="F2F2F2" w:val="clear"/>
        <w:spacing w:after="0" w:before="0" w:line="240"/>
      </w:pPr>
      <w:r>
        <w:rPr>
          <w:rFonts w:ascii="Consolas" w:cs="Consolas" w:eastAsia="Consolas" w:hAnsi="Consolas"/>
          <w:sz w:val="18"/>
          <w:szCs w:val="18"/>
        </w:rPr>
        <w:t xml:space="preserve">│   │   │   ├── popup/                # React popup</w:t>
      </w:r>
    </w:p>
    <w:p>
      <w:pPr>
        <w:shd w:fill="F2F2F2" w:val="clear"/>
        <w:spacing w:after="0" w:before="0" w:line="240"/>
      </w:pPr>
      <w:r>
        <w:rPr>
          <w:rFonts w:ascii="Consolas" w:cs="Consolas" w:eastAsia="Consolas" w:hAnsi="Consolas"/>
          <w:sz w:val="18"/>
          <w:szCs w:val="18"/>
        </w:rPr>
        <w:t xml:space="preserve">│   │   │   ├── options/              # React options</w:t>
      </w:r>
    </w:p>
    <w:p>
      <w:pPr>
        <w:shd w:fill="F2F2F2" w:val="clear"/>
        <w:spacing w:after="0" w:before="0" w:line="240"/>
      </w:pPr>
      <w:r>
        <w:rPr>
          <w:rFonts w:ascii="Consolas" w:cs="Consolas" w:eastAsia="Consolas" w:hAnsi="Consolas"/>
          <w:sz w:val="18"/>
          <w:szCs w:val="18"/>
        </w:rPr>
        <w:t xml:space="preserve">│   │   │   └── shared/               # messaging, types</w:t>
      </w:r>
    </w:p>
    <w:p>
      <w:pPr>
        <w:shd w:fill="F2F2F2" w:val="clear"/>
        <w:spacing w:after="0" w:before="0" w:line="240"/>
      </w:pPr>
      <w:r>
        <w:rPr>
          <w:rFonts w:ascii="Consolas" w:cs="Consolas" w:eastAsia="Consolas" w:hAnsi="Consolas"/>
          <w:sz w:val="18"/>
          <w:szCs w:val="18"/>
        </w:rPr>
        <w:t xml:space="preserve">│   │   └── rulesets/                 # compiled DNR JSON (build output)</w:t>
      </w:r>
    </w:p>
    <w:p>
      <w:pPr>
        <w:shd w:fill="F2F2F2" w:val="clear"/>
        <w:spacing w:after="0" w:before="0" w:line="240"/>
      </w:pPr>
      <w:r>
        <w:rPr>
          <w:rFonts w:ascii="Consolas" w:cs="Consolas" w:eastAsia="Consolas" w:hAnsi="Consolas"/>
          <w:sz w:val="18"/>
          <w:szCs w:val="18"/>
        </w:rPr>
        <w:t xml:space="preserve">│   └── crawler/                       # nightly compatibility crawler</w:t>
      </w:r>
    </w:p>
    <w:p>
      <w:pPr>
        <w:shd w:fill="F2F2F2" w:val="clear"/>
        <w:spacing w:after="0" w:before="0" w:line="240"/>
      </w:pPr>
      <w:r>
        <w:rPr>
          <w:rFonts w:ascii="Consolas" w:cs="Consolas" w:eastAsia="Consolas" w:hAnsi="Consolas"/>
          <w:sz w:val="18"/>
          <w:szCs w:val="18"/>
        </w:rPr>
        <w:t xml:space="preserve">├── packages/</w:t>
      </w:r>
    </w:p>
    <w:p>
      <w:pPr>
        <w:shd w:fill="F2F2F2" w:val="clear"/>
        <w:spacing w:after="0" w:before="0" w:line="240"/>
      </w:pPr>
      <w:r>
        <w:rPr>
          <w:rFonts w:ascii="Consolas" w:cs="Consolas" w:eastAsia="Consolas" w:hAnsi="Consolas"/>
          <w:sz w:val="18"/>
          <w:szCs w:val="18"/>
        </w:rPr>
        <w:t xml:space="preserve">│   ├── filter-compiler-rs/            # Rust crate: lexer + ast + emitters</w:t>
      </w:r>
    </w:p>
    <w:p>
      <w:pPr>
        <w:shd w:fill="F2F2F2" w:val="clear"/>
        <w:spacing w:after="0" w:before="0" w:line="240"/>
      </w:pPr>
      <w:r>
        <w:rPr>
          <w:rFonts w:ascii="Consolas" w:cs="Consolas" w:eastAsia="Consolas" w:hAnsi="Consolas"/>
          <w:sz w:val="18"/>
          <w:szCs w:val="18"/>
        </w:rPr>
        <w:t xml:space="preserve">│   │   ├── Cargo.toml</w:t>
      </w:r>
    </w:p>
    <w:p>
      <w:pPr>
        <w:shd w:fill="F2F2F2" w:val="clear"/>
        <w:spacing w:after="0" w:before="0" w:line="240"/>
      </w:pPr>
      <w:r>
        <w:rPr>
          <w:rFonts w:ascii="Consolas" w:cs="Consolas" w:eastAsia="Consolas" w:hAnsi="Consolas"/>
          <w:sz w:val="18"/>
          <w:szCs w:val="18"/>
        </w:rPr>
        <w:t xml:space="preserve">│   │   ├── rust-toolchain.toml       # pinned stable toolchain</w:t>
      </w:r>
    </w:p>
    <w:p>
      <w:pPr>
        <w:shd w:fill="F2F2F2" w:val="clear"/>
        <w:spacing w:after="0" w:before="0" w:line="240"/>
      </w:pPr>
      <w:r>
        <w:rPr>
          <w:rFonts w:ascii="Consolas" w:cs="Consolas" w:eastAsia="Consolas" w:hAnsi="Consolas"/>
          <w:sz w:val="18"/>
          <w:szCs w:val="18"/>
        </w:rPr>
        <w:t xml:space="preserve">│   │   ├── src/</w:t>
      </w:r>
    </w:p>
    <w:p>
      <w:pPr>
        <w:shd w:fill="F2F2F2" w:val="clear"/>
        <w:spacing w:after="0" w:before="0" w:line="240"/>
      </w:pPr>
      <w:r>
        <w:rPr>
          <w:rFonts w:ascii="Consolas" w:cs="Consolas" w:eastAsia="Consolas" w:hAnsi="Consolas"/>
          <w:sz w:val="18"/>
          <w:szCs w:val="18"/>
        </w:rPr>
        <w:t xml:space="preserve">│   │   │   ├── lib.rs                # wasm-bindgen entry points</w:t>
      </w:r>
    </w:p>
    <w:p>
      <w:pPr>
        <w:shd w:fill="F2F2F2" w:val="clear"/>
        <w:spacing w:after="0" w:before="0" w:line="240"/>
      </w:pPr>
      <w:r>
        <w:rPr>
          <w:rFonts w:ascii="Consolas" w:cs="Consolas" w:eastAsia="Consolas" w:hAnsi="Consolas"/>
          <w:sz w:val="18"/>
          <w:szCs w:val="18"/>
        </w:rPr>
        <w:t xml:space="preserve">│   │   │   ├── lexer.rs              # ABP tokenizer</w:t>
      </w:r>
    </w:p>
    <w:p>
      <w:pPr>
        <w:shd w:fill="F2F2F2" w:val="clear"/>
        <w:spacing w:after="0" w:before="0" w:line="240"/>
      </w:pPr>
      <w:r>
        <w:rPr>
          <w:rFonts w:ascii="Consolas" w:cs="Consolas" w:eastAsia="Consolas" w:hAnsi="Consolas"/>
          <w:sz w:val="18"/>
          <w:szCs w:val="18"/>
        </w:rPr>
        <w:t xml:space="preserve">│   │   │   ├── ast.rs                # typed IR</w:t>
      </w:r>
    </w:p>
    <w:p>
      <w:pPr>
        <w:shd w:fill="F2F2F2" w:val="clear"/>
        <w:spacing w:after="0" w:before="0" w:line="240"/>
      </w:pPr>
      <w:r>
        <w:rPr>
          <w:rFonts w:ascii="Consolas" w:cs="Consolas" w:eastAsia="Consolas" w:hAnsi="Consolas"/>
          <w:sz w:val="18"/>
          <w:szCs w:val="18"/>
        </w:rPr>
        <w:t xml:space="preserve">│   │   │   ├── classifier.rs         # DNR vs cosmetic vs hybrid</w:t>
      </w:r>
    </w:p>
    <w:p>
      <w:pPr>
        <w:shd w:fill="F2F2F2" w:val="clear"/>
        <w:spacing w:after="0" w:before="0" w:line="240"/>
      </w:pPr>
      <w:r>
        <w:rPr>
          <w:rFonts w:ascii="Consolas" w:cs="Consolas" w:eastAsia="Consolas" w:hAnsi="Consolas"/>
          <w:sz w:val="18"/>
          <w:szCs w:val="18"/>
        </w:rPr>
        <w:t xml:space="preserve">│   │   │   ├── dnr_emitter.rs        # DNR JSON emitter</w:t>
      </w:r>
    </w:p>
    <w:p>
      <w:pPr>
        <w:shd w:fill="F2F2F2" w:val="clear"/>
        <w:spacing w:after="0" w:before="0" w:line="240"/>
      </w:pPr>
      <w:r>
        <w:rPr>
          <w:rFonts w:ascii="Consolas" w:cs="Consolas" w:eastAsia="Consolas" w:hAnsi="Consolas"/>
          <w:sz w:val="18"/>
          <w:szCs w:val="18"/>
        </w:rPr>
        <w:t xml:space="preserve">│   │   │   ├── cosmetic_emitter.rs   # CBOR bundle emitter</w:t>
      </w:r>
    </w:p>
    <w:p>
      <w:pPr>
        <w:shd w:fill="F2F2F2" w:val="clear"/>
        <w:spacing w:after="0" w:before="0" w:line="240"/>
      </w:pPr>
      <w:r>
        <w:rPr>
          <w:rFonts w:ascii="Consolas" w:cs="Consolas" w:eastAsia="Consolas" w:hAnsi="Consolas"/>
          <w:sz w:val="18"/>
          <w:szCs w:val="18"/>
        </w:rPr>
        <w:t xml:space="preserve">│   │   │   └── compactor.rs          # dedupe, merge, shard</w:t>
      </w:r>
    </w:p>
    <w:p>
      <w:pPr>
        <w:shd w:fill="F2F2F2" w:val="clear"/>
        <w:spacing w:after="0" w:before="0" w:line="240"/>
      </w:pPr>
      <w:r>
        <w:rPr>
          <w:rFonts w:ascii="Consolas" w:cs="Consolas" w:eastAsia="Consolas" w:hAnsi="Consolas"/>
          <w:sz w:val="18"/>
          <w:szCs w:val="18"/>
        </w:rPr>
        <w:t xml:space="preserve">│   │   ├── benches/                  # cargo criterion benchmarks</w:t>
      </w:r>
    </w:p>
    <w:p>
      <w:pPr>
        <w:shd w:fill="F2F2F2" w:val="clear"/>
        <w:spacing w:after="0" w:before="0" w:line="240"/>
      </w:pPr>
      <w:r>
        <w:rPr>
          <w:rFonts w:ascii="Consolas" w:cs="Consolas" w:eastAsia="Consolas" w:hAnsi="Consolas"/>
          <w:sz w:val="18"/>
          <w:szCs w:val="18"/>
        </w:rPr>
        <w:t xml:space="preserve">│   │   └── fuzz/                     # cargo fuzz targets</w:t>
      </w:r>
    </w:p>
    <w:p>
      <w:pPr>
        <w:shd w:fill="F2F2F2" w:val="clear"/>
        <w:spacing w:after="0" w:before="0" w:line="240"/>
      </w:pPr>
      <w:r>
        <w:rPr>
          <w:rFonts w:ascii="Consolas" w:cs="Consolas" w:eastAsia="Consolas" w:hAnsi="Consolas"/>
          <w:sz w:val="18"/>
          <w:szCs w:val="18"/>
        </w:rPr>
        <w:t xml:space="preserve">│   ├── filter-compiler-js/            # thin TS wrapper around Wasm</w:t>
      </w:r>
    </w:p>
    <w:p>
      <w:pPr>
        <w:shd w:fill="F2F2F2" w:val="clear"/>
        <w:spacing w:after="0" w:before="0" w:line="240"/>
      </w:pPr>
      <w:r>
        <w:rPr>
          <w:rFonts w:ascii="Consolas" w:cs="Consolas" w:eastAsia="Consolas" w:hAnsi="Consolas"/>
          <w:sz w:val="18"/>
          <w:szCs w:val="18"/>
        </w:rPr>
        <w:t xml:space="preserve">│   │   ├── node.ts                   # build-time entry (wasm-pack nodejs)</w:t>
      </w:r>
    </w:p>
    <w:p>
      <w:pPr>
        <w:shd w:fill="F2F2F2" w:val="clear"/>
        <w:spacing w:after="0" w:before="0" w:line="240"/>
      </w:pPr>
      <w:r>
        <w:rPr>
          <w:rFonts w:ascii="Consolas" w:cs="Consolas" w:eastAsia="Consolas" w:hAnsi="Consolas"/>
          <w:sz w:val="18"/>
          <w:szCs w:val="18"/>
        </w:rPr>
        <w:t xml:space="preserve">│   │   └── web.ts                    # runtime entry (wasm-pack web)</w:t>
      </w:r>
    </w:p>
    <w:p>
      <w:pPr>
        <w:shd w:fill="F2F2F2" w:val="clear"/>
        <w:spacing w:after="0" w:before="0" w:line="240"/>
      </w:pPr>
      <w:r>
        <w:rPr>
          <w:rFonts w:ascii="Consolas" w:cs="Consolas" w:eastAsia="Consolas" w:hAnsi="Consolas"/>
          <w:sz w:val="18"/>
          <w:szCs w:val="18"/>
        </w:rPr>
        <w:t xml:space="preserve">│   ├── storage-schema/                # zod schemas + migrations</w:t>
      </w:r>
    </w:p>
    <w:p>
      <w:pPr>
        <w:shd w:fill="F2F2F2" w:val="clear"/>
        <w:spacing w:after="0" w:before="0" w:line="240"/>
      </w:pPr>
      <w:r>
        <w:rPr>
          <w:rFonts w:ascii="Consolas" w:cs="Consolas" w:eastAsia="Consolas" w:hAnsi="Consolas"/>
          <w:sz w:val="18"/>
          <w:szCs w:val="18"/>
        </w:rPr>
        <w:t xml:space="preserve">│   └── ui-kit/                        # shared React components</w:t>
      </w:r>
    </w:p>
    <w:p>
      <w:pPr>
        <w:shd w:fill="F2F2F2" w:val="clear"/>
        <w:spacing w:after="0" w:before="0" w:line="240"/>
      </w:pPr>
      <w:r>
        <w:rPr>
          <w:rFonts w:ascii="Consolas" w:cs="Consolas" w:eastAsia="Consolas" w:hAnsi="Consolas"/>
          <w:sz w:val="18"/>
          <w:szCs w:val="18"/>
        </w:rPr>
        <w:t xml:space="preserve">├── scripts/                           # build, release, sign</w:t>
      </w:r>
    </w:p>
    <w:p>
      <w:pPr>
        <w:shd w:fill="F2F2F2" w:val="clear"/>
        <w:spacing w:after="0" w:before="0" w:line="240"/>
      </w:pPr>
      <w:r>
        <w:rPr>
          <w:rFonts w:ascii="Consolas" w:cs="Consolas" w:eastAsia="Consolas" w:hAnsi="Consolas"/>
          <w:sz w:val="18"/>
          <w:szCs w:val="18"/>
        </w:rPr>
        <w:t xml:space="preserve">├── .github/workflows/                 # CI (incl. cargo + wasm-pack)</w:t>
      </w:r>
    </w:p>
    <w:p>
      <w:pPr>
        <w:shd w:fill="F2F2F2" w:val="clear"/>
        <w:spacing w:after="0" w:before="0" w:line="240"/>
      </w:pPr>
      <w:r>
        <w:rPr>
          <w:rFonts w:ascii="Consolas" w:cs="Consolas" w:eastAsia="Consolas" w:hAnsi="Consolas"/>
          <w:sz w:val="18"/>
          <w:szCs w:val="18"/>
        </w:rPr>
        <w:t xml:space="preserve">└── docs/                              # architecture, ADRs, runbooks</w:t>
      </w:r>
    </w:p>
    <w:p>
      <w:pPr>
        <w:pStyle w:val="Heading2"/>
        <w:spacing w:after="120" w:before="260"/>
      </w:pPr>
      <w:r>
        <w:t xml:space="preserve">12.2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Term</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Definition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ABP syntax</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Adblock Plus filter syntax, the de facto standard for ad-blocking rules.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DNR</w:t>
            </w:r>
          </w:p>
        </w:tc>
        <w:tc>
          <w:tcPr>
            <w:tcW w:type="dxa" w:w="6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declarativeNetRequest — Chrome's MV3 API for declarative network rule evaluation.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Ruleset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named collection of DNR rules that can be enabled/disabled at runtime.</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Cosmetic filter</w:t>
            </w:r>
          </w:p>
        </w:tc>
        <w:tc>
          <w:tcPr>
            <w:tcW w:type="dxa" w:w="6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A rule that hides or modifies a page element, not a network request.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Scriptlet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small JS helper injected by the blocker to neutralise anti-adblock behaviour.</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Allowlist</w:t>
            </w:r>
          </w:p>
        </w:tc>
        <w:tc>
          <w:tcPr>
            <w:tcW w:type="dxa" w:w="6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val="false"/>
                <w:bCs w:val="false"/>
              </w:rPr>
              <w:t xml:space="preserve">Per-site exception list; the ad blocker stays off on these hosts.</w:t>
            </w:r>
          </w:p>
        </w:tc>
      </w:tr>
    </w:tbl>
    <w:p>
      <w:pPr>
        <w:pStyle w:val="Heading2"/>
        <w:spacing w:after="120" w:before="260"/>
      </w:pPr>
      <w:r>
        <w:t xml:space="preserve">12.3 Resolved Decisions</w:t>
      </w:r>
    </w:p>
    <w:p>
      <w:pPr>
        <w:pStyle w:val="ListParagraph"/>
        <w:numPr>
          <w:ilvl w:val="0"/>
          <w:numId w:val="2"/>
        </w:numPr>
        <w:spacing w:after="60"/>
      </w:pPr>
      <w:r>
        <w:t xml:space="preserve">Compiler: ship our own Rust/Wasm implementation. Rationale: control over compile-time performance, freedom to design the rule-compactor for DNR limits, clean licensing, and a single codebase that runs both at build time (Node) and at runtime (browser). See §4.1.4.</w:t>
      </w:r>
    </w:p>
    <w:p>
      <w:pPr>
        <w:pStyle w:val="Heading2"/>
        <w:spacing w:after="120" w:before="260"/>
      </w:pPr>
      <w:r>
        <w:t xml:space="preserve">12.4 Open Questions</w:t>
      </w:r>
    </w:p>
    <w:p>
      <w:pPr>
        <w:pStyle w:val="ListParagraph"/>
        <w:numPr>
          <w:ilvl w:val="0"/>
          <w:numId w:val="2"/>
        </w:numPr>
        <w:spacing w:after="60"/>
      </w:pPr>
      <w:r>
        <w:t xml:space="preserve">Do we support Manifest V2 Firefox in the same codebase or defer cross-browser to v2?</w:t>
      </w:r>
    </w:p>
    <w:p>
      <w:pPr>
        <w:pStyle w:val="ListParagraph"/>
        <w:numPr>
          <w:ilvl w:val="0"/>
          <w:numId w:val="2"/>
        </w:numPr>
        <w:spacing w:after="60"/>
      </w:pPr>
      <w:r>
        <w:t xml:space="preserve">What is the monetisation / sustainability model — donations, enterprise offering, or grant funded?</w:t>
      </w:r>
    </w:p>
    <w:p>
      <w:pPr>
        <w:pStyle w:val="ListParagraph"/>
        <w:numPr>
          <w:ilvl w:val="0"/>
          <w:numId w:val="2"/>
        </w:numPr>
        <w:spacing w:after="60"/>
      </w:pPr>
      <w:r>
        <w:t xml:space="preserve">If Wasm cold-start proves problematic in the service worker, do we pre-warm the module on install and keep it resident, or fall back to compiling only at build time and pushing pre-compiled rulesets via GitHub-hosted static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Chrome Ad Blocker — Architecture &amp; Dev Plan</w:t>
    </w:r>
    <w:r>
      <w:rPr>
        <w:color w:val="595959"/>
        <w:sz w:val="18"/>
        <w:szCs w:val="18"/>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 Ad Blocker — Architecture &amp; Development Plan</dc:title>
  <dc:creator>Architecture Team</dc:creator>
  <dc:description>MV3 ad blocker architecture and phased development plan.</dc:description>
  <cp:lastModifiedBy>Un-named</cp:lastModifiedBy>
  <cp:revision>1</cp:revision>
  <dcterms:created xsi:type="dcterms:W3CDTF">2026-04-17T03:23:37.578Z</dcterms:created>
  <dcterms:modified xsi:type="dcterms:W3CDTF">2026-04-17T03:23:37.585Z</dcterms:modified>
</cp:coreProperties>
</file>

<file path=docProps/custom.xml><?xml version="1.0" encoding="utf-8"?>
<Properties xmlns="http://schemas.openxmlformats.org/officeDocument/2006/custom-properties" xmlns:vt="http://schemas.openxmlformats.org/officeDocument/2006/docPropsVTypes"/>
</file>