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14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webdriver.Chrome()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.maximize_window()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Browser Navigation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"https://www.saucedemo.com/"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 Title:"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.title)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Form Handling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"standard_user"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"secret_sauce"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Web Element Interaction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Validation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 Validation: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Product Interaction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"add-to-cart-sauce-labs-backpack"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Selection: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Cart Navigation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"shopping_cart_link"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"Cart Navigation: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Selenium Web Automation Tests Passed"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