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5F673" w14:textId="77777777" w:rsidR="0083504A" w:rsidRPr="008F4AAD" w:rsidRDefault="00000000" w:rsidP="008F4AAD">
      <w:pPr>
        <w:spacing w:after="40"/>
        <w:jc w:val="both"/>
        <w:rPr>
          <w:rFonts w:asciiTheme="majorHAnsi" w:hAnsiTheme="majorHAnsi"/>
          <w:sz w:val="22"/>
          <w:szCs w:val="22"/>
        </w:rPr>
      </w:pPr>
      <w:r w:rsidRPr="008F4AAD">
        <w:rPr>
          <w:rFonts w:asciiTheme="majorHAnsi" w:hAnsiTheme="majorHAnsi"/>
          <w:b/>
          <w:color w:val="1E293B"/>
          <w:sz w:val="44"/>
          <w:szCs w:val="22"/>
        </w:rPr>
        <w:t>Take-Home Assignment: The Untested API</w:t>
      </w:r>
    </w:p>
    <w:p w14:paraId="0FBC8228" w14:textId="77777777" w:rsidR="0083504A" w:rsidRPr="008F4AAD" w:rsidRDefault="00000000" w:rsidP="008F4AAD">
      <w:pPr>
        <w:spacing w:after="280"/>
        <w:jc w:val="both"/>
        <w:rPr>
          <w:rFonts w:asciiTheme="majorHAnsi" w:hAnsiTheme="majorHAnsi"/>
          <w:sz w:val="22"/>
          <w:szCs w:val="22"/>
        </w:rPr>
      </w:pPr>
      <w:r w:rsidRPr="008F4AAD">
        <w:rPr>
          <w:rFonts w:asciiTheme="majorHAnsi" w:hAnsiTheme="majorHAnsi"/>
          <w:color w:val="64748B"/>
          <w:sz w:val="22"/>
          <w:szCs w:val="22"/>
        </w:rPr>
        <w:t>Rutvik  |  September 30, 2026  |  Node.js, Express, Jest, Supertest</w:t>
      </w:r>
    </w:p>
    <w:p w14:paraId="4DD9ED0E" w14:textId="77777777" w:rsidR="0083504A" w:rsidRPr="008F4AAD" w:rsidRDefault="00000000" w:rsidP="008F4AAD">
      <w:pPr>
        <w:keepNext/>
        <w:spacing w:before="280" w:after="60"/>
        <w:jc w:val="both"/>
        <w:rPr>
          <w:rFonts w:asciiTheme="majorHAnsi" w:hAnsiTheme="majorHAnsi"/>
          <w:sz w:val="22"/>
          <w:szCs w:val="22"/>
        </w:rPr>
      </w:pPr>
      <w:r w:rsidRPr="008F4AAD">
        <w:rPr>
          <w:rFonts w:asciiTheme="majorHAnsi" w:hAnsiTheme="majorHAnsi"/>
          <w:b/>
          <w:color w:val="1E3A5F"/>
          <w:sz w:val="28"/>
          <w:szCs w:val="22"/>
        </w:rPr>
        <w:t>1. Overview</w:t>
      </w:r>
    </w:p>
    <w:p w14:paraId="3C681897" w14:textId="77777777" w:rsidR="0083504A" w:rsidRPr="008F4AAD" w:rsidRDefault="00000000" w:rsidP="008F4AAD">
      <w:pPr>
        <w:spacing w:before="40" w:after="80"/>
        <w:jc w:val="both"/>
        <w:rPr>
          <w:rFonts w:asciiTheme="majorHAnsi" w:hAnsiTheme="majorHAnsi"/>
          <w:sz w:val="22"/>
          <w:szCs w:val="22"/>
        </w:rPr>
      </w:pPr>
      <w:r w:rsidRPr="008F4AAD">
        <w:rPr>
          <w:rFonts w:asciiTheme="majorHAnsi" w:hAnsiTheme="majorHAnsi"/>
          <w:color w:val="334155"/>
          <w:sz w:val="22"/>
          <w:szCs w:val="22"/>
        </w:rPr>
        <w:t>For this assignment, I was asked to explore an untested Task Manager API, write a test suite to reach at least 80% coverage, document any bugs I found, fix a bug, and build a new endpoint for assigning tasks. Here is a walkthrough of what I did over the two days.</w:t>
      </w:r>
    </w:p>
    <w:p w14:paraId="00841EEB" w14:textId="77777777" w:rsidR="0083504A" w:rsidRPr="008F4AAD" w:rsidRDefault="00000000" w:rsidP="008F4AAD">
      <w:pPr>
        <w:keepNext/>
        <w:spacing w:before="280" w:after="60"/>
        <w:jc w:val="both"/>
        <w:rPr>
          <w:rFonts w:asciiTheme="majorHAnsi" w:hAnsiTheme="majorHAnsi"/>
          <w:sz w:val="22"/>
          <w:szCs w:val="22"/>
        </w:rPr>
      </w:pPr>
      <w:r w:rsidRPr="008F4AAD">
        <w:rPr>
          <w:rFonts w:asciiTheme="majorHAnsi" w:hAnsiTheme="majorHAnsi"/>
          <w:b/>
          <w:color w:val="1E3A5F"/>
          <w:sz w:val="28"/>
          <w:szCs w:val="22"/>
        </w:rPr>
        <w:t>2. Getting Familiar with the Code</w:t>
      </w:r>
    </w:p>
    <w:p w14:paraId="67A2CA7A" w14:textId="77777777" w:rsidR="0083504A" w:rsidRPr="008F4AAD" w:rsidRDefault="00000000" w:rsidP="008F4AAD">
      <w:pPr>
        <w:spacing w:before="40" w:after="80"/>
        <w:jc w:val="both"/>
        <w:rPr>
          <w:rFonts w:asciiTheme="majorHAnsi" w:hAnsiTheme="majorHAnsi"/>
          <w:sz w:val="22"/>
          <w:szCs w:val="22"/>
        </w:rPr>
      </w:pPr>
      <w:r w:rsidRPr="008F4AAD">
        <w:rPr>
          <w:rFonts w:asciiTheme="majorHAnsi" w:hAnsiTheme="majorHAnsi"/>
          <w:color w:val="334155"/>
          <w:sz w:val="22"/>
          <w:szCs w:val="22"/>
        </w:rPr>
        <w:t>Before writing tests, I read through the files in src/ to understand how the API works:</w:t>
      </w:r>
    </w:p>
    <w:p w14:paraId="6B3E917F" w14:textId="77777777" w:rsidR="0083504A" w:rsidRPr="008F4AAD" w:rsidRDefault="00000000" w:rsidP="008F4AAD">
      <w:pPr>
        <w:spacing w:before="40" w:after="80"/>
        <w:jc w:val="both"/>
        <w:rPr>
          <w:rFonts w:asciiTheme="majorHAnsi" w:hAnsiTheme="majorHAnsi"/>
          <w:sz w:val="22"/>
          <w:szCs w:val="22"/>
        </w:rPr>
      </w:pPr>
      <w:r w:rsidRPr="008F4AAD">
        <w:rPr>
          <w:rFonts w:asciiTheme="majorHAnsi" w:hAnsiTheme="majorHAnsi"/>
          <w:color w:val="334155"/>
          <w:sz w:val="22"/>
          <w:szCs w:val="22"/>
        </w:rPr>
        <w:t>• app.js: Sets up the Express app, body parsing, and routes under /tasks.</w:t>
      </w:r>
    </w:p>
    <w:p w14:paraId="5A609F02" w14:textId="77777777" w:rsidR="0083504A" w:rsidRPr="008F4AAD" w:rsidRDefault="00000000" w:rsidP="008F4AAD">
      <w:pPr>
        <w:spacing w:before="40" w:after="80"/>
        <w:jc w:val="both"/>
        <w:rPr>
          <w:rFonts w:asciiTheme="majorHAnsi" w:hAnsiTheme="majorHAnsi"/>
          <w:sz w:val="22"/>
          <w:szCs w:val="22"/>
        </w:rPr>
      </w:pPr>
      <w:r w:rsidRPr="008F4AAD">
        <w:rPr>
          <w:rFonts w:asciiTheme="majorHAnsi" w:hAnsiTheme="majorHAnsi"/>
          <w:color w:val="334155"/>
          <w:sz w:val="22"/>
          <w:szCs w:val="22"/>
        </w:rPr>
        <w:t>• routes/tasks.js: Defines the endpoints for listing, creating, updating, deleting, and completing tasks, plus a stats route.</w:t>
      </w:r>
    </w:p>
    <w:p w14:paraId="47C102E4" w14:textId="77777777" w:rsidR="0083504A" w:rsidRPr="008F4AAD" w:rsidRDefault="00000000" w:rsidP="008F4AAD">
      <w:pPr>
        <w:spacing w:before="40" w:after="80"/>
        <w:jc w:val="both"/>
        <w:rPr>
          <w:rFonts w:asciiTheme="majorHAnsi" w:hAnsiTheme="majorHAnsi"/>
          <w:sz w:val="22"/>
          <w:szCs w:val="22"/>
        </w:rPr>
      </w:pPr>
      <w:r w:rsidRPr="008F4AAD">
        <w:rPr>
          <w:rFonts w:asciiTheme="majorHAnsi" w:hAnsiTheme="majorHAnsi"/>
          <w:color w:val="334155"/>
          <w:sz w:val="22"/>
          <w:szCs w:val="22"/>
        </w:rPr>
        <w:t>• services/taskService.js: Stores tasks in a simple in-memory array and handles the CRUD logic.</w:t>
      </w:r>
    </w:p>
    <w:p w14:paraId="5298C5A2" w14:textId="77777777" w:rsidR="0083504A" w:rsidRPr="008F4AAD" w:rsidRDefault="00000000" w:rsidP="008F4AAD">
      <w:pPr>
        <w:spacing w:before="40" w:after="80"/>
        <w:jc w:val="both"/>
        <w:rPr>
          <w:rFonts w:asciiTheme="majorHAnsi" w:hAnsiTheme="majorHAnsi"/>
          <w:sz w:val="22"/>
          <w:szCs w:val="22"/>
        </w:rPr>
      </w:pPr>
      <w:r w:rsidRPr="008F4AAD">
        <w:rPr>
          <w:rFonts w:asciiTheme="majorHAnsi" w:hAnsiTheme="majorHAnsi"/>
          <w:color w:val="334155"/>
          <w:sz w:val="22"/>
          <w:szCs w:val="22"/>
        </w:rPr>
        <w:t>• utils/validators.js: Checks incoming data for titles, statuses, priorities, and dates.</w:t>
      </w:r>
    </w:p>
    <w:p w14:paraId="49E2CBC4" w14:textId="77777777" w:rsidR="0083504A" w:rsidRPr="008F4AAD" w:rsidRDefault="00000000" w:rsidP="008F4AAD">
      <w:pPr>
        <w:spacing w:before="40" w:after="80"/>
        <w:jc w:val="both"/>
        <w:rPr>
          <w:rFonts w:asciiTheme="majorHAnsi" w:hAnsiTheme="majorHAnsi"/>
          <w:sz w:val="22"/>
          <w:szCs w:val="22"/>
        </w:rPr>
      </w:pPr>
      <w:r w:rsidRPr="008F4AAD">
        <w:rPr>
          <w:rFonts w:asciiTheme="majorHAnsi" w:hAnsiTheme="majorHAnsi"/>
          <w:color w:val="334155"/>
          <w:sz w:val="22"/>
          <w:szCs w:val="22"/>
        </w:rPr>
        <w:t>One small detail I noticed while reading: The README mentioned status values like "pending", but the validator code in validators.js only allows "todo", "in_progress", and "done". I made sure my tests used the values from validators.js so they would test against what the code actually supports.</w:t>
      </w:r>
    </w:p>
    <w:p w14:paraId="1CAFF7F8" w14:textId="77777777" w:rsidR="0083504A" w:rsidRPr="008F4AAD" w:rsidRDefault="00000000" w:rsidP="008F4AAD">
      <w:pPr>
        <w:keepNext/>
        <w:spacing w:before="280" w:after="60"/>
        <w:jc w:val="both"/>
        <w:rPr>
          <w:rFonts w:asciiTheme="majorHAnsi" w:hAnsiTheme="majorHAnsi"/>
          <w:sz w:val="22"/>
          <w:szCs w:val="22"/>
        </w:rPr>
      </w:pPr>
      <w:r w:rsidRPr="008F4AAD">
        <w:rPr>
          <w:rFonts w:asciiTheme="majorHAnsi" w:hAnsiTheme="majorHAnsi"/>
          <w:b/>
          <w:color w:val="1E3A5F"/>
          <w:sz w:val="28"/>
          <w:szCs w:val="22"/>
        </w:rPr>
        <w:t>3. Writing the Tests (Day 1)</w:t>
      </w:r>
    </w:p>
    <w:p w14:paraId="25C8AFCD" w14:textId="77777777" w:rsidR="0083504A" w:rsidRPr="008F4AAD" w:rsidRDefault="00000000" w:rsidP="008F4AAD">
      <w:pPr>
        <w:spacing w:before="40" w:after="80"/>
        <w:jc w:val="both"/>
        <w:rPr>
          <w:rFonts w:asciiTheme="majorHAnsi" w:hAnsiTheme="majorHAnsi"/>
          <w:sz w:val="22"/>
          <w:szCs w:val="22"/>
        </w:rPr>
      </w:pPr>
      <w:r w:rsidRPr="008F4AAD">
        <w:rPr>
          <w:rFonts w:asciiTheme="majorHAnsi" w:hAnsiTheme="majorHAnsi"/>
          <w:color w:val="334155"/>
          <w:sz w:val="22"/>
          <w:szCs w:val="22"/>
        </w:rPr>
        <w:t>I added two test files under tests/:</w:t>
      </w:r>
    </w:p>
    <w:p w14:paraId="1F0D029F" w14:textId="77777777" w:rsidR="0083504A" w:rsidRPr="008F4AAD" w:rsidRDefault="00000000" w:rsidP="008F4AAD">
      <w:pPr>
        <w:spacing w:before="40" w:after="80"/>
        <w:jc w:val="both"/>
        <w:rPr>
          <w:rFonts w:asciiTheme="majorHAnsi" w:hAnsiTheme="majorHAnsi"/>
          <w:sz w:val="22"/>
          <w:szCs w:val="22"/>
        </w:rPr>
      </w:pPr>
      <w:r w:rsidRPr="008F4AAD">
        <w:rPr>
          <w:rFonts w:asciiTheme="majorHAnsi" w:hAnsiTheme="majorHAnsi"/>
          <w:color w:val="334155"/>
          <w:sz w:val="22"/>
          <w:szCs w:val="22"/>
        </w:rPr>
        <w:t>• taskService.test.js: Unit tests for each service function directly.</w:t>
      </w:r>
    </w:p>
    <w:p w14:paraId="512A5B9D" w14:textId="77777777" w:rsidR="0083504A" w:rsidRPr="008F4AAD" w:rsidRDefault="00000000" w:rsidP="008F4AAD">
      <w:pPr>
        <w:spacing w:before="40" w:after="80"/>
        <w:jc w:val="both"/>
        <w:rPr>
          <w:rFonts w:asciiTheme="majorHAnsi" w:hAnsiTheme="majorHAnsi"/>
          <w:sz w:val="22"/>
          <w:szCs w:val="22"/>
        </w:rPr>
      </w:pPr>
      <w:r w:rsidRPr="008F4AAD">
        <w:rPr>
          <w:rFonts w:asciiTheme="majorHAnsi" w:hAnsiTheme="majorHAnsi"/>
          <w:color w:val="334155"/>
          <w:sz w:val="22"/>
          <w:szCs w:val="22"/>
        </w:rPr>
        <w:t>• tasks.routes.test.js: Integration tests using Supertest to check real HTTP responses, status codes, and error handling for bad inputs.</w:t>
      </w:r>
    </w:p>
    <w:p w14:paraId="6109654F" w14:textId="77777777" w:rsidR="0083504A" w:rsidRPr="008F4AAD" w:rsidRDefault="00000000" w:rsidP="008F4AAD">
      <w:pPr>
        <w:spacing w:before="40" w:after="80"/>
        <w:jc w:val="both"/>
        <w:rPr>
          <w:rFonts w:asciiTheme="majorHAnsi" w:hAnsiTheme="majorHAnsi"/>
          <w:sz w:val="22"/>
          <w:szCs w:val="22"/>
        </w:rPr>
      </w:pPr>
      <w:r w:rsidRPr="008F4AAD">
        <w:rPr>
          <w:rFonts w:asciiTheme="majorHAnsi" w:hAnsiTheme="majorHAnsi"/>
          <w:color w:val="334155"/>
          <w:sz w:val="22"/>
          <w:szCs w:val="22"/>
        </w:rPr>
        <w:t>Because tasks are stored in memory, I added a beforeEach hook calling taskService._reset() in both test files so each test starts fresh without leftover data from earlier tests.</w:t>
      </w:r>
    </w:p>
    <w:p w14:paraId="40806848" w14:textId="77777777" w:rsidR="0083504A" w:rsidRPr="008F4AAD" w:rsidRDefault="00000000" w:rsidP="008F4AAD">
      <w:pPr>
        <w:keepNext/>
        <w:spacing w:before="280" w:after="60"/>
        <w:jc w:val="both"/>
        <w:rPr>
          <w:rFonts w:asciiTheme="majorHAnsi" w:hAnsiTheme="majorHAnsi"/>
          <w:sz w:val="22"/>
          <w:szCs w:val="22"/>
        </w:rPr>
      </w:pPr>
      <w:r w:rsidRPr="008F4AAD">
        <w:rPr>
          <w:rFonts w:asciiTheme="majorHAnsi" w:hAnsiTheme="majorHAnsi"/>
          <w:b/>
          <w:color w:val="1E3A5F"/>
          <w:sz w:val="28"/>
          <w:szCs w:val="22"/>
        </w:rPr>
        <w:t>4. Bugs Found While Testing</w:t>
      </w:r>
    </w:p>
    <w:p w14:paraId="192D712B" w14:textId="77777777" w:rsidR="0083504A" w:rsidRPr="008F4AAD" w:rsidRDefault="00000000" w:rsidP="008F4AAD">
      <w:pPr>
        <w:spacing w:before="40" w:after="80"/>
        <w:jc w:val="both"/>
        <w:rPr>
          <w:rFonts w:asciiTheme="majorHAnsi" w:hAnsiTheme="majorHAnsi"/>
          <w:sz w:val="22"/>
          <w:szCs w:val="22"/>
        </w:rPr>
      </w:pPr>
      <w:r w:rsidRPr="008F4AAD">
        <w:rPr>
          <w:rFonts w:asciiTheme="majorHAnsi" w:hAnsiTheme="majorHAnsi"/>
          <w:color w:val="334155"/>
          <w:sz w:val="22"/>
          <w:szCs w:val="22"/>
        </w:rPr>
        <w:t>Running the tests against the original code helped identify three bugs:</w:t>
      </w:r>
    </w:p>
    <w:p w14:paraId="7F5B3E62" w14:textId="77777777" w:rsidR="0083504A" w:rsidRPr="008F4AAD" w:rsidRDefault="00000000" w:rsidP="008F4AAD">
      <w:pPr>
        <w:keepNext/>
        <w:spacing w:before="160" w:after="40"/>
        <w:jc w:val="both"/>
        <w:rPr>
          <w:rFonts w:asciiTheme="majorHAnsi" w:hAnsiTheme="majorHAnsi"/>
          <w:sz w:val="22"/>
          <w:szCs w:val="22"/>
        </w:rPr>
      </w:pPr>
      <w:r w:rsidRPr="008F4AAD">
        <w:rPr>
          <w:rFonts w:asciiTheme="majorHAnsi" w:hAnsiTheme="majorHAnsi"/>
          <w:b/>
          <w:color w:val="1E293B"/>
          <w:sz w:val="24"/>
          <w:szCs w:val="22"/>
        </w:rPr>
        <w:t>1. Status filter matches substrings instead of exact words</w:t>
      </w:r>
    </w:p>
    <w:p w14:paraId="6A75258B" w14:textId="77777777" w:rsidR="0083504A" w:rsidRPr="008F4AAD" w:rsidRDefault="00000000" w:rsidP="008F4AAD">
      <w:pPr>
        <w:spacing w:before="40" w:after="80"/>
        <w:jc w:val="both"/>
        <w:rPr>
          <w:rFonts w:asciiTheme="majorHAnsi" w:hAnsiTheme="majorHAnsi"/>
          <w:sz w:val="22"/>
          <w:szCs w:val="22"/>
        </w:rPr>
      </w:pPr>
      <w:r w:rsidRPr="008F4AAD">
        <w:rPr>
          <w:rFonts w:asciiTheme="majorHAnsi" w:hAnsiTheme="majorHAnsi"/>
          <w:color w:val="334155"/>
          <w:sz w:val="22"/>
          <w:szCs w:val="22"/>
        </w:rPr>
        <w:t>In taskService.js (line 9), getByStatus uses .includes(). Filtering by "do" returns both "todo" and "done" tasks instead of nothing. It needs an exact check (===).</w:t>
      </w:r>
    </w:p>
    <w:p w14:paraId="2B2E2DB9" w14:textId="77777777" w:rsidR="0083504A" w:rsidRPr="008F4AAD" w:rsidRDefault="00000000" w:rsidP="008F4AAD">
      <w:pPr>
        <w:keepNext/>
        <w:spacing w:before="160" w:after="40"/>
        <w:jc w:val="both"/>
        <w:rPr>
          <w:rFonts w:asciiTheme="majorHAnsi" w:hAnsiTheme="majorHAnsi"/>
          <w:sz w:val="22"/>
          <w:szCs w:val="22"/>
        </w:rPr>
      </w:pPr>
      <w:r w:rsidRPr="008F4AAD">
        <w:rPr>
          <w:rFonts w:asciiTheme="majorHAnsi" w:hAnsiTheme="majorHAnsi"/>
          <w:b/>
          <w:color w:val="1E293B"/>
          <w:sz w:val="24"/>
          <w:szCs w:val="22"/>
        </w:rPr>
        <w:t>2. Pagination skips the first page</w:t>
      </w:r>
    </w:p>
    <w:p w14:paraId="259CDF16" w14:textId="77777777" w:rsidR="0083504A" w:rsidRPr="008F4AAD" w:rsidRDefault="00000000" w:rsidP="008F4AAD">
      <w:pPr>
        <w:spacing w:before="40" w:after="80"/>
        <w:jc w:val="both"/>
        <w:rPr>
          <w:rFonts w:asciiTheme="majorHAnsi" w:hAnsiTheme="majorHAnsi"/>
          <w:sz w:val="22"/>
          <w:szCs w:val="22"/>
        </w:rPr>
      </w:pPr>
      <w:r w:rsidRPr="008F4AAD">
        <w:rPr>
          <w:rFonts w:asciiTheme="majorHAnsi" w:hAnsiTheme="majorHAnsi"/>
          <w:color w:val="334155"/>
          <w:sz w:val="22"/>
          <w:szCs w:val="22"/>
        </w:rPr>
        <w:t>In taskService.js (line 12), offset is calculated as page * limit. Since page numbers start at 1, page 1 with limit 10 produces an offset of 10, skipping the first 10 tasks. Changing it to (page - 1) * limit fixes the calculation.</w:t>
      </w:r>
    </w:p>
    <w:p w14:paraId="0E271068" w14:textId="77777777" w:rsidR="0083504A" w:rsidRPr="008F4AAD" w:rsidRDefault="00000000" w:rsidP="008F4AAD">
      <w:pPr>
        <w:keepNext/>
        <w:spacing w:before="160" w:after="40"/>
        <w:jc w:val="both"/>
        <w:rPr>
          <w:rFonts w:asciiTheme="majorHAnsi" w:hAnsiTheme="majorHAnsi"/>
          <w:sz w:val="22"/>
          <w:szCs w:val="22"/>
        </w:rPr>
      </w:pPr>
      <w:r w:rsidRPr="008F4AAD">
        <w:rPr>
          <w:rFonts w:asciiTheme="majorHAnsi" w:hAnsiTheme="majorHAnsi"/>
          <w:b/>
          <w:color w:val="1E293B"/>
          <w:sz w:val="24"/>
          <w:szCs w:val="22"/>
        </w:rPr>
        <w:t>3. Completing a task resets its priority</w:t>
      </w:r>
    </w:p>
    <w:p w14:paraId="0BAD2F37" w14:textId="77777777" w:rsidR="0083504A" w:rsidRPr="008F4AAD" w:rsidRDefault="00000000" w:rsidP="008F4AAD">
      <w:pPr>
        <w:spacing w:before="40" w:after="80"/>
        <w:jc w:val="both"/>
        <w:rPr>
          <w:rFonts w:asciiTheme="majorHAnsi" w:hAnsiTheme="majorHAnsi"/>
          <w:sz w:val="22"/>
          <w:szCs w:val="22"/>
        </w:rPr>
      </w:pPr>
      <w:r w:rsidRPr="008F4AAD">
        <w:rPr>
          <w:rFonts w:asciiTheme="majorHAnsi" w:hAnsiTheme="majorHAnsi"/>
          <w:color w:val="334155"/>
          <w:sz w:val="22"/>
          <w:szCs w:val="22"/>
        </w:rPr>
        <w:t>In taskService.js (line 69), completeTask hardcodes priority: "medium". If a high-priority task is completed, its priority gets changed to medium. Removing that line keeps the original priority intact.</w:t>
      </w:r>
    </w:p>
    <w:p w14:paraId="0DF904C2" w14:textId="77777777" w:rsidR="0083504A" w:rsidRPr="008F4AAD" w:rsidRDefault="00000000" w:rsidP="008F4AAD">
      <w:pPr>
        <w:keepNext/>
        <w:spacing w:before="280" w:after="60"/>
        <w:jc w:val="both"/>
        <w:rPr>
          <w:rFonts w:asciiTheme="majorHAnsi" w:hAnsiTheme="majorHAnsi"/>
          <w:sz w:val="22"/>
          <w:szCs w:val="22"/>
        </w:rPr>
      </w:pPr>
      <w:r w:rsidRPr="008F4AAD">
        <w:rPr>
          <w:rFonts w:asciiTheme="majorHAnsi" w:hAnsiTheme="majorHAnsi"/>
          <w:b/>
          <w:color w:val="1E3A5F"/>
          <w:sz w:val="28"/>
          <w:szCs w:val="22"/>
        </w:rPr>
        <w:lastRenderedPageBreak/>
        <w:t>5. Fixing the Bugs (Day 2)</w:t>
      </w:r>
    </w:p>
    <w:p w14:paraId="25384DA9" w14:textId="77777777" w:rsidR="0083504A" w:rsidRPr="008F4AAD" w:rsidRDefault="00000000" w:rsidP="008F4AAD">
      <w:pPr>
        <w:spacing w:before="40" w:after="80"/>
        <w:jc w:val="both"/>
        <w:rPr>
          <w:rFonts w:asciiTheme="majorHAnsi" w:hAnsiTheme="majorHAnsi"/>
          <w:sz w:val="22"/>
          <w:szCs w:val="22"/>
        </w:rPr>
      </w:pPr>
      <w:r w:rsidRPr="008F4AAD">
        <w:rPr>
          <w:rFonts w:asciiTheme="majorHAnsi" w:hAnsiTheme="majorHAnsi"/>
          <w:color w:val="334155"/>
          <w:sz w:val="22"/>
          <w:szCs w:val="22"/>
        </w:rPr>
        <w:t>The assignment suggested picking one bug to fix. I started with the pagination bug because having the first page work properly felt most important for users browsing a list of tasks. Updating line 12 in taskService.js to (page - 1) * limit got all pagination tests passing.</w:t>
      </w:r>
    </w:p>
    <w:p w14:paraId="7C08154C" w14:textId="77777777" w:rsidR="0083504A" w:rsidRPr="008F4AAD" w:rsidRDefault="00000000" w:rsidP="008F4AAD">
      <w:pPr>
        <w:spacing w:before="40" w:after="80"/>
        <w:jc w:val="both"/>
        <w:rPr>
          <w:rFonts w:asciiTheme="majorHAnsi" w:hAnsiTheme="majorHAnsi"/>
          <w:sz w:val="22"/>
          <w:szCs w:val="22"/>
        </w:rPr>
      </w:pPr>
      <w:r w:rsidRPr="008F4AAD">
        <w:rPr>
          <w:rFonts w:asciiTheme="majorHAnsi" w:hAnsiTheme="majorHAnsi"/>
          <w:color w:val="334155"/>
          <w:sz w:val="22"/>
          <w:szCs w:val="22"/>
        </w:rPr>
        <w:t>Because the other two bugs were also quick one-line fixes, I went ahead and fixed them as well so the test suite would run completely clean without any red errors.</w:t>
      </w:r>
    </w:p>
    <w:p w14:paraId="5D25FAB2" w14:textId="77777777" w:rsidR="0083504A" w:rsidRPr="008F4AAD" w:rsidRDefault="00000000" w:rsidP="008F4AAD">
      <w:pPr>
        <w:keepNext/>
        <w:spacing w:before="280" w:after="60"/>
        <w:jc w:val="both"/>
        <w:rPr>
          <w:rFonts w:asciiTheme="majorHAnsi" w:hAnsiTheme="majorHAnsi"/>
          <w:sz w:val="22"/>
          <w:szCs w:val="22"/>
        </w:rPr>
      </w:pPr>
      <w:r w:rsidRPr="008F4AAD">
        <w:rPr>
          <w:rFonts w:asciiTheme="majorHAnsi" w:hAnsiTheme="majorHAnsi"/>
          <w:b/>
          <w:color w:val="1E3A5F"/>
          <w:sz w:val="28"/>
          <w:szCs w:val="22"/>
        </w:rPr>
        <w:t>6. Adding the Assign Endpoint (Day 2)</w:t>
      </w:r>
    </w:p>
    <w:p w14:paraId="150F62B2" w14:textId="77777777" w:rsidR="0083504A" w:rsidRPr="008F4AAD" w:rsidRDefault="00000000" w:rsidP="008F4AAD">
      <w:pPr>
        <w:spacing w:before="40" w:after="80"/>
        <w:jc w:val="both"/>
        <w:rPr>
          <w:rFonts w:asciiTheme="majorHAnsi" w:hAnsiTheme="majorHAnsi"/>
          <w:sz w:val="22"/>
          <w:szCs w:val="22"/>
        </w:rPr>
      </w:pPr>
      <w:r w:rsidRPr="008F4AAD">
        <w:rPr>
          <w:rFonts w:asciiTheme="majorHAnsi" w:hAnsiTheme="majorHAnsi"/>
          <w:color w:val="334155"/>
          <w:sz w:val="22"/>
          <w:szCs w:val="22"/>
        </w:rPr>
        <w:t>I added the new endpoint PATCH /tasks/:id/assign to let users assign a task to someone:</w:t>
      </w:r>
    </w:p>
    <w:p w14:paraId="0A4A0CF3" w14:textId="77777777" w:rsidR="0083504A" w:rsidRPr="008F4AAD" w:rsidRDefault="00000000" w:rsidP="008F4AAD">
      <w:pPr>
        <w:spacing w:before="40" w:after="80"/>
        <w:jc w:val="both"/>
        <w:rPr>
          <w:rFonts w:asciiTheme="majorHAnsi" w:hAnsiTheme="majorHAnsi"/>
          <w:sz w:val="22"/>
          <w:szCs w:val="22"/>
        </w:rPr>
      </w:pPr>
      <w:r w:rsidRPr="008F4AAD">
        <w:rPr>
          <w:rFonts w:asciiTheme="majorHAnsi" w:hAnsiTheme="majorHAnsi"/>
          <w:color w:val="334155"/>
          <w:sz w:val="22"/>
          <w:szCs w:val="22"/>
        </w:rPr>
        <w:t>• Validation: In validators.js, I checked that assignee is provided and not just empty spaces. If it is blank, the API returns a 400 Bad Request error.</w:t>
      </w:r>
    </w:p>
    <w:p w14:paraId="55DF884A" w14:textId="77777777" w:rsidR="0083504A" w:rsidRPr="008F4AAD" w:rsidRDefault="00000000" w:rsidP="008F4AAD">
      <w:pPr>
        <w:spacing w:before="40" w:after="80"/>
        <w:jc w:val="both"/>
        <w:rPr>
          <w:rFonts w:asciiTheme="majorHAnsi" w:hAnsiTheme="majorHAnsi"/>
          <w:sz w:val="22"/>
          <w:szCs w:val="22"/>
        </w:rPr>
      </w:pPr>
      <w:r w:rsidRPr="008F4AAD">
        <w:rPr>
          <w:rFonts w:asciiTheme="majorHAnsi" w:hAnsiTheme="majorHAnsi"/>
          <w:color w:val="334155"/>
          <w:sz w:val="22"/>
          <w:szCs w:val="22"/>
        </w:rPr>
        <w:t>• Reassigning: If a task is already assigned, calling this endpoint updates the assignee to the new name.</w:t>
      </w:r>
    </w:p>
    <w:p w14:paraId="7B7C59B1" w14:textId="77777777" w:rsidR="0083504A" w:rsidRPr="008F4AAD" w:rsidRDefault="00000000" w:rsidP="008F4AAD">
      <w:pPr>
        <w:spacing w:before="40" w:after="80"/>
        <w:jc w:val="both"/>
        <w:rPr>
          <w:rFonts w:asciiTheme="majorHAnsi" w:hAnsiTheme="majorHAnsi"/>
          <w:sz w:val="22"/>
          <w:szCs w:val="22"/>
        </w:rPr>
      </w:pPr>
      <w:r w:rsidRPr="008F4AAD">
        <w:rPr>
          <w:rFonts w:asciiTheme="majorHAnsi" w:hAnsiTheme="majorHAnsi"/>
          <w:color w:val="334155"/>
          <w:sz w:val="22"/>
          <w:szCs w:val="22"/>
        </w:rPr>
        <w:t>• 404: If the task ID does not exist, it returns a 404 Not Found.</w:t>
      </w:r>
    </w:p>
    <w:p w14:paraId="6C89E132" w14:textId="77777777" w:rsidR="0083504A" w:rsidRPr="008F4AAD" w:rsidRDefault="00000000" w:rsidP="008F4AAD">
      <w:pPr>
        <w:spacing w:before="40" w:after="80"/>
        <w:jc w:val="both"/>
        <w:rPr>
          <w:rFonts w:asciiTheme="majorHAnsi" w:hAnsiTheme="majorHAnsi"/>
          <w:sz w:val="22"/>
          <w:szCs w:val="22"/>
        </w:rPr>
      </w:pPr>
      <w:r w:rsidRPr="008F4AAD">
        <w:rPr>
          <w:rFonts w:asciiTheme="majorHAnsi" w:hAnsiTheme="majorHAnsi"/>
          <w:color w:val="334155"/>
          <w:sz w:val="22"/>
          <w:szCs w:val="22"/>
        </w:rPr>
        <w:t>• Tests: I added 9 tests covering valid assignment, reassigning, missing names, empty strings, and bad IDs.</w:t>
      </w:r>
    </w:p>
    <w:p w14:paraId="00912BC9" w14:textId="77777777" w:rsidR="0083504A" w:rsidRPr="008F4AAD" w:rsidRDefault="00000000" w:rsidP="008F4AAD">
      <w:pPr>
        <w:keepNext/>
        <w:spacing w:before="280" w:after="60"/>
        <w:jc w:val="both"/>
        <w:rPr>
          <w:rFonts w:asciiTheme="majorHAnsi" w:hAnsiTheme="majorHAnsi"/>
          <w:sz w:val="22"/>
          <w:szCs w:val="22"/>
        </w:rPr>
      </w:pPr>
      <w:r w:rsidRPr="008F4AAD">
        <w:rPr>
          <w:rFonts w:asciiTheme="majorHAnsi" w:hAnsiTheme="majorHAnsi"/>
          <w:b/>
          <w:color w:val="1E3A5F"/>
          <w:sz w:val="28"/>
          <w:szCs w:val="22"/>
        </w:rPr>
        <w:t>7. Test Results &amp; Screenshots</w:t>
      </w:r>
    </w:p>
    <w:p w14:paraId="5C4971CB" w14:textId="77777777" w:rsidR="0083504A" w:rsidRPr="008F4AAD" w:rsidRDefault="00000000" w:rsidP="008F4AAD">
      <w:pPr>
        <w:spacing w:before="40" w:after="80"/>
        <w:jc w:val="both"/>
        <w:rPr>
          <w:rFonts w:asciiTheme="majorHAnsi" w:hAnsiTheme="majorHAnsi"/>
          <w:sz w:val="22"/>
          <w:szCs w:val="22"/>
        </w:rPr>
      </w:pPr>
      <w:r w:rsidRPr="008F4AAD">
        <w:rPr>
          <w:rFonts w:asciiTheme="majorHAnsi" w:hAnsiTheme="majorHAnsi"/>
          <w:color w:val="334155"/>
          <w:sz w:val="22"/>
          <w:szCs w:val="22"/>
        </w:rPr>
        <w:t>Here are the screenshots from running npm run coverage in the terminal:</w:t>
      </w:r>
    </w:p>
    <w:p w14:paraId="089F664C" w14:textId="77777777" w:rsidR="0083504A" w:rsidRPr="008F4AAD" w:rsidRDefault="00000000" w:rsidP="008F4AAD">
      <w:pPr>
        <w:keepNext/>
        <w:spacing w:before="160" w:after="40"/>
        <w:jc w:val="both"/>
        <w:rPr>
          <w:rFonts w:asciiTheme="majorHAnsi" w:hAnsiTheme="majorHAnsi"/>
          <w:sz w:val="22"/>
          <w:szCs w:val="22"/>
        </w:rPr>
      </w:pPr>
      <w:r w:rsidRPr="008F4AAD">
        <w:rPr>
          <w:rFonts w:asciiTheme="majorHAnsi" w:hAnsiTheme="majorHAnsi"/>
          <w:b/>
          <w:color w:val="1E293B"/>
          <w:sz w:val="24"/>
          <w:szCs w:val="22"/>
        </w:rPr>
        <w:t>Step 1: After fixing pagination and adding the feature</w:t>
      </w:r>
    </w:p>
    <w:p w14:paraId="66241F9D" w14:textId="77777777" w:rsidR="0083504A" w:rsidRPr="008F4AAD" w:rsidRDefault="00000000" w:rsidP="008F4AAD">
      <w:pPr>
        <w:spacing w:before="40" w:after="80"/>
        <w:jc w:val="both"/>
        <w:rPr>
          <w:rFonts w:asciiTheme="majorHAnsi" w:hAnsiTheme="majorHAnsi"/>
          <w:sz w:val="22"/>
          <w:szCs w:val="22"/>
        </w:rPr>
      </w:pPr>
      <w:r w:rsidRPr="008F4AAD">
        <w:rPr>
          <w:rFonts w:asciiTheme="majorHAnsi" w:hAnsiTheme="majorHAnsi"/>
          <w:color w:val="334155"/>
          <w:sz w:val="22"/>
          <w:szCs w:val="22"/>
        </w:rPr>
        <w:t>At this point, 44 tests were passing and 4 tests were failing on the other two bugs we had documented:</w:t>
      </w:r>
    </w:p>
    <w:p w14:paraId="12DDB81C" w14:textId="77777777" w:rsidR="0083504A" w:rsidRPr="008F4AAD" w:rsidRDefault="00000000" w:rsidP="008F4AAD">
      <w:pPr>
        <w:spacing w:before="60" w:after="40"/>
        <w:jc w:val="both"/>
        <w:rPr>
          <w:rFonts w:asciiTheme="majorHAnsi" w:hAnsiTheme="majorHAnsi"/>
          <w:sz w:val="22"/>
          <w:szCs w:val="22"/>
        </w:rPr>
      </w:pPr>
      <w:r w:rsidRPr="008F4AAD">
        <w:rPr>
          <w:rFonts w:asciiTheme="majorHAnsi" w:hAnsiTheme="majorHAnsi"/>
          <w:noProof/>
          <w:sz w:val="22"/>
          <w:szCs w:val="22"/>
        </w:rPr>
        <w:drawing>
          <wp:inline distT="0" distB="0" distL="0" distR="0" wp14:anchorId="25BF22F6" wp14:editId="4DF647D2">
            <wp:extent cx="5303520" cy="2185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8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CB721" w14:textId="77777777" w:rsidR="0083504A" w:rsidRPr="008F4AAD" w:rsidRDefault="00000000" w:rsidP="008F4AAD">
      <w:pPr>
        <w:spacing w:after="120"/>
        <w:jc w:val="both"/>
        <w:rPr>
          <w:rFonts w:asciiTheme="majorHAnsi" w:hAnsiTheme="majorHAnsi"/>
          <w:sz w:val="22"/>
          <w:szCs w:val="22"/>
        </w:rPr>
      </w:pPr>
      <w:r w:rsidRPr="008F4AAD">
        <w:rPr>
          <w:rFonts w:asciiTheme="majorHAnsi" w:hAnsiTheme="majorHAnsi"/>
          <w:i/>
          <w:color w:val="64748B"/>
          <w:sz w:val="18"/>
          <w:szCs w:val="22"/>
        </w:rPr>
        <w:t>Figure 1: Test run with pagination fixed and assign feature added.</w:t>
      </w:r>
    </w:p>
    <w:p w14:paraId="3A3A463B" w14:textId="77777777" w:rsidR="0083504A" w:rsidRPr="008F4AAD" w:rsidRDefault="00000000" w:rsidP="008F4AAD">
      <w:pPr>
        <w:keepNext/>
        <w:spacing w:before="160" w:after="40"/>
        <w:jc w:val="both"/>
        <w:rPr>
          <w:rFonts w:asciiTheme="majorHAnsi" w:hAnsiTheme="majorHAnsi"/>
          <w:sz w:val="22"/>
          <w:szCs w:val="22"/>
        </w:rPr>
      </w:pPr>
      <w:r w:rsidRPr="008F4AAD">
        <w:rPr>
          <w:rFonts w:asciiTheme="majorHAnsi" w:hAnsiTheme="majorHAnsi"/>
          <w:b/>
          <w:color w:val="1E293B"/>
          <w:sz w:val="24"/>
          <w:szCs w:val="22"/>
        </w:rPr>
        <w:t>Step 2: After fixing all three bugs</w:t>
      </w:r>
    </w:p>
    <w:p w14:paraId="68A505B8" w14:textId="77777777" w:rsidR="0083504A" w:rsidRPr="008F4AAD" w:rsidRDefault="00000000" w:rsidP="008F4AAD">
      <w:pPr>
        <w:spacing w:before="40" w:after="80"/>
        <w:jc w:val="both"/>
        <w:rPr>
          <w:rFonts w:asciiTheme="majorHAnsi" w:hAnsiTheme="majorHAnsi"/>
          <w:sz w:val="22"/>
          <w:szCs w:val="22"/>
        </w:rPr>
      </w:pPr>
      <w:r w:rsidRPr="008F4AAD">
        <w:rPr>
          <w:rFonts w:asciiTheme="majorHAnsi" w:hAnsiTheme="majorHAnsi"/>
          <w:color w:val="334155"/>
          <w:sz w:val="22"/>
          <w:szCs w:val="22"/>
        </w:rPr>
        <w:t>All 48 tests now pass cleanly with 93.61% line coverage:</w:t>
      </w:r>
    </w:p>
    <w:p w14:paraId="1DD95E34" w14:textId="77777777" w:rsidR="0083504A" w:rsidRPr="008F4AAD" w:rsidRDefault="00000000" w:rsidP="008F4AAD">
      <w:pPr>
        <w:spacing w:before="60" w:after="40"/>
        <w:jc w:val="both"/>
        <w:rPr>
          <w:rFonts w:asciiTheme="majorHAnsi" w:hAnsiTheme="majorHAnsi"/>
          <w:sz w:val="22"/>
          <w:szCs w:val="22"/>
        </w:rPr>
      </w:pPr>
      <w:r w:rsidRPr="008F4AAD">
        <w:rPr>
          <w:rFonts w:asciiTheme="majorHAnsi" w:hAnsiTheme="majorHAnsi"/>
          <w:noProof/>
          <w:sz w:val="22"/>
          <w:szCs w:val="22"/>
        </w:rPr>
        <w:lastRenderedPageBreak/>
        <w:drawing>
          <wp:inline distT="0" distB="0" distL="0" distR="0" wp14:anchorId="30AD04D8" wp14:editId="7C2E1B8D">
            <wp:extent cx="5303520" cy="267896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7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FBC1F" w14:textId="77777777" w:rsidR="0083504A" w:rsidRPr="008F4AAD" w:rsidRDefault="00000000" w:rsidP="008F4AAD">
      <w:pPr>
        <w:spacing w:after="120"/>
        <w:jc w:val="both"/>
        <w:rPr>
          <w:rFonts w:asciiTheme="majorHAnsi" w:hAnsiTheme="majorHAnsi"/>
          <w:sz w:val="22"/>
          <w:szCs w:val="22"/>
        </w:rPr>
      </w:pPr>
      <w:r w:rsidRPr="008F4AAD">
        <w:rPr>
          <w:rFonts w:asciiTheme="majorHAnsi" w:hAnsiTheme="majorHAnsi"/>
          <w:i/>
          <w:color w:val="64748B"/>
          <w:sz w:val="18"/>
          <w:szCs w:val="22"/>
        </w:rPr>
        <w:t>Figure 2: Final test run — all 48 tests passing.</w:t>
      </w:r>
    </w:p>
    <w:p w14:paraId="3685E1F8" w14:textId="77777777" w:rsidR="0083504A" w:rsidRPr="008F4AAD" w:rsidRDefault="0083504A" w:rsidP="008F4AAD">
      <w:pPr>
        <w:spacing w:before="80" w:after="0"/>
        <w:jc w:val="both"/>
        <w:rPr>
          <w:rFonts w:asciiTheme="majorHAnsi" w:hAnsiTheme="majorHAnsi"/>
          <w:sz w:val="22"/>
          <w:szCs w:val="22"/>
        </w:rPr>
      </w:pPr>
    </w:p>
    <w:p w14:paraId="493ABBD6" w14:textId="77777777" w:rsidR="0083504A" w:rsidRPr="008F4AAD" w:rsidRDefault="00000000" w:rsidP="008F4AAD">
      <w:pPr>
        <w:keepNext/>
        <w:spacing w:before="280" w:after="60"/>
        <w:jc w:val="both"/>
        <w:rPr>
          <w:rFonts w:asciiTheme="majorHAnsi" w:hAnsiTheme="majorHAnsi"/>
          <w:sz w:val="22"/>
          <w:szCs w:val="22"/>
        </w:rPr>
      </w:pPr>
      <w:r w:rsidRPr="008F4AAD">
        <w:rPr>
          <w:rFonts w:asciiTheme="majorHAnsi" w:hAnsiTheme="majorHAnsi"/>
          <w:b/>
          <w:color w:val="1E3A5F"/>
          <w:sz w:val="28"/>
          <w:szCs w:val="22"/>
        </w:rPr>
        <w:t>8. Questions and Next Steps</w:t>
      </w:r>
    </w:p>
    <w:p w14:paraId="6D44EB4A" w14:textId="77777777" w:rsidR="0083504A" w:rsidRPr="008F4AAD" w:rsidRDefault="00000000" w:rsidP="008F4AAD">
      <w:pPr>
        <w:keepNext/>
        <w:spacing w:before="160" w:after="40"/>
        <w:jc w:val="both"/>
        <w:rPr>
          <w:rFonts w:asciiTheme="majorHAnsi" w:hAnsiTheme="majorHAnsi"/>
          <w:sz w:val="22"/>
          <w:szCs w:val="22"/>
        </w:rPr>
      </w:pPr>
      <w:r w:rsidRPr="008F4AAD">
        <w:rPr>
          <w:rFonts w:asciiTheme="majorHAnsi" w:hAnsiTheme="majorHAnsi"/>
          <w:b/>
          <w:color w:val="1E293B"/>
          <w:sz w:val="24"/>
          <w:szCs w:val="22"/>
        </w:rPr>
        <w:t>What I would test next with more time:</w:t>
      </w:r>
    </w:p>
    <w:p w14:paraId="08035AF7" w14:textId="77777777" w:rsidR="0083504A" w:rsidRPr="008F4AAD" w:rsidRDefault="00000000" w:rsidP="008F4AAD">
      <w:pPr>
        <w:spacing w:before="40" w:after="80"/>
        <w:jc w:val="both"/>
        <w:rPr>
          <w:rFonts w:asciiTheme="majorHAnsi" w:hAnsiTheme="majorHAnsi"/>
          <w:sz w:val="22"/>
          <w:szCs w:val="22"/>
        </w:rPr>
      </w:pPr>
      <w:r w:rsidRPr="008F4AAD">
        <w:rPr>
          <w:rFonts w:asciiTheme="majorHAnsi" w:hAnsiTheme="majorHAnsi"/>
          <w:color w:val="334155"/>
          <w:sz w:val="22"/>
          <w:szCs w:val="22"/>
        </w:rPr>
        <w:t>• Testing simultaneous requests to see how the in-memory array handles concurrent updates or deletes.</w:t>
      </w:r>
    </w:p>
    <w:p w14:paraId="03C56A8F" w14:textId="77777777" w:rsidR="0083504A" w:rsidRPr="008F4AAD" w:rsidRDefault="00000000" w:rsidP="008F4AAD">
      <w:pPr>
        <w:spacing w:before="40" w:after="80"/>
        <w:jc w:val="both"/>
        <w:rPr>
          <w:rFonts w:asciiTheme="majorHAnsi" w:hAnsiTheme="majorHAnsi"/>
          <w:sz w:val="22"/>
          <w:szCs w:val="22"/>
        </w:rPr>
      </w:pPr>
      <w:r w:rsidRPr="008F4AAD">
        <w:rPr>
          <w:rFonts w:asciiTheme="majorHAnsi" w:hAnsiTheme="majorHAnsi"/>
          <w:color w:val="334155"/>
          <w:sz w:val="22"/>
          <w:szCs w:val="22"/>
        </w:rPr>
        <w:t>• Edge cases around dates and timezones to ensure overdue counts stay accurate across different regions.</w:t>
      </w:r>
    </w:p>
    <w:p w14:paraId="4795A599" w14:textId="77777777" w:rsidR="0083504A" w:rsidRPr="008F4AAD" w:rsidRDefault="00000000" w:rsidP="008F4AAD">
      <w:pPr>
        <w:keepNext/>
        <w:spacing w:before="160" w:after="40"/>
        <w:jc w:val="both"/>
        <w:rPr>
          <w:rFonts w:asciiTheme="majorHAnsi" w:hAnsiTheme="majorHAnsi"/>
          <w:sz w:val="22"/>
          <w:szCs w:val="22"/>
        </w:rPr>
      </w:pPr>
      <w:r w:rsidRPr="008F4AAD">
        <w:rPr>
          <w:rFonts w:asciiTheme="majorHAnsi" w:hAnsiTheme="majorHAnsi"/>
          <w:b/>
          <w:color w:val="1E293B"/>
          <w:sz w:val="24"/>
          <w:szCs w:val="22"/>
        </w:rPr>
        <w:t>Surprises:</w:t>
      </w:r>
    </w:p>
    <w:p w14:paraId="52FEBA85" w14:textId="77777777" w:rsidR="0083504A" w:rsidRPr="008F4AAD" w:rsidRDefault="00000000" w:rsidP="008F4AAD">
      <w:pPr>
        <w:spacing w:before="40" w:after="80"/>
        <w:jc w:val="both"/>
        <w:rPr>
          <w:rFonts w:asciiTheme="majorHAnsi" w:hAnsiTheme="majorHAnsi"/>
          <w:sz w:val="22"/>
          <w:szCs w:val="22"/>
        </w:rPr>
      </w:pPr>
      <w:r w:rsidRPr="008F4AAD">
        <w:rPr>
          <w:rFonts w:asciiTheme="majorHAnsi" w:hAnsiTheme="majorHAnsi"/>
          <w:color w:val="334155"/>
          <w:sz w:val="22"/>
          <w:szCs w:val="22"/>
        </w:rPr>
        <w:t>• The status mismatch between the README ("pending") and the code ("todo").</w:t>
      </w:r>
    </w:p>
    <w:p w14:paraId="1146554A" w14:textId="77777777" w:rsidR="0083504A" w:rsidRPr="008F4AAD" w:rsidRDefault="00000000" w:rsidP="008F4AAD">
      <w:pPr>
        <w:spacing w:before="40" w:after="80"/>
        <w:jc w:val="both"/>
        <w:rPr>
          <w:rFonts w:asciiTheme="majorHAnsi" w:hAnsiTheme="majorHAnsi"/>
          <w:sz w:val="22"/>
          <w:szCs w:val="22"/>
        </w:rPr>
      </w:pPr>
      <w:r w:rsidRPr="008F4AAD">
        <w:rPr>
          <w:rFonts w:asciiTheme="majorHAnsi" w:hAnsiTheme="majorHAnsi"/>
          <w:color w:val="334155"/>
          <w:sz w:val="22"/>
          <w:szCs w:val="22"/>
        </w:rPr>
        <w:t>• completeTask setting priority back to "medium" upon completion.</w:t>
      </w:r>
    </w:p>
    <w:p w14:paraId="5242AA9C" w14:textId="77777777" w:rsidR="0083504A" w:rsidRPr="008F4AAD" w:rsidRDefault="00000000" w:rsidP="008F4AAD">
      <w:pPr>
        <w:keepNext/>
        <w:spacing w:before="160" w:after="40"/>
        <w:jc w:val="both"/>
        <w:rPr>
          <w:rFonts w:asciiTheme="majorHAnsi" w:hAnsiTheme="majorHAnsi"/>
          <w:sz w:val="22"/>
          <w:szCs w:val="22"/>
        </w:rPr>
      </w:pPr>
      <w:r w:rsidRPr="008F4AAD">
        <w:rPr>
          <w:rFonts w:asciiTheme="majorHAnsi" w:hAnsiTheme="majorHAnsi"/>
          <w:b/>
          <w:color w:val="1E293B"/>
          <w:sz w:val="24"/>
          <w:szCs w:val="22"/>
        </w:rPr>
        <w:t>Questions for the team before production:</w:t>
      </w:r>
    </w:p>
    <w:p w14:paraId="6297FB63" w14:textId="77777777" w:rsidR="0083504A" w:rsidRPr="008F4AAD" w:rsidRDefault="00000000" w:rsidP="008F4AAD">
      <w:pPr>
        <w:spacing w:before="40" w:after="80"/>
        <w:jc w:val="both"/>
        <w:rPr>
          <w:rFonts w:asciiTheme="majorHAnsi" w:hAnsiTheme="majorHAnsi"/>
          <w:sz w:val="22"/>
          <w:szCs w:val="22"/>
        </w:rPr>
      </w:pPr>
      <w:r w:rsidRPr="008F4AAD">
        <w:rPr>
          <w:rFonts w:asciiTheme="majorHAnsi" w:hAnsiTheme="majorHAnsi"/>
          <w:color w:val="334155"/>
          <w:sz w:val="22"/>
          <w:szCs w:val="22"/>
        </w:rPr>
        <w:t>• Database: What database should we move to so tasks persist when the server restarts?</w:t>
      </w:r>
    </w:p>
    <w:p w14:paraId="7B93E133" w14:textId="77777777" w:rsidR="0083504A" w:rsidRPr="008F4AAD" w:rsidRDefault="00000000" w:rsidP="008F4AAD">
      <w:pPr>
        <w:spacing w:before="40" w:after="80"/>
        <w:jc w:val="both"/>
        <w:rPr>
          <w:rFonts w:asciiTheme="majorHAnsi" w:hAnsiTheme="majorHAnsi"/>
          <w:sz w:val="22"/>
          <w:szCs w:val="22"/>
        </w:rPr>
      </w:pPr>
      <w:r w:rsidRPr="008F4AAD">
        <w:rPr>
          <w:rFonts w:asciiTheme="majorHAnsi" w:hAnsiTheme="majorHAnsi"/>
          <w:color w:val="334155"/>
          <w:sz w:val="22"/>
          <w:szCs w:val="22"/>
        </w:rPr>
        <w:t>• Auth: Do we need user login and permissions to control who can edit or reassign tasks?</w:t>
      </w:r>
    </w:p>
    <w:p w14:paraId="7333525E" w14:textId="77777777" w:rsidR="0083504A" w:rsidRPr="008F4AAD" w:rsidRDefault="00000000" w:rsidP="008F4AAD">
      <w:pPr>
        <w:spacing w:before="40" w:after="80"/>
        <w:jc w:val="both"/>
        <w:rPr>
          <w:rFonts w:asciiTheme="majorHAnsi" w:hAnsiTheme="majorHAnsi"/>
          <w:sz w:val="22"/>
          <w:szCs w:val="22"/>
        </w:rPr>
      </w:pPr>
      <w:r w:rsidRPr="008F4AAD">
        <w:rPr>
          <w:rFonts w:asciiTheme="majorHAnsi" w:hAnsiTheme="majorHAnsi"/>
          <w:color w:val="334155"/>
          <w:sz w:val="22"/>
          <w:szCs w:val="22"/>
        </w:rPr>
        <w:t>• Deletion: Should deleting a task be permanent, or should we keep soft deletes for recovery?</w:t>
      </w:r>
    </w:p>
    <w:sectPr w:rsidR="0083504A" w:rsidRPr="008F4AAD" w:rsidSect="00EB7B7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8581204">
    <w:abstractNumId w:val="8"/>
  </w:num>
  <w:num w:numId="2" w16cid:durableId="1242452364">
    <w:abstractNumId w:val="6"/>
  </w:num>
  <w:num w:numId="3" w16cid:durableId="1438133620">
    <w:abstractNumId w:val="5"/>
  </w:num>
  <w:num w:numId="4" w16cid:durableId="1651250861">
    <w:abstractNumId w:val="4"/>
  </w:num>
  <w:num w:numId="5" w16cid:durableId="1396247236">
    <w:abstractNumId w:val="7"/>
  </w:num>
  <w:num w:numId="6" w16cid:durableId="1334839744">
    <w:abstractNumId w:val="3"/>
  </w:num>
  <w:num w:numId="7" w16cid:durableId="889993344">
    <w:abstractNumId w:val="2"/>
  </w:num>
  <w:num w:numId="8" w16cid:durableId="1595283370">
    <w:abstractNumId w:val="1"/>
  </w:num>
  <w:num w:numId="9" w16cid:durableId="1799839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1EB5"/>
    <w:rsid w:val="0029639D"/>
    <w:rsid w:val="00326F90"/>
    <w:rsid w:val="004D3575"/>
    <w:rsid w:val="006E26A3"/>
    <w:rsid w:val="0083504A"/>
    <w:rsid w:val="008F4AAD"/>
    <w:rsid w:val="00AA1D8D"/>
    <w:rsid w:val="00B47730"/>
    <w:rsid w:val="00CB0664"/>
    <w:rsid w:val="00EB7B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B9F054E-EA77-495B-AD9F-68D3A53D9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4AAD"/>
  </w:style>
  <w:style w:type="paragraph" w:styleId="Heading1">
    <w:name w:val="heading 1"/>
    <w:basedOn w:val="Normal"/>
    <w:next w:val="Normal"/>
    <w:link w:val="Heading1Char"/>
    <w:uiPriority w:val="9"/>
    <w:qFormat/>
    <w:rsid w:val="008F4AAD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4C6D79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4AA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C6D79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4AA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C6D79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AAD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6892A0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AA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6892A0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AA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6892A0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AA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6892A0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AA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6892A0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AA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6892A0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8F4AAD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F4AAD"/>
    <w:rPr>
      <w:rFonts w:asciiTheme="majorHAnsi" w:eastAsiaTheme="majorEastAsia" w:hAnsiTheme="majorHAnsi" w:cstheme="majorBidi"/>
      <w:color w:val="4C6D79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4AAD"/>
    <w:rPr>
      <w:rFonts w:asciiTheme="majorHAnsi" w:eastAsiaTheme="majorEastAsia" w:hAnsiTheme="majorHAnsi" w:cstheme="majorBidi"/>
      <w:color w:val="4C6D79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F4AAD"/>
    <w:rPr>
      <w:rFonts w:asciiTheme="majorHAnsi" w:eastAsiaTheme="majorEastAsia" w:hAnsiTheme="majorHAnsi" w:cstheme="majorBidi"/>
      <w:color w:val="4C6D79" w:themeColor="accent6" w:themeShade="B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F4AAD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8F4AAD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AA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8F4AAD"/>
    <w:rPr>
      <w:rFonts w:asciiTheme="majorHAnsi" w:eastAsiaTheme="majorEastAsia" w:hAnsiTheme="majorHAnsi" w:cstheme="majorBidi"/>
      <w:sz w:val="30"/>
      <w:szCs w:val="30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8F4AAD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8F4AAD"/>
    <w:rPr>
      <w:i/>
      <w:iCs/>
      <w:color w:val="262626" w:themeColor="text1" w:themeTint="D9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AAD"/>
    <w:rPr>
      <w:rFonts w:asciiTheme="majorHAnsi" w:eastAsiaTheme="majorEastAsia" w:hAnsiTheme="majorHAnsi" w:cstheme="majorBidi"/>
      <w:color w:val="6892A0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AAD"/>
    <w:rPr>
      <w:rFonts w:asciiTheme="majorHAnsi" w:eastAsiaTheme="majorEastAsia" w:hAnsiTheme="majorHAnsi" w:cstheme="majorBidi"/>
      <w:i/>
      <w:iCs/>
      <w:color w:val="6892A0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AAD"/>
    <w:rPr>
      <w:rFonts w:asciiTheme="majorHAnsi" w:eastAsiaTheme="majorEastAsia" w:hAnsiTheme="majorHAnsi" w:cstheme="majorBidi"/>
      <w:color w:val="6892A0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AAD"/>
    <w:rPr>
      <w:rFonts w:asciiTheme="majorHAnsi" w:eastAsiaTheme="majorEastAsia" w:hAnsiTheme="majorHAnsi" w:cstheme="majorBidi"/>
      <w:b/>
      <w:bCs/>
      <w:color w:val="6892A0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AAD"/>
    <w:rPr>
      <w:rFonts w:asciiTheme="majorHAnsi" w:eastAsiaTheme="majorEastAsia" w:hAnsiTheme="majorHAnsi" w:cstheme="majorBidi"/>
      <w:b/>
      <w:bCs/>
      <w:i/>
      <w:iCs/>
      <w:color w:val="6892A0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AAD"/>
    <w:rPr>
      <w:rFonts w:asciiTheme="majorHAnsi" w:eastAsiaTheme="majorEastAsia" w:hAnsiTheme="majorHAnsi" w:cstheme="majorBidi"/>
      <w:i/>
      <w:iCs/>
      <w:color w:val="6892A0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F4AAD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8F4AAD"/>
    <w:rPr>
      <w:b/>
      <w:bCs/>
    </w:rPr>
  </w:style>
  <w:style w:type="character" w:styleId="Emphasis">
    <w:name w:val="Emphasis"/>
    <w:basedOn w:val="DefaultParagraphFont"/>
    <w:uiPriority w:val="20"/>
    <w:qFormat/>
    <w:rsid w:val="008F4AAD"/>
    <w:rPr>
      <w:i/>
      <w:iCs/>
      <w:color w:val="6892A0" w:themeColor="accent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AAD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6892A0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AAD"/>
    <w:rPr>
      <w:rFonts w:asciiTheme="majorHAnsi" w:eastAsiaTheme="majorEastAsia" w:hAnsiTheme="majorHAnsi" w:cstheme="majorBidi"/>
      <w:i/>
      <w:iCs/>
      <w:color w:val="6892A0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8F4AAD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8F4AA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F4AAD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8F4AAD"/>
    <w:rPr>
      <w:b/>
      <w:bCs/>
      <w:smallCaps/>
      <w:color w:val="6892A0" w:themeColor="accent6"/>
    </w:rPr>
  </w:style>
  <w:style w:type="character" w:styleId="BookTitle">
    <w:name w:val="Book Title"/>
    <w:basedOn w:val="DefaultParagraphFont"/>
    <w:uiPriority w:val="33"/>
    <w:qFormat/>
    <w:rsid w:val="008F4AAD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F4AAD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881631" w:themeColor="accent1" w:themeShade="BF"/>
    </w:rPr>
    <w:tblPr>
      <w:tblStyleRowBandSize w:val="1"/>
      <w:tblStyleColBandSize w:val="1"/>
      <w:tblBorders>
        <w:top w:val="single" w:sz="8" w:space="0" w:color="B71E42" w:themeColor="accent1"/>
        <w:bottom w:val="single" w:sz="8" w:space="0" w:color="B71E4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71E42" w:themeColor="accent1"/>
          <w:left w:val="nil"/>
          <w:bottom w:val="single" w:sz="8" w:space="0" w:color="B71E4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71E42" w:themeColor="accent1"/>
          <w:left w:val="nil"/>
          <w:bottom w:val="single" w:sz="8" w:space="0" w:color="B71E4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C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B92168" w:themeColor="accent2" w:themeShade="BF"/>
    </w:rPr>
    <w:tblPr>
      <w:tblStyleRowBandSize w:val="1"/>
      <w:tblStyleColBandSize w:val="1"/>
      <w:tblBorders>
        <w:top w:val="single" w:sz="8" w:space="0" w:color="DE478E" w:themeColor="accent2"/>
        <w:bottom w:val="single" w:sz="8" w:space="0" w:color="DE478E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E478E" w:themeColor="accent2"/>
          <w:left w:val="nil"/>
          <w:bottom w:val="single" w:sz="8" w:space="0" w:color="DE478E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E478E" w:themeColor="accent2"/>
          <w:left w:val="nil"/>
          <w:bottom w:val="single" w:sz="8" w:space="0" w:color="DE478E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1E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1E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9521E7" w:themeColor="accent3" w:themeShade="BF"/>
    </w:rPr>
    <w:tblPr>
      <w:tblStyleRowBandSize w:val="1"/>
      <w:tblStyleColBandSize w:val="1"/>
      <w:tblBorders>
        <w:top w:val="single" w:sz="8" w:space="0" w:color="BC72F0" w:themeColor="accent3"/>
        <w:bottom w:val="single" w:sz="8" w:space="0" w:color="BC72F0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C72F0" w:themeColor="accent3"/>
          <w:left w:val="nil"/>
          <w:bottom w:val="single" w:sz="8" w:space="0" w:color="BC72F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C72F0" w:themeColor="accent3"/>
          <w:left w:val="nil"/>
          <w:bottom w:val="single" w:sz="8" w:space="0" w:color="BC72F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EDCF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EDCFB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84386" w:themeColor="accent4" w:themeShade="BF"/>
    </w:rPr>
    <w:tblPr>
      <w:tblStyleRowBandSize w:val="1"/>
      <w:tblStyleColBandSize w:val="1"/>
      <w:tblBorders>
        <w:top w:val="single" w:sz="8" w:space="0" w:color="795FAF" w:themeColor="accent4"/>
        <w:bottom w:val="single" w:sz="8" w:space="0" w:color="795FA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95FAF" w:themeColor="accent4"/>
          <w:left w:val="nil"/>
          <w:bottom w:val="single" w:sz="8" w:space="0" w:color="795FA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95FAF" w:themeColor="accent4"/>
          <w:left w:val="nil"/>
          <w:bottom w:val="single" w:sz="8" w:space="0" w:color="795FA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DD7E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DD7EB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42527C" w:themeColor="accent5" w:themeShade="BF"/>
    </w:rPr>
    <w:tblPr>
      <w:tblStyleRowBandSize w:val="1"/>
      <w:tblStyleColBandSize w:val="1"/>
      <w:tblBorders>
        <w:top w:val="single" w:sz="8" w:space="0" w:color="586EA6" w:themeColor="accent5"/>
        <w:bottom w:val="single" w:sz="8" w:space="0" w:color="586EA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86EA6" w:themeColor="accent5"/>
          <w:left w:val="nil"/>
          <w:bottom w:val="single" w:sz="8" w:space="0" w:color="586EA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86EA6" w:themeColor="accent5"/>
          <w:left w:val="nil"/>
          <w:bottom w:val="single" w:sz="8" w:space="0" w:color="586EA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DA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DA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4C6D79" w:themeColor="accent6" w:themeShade="BF"/>
    </w:rPr>
    <w:tblPr>
      <w:tblStyleRowBandSize w:val="1"/>
      <w:tblStyleColBandSize w:val="1"/>
      <w:tblBorders>
        <w:top w:val="single" w:sz="8" w:space="0" w:color="6892A0" w:themeColor="accent6"/>
        <w:bottom w:val="single" w:sz="8" w:space="0" w:color="6892A0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892A0" w:themeColor="accent6"/>
          <w:left w:val="nil"/>
          <w:bottom w:val="single" w:sz="8" w:space="0" w:color="6892A0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892A0" w:themeColor="accent6"/>
          <w:left w:val="nil"/>
          <w:bottom w:val="single" w:sz="8" w:space="0" w:color="6892A0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E3E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E3E7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B71E42" w:themeColor="accent1"/>
        <w:left w:val="single" w:sz="8" w:space="0" w:color="B71E42" w:themeColor="accent1"/>
        <w:bottom w:val="single" w:sz="8" w:space="0" w:color="B71E42" w:themeColor="accent1"/>
        <w:right w:val="single" w:sz="8" w:space="0" w:color="B71E4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71E4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71E42" w:themeColor="accent1"/>
          <w:left w:val="single" w:sz="8" w:space="0" w:color="B71E42" w:themeColor="accent1"/>
          <w:bottom w:val="single" w:sz="8" w:space="0" w:color="B71E42" w:themeColor="accent1"/>
          <w:right w:val="single" w:sz="8" w:space="0" w:color="B71E4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71E42" w:themeColor="accent1"/>
          <w:left w:val="single" w:sz="8" w:space="0" w:color="B71E42" w:themeColor="accent1"/>
          <w:bottom w:val="single" w:sz="8" w:space="0" w:color="B71E42" w:themeColor="accent1"/>
          <w:right w:val="single" w:sz="8" w:space="0" w:color="B71E42" w:themeColor="accent1"/>
        </w:tcBorders>
      </w:tcPr>
    </w:tblStylePr>
    <w:tblStylePr w:type="band1Horz">
      <w:tblPr/>
      <w:tcPr>
        <w:tcBorders>
          <w:top w:val="single" w:sz="8" w:space="0" w:color="B71E42" w:themeColor="accent1"/>
          <w:left w:val="single" w:sz="8" w:space="0" w:color="B71E42" w:themeColor="accent1"/>
          <w:bottom w:val="single" w:sz="8" w:space="0" w:color="B71E42" w:themeColor="accent1"/>
          <w:right w:val="single" w:sz="8" w:space="0" w:color="B71E4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E478E" w:themeColor="accent2"/>
        <w:left w:val="single" w:sz="8" w:space="0" w:color="DE478E" w:themeColor="accent2"/>
        <w:bottom w:val="single" w:sz="8" w:space="0" w:color="DE478E" w:themeColor="accent2"/>
        <w:right w:val="single" w:sz="8" w:space="0" w:color="DE478E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E478E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E478E" w:themeColor="accent2"/>
          <w:left w:val="single" w:sz="8" w:space="0" w:color="DE478E" w:themeColor="accent2"/>
          <w:bottom w:val="single" w:sz="8" w:space="0" w:color="DE478E" w:themeColor="accent2"/>
          <w:right w:val="single" w:sz="8" w:space="0" w:color="DE478E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E478E" w:themeColor="accent2"/>
          <w:left w:val="single" w:sz="8" w:space="0" w:color="DE478E" w:themeColor="accent2"/>
          <w:bottom w:val="single" w:sz="8" w:space="0" w:color="DE478E" w:themeColor="accent2"/>
          <w:right w:val="single" w:sz="8" w:space="0" w:color="DE478E" w:themeColor="accent2"/>
        </w:tcBorders>
      </w:tcPr>
    </w:tblStylePr>
    <w:tblStylePr w:type="band1Horz">
      <w:tblPr/>
      <w:tcPr>
        <w:tcBorders>
          <w:top w:val="single" w:sz="8" w:space="0" w:color="DE478E" w:themeColor="accent2"/>
          <w:left w:val="single" w:sz="8" w:space="0" w:color="DE478E" w:themeColor="accent2"/>
          <w:bottom w:val="single" w:sz="8" w:space="0" w:color="DE478E" w:themeColor="accent2"/>
          <w:right w:val="single" w:sz="8" w:space="0" w:color="DE478E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C72F0" w:themeColor="accent3"/>
        <w:left w:val="single" w:sz="8" w:space="0" w:color="BC72F0" w:themeColor="accent3"/>
        <w:bottom w:val="single" w:sz="8" w:space="0" w:color="BC72F0" w:themeColor="accent3"/>
        <w:right w:val="single" w:sz="8" w:space="0" w:color="BC72F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C72F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C72F0" w:themeColor="accent3"/>
          <w:left w:val="single" w:sz="8" w:space="0" w:color="BC72F0" w:themeColor="accent3"/>
          <w:bottom w:val="single" w:sz="8" w:space="0" w:color="BC72F0" w:themeColor="accent3"/>
          <w:right w:val="single" w:sz="8" w:space="0" w:color="BC72F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C72F0" w:themeColor="accent3"/>
          <w:left w:val="single" w:sz="8" w:space="0" w:color="BC72F0" w:themeColor="accent3"/>
          <w:bottom w:val="single" w:sz="8" w:space="0" w:color="BC72F0" w:themeColor="accent3"/>
          <w:right w:val="single" w:sz="8" w:space="0" w:color="BC72F0" w:themeColor="accent3"/>
        </w:tcBorders>
      </w:tcPr>
    </w:tblStylePr>
    <w:tblStylePr w:type="band1Horz">
      <w:tblPr/>
      <w:tcPr>
        <w:tcBorders>
          <w:top w:val="single" w:sz="8" w:space="0" w:color="BC72F0" w:themeColor="accent3"/>
          <w:left w:val="single" w:sz="8" w:space="0" w:color="BC72F0" w:themeColor="accent3"/>
          <w:bottom w:val="single" w:sz="8" w:space="0" w:color="BC72F0" w:themeColor="accent3"/>
          <w:right w:val="single" w:sz="8" w:space="0" w:color="BC72F0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5FAF" w:themeColor="accent4"/>
        <w:left w:val="single" w:sz="8" w:space="0" w:color="795FAF" w:themeColor="accent4"/>
        <w:bottom w:val="single" w:sz="8" w:space="0" w:color="795FAF" w:themeColor="accent4"/>
        <w:right w:val="single" w:sz="8" w:space="0" w:color="795FA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95FA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5FAF" w:themeColor="accent4"/>
          <w:left w:val="single" w:sz="8" w:space="0" w:color="795FAF" w:themeColor="accent4"/>
          <w:bottom w:val="single" w:sz="8" w:space="0" w:color="795FAF" w:themeColor="accent4"/>
          <w:right w:val="single" w:sz="8" w:space="0" w:color="795FA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95FAF" w:themeColor="accent4"/>
          <w:left w:val="single" w:sz="8" w:space="0" w:color="795FAF" w:themeColor="accent4"/>
          <w:bottom w:val="single" w:sz="8" w:space="0" w:color="795FAF" w:themeColor="accent4"/>
          <w:right w:val="single" w:sz="8" w:space="0" w:color="795FAF" w:themeColor="accent4"/>
        </w:tcBorders>
      </w:tcPr>
    </w:tblStylePr>
    <w:tblStylePr w:type="band1Horz">
      <w:tblPr/>
      <w:tcPr>
        <w:tcBorders>
          <w:top w:val="single" w:sz="8" w:space="0" w:color="795FAF" w:themeColor="accent4"/>
          <w:left w:val="single" w:sz="8" w:space="0" w:color="795FAF" w:themeColor="accent4"/>
          <w:bottom w:val="single" w:sz="8" w:space="0" w:color="795FAF" w:themeColor="accent4"/>
          <w:right w:val="single" w:sz="8" w:space="0" w:color="795FAF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86EA6" w:themeColor="accent5"/>
        <w:left w:val="single" w:sz="8" w:space="0" w:color="586EA6" w:themeColor="accent5"/>
        <w:bottom w:val="single" w:sz="8" w:space="0" w:color="586EA6" w:themeColor="accent5"/>
        <w:right w:val="single" w:sz="8" w:space="0" w:color="586EA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86E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86EA6" w:themeColor="accent5"/>
          <w:left w:val="single" w:sz="8" w:space="0" w:color="586EA6" w:themeColor="accent5"/>
          <w:bottom w:val="single" w:sz="8" w:space="0" w:color="586EA6" w:themeColor="accent5"/>
          <w:right w:val="single" w:sz="8" w:space="0" w:color="586E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86EA6" w:themeColor="accent5"/>
          <w:left w:val="single" w:sz="8" w:space="0" w:color="586EA6" w:themeColor="accent5"/>
          <w:bottom w:val="single" w:sz="8" w:space="0" w:color="586EA6" w:themeColor="accent5"/>
          <w:right w:val="single" w:sz="8" w:space="0" w:color="586EA6" w:themeColor="accent5"/>
        </w:tcBorders>
      </w:tcPr>
    </w:tblStylePr>
    <w:tblStylePr w:type="band1Horz">
      <w:tblPr/>
      <w:tcPr>
        <w:tcBorders>
          <w:top w:val="single" w:sz="8" w:space="0" w:color="586EA6" w:themeColor="accent5"/>
          <w:left w:val="single" w:sz="8" w:space="0" w:color="586EA6" w:themeColor="accent5"/>
          <w:bottom w:val="single" w:sz="8" w:space="0" w:color="586EA6" w:themeColor="accent5"/>
          <w:right w:val="single" w:sz="8" w:space="0" w:color="586EA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892A0" w:themeColor="accent6"/>
        <w:left w:val="single" w:sz="8" w:space="0" w:color="6892A0" w:themeColor="accent6"/>
        <w:bottom w:val="single" w:sz="8" w:space="0" w:color="6892A0" w:themeColor="accent6"/>
        <w:right w:val="single" w:sz="8" w:space="0" w:color="6892A0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892A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892A0" w:themeColor="accent6"/>
          <w:left w:val="single" w:sz="8" w:space="0" w:color="6892A0" w:themeColor="accent6"/>
          <w:bottom w:val="single" w:sz="8" w:space="0" w:color="6892A0" w:themeColor="accent6"/>
          <w:right w:val="single" w:sz="8" w:space="0" w:color="6892A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892A0" w:themeColor="accent6"/>
          <w:left w:val="single" w:sz="8" w:space="0" w:color="6892A0" w:themeColor="accent6"/>
          <w:bottom w:val="single" w:sz="8" w:space="0" w:color="6892A0" w:themeColor="accent6"/>
          <w:right w:val="single" w:sz="8" w:space="0" w:color="6892A0" w:themeColor="accent6"/>
        </w:tcBorders>
      </w:tcPr>
    </w:tblStylePr>
    <w:tblStylePr w:type="band1Horz">
      <w:tblPr/>
      <w:tcPr>
        <w:tcBorders>
          <w:top w:val="single" w:sz="8" w:space="0" w:color="6892A0" w:themeColor="accent6"/>
          <w:left w:val="single" w:sz="8" w:space="0" w:color="6892A0" w:themeColor="accent6"/>
          <w:bottom w:val="single" w:sz="8" w:space="0" w:color="6892A0" w:themeColor="accent6"/>
          <w:right w:val="single" w:sz="8" w:space="0" w:color="6892A0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71E42" w:themeColor="accent1"/>
        <w:left w:val="single" w:sz="8" w:space="0" w:color="B71E42" w:themeColor="accent1"/>
        <w:bottom w:val="single" w:sz="8" w:space="0" w:color="B71E42" w:themeColor="accent1"/>
        <w:right w:val="single" w:sz="8" w:space="0" w:color="B71E42" w:themeColor="accent1"/>
        <w:insideH w:val="single" w:sz="8" w:space="0" w:color="B71E42" w:themeColor="accent1"/>
        <w:insideV w:val="single" w:sz="8" w:space="0" w:color="B71E4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71E42" w:themeColor="accent1"/>
          <w:left w:val="single" w:sz="8" w:space="0" w:color="B71E42" w:themeColor="accent1"/>
          <w:bottom w:val="single" w:sz="18" w:space="0" w:color="B71E42" w:themeColor="accent1"/>
          <w:right w:val="single" w:sz="8" w:space="0" w:color="B71E42" w:themeColor="accent1"/>
          <w:insideH w:val="nil"/>
          <w:insideV w:val="single" w:sz="8" w:space="0" w:color="B71E4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71E42" w:themeColor="accent1"/>
          <w:left w:val="single" w:sz="8" w:space="0" w:color="B71E42" w:themeColor="accent1"/>
          <w:bottom w:val="single" w:sz="8" w:space="0" w:color="B71E42" w:themeColor="accent1"/>
          <w:right w:val="single" w:sz="8" w:space="0" w:color="B71E42" w:themeColor="accent1"/>
          <w:insideH w:val="nil"/>
          <w:insideV w:val="single" w:sz="8" w:space="0" w:color="B71E4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71E42" w:themeColor="accent1"/>
          <w:left w:val="single" w:sz="8" w:space="0" w:color="B71E42" w:themeColor="accent1"/>
          <w:bottom w:val="single" w:sz="8" w:space="0" w:color="B71E42" w:themeColor="accent1"/>
          <w:right w:val="single" w:sz="8" w:space="0" w:color="B71E42" w:themeColor="accent1"/>
        </w:tcBorders>
      </w:tcPr>
    </w:tblStylePr>
    <w:tblStylePr w:type="band1Vert">
      <w:tblPr/>
      <w:tcPr>
        <w:tcBorders>
          <w:top w:val="single" w:sz="8" w:space="0" w:color="B71E42" w:themeColor="accent1"/>
          <w:left w:val="single" w:sz="8" w:space="0" w:color="B71E42" w:themeColor="accent1"/>
          <w:bottom w:val="single" w:sz="8" w:space="0" w:color="B71E42" w:themeColor="accent1"/>
          <w:right w:val="single" w:sz="8" w:space="0" w:color="B71E42" w:themeColor="accent1"/>
        </w:tcBorders>
        <w:shd w:val="clear" w:color="auto" w:fill="F4BFCC" w:themeFill="accent1" w:themeFillTint="3F"/>
      </w:tcPr>
    </w:tblStylePr>
    <w:tblStylePr w:type="band1Horz">
      <w:tblPr/>
      <w:tcPr>
        <w:tcBorders>
          <w:top w:val="single" w:sz="8" w:space="0" w:color="B71E42" w:themeColor="accent1"/>
          <w:left w:val="single" w:sz="8" w:space="0" w:color="B71E42" w:themeColor="accent1"/>
          <w:bottom w:val="single" w:sz="8" w:space="0" w:color="B71E42" w:themeColor="accent1"/>
          <w:right w:val="single" w:sz="8" w:space="0" w:color="B71E42" w:themeColor="accent1"/>
          <w:insideV w:val="single" w:sz="8" w:space="0" w:color="B71E42" w:themeColor="accent1"/>
        </w:tcBorders>
        <w:shd w:val="clear" w:color="auto" w:fill="F4BFCC" w:themeFill="accent1" w:themeFillTint="3F"/>
      </w:tcPr>
    </w:tblStylePr>
    <w:tblStylePr w:type="band2Horz">
      <w:tblPr/>
      <w:tcPr>
        <w:tcBorders>
          <w:top w:val="single" w:sz="8" w:space="0" w:color="B71E42" w:themeColor="accent1"/>
          <w:left w:val="single" w:sz="8" w:space="0" w:color="B71E42" w:themeColor="accent1"/>
          <w:bottom w:val="single" w:sz="8" w:space="0" w:color="B71E42" w:themeColor="accent1"/>
          <w:right w:val="single" w:sz="8" w:space="0" w:color="B71E42" w:themeColor="accent1"/>
          <w:insideV w:val="single" w:sz="8" w:space="0" w:color="B71E4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E478E" w:themeColor="accent2"/>
        <w:left w:val="single" w:sz="8" w:space="0" w:color="DE478E" w:themeColor="accent2"/>
        <w:bottom w:val="single" w:sz="8" w:space="0" w:color="DE478E" w:themeColor="accent2"/>
        <w:right w:val="single" w:sz="8" w:space="0" w:color="DE478E" w:themeColor="accent2"/>
        <w:insideH w:val="single" w:sz="8" w:space="0" w:color="DE478E" w:themeColor="accent2"/>
        <w:insideV w:val="single" w:sz="8" w:space="0" w:color="DE478E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E478E" w:themeColor="accent2"/>
          <w:left w:val="single" w:sz="8" w:space="0" w:color="DE478E" w:themeColor="accent2"/>
          <w:bottom w:val="single" w:sz="18" w:space="0" w:color="DE478E" w:themeColor="accent2"/>
          <w:right w:val="single" w:sz="8" w:space="0" w:color="DE478E" w:themeColor="accent2"/>
          <w:insideH w:val="nil"/>
          <w:insideV w:val="single" w:sz="8" w:space="0" w:color="DE478E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E478E" w:themeColor="accent2"/>
          <w:left w:val="single" w:sz="8" w:space="0" w:color="DE478E" w:themeColor="accent2"/>
          <w:bottom w:val="single" w:sz="8" w:space="0" w:color="DE478E" w:themeColor="accent2"/>
          <w:right w:val="single" w:sz="8" w:space="0" w:color="DE478E" w:themeColor="accent2"/>
          <w:insideH w:val="nil"/>
          <w:insideV w:val="single" w:sz="8" w:space="0" w:color="DE478E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E478E" w:themeColor="accent2"/>
          <w:left w:val="single" w:sz="8" w:space="0" w:color="DE478E" w:themeColor="accent2"/>
          <w:bottom w:val="single" w:sz="8" w:space="0" w:color="DE478E" w:themeColor="accent2"/>
          <w:right w:val="single" w:sz="8" w:space="0" w:color="DE478E" w:themeColor="accent2"/>
        </w:tcBorders>
      </w:tcPr>
    </w:tblStylePr>
    <w:tblStylePr w:type="band1Vert">
      <w:tblPr/>
      <w:tcPr>
        <w:tcBorders>
          <w:top w:val="single" w:sz="8" w:space="0" w:color="DE478E" w:themeColor="accent2"/>
          <w:left w:val="single" w:sz="8" w:space="0" w:color="DE478E" w:themeColor="accent2"/>
          <w:bottom w:val="single" w:sz="8" w:space="0" w:color="DE478E" w:themeColor="accent2"/>
          <w:right w:val="single" w:sz="8" w:space="0" w:color="DE478E" w:themeColor="accent2"/>
        </w:tcBorders>
        <w:shd w:val="clear" w:color="auto" w:fill="F6D1E2" w:themeFill="accent2" w:themeFillTint="3F"/>
      </w:tcPr>
    </w:tblStylePr>
    <w:tblStylePr w:type="band1Horz">
      <w:tblPr/>
      <w:tcPr>
        <w:tcBorders>
          <w:top w:val="single" w:sz="8" w:space="0" w:color="DE478E" w:themeColor="accent2"/>
          <w:left w:val="single" w:sz="8" w:space="0" w:color="DE478E" w:themeColor="accent2"/>
          <w:bottom w:val="single" w:sz="8" w:space="0" w:color="DE478E" w:themeColor="accent2"/>
          <w:right w:val="single" w:sz="8" w:space="0" w:color="DE478E" w:themeColor="accent2"/>
          <w:insideV w:val="single" w:sz="8" w:space="0" w:color="DE478E" w:themeColor="accent2"/>
        </w:tcBorders>
        <w:shd w:val="clear" w:color="auto" w:fill="F6D1E2" w:themeFill="accent2" w:themeFillTint="3F"/>
      </w:tcPr>
    </w:tblStylePr>
    <w:tblStylePr w:type="band2Horz">
      <w:tblPr/>
      <w:tcPr>
        <w:tcBorders>
          <w:top w:val="single" w:sz="8" w:space="0" w:color="DE478E" w:themeColor="accent2"/>
          <w:left w:val="single" w:sz="8" w:space="0" w:color="DE478E" w:themeColor="accent2"/>
          <w:bottom w:val="single" w:sz="8" w:space="0" w:color="DE478E" w:themeColor="accent2"/>
          <w:right w:val="single" w:sz="8" w:space="0" w:color="DE478E" w:themeColor="accent2"/>
          <w:insideV w:val="single" w:sz="8" w:space="0" w:color="DE478E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C72F0" w:themeColor="accent3"/>
        <w:left w:val="single" w:sz="8" w:space="0" w:color="BC72F0" w:themeColor="accent3"/>
        <w:bottom w:val="single" w:sz="8" w:space="0" w:color="BC72F0" w:themeColor="accent3"/>
        <w:right w:val="single" w:sz="8" w:space="0" w:color="BC72F0" w:themeColor="accent3"/>
        <w:insideH w:val="single" w:sz="8" w:space="0" w:color="BC72F0" w:themeColor="accent3"/>
        <w:insideV w:val="single" w:sz="8" w:space="0" w:color="BC72F0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C72F0" w:themeColor="accent3"/>
          <w:left w:val="single" w:sz="8" w:space="0" w:color="BC72F0" w:themeColor="accent3"/>
          <w:bottom w:val="single" w:sz="18" w:space="0" w:color="BC72F0" w:themeColor="accent3"/>
          <w:right w:val="single" w:sz="8" w:space="0" w:color="BC72F0" w:themeColor="accent3"/>
          <w:insideH w:val="nil"/>
          <w:insideV w:val="single" w:sz="8" w:space="0" w:color="BC72F0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C72F0" w:themeColor="accent3"/>
          <w:left w:val="single" w:sz="8" w:space="0" w:color="BC72F0" w:themeColor="accent3"/>
          <w:bottom w:val="single" w:sz="8" w:space="0" w:color="BC72F0" w:themeColor="accent3"/>
          <w:right w:val="single" w:sz="8" w:space="0" w:color="BC72F0" w:themeColor="accent3"/>
          <w:insideH w:val="nil"/>
          <w:insideV w:val="single" w:sz="8" w:space="0" w:color="BC72F0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C72F0" w:themeColor="accent3"/>
          <w:left w:val="single" w:sz="8" w:space="0" w:color="BC72F0" w:themeColor="accent3"/>
          <w:bottom w:val="single" w:sz="8" w:space="0" w:color="BC72F0" w:themeColor="accent3"/>
          <w:right w:val="single" w:sz="8" w:space="0" w:color="BC72F0" w:themeColor="accent3"/>
        </w:tcBorders>
      </w:tcPr>
    </w:tblStylePr>
    <w:tblStylePr w:type="band1Vert">
      <w:tblPr/>
      <w:tcPr>
        <w:tcBorders>
          <w:top w:val="single" w:sz="8" w:space="0" w:color="BC72F0" w:themeColor="accent3"/>
          <w:left w:val="single" w:sz="8" w:space="0" w:color="BC72F0" w:themeColor="accent3"/>
          <w:bottom w:val="single" w:sz="8" w:space="0" w:color="BC72F0" w:themeColor="accent3"/>
          <w:right w:val="single" w:sz="8" w:space="0" w:color="BC72F0" w:themeColor="accent3"/>
        </w:tcBorders>
        <w:shd w:val="clear" w:color="auto" w:fill="EEDCFB" w:themeFill="accent3" w:themeFillTint="3F"/>
      </w:tcPr>
    </w:tblStylePr>
    <w:tblStylePr w:type="band1Horz">
      <w:tblPr/>
      <w:tcPr>
        <w:tcBorders>
          <w:top w:val="single" w:sz="8" w:space="0" w:color="BC72F0" w:themeColor="accent3"/>
          <w:left w:val="single" w:sz="8" w:space="0" w:color="BC72F0" w:themeColor="accent3"/>
          <w:bottom w:val="single" w:sz="8" w:space="0" w:color="BC72F0" w:themeColor="accent3"/>
          <w:right w:val="single" w:sz="8" w:space="0" w:color="BC72F0" w:themeColor="accent3"/>
          <w:insideV w:val="single" w:sz="8" w:space="0" w:color="BC72F0" w:themeColor="accent3"/>
        </w:tcBorders>
        <w:shd w:val="clear" w:color="auto" w:fill="EEDCFB" w:themeFill="accent3" w:themeFillTint="3F"/>
      </w:tcPr>
    </w:tblStylePr>
    <w:tblStylePr w:type="band2Horz">
      <w:tblPr/>
      <w:tcPr>
        <w:tcBorders>
          <w:top w:val="single" w:sz="8" w:space="0" w:color="BC72F0" w:themeColor="accent3"/>
          <w:left w:val="single" w:sz="8" w:space="0" w:color="BC72F0" w:themeColor="accent3"/>
          <w:bottom w:val="single" w:sz="8" w:space="0" w:color="BC72F0" w:themeColor="accent3"/>
          <w:right w:val="single" w:sz="8" w:space="0" w:color="BC72F0" w:themeColor="accent3"/>
          <w:insideV w:val="single" w:sz="8" w:space="0" w:color="BC72F0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5FAF" w:themeColor="accent4"/>
        <w:left w:val="single" w:sz="8" w:space="0" w:color="795FAF" w:themeColor="accent4"/>
        <w:bottom w:val="single" w:sz="8" w:space="0" w:color="795FAF" w:themeColor="accent4"/>
        <w:right w:val="single" w:sz="8" w:space="0" w:color="795FAF" w:themeColor="accent4"/>
        <w:insideH w:val="single" w:sz="8" w:space="0" w:color="795FAF" w:themeColor="accent4"/>
        <w:insideV w:val="single" w:sz="8" w:space="0" w:color="795FA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95FAF" w:themeColor="accent4"/>
          <w:left w:val="single" w:sz="8" w:space="0" w:color="795FAF" w:themeColor="accent4"/>
          <w:bottom w:val="single" w:sz="18" w:space="0" w:color="795FAF" w:themeColor="accent4"/>
          <w:right w:val="single" w:sz="8" w:space="0" w:color="795FAF" w:themeColor="accent4"/>
          <w:insideH w:val="nil"/>
          <w:insideV w:val="single" w:sz="8" w:space="0" w:color="795FA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95FAF" w:themeColor="accent4"/>
          <w:left w:val="single" w:sz="8" w:space="0" w:color="795FAF" w:themeColor="accent4"/>
          <w:bottom w:val="single" w:sz="8" w:space="0" w:color="795FAF" w:themeColor="accent4"/>
          <w:right w:val="single" w:sz="8" w:space="0" w:color="795FAF" w:themeColor="accent4"/>
          <w:insideH w:val="nil"/>
          <w:insideV w:val="single" w:sz="8" w:space="0" w:color="795FA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95FAF" w:themeColor="accent4"/>
          <w:left w:val="single" w:sz="8" w:space="0" w:color="795FAF" w:themeColor="accent4"/>
          <w:bottom w:val="single" w:sz="8" w:space="0" w:color="795FAF" w:themeColor="accent4"/>
          <w:right w:val="single" w:sz="8" w:space="0" w:color="795FAF" w:themeColor="accent4"/>
        </w:tcBorders>
      </w:tcPr>
    </w:tblStylePr>
    <w:tblStylePr w:type="band1Vert">
      <w:tblPr/>
      <w:tcPr>
        <w:tcBorders>
          <w:top w:val="single" w:sz="8" w:space="0" w:color="795FAF" w:themeColor="accent4"/>
          <w:left w:val="single" w:sz="8" w:space="0" w:color="795FAF" w:themeColor="accent4"/>
          <w:bottom w:val="single" w:sz="8" w:space="0" w:color="795FAF" w:themeColor="accent4"/>
          <w:right w:val="single" w:sz="8" w:space="0" w:color="795FAF" w:themeColor="accent4"/>
        </w:tcBorders>
        <w:shd w:val="clear" w:color="auto" w:fill="DDD7EB" w:themeFill="accent4" w:themeFillTint="3F"/>
      </w:tcPr>
    </w:tblStylePr>
    <w:tblStylePr w:type="band1Horz">
      <w:tblPr/>
      <w:tcPr>
        <w:tcBorders>
          <w:top w:val="single" w:sz="8" w:space="0" w:color="795FAF" w:themeColor="accent4"/>
          <w:left w:val="single" w:sz="8" w:space="0" w:color="795FAF" w:themeColor="accent4"/>
          <w:bottom w:val="single" w:sz="8" w:space="0" w:color="795FAF" w:themeColor="accent4"/>
          <w:right w:val="single" w:sz="8" w:space="0" w:color="795FAF" w:themeColor="accent4"/>
          <w:insideV w:val="single" w:sz="8" w:space="0" w:color="795FAF" w:themeColor="accent4"/>
        </w:tcBorders>
        <w:shd w:val="clear" w:color="auto" w:fill="DDD7EB" w:themeFill="accent4" w:themeFillTint="3F"/>
      </w:tcPr>
    </w:tblStylePr>
    <w:tblStylePr w:type="band2Horz">
      <w:tblPr/>
      <w:tcPr>
        <w:tcBorders>
          <w:top w:val="single" w:sz="8" w:space="0" w:color="795FAF" w:themeColor="accent4"/>
          <w:left w:val="single" w:sz="8" w:space="0" w:color="795FAF" w:themeColor="accent4"/>
          <w:bottom w:val="single" w:sz="8" w:space="0" w:color="795FAF" w:themeColor="accent4"/>
          <w:right w:val="single" w:sz="8" w:space="0" w:color="795FAF" w:themeColor="accent4"/>
          <w:insideV w:val="single" w:sz="8" w:space="0" w:color="795FAF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86EA6" w:themeColor="accent5"/>
        <w:left w:val="single" w:sz="8" w:space="0" w:color="586EA6" w:themeColor="accent5"/>
        <w:bottom w:val="single" w:sz="8" w:space="0" w:color="586EA6" w:themeColor="accent5"/>
        <w:right w:val="single" w:sz="8" w:space="0" w:color="586EA6" w:themeColor="accent5"/>
        <w:insideH w:val="single" w:sz="8" w:space="0" w:color="586EA6" w:themeColor="accent5"/>
        <w:insideV w:val="single" w:sz="8" w:space="0" w:color="586EA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86EA6" w:themeColor="accent5"/>
          <w:left w:val="single" w:sz="8" w:space="0" w:color="586EA6" w:themeColor="accent5"/>
          <w:bottom w:val="single" w:sz="18" w:space="0" w:color="586EA6" w:themeColor="accent5"/>
          <w:right w:val="single" w:sz="8" w:space="0" w:color="586EA6" w:themeColor="accent5"/>
          <w:insideH w:val="nil"/>
          <w:insideV w:val="single" w:sz="8" w:space="0" w:color="586EA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86EA6" w:themeColor="accent5"/>
          <w:left w:val="single" w:sz="8" w:space="0" w:color="586EA6" w:themeColor="accent5"/>
          <w:bottom w:val="single" w:sz="8" w:space="0" w:color="586EA6" w:themeColor="accent5"/>
          <w:right w:val="single" w:sz="8" w:space="0" w:color="586EA6" w:themeColor="accent5"/>
          <w:insideH w:val="nil"/>
          <w:insideV w:val="single" w:sz="8" w:space="0" w:color="586EA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86EA6" w:themeColor="accent5"/>
          <w:left w:val="single" w:sz="8" w:space="0" w:color="586EA6" w:themeColor="accent5"/>
          <w:bottom w:val="single" w:sz="8" w:space="0" w:color="586EA6" w:themeColor="accent5"/>
          <w:right w:val="single" w:sz="8" w:space="0" w:color="586EA6" w:themeColor="accent5"/>
        </w:tcBorders>
      </w:tcPr>
    </w:tblStylePr>
    <w:tblStylePr w:type="band1Vert">
      <w:tblPr/>
      <w:tcPr>
        <w:tcBorders>
          <w:top w:val="single" w:sz="8" w:space="0" w:color="586EA6" w:themeColor="accent5"/>
          <w:left w:val="single" w:sz="8" w:space="0" w:color="586EA6" w:themeColor="accent5"/>
          <w:bottom w:val="single" w:sz="8" w:space="0" w:color="586EA6" w:themeColor="accent5"/>
          <w:right w:val="single" w:sz="8" w:space="0" w:color="586EA6" w:themeColor="accent5"/>
        </w:tcBorders>
        <w:shd w:val="clear" w:color="auto" w:fill="D5DAE9" w:themeFill="accent5" w:themeFillTint="3F"/>
      </w:tcPr>
    </w:tblStylePr>
    <w:tblStylePr w:type="band1Horz">
      <w:tblPr/>
      <w:tcPr>
        <w:tcBorders>
          <w:top w:val="single" w:sz="8" w:space="0" w:color="586EA6" w:themeColor="accent5"/>
          <w:left w:val="single" w:sz="8" w:space="0" w:color="586EA6" w:themeColor="accent5"/>
          <w:bottom w:val="single" w:sz="8" w:space="0" w:color="586EA6" w:themeColor="accent5"/>
          <w:right w:val="single" w:sz="8" w:space="0" w:color="586EA6" w:themeColor="accent5"/>
          <w:insideV w:val="single" w:sz="8" w:space="0" w:color="586EA6" w:themeColor="accent5"/>
        </w:tcBorders>
        <w:shd w:val="clear" w:color="auto" w:fill="D5DAE9" w:themeFill="accent5" w:themeFillTint="3F"/>
      </w:tcPr>
    </w:tblStylePr>
    <w:tblStylePr w:type="band2Horz">
      <w:tblPr/>
      <w:tcPr>
        <w:tcBorders>
          <w:top w:val="single" w:sz="8" w:space="0" w:color="586EA6" w:themeColor="accent5"/>
          <w:left w:val="single" w:sz="8" w:space="0" w:color="586EA6" w:themeColor="accent5"/>
          <w:bottom w:val="single" w:sz="8" w:space="0" w:color="586EA6" w:themeColor="accent5"/>
          <w:right w:val="single" w:sz="8" w:space="0" w:color="586EA6" w:themeColor="accent5"/>
          <w:insideV w:val="single" w:sz="8" w:space="0" w:color="586EA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892A0" w:themeColor="accent6"/>
        <w:left w:val="single" w:sz="8" w:space="0" w:color="6892A0" w:themeColor="accent6"/>
        <w:bottom w:val="single" w:sz="8" w:space="0" w:color="6892A0" w:themeColor="accent6"/>
        <w:right w:val="single" w:sz="8" w:space="0" w:color="6892A0" w:themeColor="accent6"/>
        <w:insideH w:val="single" w:sz="8" w:space="0" w:color="6892A0" w:themeColor="accent6"/>
        <w:insideV w:val="single" w:sz="8" w:space="0" w:color="6892A0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892A0" w:themeColor="accent6"/>
          <w:left w:val="single" w:sz="8" w:space="0" w:color="6892A0" w:themeColor="accent6"/>
          <w:bottom w:val="single" w:sz="18" w:space="0" w:color="6892A0" w:themeColor="accent6"/>
          <w:right w:val="single" w:sz="8" w:space="0" w:color="6892A0" w:themeColor="accent6"/>
          <w:insideH w:val="nil"/>
          <w:insideV w:val="single" w:sz="8" w:space="0" w:color="6892A0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892A0" w:themeColor="accent6"/>
          <w:left w:val="single" w:sz="8" w:space="0" w:color="6892A0" w:themeColor="accent6"/>
          <w:bottom w:val="single" w:sz="8" w:space="0" w:color="6892A0" w:themeColor="accent6"/>
          <w:right w:val="single" w:sz="8" w:space="0" w:color="6892A0" w:themeColor="accent6"/>
          <w:insideH w:val="nil"/>
          <w:insideV w:val="single" w:sz="8" w:space="0" w:color="6892A0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892A0" w:themeColor="accent6"/>
          <w:left w:val="single" w:sz="8" w:space="0" w:color="6892A0" w:themeColor="accent6"/>
          <w:bottom w:val="single" w:sz="8" w:space="0" w:color="6892A0" w:themeColor="accent6"/>
          <w:right w:val="single" w:sz="8" w:space="0" w:color="6892A0" w:themeColor="accent6"/>
        </w:tcBorders>
      </w:tcPr>
    </w:tblStylePr>
    <w:tblStylePr w:type="band1Vert">
      <w:tblPr/>
      <w:tcPr>
        <w:tcBorders>
          <w:top w:val="single" w:sz="8" w:space="0" w:color="6892A0" w:themeColor="accent6"/>
          <w:left w:val="single" w:sz="8" w:space="0" w:color="6892A0" w:themeColor="accent6"/>
          <w:bottom w:val="single" w:sz="8" w:space="0" w:color="6892A0" w:themeColor="accent6"/>
          <w:right w:val="single" w:sz="8" w:space="0" w:color="6892A0" w:themeColor="accent6"/>
        </w:tcBorders>
        <w:shd w:val="clear" w:color="auto" w:fill="D9E3E7" w:themeFill="accent6" w:themeFillTint="3F"/>
      </w:tcPr>
    </w:tblStylePr>
    <w:tblStylePr w:type="band1Horz">
      <w:tblPr/>
      <w:tcPr>
        <w:tcBorders>
          <w:top w:val="single" w:sz="8" w:space="0" w:color="6892A0" w:themeColor="accent6"/>
          <w:left w:val="single" w:sz="8" w:space="0" w:color="6892A0" w:themeColor="accent6"/>
          <w:bottom w:val="single" w:sz="8" w:space="0" w:color="6892A0" w:themeColor="accent6"/>
          <w:right w:val="single" w:sz="8" w:space="0" w:color="6892A0" w:themeColor="accent6"/>
          <w:insideV w:val="single" w:sz="8" w:space="0" w:color="6892A0" w:themeColor="accent6"/>
        </w:tcBorders>
        <w:shd w:val="clear" w:color="auto" w:fill="D9E3E7" w:themeFill="accent6" w:themeFillTint="3F"/>
      </w:tcPr>
    </w:tblStylePr>
    <w:tblStylePr w:type="band2Horz">
      <w:tblPr/>
      <w:tcPr>
        <w:tcBorders>
          <w:top w:val="single" w:sz="8" w:space="0" w:color="6892A0" w:themeColor="accent6"/>
          <w:left w:val="single" w:sz="8" w:space="0" w:color="6892A0" w:themeColor="accent6"/>
          <w:bottom w:val="single" w:sz="8" w:space="0" w:color="6892A0" w:themeColor="accent6"/>
          <w:right w:val="single" w:sz="8" w:space="0" w:color="6892A0" w:themeColor="accent6"/>
          <w:insideV w:val="single" w:sz="8" w:space="0" w:color="6892A0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F3F65" w:themeColor="accent1" w:themeTint="BF"/>
        <w:left w:val="single" w:sz="8" w:space="0" w:color="DF3F65" w:themeColor="accent1" w:themeTint="BF"/>
        <w:bottom w:val="single" w:sz="8" w:space="0" w:color="DF3F65" w:themeColor="accent1" w:themeTint="BF"/>
        <w:right w:val="single" w:sz="8" w:space="0" w:color="DF3F65" w:themeColor="accent1" w:themeTint="BF"/>
        <w:insideH w:val="single" w:sz="8" w:space="0" w:color="DF3F6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F3F65" w:themeColor="accent1" w:themeTint="BF"/>
          <w:left w:val="single" w:sz="8" w:space="0" w:color="DF3F65" w:themeColor="accent1" w:themeTint="BF"/>
          <w:bottom w:val="single" w:sz="8" w:space="0" w:color="DF3F65" w:themeColor="accent1" w:themeTint="BF"/>
          <w:right w:val="single" w:sz="8" w:space="0" w:color="DF3F65" w:themeColor="accent1" w:themeTint="BF"/>
          <w:insideH w:val="nil"/>
          <w:insideV w:val="nil"/>
        </w:tcBorders>
        <w:shd w:val="clear" w:color="auto" w:fill="B71E4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3F65" w:themeColor="accent1" w:themeTint="BF"/>
          <w:left w:val="single" w:sz="8" w:space="0" w:color="DF3F65" w:themeColor="accent1" w:themeTint="BF"/>
          <w:bottom w:val="single" w:sz="8" w:space="0" w:color="DF3F65" w:themeColor="accent1" w:themeTint="BF"/>
          <w:right w:val="single" w:sz="8" w:space="0" w:color="DF3F6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675A9" w:themeColor="accent2" w:themeTint="BF"/>
        <w:left w:val="single" w:sz="8" w:space="0" w:color="E675A9" w:themeColor="accent2" w:themeTint="BF"/>
        <w:bottom w:val="single" w:sz="8" w:space="0" w:color="E675A9" w:themeColor="accent2" w:themeTint="BF"/>
        <w:right w:val="single" w:sz="8" w:space="0" w:color="E675A9" w:themeColor="accent2" w:themeTint="BF"/>
        <w:insideH w:val="single" w:sz="8" w:space="0" w:color="E675A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675A9" w:themeColor="accent2" w:themeTint="BF"/>
          <w:left w:val="single" w:sz="8" w:space="0" w:color="E675A9" w:themeColor="accent2" w:themeTint="BF"/>
          <w:bottom w:val="single" w:sz="8" w:space="0" w:color="E675A9" w:themeColor="accent2" w:themeTint="BF"/>
          <w:right w:val="single" w:sz="8" w:space="0" w:color="E675A9" w:themeColor="accent2" w:themeTint="BF"/>
          <w:insideH w:val="nil"/>
          <w:insideV w:val="nil"/>
        </w:tcBorders>
        <w:shd w:val="clear" w:color="auto" w:fill="DE478E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675A9" w:themeColor="accent2" w:themeTint="BF"/>
          <w:left w:val="single" w:sz="8" w:space="0" w:color="E675A9" w:themeColor="accent2" w:themeTint="BF"/>
          <w:bottom w:val="single" w:sz="8" w:space="0" w:color="E675A9" w:themeColor="accent2" w:themeTint="BF"/>
          <w:right w:val="single" w:sz="8" w:space="0" w:color="E675A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1E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1E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C95F3" w:themeColor="accent3" w:themeTint="BF"/>
        <w:left w:val="single" w:sz="8" w:space="0" w:color="CC95F3" w:themeColor="accent3" w:themeTint="BF"/>
        <w:bottom w:val="single" w:sz="8" w:space="0" w:color="CC95F3" w:themeColor="accent3" w:themeTint="BF"/>
        <w:right w:val="single" w:sz="8" w:space="0" w:color="CC95F3" w:themeColor="accent3" w:themeTint="BF"/>
        <w:insideH w:val="single" w:sz="8" w:space="0" w:color="CC95F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C95F3" w:themeColor="accent3" w:themeTint="BF"/>
          <w:left w:val="single" w:sz="8" w:space="0" w:color="CC95F3" w:themeColor="accent3" w:themeTint="BF"/>
          <w:bottom w:val="single" w:sz="8" w:space="0" w:color="CC95F3" w:themeColor="accent3" w:themeTint="BF"/>
          <w:right w:val="single" w:sz="8" w:space="0" w:color="CC95F3" w:themeColor="accent3" w:themeTint="BF"/>
          <w:insideH w:val="nil"/>
          <w:insideV w:val="nil"/>
        </w:tcBorders>
        <w:shd w:val="clear" w:color="auto" w:fill="BC72F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C95F3" w:themeColor="accent3" w:themeTint="BF"/>
          <w:left w:val="single" w:sz="8" w:space="0" w:color="CC95F3" w:themeColor="accent3" w:themeTint="BF"/>
          <w:bottom w:val="single" w:sz="8" w:space="0" w:color="CC95F3" w:themeColor="accent3" w:themeTint="BF"/>
          <w:right w:val="single" w:sz="8" w:space="0" w:color="CC95F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DCF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EDCF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A87C3" w:themeColor="accent4" w:themeTint="BF"/>
        <w:left w:val="single" w:sz="8" w:space="0" w:color="9A87C3" w:themeColor="accent4" w:themeTint="BF"/>
        <w:bottom w:val="single" w:sz="8" w:space="0" w:color="9A87C3" w:themeColor="accent4" w:themeTint="BF"/>
        <w:right w:val="single" w:sz="8" w:space="0" w:color="9A87C3" w:themeColor="accent4" w:themeTint="BF"/>
        <w:insideH w:val="single" w:sz="8" w:space="0" w:color="9A87C3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A87C3" w:themeColor="accent4" w:themeTint="BF"/>
          <w:left w:val="single" w:sz="8" w:space="0" w:color="9A87C3" w:themeColor="accent4" w:themeTint="BF"/>
          <w:bottom w:val="single" w:sz="8" w:space="0" w:color="9A87C3" w:themeColor="accent4" w:themeTint="BF"/>
          <w:right w:val="single" w:sz="8" w:space="0" w:color="9A87C3" w:themeColor="accent4" w:themeTint="BF"/>
          <w:insideH w:val="nil"/>
          <w:insideV w:val="nil"/>
        </w:tcBorders>
        <w:shd w:val="clear" w:color="auto" w:fill="795FA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A87C3" w:themeColor="accent4" w:themeTint="BF"/>
          <w:left w:val="single" w:sz="8" w:space="0" w:color="9A87C3" w:themeColor="accent4" w:themeTint="BF"/>
          <w:bottom w:val="single" w:sz="8" w:space="0" w:color="9A87C3" w:themeColor="accent4" w:themeTint="BF"/>
          <w:right w:val="single" w:sz="8" w:space="0" w:color="9A87C3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D7E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DD7E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191BC" w:themeColor="accent5" w:themeTint="BF"/>
        <w:left w:val="single" w:sz="8" w:space="0" w:color="8191BC" w:themeColor="accent5" w:themeTint="BF"/>
        <w:bottom w:val="single" w:sz="8" w:space="0" w:color="8191BC" w:themeColor="accent5" w:themeTint="BF"/>
        <w:right w:val="single" w:sz="8" w:space="0" w:color="8191BC" w:themeColor="accent5" w:themeTint="BF"/>
        <w:insideH w:val="single" w:sz="8" w:space="0" w:color="8191BC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191BC" w:themeColor="accent5" w:themeTint="BF"/>
          <w:left w:val="single" w:sz="8" w:space="0" w:color="8191BC" w:themeColor="accent5" w:themeTint="BF"/>
          <w:bottom w:val="single" w:sz="8" w:space="0" w:color="8191BC" w:themeColor="accent5" w:themeTint="BF"/>
          <w:right w:val="single" w:sz="8" w:space="0" w:color="8191BC" w:themeColor="accent5" w:themeTint="BF"/>
          <w:insideH w:val="nil"/>
          <w:insideV w:val="nil"/>
        </w:tcBorders>
        <w:shd w:val="clear" w:color="auto" w:fill="586E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191BC" w:themeColor="accent5" w:themeTint="BF"/>
          <w:left w:val="single" w:sz="8" w:space="0" w:color="8191BC" w:themeColor="accent5" w:themeTint="BF"/>
          <w:bottom w:val="single" w:sz="8" w:space="0" w:color="8191BC" w:themeColor="accent5" w:themeTint="BF"/>
          <w:right w:val="single" w:sz="8" w:space="0" w:color="8191BC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DA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DA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DADB7" w:themeColor="accent6" w:themeTint="BF"/>
        <w:left w:val="single" w:sz="8" w:space="0" w:color="8DADB7" w:themeColor="accent6" w:themeTint="BF"/>
        <w:bottom w:val="single" w:sz="8" w:space="0" w:color="8DADB7" w:themeColor="accent6" w:themeTint="BF"/>
        <w:right w:val="single" w:sz="8" w:space="0" w:color="8DADB7" w:themeColor="accent6" w:themeTint="BF"/>
        <w:insideH w:val="single" w:sz="8" w:space="0" w:color="8DADB7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DADB7" w:themeColor="accent6" w:themeTint="BF"/>
          <w:left w:val="single" w:sz="8" w:space="0" w:color="8DADB7" w:themeColor="accent6" w:themeTint="BF"/>
          <w:bottom w:val="single" w:sz="8" w:space="0" w:color="8DADB7" w:themeColor="accent6" w:themeTint="BF"/>
          <w:right w:val="single" w:sz="8" w:space="0" w:color="8DADB7" w:themeColor="accent6" w:themeTint="BF"/>
          <w:insideH w:val="nil"/>
          <w:insideV w:val="nil"/>
        </w:tcBorders>
        <w:shd w:val="clear" w:color="auto" w:fill="6892A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DADB7" w:themeColor="accent6" w:themeTint="BF"/>
          <w:left w:val="single" w:sz="8" w:space="0" w:color="8DADB7" w:themeColor="accent6" w:themeTint="BF"/>
          <w:bottom w:val="single" w:sz="8" w:space="0" w:color="8DADB7" w:themeColor="accent6" w:themeTint="BF"/>
          <w:right w:val="single" w:sz="8" w:space="0" w:color="8DADB7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3E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E3E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71E4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71E4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71E4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E478E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E478E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E478E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C72F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C72F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C72F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95FA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95FA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95FA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86EA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86E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86EA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892A0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892A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892A0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5454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71E42" w:themeColor="accent1"/>
        <w:bottom w:val="single" w:sz="8" w:space="0" w:color="B71E4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71E42" w:themeColor="accent1"/>
        </w:tcBorders>
      </w:tcPr>
    </w:tblStylePr>
    <w:tblStylePr w:type="lastRow">
      <w:rPr>
        <w:b/>
        <w:bCs/>
        <w:color w:val="454545" w:themeColor="text2"/>
      </w:rPr>
      <w:tblPr/>
      <w:tcPr>
        <w:tcBorders>
          <w:top w:val="single" w:sz="8" w:space="0" w:color="B71E42" w:themeColor="accent1"/>
          <w:bottom w:val="single" w:sz="8" w:space="0" w:color="B71E4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71E42" w:themeColor="accent1"/>
          <w:bottom w:val="single" w:sz="8" w:space="0" w:color="B71E42" w:themeColor="accent1"/>
        </w:tcBorders>
      </w:tcPr>
    </w:tblStylePr>
    <w:tblStylePr w:type="band1Vert">
      <w:tblPr/>
      <w:tcPr>
        <w:shd w:val="clear" w:color="auto" w:fill="F4BFCC" w:themeFill="accent1" w:themeFillTint="3F"/>
      </w:tcPr>
    </w:tblStylePr>
    <w:tblStylePr w:type="band1Horz">
      <w:tblPr/>
      <w:tcPr>
        <w:shd w:val="clear" w:color="auto" w:fill="F4BFCC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E478E" w:themeColor="accent2"/>
        <w:bottom w:val="single" w:sz="8" w:space="0" w:color="DE478E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E478E" w:themeColor="accent2"/>
        </w:tcBorders>
      </w:tcPr>
    </w:tblStylePr>
    <w:tblStylePr w:type="lastRow">
      <w:rPr>
        <w:b/>
        <w:bCs/>
        <w:color w:val="454545" w:themeColor="text2"/>
      </w:rPr>
      <w:tblPr/>
      <w:tcPr>
        <w:tcBorders>
          <w:top w:val="single" w:sz="8" w:space="0" w:color="DE478E" w:themeColor="accent2"/>
          <w:bottom w:val="single" w:sz="8" w:space="0" w:color="DE478E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E478E" w:themeColor="accent2"/>
          <w:bottom w:val="single" w:sz="8" w:space="0" w:color="DE478E" w:themeColor="accent2"/>
        </w:tcBorders>
      </w:tcPr>
    </w:tblStylePr>
    <w:tblStylePr w:type="band1Vert">
      <w:tblPr/>
      <w:tcPr>
        <w:shd w:val="clear" w:color="auto" w:fill="F6D1E2" w:themeFill="accent2" w:themeFillTint="3F"/>
      </w:tcPr>
    </w:tblStylePr>
    <w:tblStylePr w:type="band1Horz">
      <w:tblPr/>
      <w:tcPr>
        <w:shd w:val="clear" w:color="auto" w:fill="F6D1E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C72F0" w:themeColor="accent3"/>
        <w:bottom w:val="single" w:sz="8" w:space="0" w:color="BC72F0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C72F0" w:themeColor="accent3"/>
        </w:tcBorders>
      </w:tcPr>
    </w:tblStylePr>
    <w:tblStylePr w:type="lastRow">
      <w:rPr>
        <w:b/>
        <w:bCs/>
        <w:color w:val="454545" w:themeColor="text2"/>
      </w:rPr>
      <w:tblPr/>
      <w:tcPr>
        <w:tcBorders>
          <w:top w:val="single" w:sz="8" w:space="0" w:color="BC72F0" w:themeColor="accent3"/>
          <w:bottom w:val="single" w:sz="8" w:space="0" w:color="BC72F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C72F0" w:themeColor="accent3"/>
          <w:bottom w:val="single" w:sz="8" w:space="0" w:color="BC72F0" w:themeColor="accent3"/>
        </w:tcBorders>
      </w:tcPr>
    </w:tblStylePr>
    <w:tblStylePr w:type="band1Vert">
      <w:tblPr/>
      <w:tcPr>
        <w:shd w:val="clear" w:color="auto" w:fill="EEDCFB" w:themeFill="accent3" w:themeFillTint="3F"/>
      </w:tcPr>
    </w:tblStylePr>
    <w:tblStylePr w:type="band1Horz">
      <w:tblPr/>
      <w:tcPr>
        <w:shd w:val="clear" w:color="auto" w:fill="EEDCFB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95FAF" w:themeColor="accent4"/>
        <w:bottom w:val="single" w:sz="8" w:space="0" w:color="795FA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95FAF" w:themeColor="accent4"/>
        </w:tcBorders>
      </w:tcPr>
    </w:tblStylePr>
    <w:tblStylePr w:type="lastRow">
      <w:rPr>
        <w:b/>
        <w:bCs/>
        <w:color w:val="454545" w:themeColor="text2"/>
      </w:rPr>
      <w:tblPr/>
      <w:tcPr>
        <w:tcBorders>
          <w:top w:val="single" w:sz="8" w:space="0" w:color="795FAF" w:themeColor="accent4"/>
          <w:bottom w:val="single" w:sz="8" w:space="0" w:color="795FA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95FAF" w:themeColor="accent4"/>
          <w:bottom w:val="single" w:sz="8" w:space="0" w:color="795FAF" w:themeColor="accent4"/>
        </w:tcBorders>
      </w:tcPr>
    </w:tblStylePr>
    <w:tblStylePr w:type="band1Vert">
      <w:tblPr/>
      <w:tcPr>
        <w:shd w:val="clear" w:color="auto" w:fill="DDD7EB" w:themeFill="accent4" w:themeFillTint="3F"/>
      </w:tcPr>
    </w:tblStylePr>
    <w:tblStylePr w:type="band1Horz">
      <w:tblPr/>
      <w:tcPr>
        <w:shd w:val="clear" w:color="auto" w:fill="DDD7EB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86EA6" w:themeColor="accent5"/>
        <w:bottom w:val="single" w:sz="8" w:space="0" w:color="586EA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86EA6" w:themeColor="accent5"/>
        </w:tcBorders>
      </w:tcPr>
    </w:tblStylePr>
    <w:tblStylePr w:type="lastRow">
      <w:rPr>
        <w:b/>
        <w:bCs/>
        <w:color w:val="454545" w:themeColor="text2"/>
      </w:rPr>
      <w:tblPr/>
      <w:tcPr>
        <w:tcBorders>
          <w:top w:val="single" w:sz="8" w:space="0" w:color="586EA6" w:themeColor="accent5"/>
          <w:bottom w:val="single" w:sz="8" w:space="0" w:color="586E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86EA6" w:themeColor="accent5"/>
          <w:bottom w:val="single" w:sz="8" w:space="0" w:color="586EA6" w:themeColor="accent5"/>
        </w:tcBorders>
      </w:tcPr>
    </w:tblStylePr>
    <w:tblStylePr w:type="band1Vert">
      <w:tblPr/>
      <w:tcPr>
        <w:shd w:val="clear" w:color="auto" w:fill="D5DAE9" w:themeFill="accent5" w:themeFillTint="3F"/>
      </w:tcPr>
    </w:tblStylePr>
    <w:tblStylePr w:type="band1Horz">
      <w:tblPr/>
      <w:tcPr>
        <w:shd w:val="clear" w:color="auto" w:fill="D5DA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892A0" w:themeColor="accent6"/>
        <w:bottom w:val="single" w:sz="8" w:space="0" w:color="6892A0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892A0" w:themeColor="accent6"/>
        </w:tcBorders>
      </w:tcPr>
    </w:tblStylePr>
    <w:tblStylePr w:type="lastRow">
      <w:rPr>
        <w:b/>
        <w:bCs/>
        <w:color w:val="454545" w:themeColor="text2"/>
      </w:rPr>
      <w:tblPr/>
      <w:tcPr>
        <w:tcBorders>
          <w:top w:val="single" w:sz="8" w:space="0" w:color="6892A0" w:themeColor="accent6"/>
          <w:bottom w:val="single" w:sz="8" w:space="0" w:color="6892A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892A0" w:themeColor="accent6"/>
          <w:bottom w:val="single" w:sz="8" w:space="0" w:color="6892A0" w:themeColor="accent6"/>
        </w:tcBorders>
      </w:tcPr>
    </w:tblStylePr>
    <w:tblStylePr w:type="band1Vert">
      <w:tblPr/>
      <w:tcPr>
        <w:shd w:val="clear" w:color="auto" w:fill="D9E3E7" w:themeFill="accent6" w:themeFillTint="3F"/>
      </w:tcPr>
    </w:tblStylePr>
    <w:tblStylePr w:type="band1Horz">
      <w:tblPr/>
      <w:tcPr>
        <w:shd w:val="clear" w:color="auto" w:fill="D9E3E7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71E42" w:themeColor="accent1"/>
        <w:left w:val="single" w:sz="8" w:space="0" w:color="B71E42" w:themeColor="accent1"/>
        <w:bottom w:val="single" w:sz="8" w:space="0" w:color="B71E42" w:themeColor="accent1"/>
        <w:right w:val="single" w:sz="8" w:space="0" w:color="B71E4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71E4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71E4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71E4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71E4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E478E" w:themeColor="accent2"/>
        <w:left w:val="single" w:sz="8" w:space="0" w:color="DE478E" w:themeColor="accent2"/>
        <w:bottom w:val="single" w:sz="8" w:space="0" w:color="DE478E" w:themeColor="accent2"/>
        <w:right w:val="single" w:sz="8" w:space="0" w:color="DE478E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E478E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E478E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E478E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E478E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1E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1E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C72F0" w:themeColor="accent3"/>
        <w:left w:val="single" w:sz="8" w:space="0" w:color="BC72F0" w:themeColor="accent3"/>
        <w:bottom w:val="single" w:sz="8" w:space="0" w:color="BC72F0" w:themeColor="accent3"/>
        <w:right w:val="single" w:sz="8" w:space="0" w:color="BC72F0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C72F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C72F0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C72F0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C72F0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EDCF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EDCF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95FAF" w:themeColor="accent4"/>
        <w:left w:val="single" w:sz="8" w:space="0" w:color="795FAF" w:themeColor="accent4"/>
        <w:bottom w:val="single" w:sz="8" w:space="0" w:color="795FAF" w:themeColor="accent4"/>
        <w:right w:val="single" w:sz="8" w:space="0" w:color="795FA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95FA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95FAF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95FA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95FA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DD7E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DD7E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86EA6" w:themeColor="accent5"/>
        <w:left w:val="single" w:sz="8" w:space="0" w:color="586EA6" w:themeColor="accent5"/>
        <w:bottom w:val="single" w:sz="8" w:space="0" w:color="586EA6" w:themeColor="accent5"/>
        <w:right w:val="single" w:sz="8" w:space="0" w:color="586EA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86E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86EA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86EA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86EA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DA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DA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892A0" w:themeColor="accent6"/>
        <w:left w:val="single" w:sz="8" w:space="0" w:color="6892A0" w:themeColor="accent6"/>
        <w:bottom w:val="single" w:sz="8" w:space="0" w:color="6892A0" w:themeColor="accent6"/>
        <w:right w:val="single" w:sz="8" w:space="0" w:color="6892A0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892A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892A0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892A0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892A0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E3E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E3E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F3F65" w:themeColor="accent1" w:themeTint="BF"/>
        <w:left w:val="single" w:sz="8" w:space="0" w:color="DF3F65" w:themeColor="accent1" w:themeTint="BF"/>
        <w:bottom w:val="single" w:sz="8" w:space="0" w:color="DF3F65" w:themeColor="accent1" w:themeTint="BF"/>
        <w:right w:val="single" w:sz="8" w:space="0" w:color="DF3F65" w:themeColor="accent1" w:themeTint="BF"/>
        <w:insideH w:val="single" w:sz="8" w:space="0" w:color="DF3F65" w:themeColor="accent1" w:themeTint="BF"/>
        <w:insideV w:val="single" w:sz="8" w:space="0" w:color="DF3F65" w:themeColor="accent1" w:themeTint="BF"/>
      </w:tblBorders>
    </w:tblPr>
    <w:tcPr>
      <w:shd w:val="clear" w:color="auto" w:fill="F4BFCC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F3F6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7F98" w:themeFill="accent1" w:themeFillTint="7F"/>
      </w:tcPr>
    </w:tblStylePr>
    <w:tblStylePr w:type="band1Horz">
      <w:tblPr/>
      <w:tcPr>
        <w:shd w:val="clear" w:color="auto" w:fill="EA7F98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675A9" w:themeColor="accent2" w:themeTint="BF"/>
        <w:left w:val="single" w:sz="8" w:space="0" w:color="E675A9" w:themeColor="accent2" w:themeTint="BF"/>
        <w:bottom w:val="single" w:sz="8" w:space="0" w:color="E675A9" w:themeColor="accent2" w:themeTint="BF"/>
        <w:right w:val="single" w:sz="8" w:space="0" w:color="E675A9" w:themeColor="accent2" w:themeTint="BF"/>
        <w:insideH w:val="single" w:sz="8" w:space="0" w:color="E675A9" w:themeColor="accent2" w:themeTint="BF"/>
        <w:insideV w:val="single" w:sz="8" w:space="0" w:color="E675A9" w:themeColor="accent2" w:themeTint="BF"/>
      </w:tblBorders>
    </w:tblPr>
    <w:tcPr>
      <w:shd w:val="clear" w:color="auto" w:fill="F6D1E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675A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A3C6" w:themeFill="accent2" w:themeFillTint="7F"/>
      </w:tcPr>
    </w:tblStylePr>
    <w:tblStylePr w:type="band1Horz">
      <w:tblPr/>
      <w:tcPr>
        <w:shd w:val="clear" w:color="auto" w:fill="EEA3C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C95F3" w:themeColor="accent3" w:themeTint="BF"/>
        <w:left w:val="single" w:sz="8" w:space="0" w:color="CC95F3" w:themeColor="accent3" w:themeTint="BF"/>
        <w:bottom w:val="single" w:sz="8" w:space="0" w:color="CC95F3" w:themeColor="accent3" w:themeTint="BF"/>
        <w:right w:val="single" w:sz="8" w:space="0" w:color="CC95F3" w:themeColor="accent3" w:themeTint="BF"/>
        <w:insideH w:val="single" w:sz="8" w:space="0" w:color="CC95F3" w:themeColor="accent3" w:themeTint="BF"/>
        <w:insideV w:val="single" w:sz="8" w:space="0" w:color="CC95F3" w:themeColor="accent3" w:themeTint="BF"/>
      </w:tblBorders>
    </w:tblPr>
    <w:tcPr>
      <w:shd w:val="clear" w:color="auto" w:fill="EEDCF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C95F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B8F7" w:themeFill="accent3" w:themeFillTint="7F"/>
      </w:tcPr>
    </w:tblStylePr>
    <w:tblStylePr w:type="band1Horz">
      <w:tblPr/>
      <w:tcPr>
        <w:shd w:val="clear" w:color="auto" w:fill="DDB8F7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A87C3" w:themeColor="accent4" w:themeTint="BF"/>
        <w:left w:val="single" w:sz="8" w:space="0" w:color="9A87C3" w:themeColor="accent4" w:themeTint="BF"/>
        <w:bottom w:val="single" w:sz="8" w:space="0" w:color="9A87C3" w:themeColor="accent4" w:themeTint="BF"/>
        <w:right w:val="single" w:sz="8" w:space="0" w:color="9A87C3" w:themeColor="accent4" w:themeTint="BF"/>
        <w:insideH w:val="single" w:sz="8" w:space="0" w:color="9A87C3" w:themeColor="accent4" w:themeTint="BF"/>
        <w:insideV w:val="single" w:sz="8" w:space="0" w:color="9A87C3" w:themeColor="accent4" w:themeTint="BF"/>
      </w:tblBorders>
    </w:tblPr>
    <w:tcPr>
      <w:shd w:val="clear" w:color="auto" w:fill="DDD7EB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A87C3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AFD7" w:themeFill="accent4" w:themeFillTint="7F"/>
      </w:tcPr>
    </w:tblStylePr>
    <w:tblStylePr w:type="band1Horz">
      <w:tblPr/>
      <w:tcPr>
        <w:shd w:val="clear" w:color="auto" w:fill="BCAFD7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191BC" w:themeColor="accent5" w:themeTint="BF"/>
        <w:left w:val="single" w:sz="8" w:space="0" w:color="8191BC" w:themeColor="accent5" w:themeTint="BF"/>
        <w:bottom w:val="single" w:sz="8" w:space="0" w:color="8191BC" w:themeColor="accent5" w:themeTint="BF"/>
        <w:right w:val="single" w:sz="8" w:space="0" w:color="8191BC" w:themeColor="accent5" w:themeTint="BF"/>
        <w:insideH w:val="single" w:sz="8" w:space="0" w:color="8191BC" w:themeColor="accent5" w:themeTint="BF"/>
        <w:insideV w:val="single" w:sz="8" w:space="0" w:color="8191BC" w:themeColor="accent5" w:themeTint="BF"/>
      </w:tblBorders>
    </w:tblPr>
    <w:tcPr>
      <w:shd w:val="clear" w:color="auto" w:fill="D5DA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191BC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B6D2" w:themeFill="accent5" w:themeFillTint="7F"/>
      </w:tcPr>
    </w:tblStylePr>
    <w:tblStylePr w:type="band1Horz">
      <w:tblPr/>
      <w:tcPr>
        <w:shd w:val="clear" w:color="auto" w:fill="ABB6D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DADB7" w:themeColor="accent6" w:themeTint="BF"/>
        <w:left w:val="single" w:sz="8" w:space="0" w:color="8DADB7" w:themeColor="accent6" w:themeTint="BF"/>
        <w:bottom w:val="single" w:sz="8" w:space="0" w:color="8DADB7" w:themeColor="accent6" w:themeTint="BF"/>
        <w:right w:val="single" w:sz="8" w:space="0" w:color="8DADB7" w:themeColor="accent6" w:themeTint="BF"/>
        <w:insideH w:val="single" w:sz="8" w:space="0" w:color="8DADB7" w:themeColor="accent6" w:themeTint="BF"/>
        <w:insideV w:val="single" w:sz="8" w:space="0" w:color="8DADB7" w:themeColor="accent6" w:themeTint="BF"/>
      </w:tblBorders>
    </w:tblPr>
    <w:tcPr>
      <w:shd w:val="clear" w:color="auto" w:fill="D9E3E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DADB7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C8CF" w:themeFill="accent6" w:themeFillTint="7F"/>
      </w:tcPr>
    </w:tblStylePr>
    <w:tblStylePr w:type="band1Horz">
      <w:tblPr/>
      <w:tcPr>
        <w:shd w:val="clear" w:color="auto" w:fill="B3C8CF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71E42" w:themeColor="accent1"/>
        <w:left w:val="single" w:sz="8" w:space="0" w:color="B71E42" w:themeColor="accent1"/>
        <w:bottom w:val="single" w:sz="8" w:space="0" w:color="B71E42" w:themeColor="accent1"/>
        <w:right w:val="single" w:sz="8" w:space="0" w:color="B71E42" w:themeColor="accent1"/>
        <w:insideH w:val="single" w:sz="8" w:space="0" w:color="B71E42" w:themeColor="accent1"/>
        <w:insideV w:val="single" w:sz="8" w:space="0" w:color="B71E42" w:themeColor="accent1"/>
      </w:tblBorders>
    </w:tblPr>
    <w:tcPr>
      <w:shd w:val="clear" w:color="auto" w:fill="F4BFCC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E5E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5" w:themeFill="accent1" w:themeFillTint="33"/>
      </w:tcPr>
    </w:tblStylePr>
    <w:tblStylePr w:type="band1Vert">
      <w:tblPr/>
      <w:tcPr>
        <w:shd w:val="clear" w:color="auto" w:fill="EA7F98" w:themeFill="accent1" w:themeFillTint="7F"/>
      </w:tcPr>
    </w:tblStylePr>
    <w:tblStylePr w:type="band1Horz">
      <w:tblPr/>
      <w:tcPr>
        <w:tcBorders>
          <w:insideH w:val="single" w:sz="6" w:space="0" w:color="B71E42" w:themeColor="accent1"/>
          <w:insideV w:val="single" w:sz="6" w:space="0" w:color="B71E42" w:themeColor="accent1"/>
        </w:tcBorders>
        <w:shd w:val="clear" w:color="auto" w:fill="EA7F9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E478E" w:themeColor="accent2"/>
        <w:left w:val="single" w:sz="8" w:space="0" w:color="DE478E" w:themeColor="accent2"/>
        <w:bottom w:val="single" w:sz="8" w:space="0" w:color="DE478E" w:themeColor="accent2"/>
        <w:right w:val="single" w:sz="8" w:space="0" w:color="DE478E" w:themeColor="accent2"/>
        <w:insideH w:val="single" w:sz="8" w:space="0" w:color="DE478E" w:themeColor="accent2"/>
        <w:insideV w:val="single" w:sz="8" w:space="0" w:color="DE478E" w:themeColor="accent2"/>
      </w:tblBorders>
    </w:tblPr>
    <w:tcPr>
      <w:shd w:val="clear" w:color="auto" w:fill="F6D1E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ECF3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9E8" w:themeFill="accent2" w:themeFillTint="33"/>
      </w:tcPr>
    </w:tblStylePr>
    <w:tblStylePr w:type="band1Vert">
      <w:tblPr/>
      <w:tcPr>
        <w:shd w:val="clear" w:color="auto" w:fill="EEA3C6" w:themeFill="accent2" w:themeFillTint="7F"/>
      </w:tcPr>
    </w:tblStylePr>
    <w:tblStylePr w:type="band1Horz">
      <w:tblPr/>
      <w:tcPr>
        <w:tcBorders>
          <w:insideH w:val="single" w:sz="6" w:space="0" w:color="DE478E" w:themeColor="accent2"/>
          <w:insideV w:val="single" w:sz="6" w:space="0" w:color="DE478E" w:themeColor="accent2"/>
        </w:tcBorders>
        <w:shd w:val="clear" w:color="auto" w:fill="EEA3C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C72F0" w:themeColor="accent3"/>
        <w:left w:val="single" w:sz="8" w:space="0" w:color="BC72F0" w:themeColor="accent3"/>
        <w:bottom w:val="single" w:sz="8" w:space="0" w:color="BC72F0" w:themeColor="accent3"/>
        <w:right w:val="single" w:sz="8" w:space="0" w:color="BC72F0" w:themeColor="accent3"/>
        <w:insideH w:val="single" w:sz="8" w:space="0" w:color="BC72F0" w:themeColor="accent3"/>
        <w:insideV w:val="single" w:sz="8" w:space="0" w:color="BC72F0" w:themeColor="accent3"/>
      </w:tblBorders>
    </w:tblPr>
    <w:tcPr>
      <w:shd w:val="clear" w:color="auto" w:fill="EEDCF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F1FD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E2FC" w:themeFill="accent3" w:themeFillTint="33"/>
      </w:tcPr>
    </w:tblStylePr>
    <w:tblStylePr w:type="band1Vert">
      <w:tblPr/>
      <w:tcPr>
        <w:shd w:val="clear" w:color="auto" w:fill="DDB8F7" w:themeFill="accent3" w:themeFillTint="7F"/>
      </w:tcPr>
    </w:tblStylePr>
    <w:tblStylePr w:type="band1Horz">
      <w:tblPr/>
      <w:tcPr>
        <w:tcBorders>
          <w:insideH w:val="single" w:sz="6" w:space="0" w:color="BC72F0" w:themeColor="accent3"/>
          <w:insideV w:val="single" w:sz="6" w:space="0" w:color="BC72F0" w:themeColor="accent3"/>
        </w:tcBorders>
        <w:shd w:val="clear" w:color="auto" w:fill="DDB8F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95FAF" w:themeColor="accent4"/>
        <w:left w:val="single" w:sz="8" w:space="0" w:color="795FAF" w:themeColor="accent4"/>
        <w:bottom w:val="single" w:sz="8" w:space="0" w:color="795FAF" w:themeColor="accent4"/>
        <w:right w:val="single" w:sz="8" w:space="0" w:color="795FAF" w:themeColor="accent4"/>
        <w:insideH w:val="single" w:sz="8" w:space="0" w:color="795FAF" w:themeColor="accent4"/>
        <w:insideV w:val="single" w:sz="8" w:space="0" w:color="795FAF" w:themeColor="accent4"/>
      </w:tblBorders>
    </w:tblPr>
    <w:tcPr>
      <w:shd w:val="clear" w:color="auto" w:fill="DDD7EB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1EFF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DFEF" w:themeFill="accent4" w:themeFillTint="33"/>
      </w:tcPr>
    </w:tblStylePr>
    <w:tblStylePr w:type="band1Vert">
      <w:tblPr/>
      <w:tcPr>
        <w:shd w:val="clear" w:color="auto" w:fill="BCAFD7" w:themeFill="accent4" w:themeFillTint="7F"/>
      </w:tcPr>
    </w:tblStylePr>
    <w:tblStylePr w:type="band1Horz">
      <w:tblPr/>
      <w:tcPr>
        <w:tcBorders>
          <w:insideH w:val="single" w:sz="6" w:space="0" w:color="795FAF" w:themeColor="accent4"/>
          <w:insideV w:val="single" w:sz="6" w:space="0" w:color="795FAF" w:themeColor="accent4"/>
        </w:tcBorders>
        <w:shd w:val="clear" w:color="auto" w:fill="BCAFD7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86EA6" w:themeColor="accent5"/>
        <w:left w:val="single" w:sz="8" w:space="0" w:color="586EA6" w:themeColor="accent5"/>
        <w:bottom w:val="single" w:sz="8" w:space="0" w:color="586EA6" w:themeColor="accent5"/>
        <w:right w:val="single" w:sz="8" w:space="0" w:color="586EA6" w:themeColor="accent5"/>
        <w:insideH w:val="single" w:sz="8" w:space="0" w:color="586EA6" w:themeColor="accent5"/>
        <w:insideV w:val="single" w:sz="8" w:space="0" w:color="586EA6" w:themeColor="accent5"/>
      </w:tblBorders>
    </w:tblPr>
    <w:tcPr>
      <w:shd w:val="clear" w:color="auto" w:fill="D5DA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0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E1ED" w:themeFill="accent5" w:themeFillTint="33"/>
      </w:tcPr>
    </w:tblStylePr>
    <w:tblStylePr w:type="band1Vert">
      <w:tblPr/>
      <w:tcPr>
        <w:shd w:val="clear" w:color="auto" w:fill="ABB6D2" w:themeFill="accent5" w:themeFillTint="7F"/>
      </w:tcPr>
    </w:tblStylePr>
    <w:tblStylePr w:type="band1Horz">
      <w:tblPr/>
      <w:tcPr>
        <w:tcBorders>
          <w:insideH w:val="single" w:sz="6" w:space="0" w:color="586EA6" w:themeColor="accent5"/>
          <w:insideV w:val="single" w:sz="6" w:space="0" w:color="586EA6" w:themeColor="accent5"/>
        </w:tcBorders>
        <w:shd w:val="clear" w:color="auto" w:fill="ABB6D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892A0" w:themeColor="accent6"/>
        <w:left w:val="single" w:sz="8" w:space="0" w:color="6892A0" w:themeColor="accent6"/>
        <w:bottom w:val="single" w:sz="8" w:space="0" w:color="6892A0" w:themeColor="accent6"/>
        <w:right w:val="single" w:sz="8" w:space="0" w:color="6892A0" w:themeColor="accent6"/>
        <w:insideH w:val="single" w:sz="8" w:space="0" w:color="6892A0" w:themeColor="accent6"/>
        <w:insideV w:val="single" w:sz="8" w:space="0" w:color="6892A0" w:themeColor="accent6"/>
      </w:tblBorders>
    </w:tblPr>
    <w:tcPr>
      <w:shd w:val="clear" w:color="auto" w:fill="D9E3E7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4F5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9EC" w:themeFill="accent6" w:themeFillTint="33"/>
      </w:tcPr>
    </w:tblStylePr>
    <w:tblStylePr w:type="band1Vert">
      <w:tblPr/>
      <w:tcPr>
        <w:shd w:val="clear" w:color="auto" w:fill="B3C8CF" w:themeFill="accent6" w:themeFillTint="7F"/>
      </w:tcPr>
    </w:tblStylePr>
    <w:tblStylePr w:type="band1Horz">
      <w:tblPr/>
      <w:tcPr>
        <w:tcBorders>
          <w:insideH w:val="single" w:sz="6" w:space="0" w:color="6892A0" w:themeColor="accent6"/>
          <w:insideV w:val="single" w:sz="6" w:space="0" w:color="6892A0" w:themeColor="accent6"/>
        </w:tcBorders>
        <w:shd w:val="clear" w:color="auto" w:fill="B3C8C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C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71E4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71E4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71E4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71E4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7F9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7F98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D1E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E478E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E478E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E478E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E478E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A3C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A3C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EDCF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C72F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C72F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C72F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C72F0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DB8F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DB8F7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DD7EB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95FA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95FA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95FA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95FA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CAFD7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CAFD7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DA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86EA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86EA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86EA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86EA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BB6D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BB6D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9E3E7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892A0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892A0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892A0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892A0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3C8C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3C8CF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71E4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B0F2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8163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8163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163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163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E478E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164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92168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92168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2168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2168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C72F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119F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21E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21E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21E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21E7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95FA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B2C5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84386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84386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4386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4386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86EA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B365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2527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2527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527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527C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892A0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2495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C6D7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C6D7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6D7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6D79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E478E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E478E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E478E" w:themeColor="accent2"/>
        <w:left w:val="single" w:sz="4" w:space="0" w:color="B71E42" w:themeColor="accent1"/>
        <w:bottom w:val="single" w:sz="4" w:space="0" w:color="B71E42" w:themeColor="accent1"/>
        <w:right w:val="single" w:sz="4" w:space="0" w:color="B71E4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5E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E478E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D122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D1227" w:themeColor="accent1" w:themeShade="99"/>
          <w:insideV w:val="nil"/>
        </w:tcBorders>
        <w:shd w:val="clear" w:color="auto" w:fill="6D122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1227" w:themeFill="accent1" w:themeFillShade="99"/>
      </w:tcPr>
    </w:tblStylePr>
    <w:tblStylePr w:type="band1Vert">
      <w:tblPr/>
      <w:tcPr>
        <w:shd w:val="clear" w:color="auto" w:fill="EE98AC" w:themeFill="accent1" w:themeFillTint="66"/>
      </w:tcPr>
    </w:tblStylePr>
    <w:tblStylePr w:type="band1Horz">
      <w:tblPr/>
      <w:tcPr>
        <w:shd w:val="clear" w:color="auto" w:fill="EA7F9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E478E" w:themeColor="accent2"/>
        <w:left w:val="single" w:sz="4" w:space="0" w:color="DE478E" w:themeColor="accent2"/>
        <w:bottom w:val="single" w:sz="4" w:space="0" w:color="DE478E" w:themeColor="accent2"/>
        <w:right w:val="single" w:sz="4" w:space="0" w:color="DE478E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CF3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E478E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41A5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41A53" w:themeColor="accent2" w:themeShade="99"/>
          <w:insideV w:val="nil"/>
        </w:tcBorders>
        <w:shd w:val="clear" w:color="auto" w:fill="941A5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1A53" w:themeFill="accent2" w:themeFillShade="99"/>
      </w:tcPr>
    </w:tblStylePr>
    <w:tblStylePr w:type="band1Vert">
      <w:tblPr/>
      <w:tcPr>
        <w:shd w:val="clear" w:color="auto" w:fill="F1B5D1" w:themeFill="accent2" w:themeFillTint="66"/>
      </w:tcPr>
    </w:tblStylePr>
    <w:tblStylePr w:type="band1Horz">
      <w:tblPr/>
      <w:tcPr>
        <w:shd w:val="clear" w:color="auto" w:fill="EEA3C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95FAF" w:themeColor="accent4"/>
        <w:left w:val="single" w:sz="4" w:space="0" w:color="BC72F0" w:themeColor="accent3"/>
        <w:bottom w:val="single" w:sz="4" w:space="0" w:color="BC72F0" w:themeColor="accent3"/>
        <w:right w:val="single" w:sz="4" w:space="0" w:color="BC72F0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1FD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95FA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14B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14BF" w:themeColor="accent3" w:themeShade="99"/>
          <w:insideV w:val="nil"/>
        </w:tcBorders>
        <w:shd w:val="clear" w:color="auto" w:fill="7814B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14BF" w:themeFill="accent3" w:themeFillShade="99"/>
      </w:tcPr>
    </w:tblStylePr>
    <w:tblStylePr w:type="band1Vert">
      <w:tblPr/>
      <w:tcPr>
        <w:shd w:val="clear" w:color="auto" w:fill="E3C6F9" w:themeFill="accent3" w:themeFillTint="66"/>
      </w:tcPr>
    </w:tblStylePr>
    <w:tblStylePr w:type="band1Horz">
      <w:tblPr/>
      <w:tcPr>
        <w:shd w:val="clear" w:color="auto" w:fill="DDB8F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C72F0" w:themeColor="accent3"/>
        <w:left w:val="single" w:sz="4" w:space="0" w:color="795FAF" w:themeColor="accent4"/>
        <w:bottom w:val="single" w:sz="4" w:space="0" w:color="795FAF" w:themeColor="accent4"/>
        <w:right w:val="single" w:sz="4" w:space="0" w:color="795FA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EFF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C72F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7366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7366C" w:themeColor="accent4" w:themeShade="99"/>
          <w:insideV w:val="nil"/>
        </w:tcBorders>
        <w:shd w:val="clear" w:color="auto" w:fill="47366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366C" w:themeFill="accent4" w:themeFillShade="99"/>
      </w:tcPr>
    </w:tblStylePr>
    <w:tblStylePr w:type="band1Vert">
      <w:tblPr/>
      <w:tcPr>
        <w:shd w:val="clear" w:color="auto" w:fill="C9BFDF" w:themeFill="accent4" w:themeFillTint="66"/>
      </w:tcPr>
    </w:tblStylePr>
    <w:tblStylePr w:type="band1Horz">
      <w:tblPr/>
      <w:tcPr>
        <w:shd w:val="clear" w:color="auto" w:fill="BCAFD7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892A0" w:themeColor="accent6"/>
        <w:left w:val="single" w:sz="4" w:space="0" w:color="586EA6" w:themeColor="accent5"/>
        <w:bottom w:val="single" w:sz="4" w:space="0" w:color="586EA6" w:themeColor="accent5"/>
        <w:right w:val="single" w:sz="4" w:space="0" w:color="586EA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0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892A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4416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44163" w:themeColor="accent5" w:themeShade="99"/>
          <w:insideV w:val="nil"/>
        </w:tcBorders>
        <w:shd w:val="clear" w:color="auto" w:fill="34416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4163" w:themeFill="accent5" w:themeFillShade="99"/>
      </w:tcPr>
    </w:tblStylePr>
    <w:tblStylePr w:type="band1Vert">
      <w:tblPr/>
      <w:tcPr>
        <w:shd w:val="clear" w:color="auto" w:fill="BBC4DB" w:themeFill="accent5" w:themeFillTint="66"/>
      </w:tcPr>
    </w:tblStylePr>
    <w:tblStylePr w:type="band1Horz">
      <w:tblPr/>
      <w:tcPr>
        <w:shd w:val="clear" w:color="auto" w:fill="ABB6D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86EA6" w:themeColor="accent5"/>
        <w:left w:val="single" w:sz="4" w:space="0" w:color="6892A0" w:themeColor="accent6"/>
        <w:bottom w:val="single" w:sz="4" w:space="0" w:color="6892A0" w:themeColor="accent6"/>
        <w:right w:val="single" w:sz="4" w:space="0" w:color="6892A0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4F5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86E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D586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D5861" w:themeColor="accent6" w:themeShade="99"/>
          <w:insideV w:val="nil"/>
        </w:tcBorders>
        <w:shd w:val="clear" w:color="auto" w:fill="3D586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5861" w:themeFill="accent6" w:themeFillShade="99"/>
      </w:tcPr>
    </w:tblStylePr>
    <w:tblStylePr w:type="band1Vert">
      <w:tblPr/>
      <w:tcPr>
        <w:shd w:val="clear" w:color="auto" w:fill="C2D3D9" w:themeFill="accent6" w:themeFillTint="66"/>
      </w:tcPr>
    </w:tblStylePr>
    <w:tblStylePr w:type="band1Horz">
      <w:tblPr/>
      <w:tcPr>
        <w:shd w:val="clear" w:color="auto" w:fill="B3C8CF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6236F" w:themeFill="accent2" w:themeFillShade="CC"/>
      </w:tcPr>
    </w:tblStylePr>
    <w:tblStylePr w:type="lastRow">
      <w:rPr>
        <w:b/>
        <w:bCs/>
        <w:color w:val="C6236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E5E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6236F" w:themeFill="accent2" w:themeFillShade="CC"/>
      </w:tcPr>
    </w:tblStylePr>
    <w:tblStylePr w:type="lastRow">
      <w:rPr>
        <w:b/>
        <w:bCs/>
        <w:color w:val="C6236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C" w:themeFill="accent1" w:themeFillTint="3F"/>
      </w:tcPr>
    </w:tblStylePr>
    <w:tblStylePr w:type="band1Horz">
      <w:tblPr/>
      <w:tcPr>
        <w:shd w:val="clear" w:color="auto" w:fill="F6CBD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ECF3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6236F" w:themeFill="accent2" w:themeFillShade="CC"/>
      </w:tcPr>
    </w:tblStylePr>
    <w:tblStylePr w:type="lastRow">
      <w:rPr>
        <w:b/>
        <w:bCs/>
        <w:color w:val="C6236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1E2" w:themeFill="accent2" w:themeFillTint="3F"/>
      </w:tcPr>
    </w:tblStylePr>
    <w:tblStylePr w:type="band1Horz">
      <w:tblPr/>
      <w:tcPr>
        <w:shd w:val="clear" w:color="auto" w:fill="F8D9E8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F1FD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F4890" w:themeFill="accent4" w:themeFillShade="CC"/>
      </w:tcPr>
    </w:tblStylePr>
    <w:tblStylePr w:type="lastRow">
      <w:rPr>
        <w:b/>
        <w:bCs/>
        <w:color w:val="5F489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DCFB" w:themeFill="accent3" w:themeFillTint="3F"/>
      </w:tcPr>
    </w:tblStylePr>
    <w:tblStylePr w:type="band1Horz">
      <w:tblPr/>
      <w:tcPr>
        <w:shd w:val="clear" w:color="auto" w:fill="F1E2FC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1EFF7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C31E9" w:themeFill="accent3" w:themeFillShade="CC"/>
      </w:tcPr>
    </w:tblStylePr>
    <w:tblStylePr w:type="lastRow">
      <w:rPr>
        <w:b/>
        <w:bCs/>
        <w:color w:val="9C31E9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D7EB" w:themeFill="accent4" w:themeFillTint="3F"/>
      </w:tcPr>
    </w:tblStylePr>
    <w:tblStylePr w:type="band1Horz">
      <w:tblPr/>
      <w:tcPr>
        <w:shd w:val="clear" w:color="auto" w:fill="E4DFEF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0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17581" w:themeFill="accent6" w:themeFillShade="CC"/>
      </w:tcPr>
    </w:tblStylePr>
    <w:tblStylePr w:type="lastRow">
      <w:rPr>
        <w:b/>
        <w:bCs/>
        <w:color w:val="517581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DAE9" w:themeFill="accent5" w:themeFillTint="3F"/>
      </w:tcPr>
    </w:tblStylePr>
    <w:tblStylePr w:type="band1Horz">
      <w:tblPr/>
      <w:tcPr>
        <w:shd w:val="clear" w:color="auto" w:fill="DDE1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4F5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65784" w:themeFill="accent5" w:themeFillShade="CC"/>
      </w:tcPr>
    </w:tblStylePr>
    <w:tblStylePr w:type="lastRow">
      <w:rPr>
        <w:b/>
        <w:bCs/>
        <w:color w:val="46578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3E7" w:themeFill="accent6" w:themeFillTint="3F"/>
      </w:tcPr>
    </w:tblStylePr>
    <w:tblStylePr w:type="band1Horz">
      <w:tblPr/>
      <w:tcPr>
        <w:shd w:val="clear" w:color="auto" w:fill="E0E9EC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5" w:themeFill="accent1" w:themeFillTint="33"/>
    </w:tcPr>
    <w:tblStylePr w:type="firstRow">
      <w:rPr>
        <w:b/>
        <w:bCs/>
      </w:rPr>
      <w:tblPr/>
      <w:tcPr>
        <w:shd w:val="clear" w:color="auto" w:fill="EE98AC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98AC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88163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881631" w:themeFill="accent1" w:themeFillShade="BF"/>
      </w:tcPr>
    </w:tblStylePr>
    <w:tblStylePr w:type="band1Vert">
      <w:tblPr/>
      <w:tcPr>
        <w:shd w:val="clear" w:color="auto" w:fill="EA7F98" w:themeFill="accent1" w:themeFillTint="7F"/>
      </w:tcPr>
    </w:tblStylePr>
    <w:tblStylePr w:type="band1Horz">
      <w:tblPr/>
      <w:tcPr>
        <w:shd w:val="clear" w:color="auto" w:fill="EA7F98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D9E8" w:themeFill="accent2" w:themeFillTint="33"/>
    </w:tcPr>
    <w:tblStylePr w:type="firstRow">
      <w:rPr>
        <w:b/>
        <w:bCs/>
      </w:rPr>
      <w:tblPr/>
      <w:tcPr>
        <w:shd w:val="clear" w:color="auto" w:fill="F1B5D1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B5D1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92168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92168" w:themeFill="accent2" w:themeFillShade="BF"/>
      </w:tcPr>
    </w:tblStylePr>
    <w:tblStylePr w:type="band1Vert">
      <w:tblPr/>
      <w:tcPr>
        <w:shd w:val="clear" w:color="auto" w:fill="EEA3C6" w:themeFill="accent2" w:themeFillTint="7F"/>
      </w:tcPr>
    </w:tblStylePr>
    <w:tblStylePr w:type="band1Horz">
      <w:tblPr/>
      <w:tcPr>
        <w:shd w:val="clear" w:color="auto" w:fill="EEA3C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1E2FC" w:themeFill="accent3" w:themeFillTint="33"/>
    </w:tcPr>
    <w:tblStylePr w:type="firstRow">
      <w:rPr>
        <w:b/>
        <w:bCs/>
      </w:rPr>
      <w:tblPr/>
      <w:tcPr>
        <w:shd w:val="clear" w:color="auto" w:fill="E3C6F9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3C6F9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521E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521E7" w:themeFill="accent3" w:themeFillShade="BF"/>
      </w:tcPr>
    </w:tblStylePr>
    <w:tblStylePr w:type="band1Vert">
      <w:tblPr/>
      <w:tcPr>
        <w:shd w:val="clear" w:color="auto" w:fill="DDB8F7" w:themeFill="accent3" w:themeFillTint="7F"/>
      </w:tcPr>
    </w:tblStylePr>
    <w:tblStylePr w:type="band1Horz">
      <w:tblPr/>
      <w:tcPr>
        <w:shd w:val="clear" w:color="auto" w:fill="DDB8F7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DFEF" w:themeFill="accent4" w:themeFillTint="33"/>
    </w:tcPr>
    <w:tblStylePr w:type="firstRow">
      <w:rPr>
        <w:b/>
        <w:bCs/>
      </w:rPr>
      <w:tblPr/>
      <w:tcPr>
        <w:shd w:val="clear" w:color="auto" w:fill="C9BFD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9BFD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84386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84386" w:themeFill="accent4" w:themeFillShade="BF"/>
      </w:tcPr>
    </w:tblStylePr>
    <w:tblStylePr w:type="band1Vert">
      <w:tblPr/>
      <w:tcPr>
        <w:shd w:val="clear" w:color="auto" w:fill="BCAFD7" w:themeFill="accent4" w:themeFillTint="7F"/>
      </w:tcPr>
    </w:tblStylePr>
    <w:tblStylePr w:type="band1Horz">
      <w:tblPr/>
      <w:tcPr>
        <w:shd w:val="clear" w:color="auto" w:fill="BCAFD7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E1ED" w:themeFill="accent5" w:themeFillTint="33"/>
    </w:tcPr>
    <w:tblStylePr w:type="firstRow">
      <w:rPr>
        <w:b/>
        <w:bCs/>
      </w:rPr>
      <w:tblPr/>
      <w:tcPr>
        <w:shd w:val="clear" w:color="auto" w:fill="BBC4D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BC4D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2527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2527C" w:themeFill="accent5" w:themeFillShade="BF"/>
      </w:tcPr>
    </w:tblStylePr>
    <w:tblStylePr w:type="band1Vert">
      <w:tblPr/>
      <w:tcPr>
        <w:shd w:val="clear" w:color="auto" w:fill="ABB6D2" w:themeFill="accent5" w:themeFillTint="7F"/>
      </w:tcPr>
    </w:tblStylePr>
    <w:tblStylePr w:type="band1Horz">
      <w:tblPr/>
      <w:tcPr>
        <w:shd w:val="clear" w:color="auto" w:fill="ABB6D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E9EC" w:themeFill="accent6" w:themeFillTint="33"/>
    </w:tcPr>
    <w:tblStylePr w:type="firstRow">
      <w:rPr>
        <w:b/>
        <w:bCs/>
      </w:rPr>
      <w:tblPr/>
      <w:tcPr>
        <w:shd w:val="clear" w:color="auto" w:fill="C2D3D9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2D3D9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4C6D7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4C6D79" w:themeFill="accent6" w:themeFillShade="BF"/>
      </w:tcPr>
    </w:tblStylePr>
    <w:tblStylePr w:type="band1Vert">
      <w:tblPr/>
      <w:tcPr>
        <w:shd w:val="clear" w:color="auto" w:fill="B3C8CF" w:themeFill="accent6" w:themeFillTint="7F"/>
      </w:tcPr>
    </w:tblStylePr>
    <w:tblStylePr w:type="band1Horz">
      <w:tblPr/>
      <w:tcPr>
        <w:shd w:val="clear" w:color="auto" w:fill="B3C8CF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Gallery">
  <a:themeElements>
    <a:clrScheme name="Gallery">
      <a:dk1>
        <a:sysClr val="windowText" lastClr="000000"/>
      </a:dk1>
      <a:lt1>
        <a:sysClr val="window" lastClr="FFFFFF"/>
      </a:lt1>
      <a:dk2>
        <a:srgbClr val="454545"/>
      </a:dk2>
      <a:lt2>
        <a:srgbClr val="DFDBD5"/>
      </a:lt2>
      <a:accent1>
        <a:srgbClr val="B71E42"/>
      </a:accent1>
      <a:accent2>
        <a:srgbClr val="DE478E"/>
      </a:accent2>
      <a:accent3>
        <a:srgbClr val="BC72F0"/>
      </a:accent3>
      <a:accent4>
        <a:srgbClr val="795FAF"/>
      </a:accent4>
      <a:accent5>
        <a:srgbClr val="586EA6"/>
      </a:accent5>
      <a:accent6>
        <a:srgbClr val="6892A0"/>
      </a:accent6>
      <a:hlink>
        <a:srgbClr val="FA2B5C"/>
      </a:hlink>
      <a:folHlink>
        <a:srgbClr val="BC658E"/>
      </a:folHlink>
    </a:clrScheme>
    <a:fontScheme name="Gallery">
      <a:majorFont>
        <a:latin typeface="Gill Sans MT" panose="020B0502020104020203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allery">
      <a:fillStyleLst>
        <a:solidFill>
          <a:schemeClr val="phClr"/>
        </a:solidFill>
        <a:gradFill rotWithShape="1">
          <a:gsLst>
            <a:gs pos="0">
              <a:schemeClr val="phClr">
                <a:tint val="54000"/>
                <a:alpha val="100000"/>
                <a:satMod val="105000"/>
                <a:lumMod val="110000"/>
              </a:schemeClr>
            </a:gs>
            <a:gs pos="100000">
              <a:schemeClr val="phClr">
                <a:tint val="78000"/>
                <a:alpha val="92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satMod val="110000"/>
                <a:lumMod val="104000"/>
              </a:schemeClr>
            </a:gs>
            <a:gs pos="69000">
              <a:schemeClr val="phClr">
                <a:shade val="88000"/>
                <a:satMod val="130000"/>
                <a:lumMod val="92000"/>
              </a:schemeClr>
            </a:gs>
            <a:gs pos="100000">
              <a:schemeClr val="phClr">
                <a:shade val="78000"/>
                <a:satMod val="130000"/>
                <a:lumMod val="92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0800" dist="50800" dir="5400000" sx="96000" sy="96000" rotWithShape="0">
              <a:srgbClr val="000000">
                <a:alpha val="48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080000"/>
            </a:lightRig>
          </a:scene3d>
          <a:sp3d>
            <a:bevelT w="38100" h="12700" prst="softRound"/>
          </a:sp3d>
        </a:effectStyle>
      </a:effectStyleLst>
      <a:bgFillStyleLst>
        <a:solidFill>
          <a:schemeClr val="phClr"/>
        </a:solidFill>
        <a:solidFill>
          <a:schemeClr val="phClr"/>
        </a:solidFill>
        <a:gradFill rotWithShape="1">
          <a:gsLst>
            <a:gs pos="0">
              <a:schemeClr val="phClr">
                <a:tint val="94000"/>
                <a:satMod val="80000"/>
                <a:lumMod val="106000"/>
              </a:schemeClr>
            </a:gs>
            <a:gs pos="100000">
              <a:schemeClr val="phClr">
                <a:shade val="80000"/>
              </a:schemeClr>
            </a:gs>
          </a:gsLst>
          <a:path path="circle">
            <a:fillToRect l="43000" r="43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Gallery" id="{BBFCD31E-59A1-489D-B089-A3EAD7CAE12E}" vid="{F5E91637-A7B6-4E27-B710-77DA7014EE1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702</Words>
  <Characters>4003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RUTVIK RAMTEKE</cp:lastModifiedBy>
  <cp:revision>5</cp:revision>
  <dcterms:created xsi:type="dcterms:W3CDTF">2013-12-23T23:15:00Z</dcterms:created>
  <dcterms:modified xsi:type="dcterms:W3CDTF">2026-09-30T08:11:00Z</dcterms:modified>
  <cp:category/>
</cp:coreProperties>
</file>