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E26A49">
        <w:rPr>
          <w:rFonts w:ascii="Calibri" w:hAnsi="Calibri"/>
          <w:lang w:val="nl-NL"/>
        </w:rPr>
        <w:t xml:space="preserve"> Week 11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0531C">
              <w:rPr>
                <w:rFonts w:ascii="Calibri" w:hAnsi="Calibri"/>
                <w:sz w:val="22"/>
                <w:szCs w:val="22"/>
              </w:rPr>
              <w:t>21 november ’14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0531C">
              <w:rPr>
                <w:rFonts w:ascii="Calibri" w:hAnsi="Calibri"/>
                <w:sz w:val="22"/>
                <w:szCs w:val="22"/>
              </w:rPr>
              <w:t>N.o.t.k.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0531C">
              <w:rPr>
                <w:rFonts w:ascii="Calibri" w:hAnsi="Calibri"/>
                <w:sz w:val="22"/>
                <w:szCs w:val="22"/>
              </w:rPr>
              <w:t>R1 4.39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 w:firstRow="1" w:lastRow="1" w:firstColumn="1" w:lastColumn="1" w:noHBand="0" w:noVBand="0"/>
      </w:tblPr>
      <w:tblGrid>
        <w:gridCol w:w="1782"/>
        <w:gridCol w:w="7110"/>
      </w:tblGrid>
      <w:tr w:rsidR="001D5464" w:rsidRPr="00C0027E" w:rsidTr="00620653">
        <w:tc>
          <w:tcPr>
            <w:tcW w:w="1782" w:type="dxa"/>
          </w:tcPr>
          <w:p w:rsidR="001D5464" w:rsidRPr="00C0027E" w:rsidRDefault="00FA53D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Genodigden</w:t>
            </w:r>
            <w:r w:rsidR="008046F8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7110" w:type="dxa"/>
          </w:tcPr>
          <w:p w:rsidR="001D5464" w:rsidRPr="00C0027E" w:rsidRDefault="0000531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Ruud Hagens, Hugo Leenen, Kevin Stoelers, </w:t>
            </w:r>
            <w:r w:rsidR="00352268">
              <w:rPr>
                <w:rFonts w:ascii="Calibri" w:hAnsi="Calibri"/>
                <w:sz w:val="22"/>
                <w:szCs w:val="22"/>
              </w:rPr>
              <w:t>Inge van Engeland, Loy van Zeeland</w:t>
            </w:r>
          </w:p>
        </w:tc>
      </w:tr>
      <w:tr w:rsidR="001D5464" w:rsidRPr="00C0027E" w:rsidTr="00620653"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1D5464" w:rsidRPr="00C0027E" w:rsidRDefault="0035226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D5464" w:rsidRPr="00C0027E" w:rsidTr="00620653">
        <w:trPr>
          <w:trHeight w:val="128"/>
        </w:trPr>
        <w:tc>
          <w:tcPr>
            <w:tcW w:w="1782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1D5464" w:rsidRPr="00C0027E" w:rsidRDefault="0035226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804B6F" w:rsidRPr="00C0027E" w:rsidTr="00620653">
        <w:trPr>
          <w:trHeight w:val="127"/>
        </w:trPr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804B6F" w:rsidRPr="00C0027E" w:rsidRDefault="0035226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Hagens, Hugo Leenen, Kevin Stoelers, Inge van Engeland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89"/>
        <w:gridCol w:w="8686"/>
      </w:tblGrid>
      <w:tr w:rsidR="00F03360" w:rsidRPr="00B17A70" w:rsidTr="00352268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6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352268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6" w:type="dxa"/>
          </w:tcPr>
          <w:p w:rsidR="00F03360" w:rsidRPr="00B17A70" w:rsidRDefault="0052630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B17A70" w:rsidRPr="00B17A70" w:rsidTr="00352268">
        <w:tc>
          <w:tcPr>
            <w:tcW w:w="589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6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352268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6" w:type="dxa"/>
          </w:tcPr>
          <w:p w:rsidR="00F03360" w:rsidRPr="00B17A70" w:rsidRDefault="0035226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Reflecteren op de oplevering en eventuele feedback</w:t>
            </w:r>
          </w:p>
        </w:tc>
      </w:tr>
      <w:tr w:rsidR="00352268" w:rsidRPr="00B17A70" w:rsidTr="00352268">
        <w:tc>
          <w:tcPr>
            <w:tcW w:w="589" w:type="dxa"/>
          </w:tcPr>
          <w:p w:rsidR="00352268" w:rsidRPr="00B17A70" w:rsidRDefault="00352268" w:rsidP="00352268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6" w:type="dxa"/>
          </w:tcPr>
          <w:p w:rsidR="00352268" w:rsidRPr="00B17A70" w:rsidRDefault="00352268" w:rsidP="0035226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Onderzoeken wat er gedaan moet worden</w:t>
            </w:r>
          </w:p>
        </w:tc>
      </w:tr>
      <w:tr w:rsidR="00352268" w:rsidRPr="00B17A70" w:rsidTr="00352268">
        <w:tc>
          <w:tcPr>
            <w:tcW w:w="589" w:type="dxa"/>
          </w:tcPr>
          <w:p w:rsidR="00352268" w:rsidRPr="00B17A70" w:rsidRDefault="00352268" w:rsidP="00352268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686" w:type="dxa"/>
          </w:tcPr>
          <w:p w:rsidR="00352268" w:rsidRPr="00B17A70" w:rsidRDefault="00352268" w:rsidP="0035226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Taken verdelen</w:t>
            </w:r>
          </w:p>
        </w:tc>
      </w:tr>
      <w:tr w:rsidR="00352268" w:rsidRPr="00B17A70" w:rsidTr="00352268">
        <w:tc>
          <w:tcPr>
            <w:tcW w:w="589" w:type="dxa"/>
          </w:tcPr>
          <w:p w:rsidR="00352268" w:rsidRPr="00B17A70" w:rsidRDefault="00352268" w:rsidP="00352268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352268" w:rsidRPr="00B17A70" w:rsidRDefault="00352268" w:rsidP="00352268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352268" w:rsidRPr="00B17A70" w:rsidTr="00352268">
        <w:tc>
          <w:tcPr>
            <w:tcW w:w="589" w:type="dxa"/>
          </w:tcPr>
          <w:p w:rsidR="00352268" w:rsidRPr="00B17A70" w:rsidRDefault="00352268" w:rsidP="00352268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352268" w:rsidRPr="00B17A70" w:rsidRDefault="00352268" w:rsidP="00352268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352268" w:rsidRPr="00B17A70" w:rsidTr="00352268">
        <w:tc>
          <w:tcPr>
            <w:tcW w:w="589" w:type="dxa"/>
          </w:tcPr>
          <w:p w:rsidR="00352268" w:rsidRPr="00B17A70" w:rsidRDefault="00352268" w:rsidP="00352268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352268" w:rsidRPr="00B17A70" w:rsidRDefault="00352268" w:rsidP="00352268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352268" w:rsidRPr="00B17A70" w:rsidTr="00352268">
        <w:tc>
          <w:tcPr>
            <w:tcW w:w="589" w:type="dxa"/>
          </w:tcPr>
          <w:p w:rsidR="00352268" w:rsidRPr="00B17A70" w:rsidRDefault="00352268" w:rsidP="00352268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352268" w:rsidRPr="00B17A70" w:rsidRDefault="00352268" w:rsidP="00352268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320A6B">
        <w:rPr>
          <w:rFonts w:ascii="Calibri" w:hAnsi="Calibri"/>
        </w:rPr>
        <w:t>-</w:t>
      </w:r>
      <w:r w:rsidR="00F70796" w:rsidRPr="00C0027E">
        <w:rPr>
          <w:rFonts w:ascii="Calibri" w:hAnsi="Calibri"/>
        </w:rPr>
        <w:t xml:space="preserve"> </w:t>
      </w:r>
    </w:p>
    <w:tbl>
      <w:tblPr>
        <w:tblW w:w="6356" w:type="dxa"/>
        <w:tblInd w:w="648" w:type="dxa"/>
        <w:tblLook w:val="01E0" w:firstRow="1" w:lastRow="1" w:firstColumn="1" w:lastColumn="1" w:noHBand="0" w:noVBand="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352268" w:rsidRDefault="0052630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N.v.t. </w:t>
            </w: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352268">
        <w:rPr>
          <w:rFonts w:ascii="Calibri" w:hAnsi="Calibri"/>
          <w:b w:val="0"/>
          <w:sz w:val="20"/>
        </w:rPr>
        <w:t>(± 2</w:t>
      </w:r>
      <w:r w:rsidR="00352268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352268" w:rsidRPr="00B17A70" w:rsidTr="001C53E4">
        <w:tc>
          <w:tcPr>
            <w:tcW w:w="1756" w:type="dxa"/>
            <w:shd w:val="clear" w:color="auto" w:fill="auto"/>
          </w:tcPr>
          <w:p w:rsidR="00352268" w:rsidRPr="00B17A70" w:rsidRDefault="00352268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352268" w:rsidRPr="00B17A70" w:rsidRDefault="00352268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352268" w:rsidRPr="00B17A70" w:rsidRDefault="00352268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352268">
        <w:rPr>
          <w:rFonts w:ascii="Calibri" w:hAnsi="Calibri"/>
        </w:rPr>
        <w:t xml:space="preserve">Reflecteren op de oplevering en eventuele feedback </w:t>
      </w:r>
      <w:r w:rsidR="00352268">
        <w:rPr>
          <w:rFonts w:ascii="Calibri" w:hAnsi="Calibri"/>
          <w:b w:val="0"/>
          <w:sz w:val="20"/>
        </w:rPr>
        <w:t>(± 10</w:t>
      </w:r>
      <w:r w:rsidR="00352268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9C4ACC" w:rsidP="003338EF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352268">
        <w:rPr>
          <w:rFonts w:ascii="Calibri" w:hAnsi="Calibri"/>
        </w:rPr>
        <w:t xml:space="preserve">Onderzoeken wat er gedaan moet worden </w:t>
      </w:r>
      <w:r w:rsidR="00352268">
        <w:rPr>
          <w:rFonts w:ascii="Calibri" w:hAnsi="Calibri"/>
          <w:b w:val="0"/>
          <w:sz w:val="20"/>
        </w:rPr>
        <w:t>(± 10</w:t>
      </w:r>
      <w:r w:rsidR="00352268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5.3</w:t>
            </w: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352268">
        <w:rPr>
          <w:rFonts w:ascii="Calibri" w:hAnsi="Calibri"/>
        </w:rPr>
        <w:t xml:space="preserve">Taken verdelen </w:t>
      </w:r>
      <w:r w:rsidR="00352268" w:rsidRPr="00FA53DC">
        <w:rPr>
          <w:rFonts w:ascii="Calibri" w:hAnsi="Calibri"/>
          <w:b w:val="0"/>
          <w:sz w:val="20"/>
        </w:rPr>
        <w:t>(± 5 minuten)</w:t>
      </w:r>
    </w:p>
    <w:tbl>
      <w:tblPr>
        <w:tblW w:w="8802" w:type="dxa"/>
        <w:tblInd w:w="648" w:type="dxa"/>
        <w:tblLook w:val="01E0" w:firstRow="1" w:lastRow="1" w:firstColumn="1" w:lastColumn="1" w:noHBand="0" w:noVBand="0"/>
      </w:tblPr>
      <w:tblGrid>
        <w:gridCol w:w="792"/>
        <w:gridCol w:w="6930"/>
        <w:gridCol w:w="1080"/>
      </w:tblGrid>
      <w:tr w:rsidR="00293AD7" w:rsidRPr="00FF4429" w:rsidTr="00526301">
        <w:tc>
          <w:tcPr>
            <w:tcW w:w="792" w:type="dxa"/>
          </w:tcPr>
          <w:p w:rsidR="00293AD7" w:rsidRPr="00FF4429" w:rsidRDefault="00293AD7" w:rsidP="00293AD7">
            <w:pPr>
              <w:rPr>
                <w:rFonts w:ascii="Calibri" w:hAnsi="Calibri"/>
                <w:b/>
                <w:sz w:val="22"/>
                <w:szCs w:val="22"/>
              </w:rPr>
            </w:pPr>
            <w:r w:rsidRPr="00FF4429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930" w:type="dxa"/>
          </w:tcPr>
          <w:p w:rsidR="00293AD7" w:rsidRPr="00FF4429" w:rsidRDefault="00293AD7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FF4429">
              <w:rPr>
                <w:rFonts w:ascii="Calibri" w:hAnsi="Calibri"/>
                <w:b/>
                <w:sz w:val="22"/>
                <w:szCs w:val="22"/>
              </w:rPr>
              <w:t>Wat</w:t>
            </w:r>
          </w:p>
        </w:tc>
        <w:tc>
          <w:tcPr>
            <w:tcW w:w="1080" w:type="dxa"/>
          </w:tcPr>
          <w:p w:rsidR="00293AD7" w:rsidRPr="00FF4429" w:rsidRDefault="00FF4429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FF4429">
              <w:rPr>
                <w:rFonts w:ascii="Calibri" w:hAnsi="Calibri"/>
                <w:b/>
                <w:sz w:val="22"/>
                <w:szCs w:val="22"/>
              </w:rPr>
              <w:t>Wanneer</w:t>
            </w:r>
          </w:p>
        </w:tc>
      </w:tr>
      <w:tr w:rsidR="00FF4429" w:rsidRPr="00FF4429" w:rsidTr="00526301">
        <w:tc>
          <w:tcPr>
            <w:tcW w:w="792" w:type="dxa"/>
          </w:tcPr>
          <w:p w:rsidR="00FF4429" w:rsidRPr="00FF4429" w:rsidRDefault="00FF4429" w:rsidP="00293AD7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930" w:type="dxa"/>
          </w:tcPr>
          <w:p w:rsidR="00FF4429" w:rsidRPr="00FF4429" w:rsidRDefault="00FF4429" w:rsidP="002E50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:rsidR="00FF4429" w:rsidRPr="00FF4429" w:rsidRDefault="00FF4429" w:rsidP="002E50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6D5409">
        <w:rPr>
          <w:rFonts w:ascii="Calibri" w:hAnsi="Calibri"/>
          <w:b w:val="0"/>
          <w:sz w:val="20"/>
        </w:rPr>
        <w:t>(± 10</w:t>
      </w:r>
      <w:bookmarkStart w:id="0" w:name="_GoBack"/>
      <w:bookmarkEnd w:id="0"/>
      <w:r w:rsidR="00FA53DC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10224" w:type="dxa"/>
        <w:tblInd w:w="540" w:type="dxa"/>
        <w:tblLook w:val="01E0" w:firstRow="1" w:lastRow="1" w:firstColumn="1" w:lastColumn="1" w:noHBand="0" w:noVBand="0"/>
      </w:tblPr>
      <w:tblGrid>
        <w:gridCol w:w="10224"/>
      </w:tblGrid>
      <w:tr w:rsidR="001336AF" w:rsidTr="001336AF">
        <w:tc>
          <w:tcPr>
            <w:tcW w:w="10224" w:type="dxa"/>
            <w:hideMark/>
          </w:tcPr>
          <w:tbl>
            <w:tblPr>
              <w:tblW w:w="5334" w:type="dxa"/>
              <w:tblLook w:val="01E0" w:firstRow="1" w:lastRow="1" w:firstColumn="1" w:lastColumn="1" w:noHBand="0" w:noVBand="0"/>
            </w:tblPr>
            <w:tblGrid>
              <w:gridCol w:w="8370"/>
              <w:gridCol w:w="222"/>
            </w:tblGrid>
            <w:tr w:rsidR="001336AF">
              <w:tc>
                <w:tcPr>
                  <w:tcW w:w="5112" w:type="dxa"/>
                  <w:hideMark/>
                </w:tcPr>
                <w:tbl>
                  <w:tblPr>
                    <w:tblStyle w:val="Tabelraster"/>
                    <w:tblW w:w="81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24"/>
                    <w:gridCol w:w="1350"/>
                    <w:gridCol w:w="5580"/>
                  </w:tblGrid>
                  <w:tr w:rsidR="00752EE2" w:rsidTr="00752EE2">
                    <w:tc>
                      <w:tcPr>
                        <w:tcW w:w="1224" w:type="dxa"/>
                        <w:hideMark/>
                      </w:tcPr>
                      <w:p w:rsidR="00752EE2" w:rsidRDefault="00752EE2">
                        <w:pP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  <w:t>Wie</w:t>
                        </w:r>
                      </w:p>
                    </w:tc>
                    <w:tc>
                      <w:tcPr>
                        <w:tcW w:w="1350" w:type="dxa"/>
                        <w:hideMark/>
                      </w:tcPr>
                      <w:p w:rsidR="00752EE2" w:rsidRDefault="00752EE2">
                        <w:pP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  <w:t>Aan</w:t>
                        </w:r>
                      </w:p>
                    </w:tc>
                    <w:tc>
                      <w:tcPr>
                        <w:tcW w:w="5580" w:type="dxa"/>
                        <w:hideMark/>
                      </w:tcPr>
                      <w:p w:rsidR="00752EE2" w:rsidRDefault="00752EE2">
                        <w:pP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  <w:t>Vraag</w:t>
                        </w:r>
                      </w:p>
                    </w:tc>
                  </w:tr>
                  <w:tr w:rsidR="00752EE2" w:rsidTr="00752EE2">
                    <w:trPr>
                      <w:trHeight w:val="584"/>
                    </w:trPr>
                    <w:tc>
                      <w:tcPr>
                        <w:tcW w:w="1224" w:type="dxa"/>
                      </w:tcPr>
                      <w:p w:rsidR="00752EE2" w:rsidRDefault="00752EE2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Ruud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752EE2" w:rsidRDefault="00752EE2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Inge</w:t>
                        </w:r>
                      </w:p>
                    </w:tc>
                    <w:tc>
                      <w:tcPr>
                        <w:tcW w:w="5580" w:type="dxa"/>
                      </w:tcPr>
                      <w:p w:rsidR="00752EE2" w:rsidRDefault="00752EE2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Mogen wij Dreamweaver templates gebruiken voor HTML?</w:t>
                        </w:r>
                      </w:p>
                    </w:tc>
                  </w:tr>
                  <w:tr w:rsidR="00752EE2" w:rsidTr="00752EE2">
                    <w:trPr>
                      <w:trHeight w:val="584"/>
                    </w:trPr>
                    <w:tc>
                      <w:tcPr>
                        <w:tcW w:w="1224" w:type="dxa"/>
                      </w:tcPr>
                      <w:p w:rsidR="00752EE2" w:rsidRDefault="00752EE2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Hugo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752EE2" w:rsidRDefault="00752EE2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Inge</w:t>
                        </w:r>
                      </w:p>
                    </w:tc>
                    <w:tc>
                      <w:tcPr>
                        <w:tcW w:w="5580" w:type="dxa"/>
                      </w:tcPr>
                      <w:p w:rsidR="00752EE2" w:rsidRDefault="00752EE2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Is het aan te raden om een programma zoals codecop te gebruiken?</w:t>
                        </w:r>
                      </w:p>
                    </w:tc>
                  </w:tr>
                  <w:tr w:rsidR="00752EE2" w:rsidTr="00752EE2">
                    <w:trPr>
                      <w:trHeight w:val="584"/>
                    </w:trPr>
                    <w:tc>
                      <w:tcPr>
                        <w:tcW w:w="1224" w:type="dxa"/>
                      </w:tcPr>
                      <w:p w:rsidR="00752EE2" w:rsidRDefault="00EC3B02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Loy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752EE2" w:rsidRDefault="00EC3B02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Inge</w:t>
                        </w:r>
                      </w:p>
                    </w:tc>
                    <w:tc>
                      <w:tcPr>
                        <w:tcW w:w="5580" w:type="dxa"/>
                      </w:tcPr>
                      <w:p w:rsidR="00752EE2" w:rsidRDefault="00EC3B02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Rooster oplevering, maandag?</w:t>
                        </w:r>
                      </w:p>
                    </w:tc>
                  </w:tr>
                  <w:tr w:rsidR="00EC3B02" w:rsidTr="00752EE2">
                    <w:trPr>
                      <w:trHeight w:val="584"/>
                    </w:trPr>
                    <w:tc>
                      <w:tcPr>
                        <w:tcW w:w="1224" w:type="dxa"/>
                      </w:tcPr>
                      <w:p w:rsidR="00EC3B02" w:rsidRDefault="00050AA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Ruud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EC3B02" w:rsidRDefault="00050AA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Inge</w:t>
                        </w:r>
                      </w:p>
                    </w:tc>
                    <w:tc>
                      <w:tcPr>
                        <w:tcW w:w="5580" w:type="dxa"/>
                      </w:tcPr>
                      <w:p w:rsidR="00EC3B02" w:rsidRDefault="00050AA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Is er een nieuw senario nodig? Of is aanpassen genoeg?</w:t>
                        </w:r>
                      </w:p>
                    </w:tc>
                  </w:tr>
                  <w:tr w:rsidR="006D5409" w:rsidTr="00752EE2">
                    <w:trPr>
                      <w:trHeight w:val="584"/>
                    </w:trPr>
                    <w:tc>
                      <w:tcPr>
                        <w:tcW w:w="1224" w:type="dxa"/>
                      </w:tcPr>
                      <w:p w:rsidR="006D5409" w:rsidRDefault="006D5409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Hugo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6D5409" w:rsidRDefault="006D5409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Inge PLSQL</w:t>
                        </w:r>
                      </w:p>
                    </w:tc>
                    <w:tc>
                      <w:tcPr>
                        <w:tcW w:w="5580" w:type="dxa"/>
                      </w:tcPr>
                      <w:p w:rsidR="006D5409" w:rsidRDefault="006D5409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1336AF" w:rsidRDefault="001336AF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22" w:type="dxa"/>
                </w:tcPr>
                <w:p w:rsidR="001336AF" w:rsidRDefault="001336AF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1336AF" w:rsidRDefault="001336AF"/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664" w:rsidRDefault="00336664">
      <w:r>
        <w:separator/>
      </w:r>
    </w:p>
  </w:endnote>
  <w:endnote w:type="continuationSeparator" w:id="0">
    <w:p w:rsidR="00336664" w:rsidRDefault="00336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352268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352268">
            <w:rPr>
              <w:rFonts w:ascii="Calibri" w:hAnsi="Calibri"/>
              <w:b/>
            </w:rPr>
            <w:t xml:space="preserve"> – Week 11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6D5409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6D5409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664" w:rsidRDefault="00336664">
      <w:r>
        <w:separator/>
      </w:r>
    </w:p>
  </w:footnote>
  <w:footnote w:type="continuationSeparator" w:id="0">
    <w:p w:rsidR="00336664" w:rsidRDefault="00336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336664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49"/>
    <w:rsid w:val="0000531C"/>
    <w:rsid w:val="0000694C"/>
    <w:rsid w:val="00050AAC"/>
    <w:rsid w:val="0006720D"/>
    <w:rsid w:val="000E55B6"/>
    <w:rsid w:val="00102169"/>
    <w:rsid w:val="00122342"/>
    <w:rsid w:val="001336AF"/>
    <w:rsid w:val="001C53E4"/>
    <w:rsid w:val="001D5464"/>
    <w:rsid w:val="001E3897"/>
    <w:rsid w:val="001E4F63"/>
    <w:rsid w:val="00293AD7"/>
    <w:rsid w:val="002C3E3A"/>
    <w:rsid w:val="002E50FE"/>
    <w:rsid w:val="00320A6B"/>
    <w:rsid w:val="0033144E"/>
    <w:rsid w:val="003338EF"/>
    <w:rsid w:val="00336664"/>
    <w:rsid w:val="00352268"/>
    <w:rsid w:val="00357796"/>
    <w:rsid w:val="00366EAA"/>
    <w:rsid w:val="003B6C33"/>
    <w:rsid w:val="00417B5B"/>
    <w:rsid w:val="004E5CAD"/>
    <w:rsid w:val="00526301"/>
    <w:rsid w:val="00526B78"/>
    <w:rsid w:val="005445CB"/>
    <w:rsid w:val="005C610A"/>
    <w:rsid w:val="00620653"/>
    <w:rsid w:val="006616D0"/>
    <w:rsid w:val="00684285"/>
    <w:rsid w:val="006A6171"/>
    <w:rsid w:val="006D37CC"/>
    <w:rsid w:val="006D5409"/>
    <w:rsid w:val="00731F30"/>
    <w:rsid w:val="00744A0A"/>
    <w:rsid w:val="00752EE2"/>
    <w:rsid w:val="007E0603"/>
    <w:rsid w:val="007F40F1"/>
    <w:rsid w:val="008046F8"/>
    <w:rsid w:val="00804B6F"/>
    <w:rsid w:val="00831D3F"/>
    <w:rsid w:val="00840532"/>
    <w:rsid w:val="008C5DAC"/>
    <w:rsid w:val="008F23E7"/>
    <w:rsid w:val="009A1C3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26A49"/>
    <w:rsid w:val="00E7321F"/>
    <w:rsid w:val="00E95C63"/>
    <w:rsid w:val="00EC3B02"/>
    <w:rsid w:val="00ED4B8B"/>
    <w:rsid w:val="00F03360"/>
    <w:rsid w:val="00F223EF"/>
    <w:rsid w:val="00F70796"/>
    <w:rsid w:val="00FA2F17"/>
    <w:rsid w:val="00FA53DC"/>
    <w:rsid w:val="00FA7DEF"/>
    <w:rsid w:val="00FB25F6"/>
    <w:rsid w:val="00FF22B7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28C6BE-10CE-4447-831E-10EA5AB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D130B-4459-4DAD-86F5-B62A105DF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120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1477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</dc:creator>
  <cp:keywords>notulen, sjabloon, sjablonen, notuleren</cp:keywords>
  <dc:description>Bron: www.tuxx.nl/notulen_vergadering_sjabloon/</dc:description>
  <cp:lastModifiedBy>Loy van Zeeland</cp:lastModifiedBy>
  <cp:revision>11</cp:revision>
  <cp:lastPrinted>2005-06-01T18:43:00Z</cp:lastPrinted>
  <dcterms:created xsi:type="dcterms:W3CDTF">2014-11-20T17:39:00Z</dcterms:created>
  <dcterms:modified xsi:type="dcterms:W3CDTF">2014-11-21T10:17:00Z</dcterms:modified>
</cp:coreProperties>
</file>