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37356B" w:rsidP="00AF6E82">
      <w:pPr>
        <w:pStyle w:val="Kop1"/>
      </w:pPr>
      <w:r>
        <w:t>Feedback I</w:t>
      </w:r>
      <w:r w:rsidR="00AF6E82">
        <w:t>nge klassen diagram</w:t>
      </w:r>
    </w:p>
    <w:p w:rsidR="00AF6E82" w:rsidRDefault="00AF6E82"/>
    <w:p w:rsidR="00AF6E82" w:rsidRDefault="00AF6E82" w:rsidP="0037356B">
      <w:pPr>
        <w:pStyle w:val="Lijstalinea"/>
        <w:numPr>
          <w:ilvl w:val="0"/>
          <w:numId w:val="1"/>
        </w:numPr>
      </w:pPr>
      <w:r>
        <w:t xml:space="preserve">Tussen lijn en dienst moet een </w:t>
      </w:r>
      <w:proofErr w:type="spellStart"/>
      <w:r>
        <w:t>één-op-nul</w:t>
      </w:r>
      <w:proofErr w:type="spellEnd"/>
      <w:r>
        <w:t xml:space="preserve"> of meer relatie zijn.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r>
        <w:t>Een spoor kan niet meerdere lijnen hebben.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r>
        <w:t>Veel lijnen staan de verkeerde kant op.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r>
        <w:t>Rollen van persoon komt terug in de status.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maken van de persoon status.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r>
        <w:t>Sommige pijlen moeten lijnen worden omdat je dan niet van beide kanten weet wat er gaat gebeuren.</w:t>
      </w:r>
    </w:p>
    <w:p w:rsidR="0037356B" w:rsidRDefault="0037356B"/>
    <w:p w:rsidR="00AF6E82" w:rsidRDefault="00AF6E82" w:rsidP="0037356B">
      <w:pPr>
        <w:pStyle w:val="Lijstalinea"/>
        <w:numPr>
          <w:ilvl w:val="0"/>
          <w:numId w:val="1"/>
        </w:numPr>
      </w:pPr>
      <w:r>
        <w:t>Geen lijst van personen bij schoonmaak omdat het vooral gaat over één schoonmaakbeurt.</w:t>
      </w:r>
    </w:p>
    <w:p w:rsidR="00AF6E82" w:rsidRDefault="00AF6E82"/>
    <w:sectPr w:rsidR="00AF6E82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3315"/>
    <w:multiLevelType w:val="hybridMultilevel"/>
    <w:tmpl w:val="D180A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6E82"/>
    <w:rsid w:val="00301EE2"/>
    <w:rsid w:val="0037356B"/>
    <w:rsid w:val="008C2031"/>
    <w:rsid w:val="009822FE"/>
    <w:rsid w:val="00AF6E82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AF6E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73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2015-03-23T09:50:00Z</dcterms:created>
  <dcterms:modified xsi:type="dcterms:W3CDTF">2015-03-23T10:09:00Z</dcterms:modified>
</cp:coreProperties>
</file>