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[</w:t>
      </w:r>
      <w:r w:rsidR="00451645">
        <w:rPr>
          <w:rFonts w:ascii="Calibri" w:hAnsi="Calibri"/>
          <w:lang w:val="nl-NL"/>
        </w:rPr>
        <w:t>2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75DF3">
              <w:rPr>
                <w:rFonts w:ascii="Calibri" w:hAnsi="Calibri"/>
                <w:sz w:val="22"/>
                <w:szCs w:val="22"/>
              </w:rPr>
              <w:t>25-2-2015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F2C69">
              <w:rPr>
                <w:rFonts w:ascii="Calibri" w:hAnsi="Calibri"/>
                <w:sz w:val="22"/>
                <w:szCs w:val="22"/>
              </w:rPr>
              <w:t>11:00</w:t>
            </w:r>
            <w:r w:rsidR="007E7F86">
              <w:rPr>
                <w:rFonts w:ascii="Calibri" w:hAnsi="Calibri"/>
                <w:sz w:val="22"/>
                <w:szCs w:val="22"/>
              </w:rPr>
              <w:t xml:space="preserve"> – 11:22</w:t>
            </w:r>
            <w:bookmarkStart w:id="0" w:name="_GoBack"/>
            <w:bookmarkEnd w:id="0"/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75DF3">
              <w:rPr>
                <w:rFonts w:ascii="Calibri" w:hAnsi="Calibri"/>
                <w:sz w:val="22"/>
                <w:szCs w:val="22"/>
              </w:rPr>
              <w:t>4.34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  <w:r w:rsidR="00D75DF3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7110" w:type="dxa"/>
          </w:tcPr>
          <w:p w:rsidR="001D5464" w:rsidRPr="00C0027E" w:rsidRDefault="00D75DF3" w:rsidP="00D75D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D75D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D75D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D75D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451645" w:rsidP="0077298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 voorzitter</w:t>
            </w:r>
            <w:r w:rsidR="00FA53DC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7E0603" w:rsidRPr="00C0027E" w:rsidRDefault="00FA53DC">
      <w:pPr>
        <w:pStyle w:val="Heading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D75D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Bespreken gesprek met Sjaak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D75DF3" w:rsidP="00D75D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Opdrachten week 2 doornemen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D75DF3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Opdrachten plannen week 3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Wat verder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>ter tafel</w:t>
            </w:r>
            <w:proofErr w:type="gramEnd"/>
            <w:r w:rsidRPr="00B17A70">
              <w:rPr>
                <w:rFonts w:ascii="Calibri" w:hAnsi="Calibri"/>
                <w:sz w:val="22"/>
                <w:szCs w:val="22"/>
              </w:rPr>
              <w:t xml:space="preserve">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</w:t>
      </w:r>
      <w:proofErr w:type="gramStart"/>
      <w:r w:rsidR="00F70796" w:rsidRPr="00C0027E">
        <w:rPr>
          <w:rFonts w:ascii="Calibri" w:hAnsi="Calibri"/>
        </w:rPr>
        <w:t>vul</w:t>
      </w:r>
      <w:proofErr w:type="gramEnd"/>
      <w:r w:rsidR="00F70796" w:rsidRPr="00C0027E">
        <w:rPr>
          <w:rFonts w:ascii="Calibri" w:hAnsi="Calibri"/>
        </w:rPr>
        <w:t xml:space="preserve">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D75DF3">
        <w:rPr>
          <w:rFonts w:ascii="Calibri" w:hAnsi="Calibri"/>
        </w:rPr>
        <w:t>Bespreken gesprek met Sjaak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D75DF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D75DF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Notulen doornemen van het gesprek.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5</w:t>
      </w:r>
      <w:r w:rsidR="00D75DF3">
        <w:rPr>
          <w:rFonts w:ascii="Calibri" w:hAnsi="Calibri"/>
        </w:rPr>
        <w:t xml:space="preserve"> Opdrachten week 2 doornemen</w:t>
      </w:r>
      <w:r w:rsidR="00BE5C14" w:rsidRPr="00C0027E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D75DF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D75DF3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Requirments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bespreken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D75DF3">
        <w:rPr>
          <w:rFonts w:ascii="Calibri" w:hAnsi="Calibri"/>
        </w:rPr>
        <w:t>Opdrachten plannen week 3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D75DF3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D75DF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Taakverdeling vastleggen.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 xml:space="preserve">Wat verder </w:t>
      </w:r>
      <w:proofErr w:type="gramStart"/>
      <w:r w:rsidR="00BE5C14" w:rsidRPr="00C0027E">
        <w:rPr>
          <w:rFonts w:ascii="Calibri" w:hAnsi="Calibri"/>
        </w:rPr>
        <w:t>ter tafel</w:t>
      </w:r>
      <w:proofErr w:type="gramEnd"/>
      <w:r w:rsidR="00BE5C14" w:rsidRPr="00C0027E">
        <w:rPr>
          <w:rFonts w:ascii="Calibri" w:hAnsi="Calibri"/>
        </w:rPr>
        <w:t xml:space="preserve">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leGrid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Heading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3D1" w:rsidRDefault="00FE53D1">
      <w:r>
        <w:separator/>
      </w:r>
    </w:p>
  </w:endnote>
  <w:endnote w:type="continuationSeparator" w:id="0">
    <w:p w:rsidR="00FE53D1" w:rsidRDefault="00FE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Foo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5B4732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5B4732" w:rsidRPr="00E7321F">
            <w:rPr>
              <w:rFonts w:ascii="Calibri" w:hAnsi="Calibri"/>
            </w:rPr>
            <w:fldChar w:fldCharType="separate"/>
          </w:r>
          <w:r w:rsidR="007E7F86">
            <w:rPr>
              <w:rFonts w:ascii="Calibri" w:hAnsi="Calibri"/>
              <w:noProof/>
            </w:rPr>
            <w:t>1</w:t>
          </w:r>
          <w:r w:rsidR="005B4732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5B4732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5B4732" w:rsidRPr="00E7321F">
            <w:rPr>
              <w:rFonts w:ascii="Calibri" w:hAnsi="Calibri"/>
            </w:rPr>
            <w:fldChar w:fldCharType="separate"/>
          </w:r>
          <w:r w:rsidR="007E7F86">
            <w:rPr>
              <w:rFonts w:ascii="Calibri" w:hAnsi="Calibri"/>
              <w:noProof/>
            </w:rPr>
            <w:t>2</w:t>
          </w:r>
          <w:r w:rsidR="005B4732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3D1" w:rsidRDefault="00FE53D1">
      <w:r>
        <w:separator/>
      </w:r>
    </w:p>
  </w:footnote>
  <w:footnote w:type="continuationSeparator" w:id="0">
    <w:p w:rsidR="00FE53D1" w:rsidRDefault="00FE5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FE53D1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5D1"/>
    <w:rsid w:val="0000694C"/>
    <w:rsid w:val="00010676"/>
    <w:rsid w:val="0006720D"/>
    <w:rsid w:val="000E55B6"/>
    <w:rsid w:val="00102169"/>
    <w:rsid w:val="00122342"/>
    <w:rsid w:val="001C53E4"/>
    <w:rsid w:val="001D5464"/>
    <w:rsid w:val="001E3897"/>
    <w:rsid w:val="001E4F63"/>
    <w:rsid w:val="002105D1"/>
    <w:rsid w:val="002C3E3A"/>
    <w:rsid w:val="002E50FE"/>
    <w:rsid w:val="0033144E"/>
    <w:rsid w:val="003338EF"/>
    <w:rsid w:val="00357796"/>
    <w:rsid w:val="00366EAA"/>
    <w:rsid w:val="003B6C33"/>
    <w:rsid w:val="003F03D2"/>
    <w:rsid w:val="00417B5B"/>
    <w:rsid w:val="00451645"/>
    <w:rsid w:val="004E5CAD"/>
    <w:rsid w:val="00526B78"/>
    <w:rsid w:val="005B4732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7E7F86"/>
    <w:rsid w:val="007F2C69"/>
    <w:rsid w:val="008046F8"/>
    <w:rsid w:val="00804B6F"/>
    <w:rsid w:val="00840532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47253"/>
    <w:rsid w:val="00B96081"/>
    <w:rsid w:val="00BA3FFD"/>
    <w:rsid w:val="00BB4521"/>
    <w:rsid w:val="00BE5C14"/>
    <w:rsid w:val="00BF6061"/>
    <w:rsid w:val="00C0027E"/>
    <w:rsid w:val="00C23F47"/>
    <w:rsid w:val="00C4458D"/>
    <w:rsid w:val="00D06CE8"/>
    <w:rsid w:val="00D1055D"/>
    <w:rsid w:val="00D26508"/>
    <w:rsid w:val="00D352FA"/>
    <w:rsid w:val="00D562BA"/>
    <w:rsid w:val="00D75DF3"/>
    <w:rsid w:val="00D761BE"/>
    <w:rsid w:val="00DB1097"/>
    <w:rsid w:val="00DB2445"/>
    <w:rsid w:val="00DD4063"/>
    <w:rsid w:val="00E7321F"/>
    <w:rsid w:val="00E95C63"/>
    <w:rsid w:val="00ED4B8B"/>
    <w:rsid w:val="00F03360"/>
    <w:rsid w:val="00F223EF"/>
    <w:rsid w:val="00F70796"/>
    <w:rsid w:val="00FA2F17"/>
    <w:rsid w:val="00FA53DC"/>
    <w:rsid w:val="00FA7DEF"/>
    <w:rsid w:val="00FB25F6"/>
    <w:rsid w:val="00FE53D1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B817290-16CE-41E6-826A-3D4FD8B0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enneth\Documenten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A6EEF-A698-4D2F-8CBC-3E400DC9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34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1302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Kenneth Reijnders</cp:lastModifiedBy>
  <cp:revision>4</cp:revision>
  <cp:lastPrinted>2005-06-01T18:43:00Z</cp:lastPrinted>
  <dcterms:created xsi:type="dcterms:W3CDTF">2015-02-24T09:21:00Z</dcterms:created>
  <dcterms:modified xsi:type="dcterms:W3CDTF">2015-02-25T10:22:00Z</dcterms:modified>
</cp:coreProperties>
</file>