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0A475" w14:textId="77777777" w:rsidR="00384AB9" w:rsidRPr="00384AB9" w:rsidRDefault="00384AB9" w:rsidP="00384AB9">
      <w:pPr>
        <w:rPr>
          <w:lang w:val="en-GB"/>
        </w:rPr>
      </w:pPr>
      <w:r w:rsidRPr="00384AB9">
        <w:rPr>
          <w:b/>
          <w:bCs/>
          <w:lang w:val="en-GB"/>
        </w:rPr>
        <w:t>Myeongdong Cathedral:</w:t>
      </w:r>
      <w:r w:rsidRPr="00384AB9">
        <w:rPr>
          <w:lang w:val="en-GB"/>
        </w:rPr>
        <w:br/>
        <w:t>Myeong-dong Cathedral, is Korea’s first large brick church built in the Gothic style, completed in 1898 and a central symbol of the Catholic Church in Korea. The cathedral stands on the historic site of early Korean Catholic community activity, houses relics of persecuted martyrs, and has long been a spiritual and cultural landmark in Seoul.</w:t>
      </w:r>
    </w:p>
    <w:p w14:paraId="3132DADE" w14:textId="77777777" w:rsidR="00384AB9" w:rsidRDefault="00384AB9">
      <w:pPr>
        <w:rPr>
          <w:lang w:val="en-GB"/>
        </w:rPr>
      </w:pPr>
    </w:p>
    <w:p w14:paraId="58A9723C" w14:textId="77777777" w:rsidR="001441C6" w:rsidRPr="001441C6" w:rsidRDefault="001441C6" w:rsidP="001441C6">
      <w:pPr>
        <w:rPr>
          <w:b/>
          <w:bCs/>
          <w:lang w:val="en-GB"/>
        </w:rPr>
      </w:pPr>
      <w:r w:rsidRPr="001441C6">
        <w:rPr>
          <w:b/>
          <w:bCs/>
          <w:lang w:val="en-GB"/>
        </w:rPr>
        <w:t>Gyeongbokgung Palace — Joseon Dynasty (from 1395)</w:t>
      </w:r>
    </w:p>
    <w:p w14:paraId="77904F6B" w14:textId="7FE4CD5B" w:rsidR="001441C6" w:rsidRPr="001441C6" w:rsidRDefault="001441C6" w:rsidP="001441C6">
      <w:pPr>
        <w:rPr>
          <w:lang w:val="en-GB"/>
        </w:rPr>
      </w:pPr>
      <w:r w:rsidRPr="001441C6">
        <w:rPr>
          <w:lang w:val="en-GB"/>
        </w:rPr>
        <w:t>Gyeongbokgung was founded in 1395 as the main royal palace of the Joseon Dynasty, symbolizing the new dynasty’s capital and state order. Today it represents Joseon politics, royal architecture, and the later rebuilding efforts after major destruction in Korea’s turbulent modern history.</w:t>
      </w:r>
      <w:r w:rsidR="002B0936">
        <w:rPr>
          <w:lang w:val="en-GB"/>
        </w:rPr>
        <w:t xml:space="preserve"> </w:t>
      </w:r>
    </w:p>
    <w:p w14:paraId="4AC98241" w14:textId="77777777" w:rsidR="00384AB9" w:rsidRPr="001441C6" w:rsidRDefault="00384AB9">
      <w:pPr>
        <w:rPr>
          <w:lang w:val="en-GB"/>
        </w:rPr>
      </w:pPr>
    </w:p>
    <w:p w14:paraId="6E9D49E2" w14:textId="77777777" w:rsidR="001441C6" w:rsidRPr="001441C6" w:rsidRDefault="001441C6" w:rsidP="001441C6">
      <w:pPr>
        <w:rPr>
          <w:b/>
          <w:bCs/>
          <w:lang w:val="en-GB"/>
        </w:rPr>
      </w:pPr>
      <w:r w:rsidRPr="001441C6">
        <w:rPr>
          <w:b/>
          <w:bCs/>
          <w:lang w:val="en-GB"/>
        </w:rPr>
        <w:t>Changdeokgung Palace — Joseon Dynasty (15th century)</w:t>
      </w:r>
    </w:p>
    <w:p w14:paraId="3486713F" w14:textId="7AD92C56" w:rsidR="00384AB9" w:rsidRPr="00AD08FE" w:rsidRDefault="001441C6">
      <w:pPr>
        <w:rPr>
          <w:lang w:val="en-GB"/>
        </w:rPr>
      </w:pPr>
      <w:r w:rsidRPr="001441C6">
        <w:rPr>
          <w:lang w:val="en-GB"/>
        </w:rPr>
        <w:t>Built in the 15th century, Changdeokgung is famous for how its buildings and gardens were designed to harmonize with the natural landscape. It later served as an important royal residence and remains one of the best-preserved palace complexes of the Joseon period.</w:t>
      </w:r>
    </w:p>
    <w:p w14:paraId="0BAFD4FC" w14:textId="1A0ABA9D" w:rsidR="00384AB9" w:rsidRPr="001441C6" w:rsidRDefault="001441C6" w:rsidP="001441C6">
      <w:pPr>
        <w:tabs>
          <w:tab w:val="left" w:pos="6102"/>
        </w:tabs>
        <w:rPr>
          <w:b/>
          <w:bCs/>
          <w:lang w:val="en-GB"/>
        </w:rPr>
      </w:pPr>
      <w:r w:rsidRPr="001441C6">
        <w:rPr>
          <w:b/>
          <w:bCs/>
          <w:lang w:val="en-GB"/>
        </w:rPr>
        <w:tab/>
      </w:r>
    </w:p>
    <w:p w14:paraId="570ED66C" w14:textId="77777777" w:rsidR="001441C6" w:rsidRPr="001441C6" w:rsidRDefault="001441C6" w:rsidP="001441C6">
      <w:pPr>
        <w:rPr>
          <w:b/>
          <w:bCs/>
          <w:lang w:val="en-GB"/>
        </w:rPr>
      </w:pPr>
      <w:r w:rsidRPr="001441C6">
        <w:rPr>
          <w:b/>
          <w:bCs/>
          <w:lang w:val="en-GB"/>
        </w:rPr>
        <w:t>DMZ — Korean War / Cold War legacy (1953–today)</w:t>
      </w:r>
    </w:p>
    <w:p w14:paraId="393643A7" w14:textId="50D447F4" w:rsidR="00384AB9" w:rsidRPr="00AD08FE" w:rsidRDefault="001441C6">
      <w:pPr>
        <w:rPr>
          <w:lang w:val="en-GB"/>
        </w:rPr>
      </w:pPr>
      <w:r w:rsidRPr="001441C6">
        <w:rPr>
          <w:lang w:val="en-GB"/>
        </w:rPr>
        <w:t>The DMZ was created by the Korean Armistice Agreement (27 July 1953) as a buffer zone around the Military Demarcation Line, reflecting the unresolved division after the Korean War. It remains a powerful symbol of ongoing tension and separation on the peninsula.</w:t>
      </w:r>
    </w:p>
    <w:p w14:paraId="0CA20584" w14:textId="77777777" w:rsidR="00384AB9" w:rsidRPr="001441C6" w:rsidRDefault="00384AB9">
      <w:pPr>
        <w:rPr>
          <w:b/>
          <w:bCs/>
          <w:lang w:val="en-GB"/>
        </w:rPr>
      </w:pPr>
    </w:p>
    <w:p w14:paraId="5F2AC7E3" w14:textId="77777777" w:rsidR="00D91A90" w:rsidRPr="00D91A90" w:rsidRDefault="00D91A90" w:rsidP="00D91A90">
      <w:pPr>
        <w:rPr>
          <w:b/>
          <w:bCs/>
          <w:lang w:val="en-GB"/>
        </w:rPr>
      </w:pPr>
      <w:r w:rsidRPr="00D91A90">
        <w:rPr>
          <w:b/>
          <w:bCs/>
          <w:lang w:val="en-GB"/>
        </w:rPr>
        <w:t>North Korea — Post-1945 division / Korean War aftermath (1945–today)</w:t>
      </w:r>
    </w:p>
    <w:p w14:paraId="07433645" w14:textId="77777777" w:rsidR="00D91A90" w:rsidRPr="00D91A90" w:rsidRDefault="00D91A90" w:rsidP="00D91A90">
      <w:pPr>
        <w:rPr>
          <w:lang w:val="en-GB"/>
        </w:rPr>
      </w:pPr>
      <w:r w:rsidRPr="00D91A90">
        <w:rPr>
          <w:lang w:val="en-GB"/>
        </w:rPr>
        <w:t>North Korea’s existence as a separate state is rooted in Korea’s post-WWII division and the later armistice system that froze the conflict without a peace treaty. Inter-Korean relations, security policy, and humanitarian issues (like divided families) are still shaped by this historical split.</w:t>
      </w:r>
    </w:p>
    <w:p w14:paraId="072D0210" w14:textId="77777777" w:rsidR="00384AB9" w:rsidRPr="00B14FA4" w:rsidRDefault="00384AB9">
      <w:pPr>
        <w:rPr>
          <w:b/>
          <w:bCs/>
          <w:lang w:val="en-GB"/>
        </w:rPr>
      </w:pPr>
    </w:p>
    <w:p w14:paraId="2AA9BC11" w14:textId="77777777" w:rsidR="00AD08FE" w:rsidRPr="00AD08FE" w:rsidRDefault="00AD08FE" w:rsidP="00AD08FE">
      <w:pPr>
        <w:rPr>
          <w:b/>
          <w:bCs/>
          <w:lang w:val="en-GB"/>
        </w:rPr>
      </w:pPr>
      <w:r w:rsidRPr="00AD08FE">
        <w:rPr>
          <w:b/>
          <w:bCs/>
          <w:lang w:val="en-GB"/>
        </w:rPr>
        <w:t>N Seoul Tower — Modern South Korea (1970s–today)</w:t>
      </w:r>
    </w:p>
    <w:p w14:paraId="4CA098C3" w14:textId="07472E9F" w:rsidR="00AD08FE" w:rsidRPr="00AD08FE" w:rsidRDefault="00AD08FE" w:rsidP="00AD08FE">
      <w:pPr>
        <w:rPr>
          <w:lang w:val="en-GB"/>
        </w:rPr>
      </w:pPr>
      <w:r w:rsidRPr="00AD08FE">
        <w:rPr>
          <w:lang w:val="en-GB"/>
        </w:rPr>
        <w:t>N Seoul Tower developed as a major broadcasting and observation landmark during South Korea’s modern urban transformation. It represents Seoul’s growth into a high-density global city, combining media infrastructure with tourism and skyline identity.</w:t>
      </w:r>
    </w:p>
    <w:p w14:paraId="785AA917" w14:textId="77777777" w:rsidR="00384AB9" w:rsidRPr="00AD08FE" w:rsidRDefault="00384AB9">
      <w:pPr>
        <w:rPr>
          <w:b/>
          <w:bCs/>
          <w:lang w:val="en-GB"/>
        </w:rPr>
      </w:pPr>
    </w:p>
    <w:p w14:paraId="1A4C4802" w14:textId="77777777" w:rsidR="00AD08FE" w:rsidRPr="00AD08FE" w:rsidRDefault="00AD08FE" w:rsidP="00AD08FE">
      <w:pPr>
        <w:rPr>
          <w:b/>
          <w:bCs/>
          <w:lang w:val="en-GB"/>
        </w:rPr>
      </w:pPr>
      <w:r w:rsidRPr="00AD08FE">
        <w:rPr>
          <w:b/>
          <w:bCs/>
          <w:lang w:val="en-GB"/>
        </w:rPr>
        <w:t>Bongeunsa Temple — Silla origins / Joseon &amp; modern continuity</w:t>
      </w:r>
    </w:p>
    <w:p w14:paraId="7B73457F" w14:textId="77777777" w:rsidR="00AD08FE" w:rsidRPr="00AD08FE" w:rsidRDefault="00AD08FE" w:rsidP="00AD08FE">
      <w:pPr>
        <w:rPr>
          <w:lang w:val="en-GB"/>
        </w:rPr>
      </w:pPr>
      <w:r w:rsidRPr="00AD08FE">
        <w:rPr>
          <w:lang w:val="en-GB"/>
        </w:rPr>
        <w:t>Bongeunsa was founded in 794 during the Silla period and remains an active Buddhist temple in Seoul. Today it highlights the continuity of Korean Buddhism across centuries — from ancient state Buddhism to modern religious life in the middle of a megacity.</w:t>
      </w:r>
    </w:p>
    <w:p w14:paraId="38EE3FCA" w14:textId="77777777" w:rsidR="00384AB9" w:rsidRPr="00AD08FE" w:rsidRDefault="00384AB9">
      <w:pPr>
        <w:rPr>
          <w:b/>
          <w:bCs/>
          <w:lang w:val="en-GB"/>
        </w:rPr>
      </w:pPr>
    </w:p>
    <w:p w14:paraId="31E7B1FD" w14:textId="77777777" w:rsidR="00AD08FE" w:rsidRDefault="00AD08FE" w:rsidP="00384AB9">
      <w:pPr>
        <w:rPr>
          <w:b/>
          <w:bCs/>
          <w:lang w:val="en-GB"/>
        </w:rPr>
      </w:pPr>
    </w:p>
    <w:p w14:paraId="0B5D8E58" w14:textId="77777777" w:rsidR="00AD08FE" w:rsidRPr="00AD08FE" w:rsidRDefault="00AD08FE" w:rsidP="00AD08FE">
      <w:pPr>
        <w:rPr>
          <w:b/>
          <w:bCs/>
          <w:lang w:val="en-GB"/>
        </w:rPr>
      </w:pPr>
      <w:r w:rsidRPr="00AD08FE">
        <w:rPr>
          <w:b/>
          <w:bCs/>
          <w:lang w:val="en-GB"/>
        </w:rPr>
        <w:lastRenderedPageBreak/>
        <w:t>Cheongun Literature Library — Contemporary Seoul (modern cultural policy)</w:t>
      </w:r>
    </w:p>
    <w:p w14:paraId="1F2A81C4" w14:textId="77777777" w:rsidR="00AD08FE" w:rsidRDefault="00AD08FE" w:rsidP="00AD08FE">
      <w:pPr>
        <w:rPr>
          <w:lang w:val="en-GB"/>
        </w:rPr>
      </w:pPr>
      <w:r w:rsidRPr="00AD08FE">
        <w:rPr>
          <w:lang w:val="en-GB"/>
        </w:rPr>
        <w:t>Cheongun Literature Library is known as a hanok-style public library, blending traditional architecture with modern city culture. It reflects how Seoul preserves “old” design aesthetics while creating new public cultural spaces.</w:t>
      </w:r>
    </w:p>
    <w:p w14:paraId="04B40DC7" w14:textId="77777777" w:rsidR="00AD08FE" w:rsidRDefault="00AD08FE" w:rsidP="00AD08FE">
      <w:pPr>
        <w:rPr>
          <w:lang w:val="en-GB"/>
        </w:rPr>
      </w:pPr>
    </w:p>
    <w:p w14:paraId="41A11EF2" w14:textId="77777777" w:rsidR="00AD08FE" w:rsidRPr="00AD08FE" w:rsidRDefault="00AD08FE" w:rsidP="00AD08FE">
      <w:pPr>
        <w:rPr>
          <w:b/>
          <w:bCs/>
          <w:lang w:val="en-GB"/>
        </w:rPr>
      </w:pPr>
      <w:r w:rsidRPr="00AD08FE">
        <w:rPr>
          <w:b/>
          <w:bCs/>
          <w:lang w:val="en-GB"/>
        </w:rPr>
        <w:t>Hill of Poet Yun Dong-ju — Japanese Colonial Period / modern remembrance</w:t>
      </w:r>
    </w:p>
    <w:p w14:paraId="5D2D00FB" w14:textId="77777777" w:rsidR="00AD08FE" w:rsidRDefault="00AD08FE" w:rsidP="00AD08FE">
      <w:pPr>
        <w:rPr>
          <w:lang w:val="en-GB"/>
        </w:rPr>
      </w:pPr>
      <w:r w:rsidRPr="00AD08FE">
        <w:rPr>
          <w:lang w:val="en-GB"/>
        </w:rPr>
        <w:t xml:space="preserve">Poet Yun Dong-ju (1917–1945) is strongly associated with Korea’s colonial-era literature and identity, and the site commemorates that cultural memory. It connects a physical place in Seoul with modern Korean literary heritage shaped under occupation and wartime pressure. </w:t>
      </w:r>
    </w:p>
    <w:p w14:paraId="14975ACA" w14:textId="77777777" w:rsidR="00AD08FE" w:rsidRDefault="00AD08FE" w:rsidP="00AD08FE">
      <w:pPr>
        <w:rPr>
          <w:lang w:val="en-GB"/>
        </w:rPr>
      </w:pPr>
    </w:p>
    <w:p w14:paraId="0BB76F35" w14:textId="77777777" w:rsidR="00AD08FE" w:rsidRPr="00AD08FE" w:rsidRDefault="00AD08FE" w:rsidP="00AD08FE">
      <w:pPr>
        <w:rPr>
          <w:b/>
          <w:bCs/>
          <w:lang w:val="en-GB"/>
        </w:rPr>
      </w:pPr>
      <w:r w:rsidRPr="00AD08FE">
        <w:rPr>
          <w:b/>
          <w:bCs/>
          <w:lang w:val="en-GB"/>
        </w:rPr>
        <w:t>Gyeongju National Museum — Modern institution preserving Silla heritage</w:t>
      </w:r>
    </w:p>
    <w:p w14:paraId="1731F556" w14:textId="77777777" w:rsidR="00AD08FE" w:rsidRDefault="00AD08FE" w:rsidP="00AD08FE">
      <w:pPr>
        <w:rPr>
          <w:lang w:val="en-GB"/>
        </w:rPr>
      </w:pPr>
      <w:r w:rsidRPr="00AD08FE">
        <w:rPr>
          <w:lang w:val="en-GB"/>
        </w:rPr>
        <w:t xml:space="preserve">The museum presents major artifacts from </w:t>
      </w:r>
      <w:r w:rsidRPr="00AD08FE">
        <w:rPr>
          <w:b/>
          <w:bCs/>
          <w:lang w:val="en-GB"/>
        </w:rPr>
        <w:t>Silla</w:t>
      </w:r>
      <w:r w:rsidRPr="00AD08FE">
        <w:rPr>
          <w:lang w:val="en-GB"/>
        </w:rPr>
        <w:t>, the ancient kingdom whose capital was Gyeongju. It functions as a key modern institution for understanding Silla culture, craftsmanship, and state history through preserved objects.</w:t>
      </w:r>
    </w:p>
    <w:p w14:paraId="115AEEBB" w14:textId="77777777" w:rsidR="00AD08FE" w:rsidRDefault="00AD08FE" w:rsidP="00AD08FE">
      <w:pPr>
        <w:rPr>
          <w:lang w:val="en-GB"/>
        </w:rPr>
      </w:pPr>
    </w:p>
    <w:p w14:paraId="5A28D02F" w14:textId="77777777" w:rsidR="00AD08FE" w:rsidRPr="00AD08FE" w:rsidRDefault="00AD08FE" w:rsidP="00AD08FE">
      <w:pPr>
        <w:rPr>
          <w:b/>
          <w:bCs/>
          <w:lang w:val="en-GB"/>
        </w:rPr>
      </w:pPr>
      <w:r w:rsidRPr="00AD08FE">
        <w:rPr>
          <w:b/>
          <w:bCs/>
          <w:lang w:val="en-GB"/>
        </w:rPr>
        <w:t>Wolji Pond (Donggung Palace &amp; Wolji) — Unified Silla (7th century)</w:t>
      </w:r>
    </w:p>
    <w:p w14:paraId="6AC77FDA" w14:textId="77777777" w:rsidR="00AD08FE" w:rsidRPr="00AD08FE" w:rsidRDefault="00AD08FE" w:rsidP="00AD08FE">
      <w:pPr>
        <w:rPr>
          <w:lang w:val="en-GB"/>
        </w:rPr>
      </w:pPr>
      <w:r w:rsidRPr="00AD08FE">
        <w:rPr>
          <w:lang w:val="en-GB"/>
        </w:rPr>
        <w:t xml:space="preserve">Wolji (historically tied to palace grounds) was created in </w:t>
      </w:r>
      <w:r w:rsidRPr="00AD08FE">
        <w:rPr>
          <w:b/>
          <w:bCs/>
          <w:lang w:val="en-GB"/>
        </w:rPr>
        <w:t>674</w:t>
      </w:r>
      <w:r w:rsidRPr="00AD08FE">
        <w:rPr>
          <w:lang w:val="en-GB"/>
        </w:rPr>
        <w:t xml:space="preserve"> during Silla and is linked to royal space and elite culture. It represents Silla court life, landscape design, and the political center of the ancient capital.</w:t>
      </w:r>
    </w:p>
    <w:p w14:paraId="59B7B276" w14:textId="77777777" w:rsidR="00AD08FE" w:rsidRDefault="00AD08FE" w:rsidP="00AD08FE">
      <w:pPr>
        <w:rPr>
          <w:lang w:val="en-GB"/>
        </w:rPr>
      </w:pPr>
    </w:p>
    <w:p w14:paraId="3C4DC3A1" w14:textId="77777777" w:rsidR="00AD08FE" w:rsidRPr="00AD08FE" w:rsidRDefault="00AD08FE" w:rsidP="00AD08FE">
      <w:pPr>
        <w:rPr>
          <w:b/>
          <w:bCs/>
          <w:lang w:val="en-GB"/>
        </w:rPr>
      </w:pPr>
      <w:r w:rsidRPr="00AD08FE">
        <w:rPr>
          <w:b/>
          <w:bCs/>
          <w:lang w:val="en-GB"/>
        </w:rPr>
        <w:t>Woljeonggyo Bridge — Unified Silla (8th century)</w:t>
      </w:r>
    </w:p>
    <w:p w14:paraId="3443FC35" w14:textId="46FBFC14" w:rsidR="00AD08FE" w:rsidRDefault="00AD08FE" w:rsidP="00AD08FE">
      <w:pPr>
        <w:rPr>
          <w:lang w:val="en-GB"/>
        </w:rPr>
      </w:pPr>
      <w:r w:rsidRPr="00AD08FE">
        <w:rPr>
          <w:lang w:val="en-GB"/>
        </w:rPr>
        <w:t>Woljeonggyo is historically associated with Silla-era infrastructure connecting key areas of the capital. The site is treated as cultural heritage because it reflects how Silla organized movement, urban space, and monumental building around the royal center</w:t>
      </w:r>
      <w:r>
        <w:rPr>
          <w:lang w:val="en-GB"/>
        </w:rPr>
        <w:t>.</w:t>
      </w:r>
    </w:p>
    <w:p w14:paraId="14633DAC" w14:textId="77777777" w:rsidR="00AD08FE" w:rsidRDefault="00AD08FE" w:rsidP="00AD08FE">
      <w:pPr>
        <w:rPr>
          <w:lang w:val="en-GB"/>
        </w:rPr>
      </w:pPr>
    </w:p>
    <w:p w14:paraId="66037926" w14:textId="77777777" w:rsidR="00AD08FE" w:rsidRPr="00AD08FE" w:rsidRDefault="00AD08FE" w:rsidP="00AD08FE">
      <w:pPr>
        <w:rPr>
          <w:b/>
          <w:bCs/>
          <w:lang w:val="en-GB"/>
        </w:rPr>
      </w:pPr>
      <w:r w:rsidRPr="00AD08FE">
        <w:rPr>
          <w:b/>
          <w:bCs/>
          <w:lang w:val="en-GB"/>
        </w:rPr>
        <w:t>Tomb of King Michu of Silla — Silla Dynasty (3rd century)</w:t>
      </w:r>
    </w:p>
    <w:p w14:paraId="2E4B9540" w14:textId="77777777" w:rsidR="00AD08FE" w:rsidRPr="00AD08FE" w:rsidRDefault="00AD08FE" w:rsidP="00AD08FE">
      <w:pPr>
        <w:rPr>
          <w:lang w:val="en-GB"/>
        </w:rPr>
      </w:pPr>
      <w:r w:rsidRPr="00AD08FE">
        <w:rPr>
          <w:lang w:val="en-GB"/>
        </w:rPr>
        <w:t xml:space="preserve">This is the tomb of </w:t>
      </w:r>
      <w:r w:rsidRPr="00AD08FE">
        <w:rPr>
          <w:b/>
          <w:bCs/>
          <w:lang w:val="en-GB"/>
        </w:rPr>
        <w:t>King Michu (r. 262–284)</w:t>
      </w:r>
      <w:r w:rsidRPr="00AD08FE">
        <w:rPr>
          <w:lang w:val="en-GB"/>
        </w:rPr>
        <w:t xml:space="preserve">, known as the first Silla king from the Kim clan. The site highlights Silla royal burial culture and the political significance of dynastic lineage. </w:t>
      </w:r>
    </w:p>
    <w:p w14:paraId="7738077C" w14:textId="77777777" w:rsidR="00AD08FE" w:rsidRDefault="00AD08FE" w:rsidP="00AD08FE">
      <w:pPr>
        <w:rPr>
          <w:lang w:val="en-GB"/>
        </w:rPr>
      </w:pPr>
    </w:p>
    <w:p w14:paraId="625837E7" w14:textId="77777777" w:rsidR="00AD08FE" w:rsidRPr="00AD08FE" w:rsidRDefault="00AD08FE" w:rsidP="00AD08FE">
      <w:pPr>
        <w:rPr>
          <w:b/>
          <w:bCs/>
          <w:lang w:val="en-GB"/>
        </w:rPr>
      </w:pPr>
      <w:r w:rsidRPr="00AD08FE">
        <w:rPr>
          <w:b/>
          <w:bCs/>
          <w:lang w:val="en-GB"/>
        </w:rPr>
        <w:t>Cheomseongdae Observatory — Silla (7th century)</w:t>
      </w:r>
    </w:p>
    <w:p w14:paraId="6D658363" w14:textId="77777777" w:rsidR="00AD08FE" w:rsidRPr="00AD08FE" w:rsidRDefault="00AD08FE" w:rsidP="00AD08FE">
      <w:pPr>
        <w:rPr>
          <w:lang w:val="en-GB"/>
        </w:rPr>
      </w:pPr>
      <w:r w:rsidRPr="00AD08FE">
        <w:rPr>
          <w:lang w:val="en-GB"/>
        </w:rPr>
        <w:t xml:space="preserve">Cheomseongdae was built during the reign of </w:t>
      </w:r>
      <w:r w:rsidRPr="00AD08FE">
        <w:rPr>
          <w:b/>
          <w:bCs/>
          <w:lang w:val="en-GB"/>
        </w:rPr>
        <w:t>Queen Seondeok (r. 632–647)</w:t>
      </w:r>
      <w:r w:rsidRPr="00AD08FE">
        <w:rPr>
          <w:lang w:val="en-GB"/>
        </w:rPr>
        <w:t xml:space="preserve"> and is often described as one of Asia’s earliest surviving astronomical observatories. It reflects Silla’s scientific knowledge and the state-level role of astronomy. </w:t>
      </w:r>
    </w:p>
    <w:p w14:paraId="49E002AE" w14:textId="77777777" w:rsidR="00AD08FE" w:rsidRDefault="00AD08FE" w:rsidP="00AD08FE">
      <w:pPr>
        <w:rPr>
          <w:lang w:val="en-GB"/>
        </w:rPr>
      </w:pPr>
    </w:p>
    <w:p w14:paraId="5A94BED7" w14:textId="77777777" w:rsidR="00AD08FE" w:rsidRDefault="00AD08FE" w:rsidP="00AD08FE">
      <w:pPr>
        <w:rPr>
          <w:lang w:val="en-GB"/>
        </w:rPr>
      </w:pPr>
    </w:p>
    <w:p w14:paraId="5C2120BE" w14:textId="77777777" w:rsidR="00AD08FE" w:rsidRDefault="00AD08FE" w:rsidP="00AD08FE">
      <w:pPr>
        <w:rPr>
          <w:lang w:val="en-GB"/>
        </w:rPr>
      </w:pPr>
    </w:p>
    <w:p w14:paraId="65455E04" w14:textId="77777777" w:rsidR="00AD08FE" w:rsidRPr="00AD08FE" w:rsidRDefault="00AD08FE" w:rsidP="00AD08FE">
      <w:pPr>
        <w:rPr>
          <w:b/>
          <w:bCs/>
          <w:lang w:val="en-GB"/>
        </w:rPr>
      </w:pPr>
      <w:r w:rsidRPr="00AD08FE">
        <w:rPr>
          <w:b/>
          <w:bCs/>
          <w:lang w:val="en-GB"/>
        </w:rPr>
        <w:lastRenderedPageBreak/>
        <w:t>Bulguksa Temple — Unified Silla (8th century)</w:t>
      </w:r>
    </w:p>
    <w:p w14:paraId="3134BBC3" w14:textId="77777777" w:rsidR="00AD08FE" w:rsidRPr="00AD08FE" w:rsidRDefault="00AD08FE" w:rsidP="00AD08FE">
      <w:pPr>
        <w:rPr>
          <w:lang w:val="en-GB"/>
        </w:rPr>
      </w:pPr>
      <w:r w:rsidRPr="00AD08FE">
        <w:rPr>
          <w:lang w:val="en-GB"/>
        </w:rPr>
        <w:t>Bulguksa represents peak Silla Buddhist architecture and state-supported religion, and it forms part of a major sacred complex with Seokguram. Its importance lies in religion, art, and the way Buddhism shaped political and cultural identity in ancient Korea.</w:t>
      </w:r>
    </w:p>
    <w:p w14:paraId="3E1BDF82" w14:textId="77777777" w:rsidR="00AD08FE" w:rsidRDefault="00AD08FE" w:rsidP="00AD08FE">
      <w:pPr>
        <w:rPr>
          <w:lang w:val="en-GB"/>
        </w:rPr>
      </w:pPr>
    </w:p>
    <w:p w14:paraId="3DBC9CBB" w14:textId="77777777" w:rsidR="00AD08FE" w:rsidRPr="00AD08FE" w:rsidRDefault="00AD08FE" w:rsidP="00AD08FE">
      <w:pPr>
        <w:rPr>
          <w:b/>
          <w:bCs/>
          <w:lang w:val="en-GB"/>
        </w:rPr>
      </w:pPr>
      <w:r w:rsidRPr="00AD08FE">
        <w:rPr>
          <w:b/>
          <w:bCs/>
          <w:lang w:val="en-GB"/>
        </w:rPr>
        <w:t>Seokguram Grotto — Unified Silla (8th century)</w:t>
      </w:r>
    </w:p>
    <w:p w14:paraId="07D57E70" w14:textId="77777777" w:rsidR="00AD08FE" w:rsidRPr="00AD08FE" w:rsidRDefault="00AD08FE" w:rsidP="00AD08FE">
      <w:pPr>
        <w:rPr>
          <w:lang w:val="en-GB"/>
        </w:rPr>
      </w:pPr>
      <w:r w:rsidRPr="00AD08FE">
        <w:rPr>
          <w:lang w:val="en-GB"/>
        </w:rPr>
        <w:t xml:space="preserve">Seokguram was established in the </w:t>
      </w:r>
      <w:r w:rsidRPr="00AD08FE">
        <w:rPr>
          <w:b/>
          <w:bCs/>
          <w:lang w:val="en-GB"/>
        </w:rPr>
        <w:t>8th century</w:t>
      </w:r>
      <w:r w:rsidRPr="00AD08FE">
        <w:rPr>
          <w:lang w:val="en-GB"/>
        </w:rPr>
        <w:t xml:space="preserve"> and is famous for its monumental Buddha and surrounding sculptures. It is considered a masterpiece of Buddhist art and illustrates the cultural power of Buddhism in Silla. </w:t>
      </w:r>
    </w:p>
    <w:p w14:paraId="46551614" w14:textId="77777777" w:rsidR="00AD08FE" w:rsidRDefault="00AD08FE" w:rsidP="00AD08FE">
      <w:pPr>
        <w:rPr>
          <w:lang w:val="en-GB"/>
        </w:rPr>
      </w:pPr>
    </w:p>
    <w:p w14:paraId="547F07A1" w14:textId="77777777" w:rsidR="00AD08FE" w:rsidRPr="00AD08FE" w:rsidRDefault="00AD08FE" w:rsidP="00AD08FE">
      <w:pPr>
        <w:rPr>
          <w:b/>
          <w:bCs/>
          <w:lang w:val="en-GB"/>
        </w:rPr>
      </w:pPr>
      <w:r w:rsidRPr="00AD08FE">
        <w:rPr>
          <w:b/>
          <w:bCs/>
          <w:lang w:val="en-GB"/>
        </w:rPr>
        <w:t>Jungdo Tower (Gyeongju Tower) — Contemporary reinterpretation of ancient heritage</w:t>
      </w:r>
    </w:p>
    <w:p w14:paraId="28549EBB" w14:textId="77777777" w:rsidR="00AD08FE" w:rsidRPr="00AD08FE" w:rsidRDefault="00AD08FE" w:rsidP="00AD08FE">
      <w:pPr>
        <w:rPr>
          <w:lang w:val="en-GB"/>
        </w:rPr>
      </w:pPr>
      <w:r w:rsidRPr="00AD08FE">
        <w:rPr>
          <w:lang w:val="en-GB"/>
        </w:rPr>
        <w:t xml:space="preserve">The modern tower in the Gyeongju Expo area visually references the legendary </w:t>
      </w:r>
      <w:r w:rsidRPr="00AD08FE">
        <w:rPr>
          <w:b/>
          <w:bCs/>
          <w:lang w:val="en-GB"/>
        </w:rPr>
        <w:t>Hwangnyongsa nine-story pagoda</w:t>
      </w:r>
      <w:r w:rsidRPr="00AD08FE">
        <w:rPr>
          <w:lang w:val="en-GB"/>
        </w:rPr>
        <w:t xml:space="preserve">, connecting present-day design with Silla-era symbolism. It shows how contemporary Korea reuses ancient heritage motifs to shape modern city identity. </w:t>
      </w:r>
    </w:p>
    <w:p w14:paraId="164F7EC2" w14:textId="77777777" w:rsidR="00AD08FE" w:rsidRDefault="00AD08FE" w:rsidP="00AD08FE">
      <w:pPr>
        <w:rPr>
          <w:lang w:val="en-GB"/>
        </w:rPr>
      </w:pPr>
    </w:p>
    <w:p w14:paraId="591CDE58" w14:textId="77777777" w:rsidR="00AD08FE" w:rsidRPr="00AD08FE" w:rsidRDefault="00AD08FE" w:rsidP="00AD08FE">
      <w:pPr>
        <w:rPr>
          <w:b/>
          <w:bCs/>
          <w:lang w:val="en-GB"/>
        </w:rPr>
      </w:pPr>
      <w:r w:rsidRPr="00AD08FE">
        <w:rPr>
          <w:b/>
          <w:bCs/>
          <w:lang w:val="en-GB"/>
        </w:rPr>
        <w:t>Gyochon Traditional Village — Joseon education &amp; elite culture (plus older roots)</w:t>
      </w:r>
    </w:p>
    <w:p w14:paraId="06666183" w14:textId="5BA8F5B9" w:rsidR="00AD08FE" w:rsidRDefault="00AD08FE" w:rsidP="00AD08FE">
      <w:pPr>
        <w:rPr>
          <w:lang w:val="en-GB"/>
        </w:rPr>
      </w:pPr>
      <w:r w:rsidRPr="00AD08FE">
        <w:rPr>
          <w:lang w:val="en-GB"/>
        </w:rPr>
        <w:t>Gyochon is tied to traditional Confucian learning and local elite households, with cultural assets linked to long-standing family and community life. It’s a living example of how Joseon-era social order, education, and tradition were embedded into everyday neighborhoods.</w:t>
      </w:r>
    </w:p>
    <w:p w14:paraId="7E106310" w14:textId="77777777" w:rsidR="00AD08FE" w:rsidRDefault="00AD08FE" w:rsidP="00AD08FE">
      <w:pPr>
        <w:rPr>
          <w:lang w:val="en-GB"/>
        </w:rPr>
      </w:pPr>
    </w:p>
    <w:p w14:paraId="2FEC9618" w14:textId="77777777" w:rsidR="00AD08FE" w:rsidRPr="00AD08FE" w:rsidRDefault="00AD08FE" w:rsidP="00AD08FE">
      <w:pPr>
        <w:rPr>
          <w:b/>
          <w:bCs/>
          <w:lang w:val="en-GB"/>
        </w:rPr>
      </w:pPr>
      <w:r w:rsidRPr="00AD08FE">
        <w:rPr>
          <w:b/>
          <w:bCs/>
          <w:lang w:val="en-GB"/>
        </w:rPr>
        <w:t>Hwangnam-ppang — Japanese colonial period origin / modern local food heritage (1939–today)</w:t>
      </w:r>
    </w:p>
    <w:p w14:paraId="2246D4FC" w14:textId="77777777" w:rsidR="00AD08FE" w:rsidRPr="00AD08FE" w:rsidRDefault="00AD08FE" w:rsidP="00AD08FE">
      <w:pPr>
        <w:rPr>
          <w:lang w:val="en-GB"/>
        </w:rPr>
      </w:pPr>
      <w:r w:rsidRPr="00AD08FE">
        <w:rPr>
          <w:lang w:val="en-GB"/>
        </w:rPr>
        <w:t xml:space="preserve">Hwangnam-ppang began in </w:t>
      </w:r>
      <w:r w:rsidRPr="00AD08FE">
        <w:rPr>
          <w:b/>
          <w:bCs/>
          <w:lang w:val="en-GB"/>
        </w:rPr>
        <w:t>1939</w:t>
      </w:r>
      <w:r w:rsidRPr="00AD08FE">
        <w:rPr>
          <w:lang w:val="en-GB"/>
        </w:rPr>
        <w:t xml:space="preserve"> and became a signature regional pastry of Gyeongju. Today it’s treated as a recognizable “heritage food” that connects modern tourism with a product born during late-colonial era Korea.</w:t>
      </w:r>
    </w:p>
    <w:p w14:paraId="28E3BE08" w14:textId="77777777" w:rsidR="00AD08FE" w:rsidRDefault="00AD08FE" w:rsidP="00AD08FE">
      <w:pPr>
        <w:rPr>
          <w:lang w:val="en-GB"/>
        </w:rPr>
      </w:pPr>
    </w:p>
    <w:p w14:paraId="411BFDD2" w14:textId="77777777" w:rsidR="00AD08FE" w:rsidRPr="00AD08FE" w:rsidRDefault="00AD08FE" w:rsidP="00AD08FE">
      <w:pPr>
        <w:rPr>
          <w:b/>
          <w:bCs/>
          <w:lang w:val="en-GB"/>
        </w:rPr>
      </w:pPr>
      <w:r w:rsidRPr="00AD08FE">
        <w:rPr>
          <w:b/>
          <w:bCs/>
          <w:lang w:val="en-GB"/>
        </w:rPr>
        <w:t>Haedong Yonggungsa Temple — Goryeo Dynasty (14th century origin)</w:t>
      </w:r>
    </w:p>
    <w:p w14:paraId="69E52FBD" w14:textId="77777777" w:rsidR="00AD08FE" w:rsidRPr="00AD08FE" w:rsidRDefault="00AD08FE" w:rsidP="00AD08FE">
      <w:pPr>
        <w:rPr>
          <w:lang w:val="en-GB"/>
        </w:rPr>
      </w:pPr>
      <w:r w:rsidRPr="00AD08FE">
        <w:rPr>
          <w:lang w:val="en-GB"/>
        </w:rPr>
        <w:t xml:space="preserve">Haedong Yonggungsa is traditionally said to have been founded in </w:t>
      </w:r>
      <w:r w:rsidRPr="00AD08FE">
        <w:rPr>
          <w:b/>
          <w:bCs/>
          <w:lang w:val="en-GB"/>
        </w:rPr>
        <w:t>1376</w:t>
      </w:r>
      <w:r w:rsidRPr="00AD08FE">
        <w:rPr>
          <w:lang w:val="en-GB"/>
        </w:rPr>
        <w:t xml:space="preserve"> during the Goryeo period, and it stands out because it is a rare major temple built along the coast. Its setting reflects how Korean Buddhism adapted sacred space to nature and geography beyond mountains.</w:t>
      </w:r>
    </w:p>
    <w:p w14:paraId="6A417BFC" w14:textId="77777777" w:rsidR="00AD08FE" w:rsidRDefault="00AD08FE" w:rsidP="00AD08FE">
      <w:pPr>
        <w:rPr>
          <w:lang w:val="en-GB"/>
        </w:rPr>
      </w:pPr>
    </w:p>
    <w:p w14:paraId="30F37A19" w14:textId="77777777" w:rsidR="00AD08FE" w:rsidRPr="00AD08FE" w:rsidRDefault="00AD08FE" w:rsidP="00AD08FE">
      <w:pPr>
        <w:rPr>
          <w:b/>
          <w:bCs/>
          <w:lang w:val="en-GB"/>
        </w:rPr>
      </w:pPr>
      <w:r w:rsidRPr="00AD08FE">
        <w:rPr>
          <w:b/>
          <w:bCs/>
          <w:lang w:val="en-GB"/>
        </w:rPr>
        <w:t>Gamcheon Culture Village — Korean War refugees / urban regeneration (1950s + 2009 project)</w:t>
      </w:r>
    </w:p>
    <w:p w14:paraId="14304A59" w14:textId="2E6D629B" w:rsidR="00AD08FE" w:rsidRDefault="00AD08FE" w:rsidP="00AD08FE">
      <w:pPr>
        <w:rPr>
          <w:lang w:val="en-GB"/>
        </w:rPr>
      </w:pPr>
      <w:r w:rsidRPr="00AD08FE">
        <w:rPr>
          <w:lang w:val="en-GB"/>
        </w:rPr>
        <w:t xml:space="preserve">Gamcheon’s early identity is tied to </w:t>
      </w:r>
      <w:r w:rsidRPr="00AD08FE">
        <w:rPr>
          <w:b/>
          <w:bCs/>
          <w:lang w:val="en-GB"/>
        </w:rPr>
        <w:t>refugee settlement during the Korean War</w:t>
      </w:r>
      <w:r w:rsidRPr="00AD08FE">
        <w:rPr>
          <w:lang w:val="en-GB"/>
        </w:rPr>
        <w:t xml:space="preserve">, when people built homes on the hillside under extreme hardship. Since </w:t>
      </w:r>
      <w:r w:rsidRPr="00AD08FE">
        <w:rPr>
          <w:b/>
          <w:bCs/>
          <w:lang w:val="en-GB"/>
        </w:rPr>
        <w:t>2009</w:t>
      </w:r>
      <w:r w:rsidRPr="00AD08FE">
        <w:rPr>
          <w:lang w:val="en-GB"/>
        </w:rPr>
        <w:t>, art and regeneration projects transformed it into a cultural tourism site, combining painful history with modern community-driven renewal.</w:t>
      </w:r>
    </w:p>
    <w:p w14:paraId="216E1FF2" w14:textId="77777777" w:rsidR="00AD08FE" w:rsidRPr="00AD08FE" w:rsidRDefault="00AD08FE" w:rsidP="00AD08FE">
      <w:pPr>
        <w:rPr>
          <w:b/>
          <w:bCs/>
          <w:lang w:val="en-GB"/>
        </w:rPr>
      </w:pPr>
      <w:r w:rsidRPr="00AD08FE">
        <w:rPr>
          <w:b/>
          <w:bCs/>
          <w:lang w:val="en-GB"/>
        </w:rPr>
        <w:lastRenderedPageBreak/>
        <w:t>Gyeonggijeon Shrine — Joseon Dynasty (15th century)</w:t>
      </w:r>
    </w:p>
    <w:p w14:paraId="18CC48C7" w14:textId="77777777" w:rsidR="00AD08FE" w:rsidRPr="00AD08FE" w:rsidRDefault="00AD08FE" w:rsidP="00AD08FE">
      <w:pPr>
        <w:rPr>
          <w:lang w:val="en-GB"/>
        </w:rPr>
      </w:pPr>
      <w:r w:rsidRPr="00AD08FE">
        <w:rPr>
          <w:lang w:val="en-GB"/>
        </w:rPr>
        <w:t xml:space="preserve">Founded in </w:t>
      </w:r>
      <w:r w:rsidRPr="00AD08FE">
        <w:rPr>
          <w:b/>
          <w:bCs/>
          <w:lang w:val="en-GB"/>
        </w:rPr>
        <w:t>1410</w:t>
      </w:r>
      <w:r w:rsidRPr="00AD08FE">
        <w:rPr>
          <w:lang w:val="en-GB"/>
        </w:rPr>
        <w:t xml:space="preserve">, Gyeonggijeon enshrines a portrait of </w:t>
      </w:r>
      <w:r w:rsidRPr="00AD08FE">
        <w:rPr>
          <w:b/>
          <w:bCs/>
          <w:lang w:val="en-GB"/>
        </w:rPr>
        <w:t>King Taejo</w:t>
      </w:r>
      <w:r w:rsidRPr="00AD08FE">
        <w:rPr>
          <w:lang w:val="en-GB"/>
        </w:rPr>
        <w:t>, founder of the Joseon Dynasty, connecting Jeonju to dynastic legitimacy and royal memory. It represents Joseon political ideology, Confucian rituals, and state heritage preservation.</w:t>
      </w:r>
    </w:p>
    <w:p w14:paraId="2408C8FF" w14:textId="77777777" w:rsidR="00AD08FE" w:rsidRDefault="00AD08FE" w:rsidP="00AD08FE">
      <w:pPr>
        <w:rPr>
          <w:lang w:val="en-GB"/>
        </w:rPr>
      </w:pPr>
    </w:p>
    <w:p w14:paraId="27200B72" w14:textId="77777777" w:rsidR="00AD08FE" w:rsidRPr="00AD08FE" w:rsidRDefault="00AD08FE" w:rsidP="00AD08FE">
      <w:pPr>
        <w:rPr>
          <w:b/>
          <w:bCs/>
          <w:lang w:val="en-GB"/>
        </w:rPr>
      </w:pPr>
      <w:r w:rsidRPr="00AD08FE">
        <w:rPr>
          <w:b/>
          <w:bCs/>
          <w:lang w:val="en-GB"/>
        </w:rPr>
        <w:t>Jeonju Hanok Village — Joseon-era culture preserved (600+ years)</w:t>
      </w:r>
    </w:p>
    <w:p w14:paraId="1363DFA5" w14:textId="77777777" w:rsidR="00AD08FE" w:rsidRPr="00AD08FE" w:rsidRDefault="00AD08FE" w:rsidP="00AD08FE">
      <w:pPr>
        <w:rPr>
          <w:lang w:val="en-GB"/>
        </w:rPr>
      </w:pPr>
      <w:r w:rsidRPr="00AD08FE">
        <w:rPr>
          <w:lang w:val="en-GB"/>
        </w:rPr>
        <w:t xml:space="preserve">Jeonju Hanok Village is presented as a major concentration of Joseon-era architecture and traditional urban culture, preserved and reused in modern tourism. It represents continuity of “everyday Joseon” life through houses, crafts, and neighborhood structure. </w:t>
      </w:r>
    </w:p>
    <w:p w14:paraId="19679051" w14:textId="77777777" w:rsidR="00AD08FE" w:rsidRDefault="00AD08FE" w:rsidP="00AD08FE">
      <w:pPr>
        <w:rPr>
          <w:lang w:val="en-GB"/>
        </w:rPr>
      </w:pPr>
    </w:p>
    <w:p w14:paraId="48068D01" w14:textId="77777777" w:rsidR="00AD08FE" w:rsidRPr="00AD08FE" w:rsidRDefault="00AD08FE" w:rsidP="00AD08FE">
      <w:pPr>
        <w:rPr>
          <w:b/>
          <w:bCs/>
          <w:lang w:val="en-GB"/>
        </w:rPr>
      </w:pPr>
      <w:r w:rsidRPr="00AD08FE">
        <w:rPr>
          <w:b/>
          <w:bCs/>
          <w:lang w:val="en-GB"/>
        </w:rPr>
        <w:t>Jeondong Cathedral — Japanese Colonial Period / early modern Catholic architecture (1914)</w:t>
      </w:r>
    </w:p>
    <w:p w14:paraId="3E5C39E1" w14:textId="77777777" w:rsidR="00AD08FE" w:rsidRPr="00AD08FE" w:rsidRDefault="00AD08FE" w:rsidP="00AD08FE">
      <w:pPr>
        <w:rPr>
          <w:lang w:val="en-GB"/>
        </w:rPr>
      </w:pPr>
      <w:r w:rsidRPr="00AD08FE">
        <w:rPr>
          <w:lang w:val="en-GB"/>
        </w:rPr>
        <w:t xml:space="preserve">Jeondong Cathedral was completed in </w:t>
      </w:r>
      <w:r w:rsidRPr="00AD08FE">
        <w:rPr>
          <w:b/>
          <w:bCs/>
          <w:lang w:val="en-GB"/>
        </w:rPr>
        <w:t>1914</w:t>
      </w:r>
      <w:r w:rsidRPr="00AD08FE">
        <w:rPr>
          <w:lang w:val="en-GB"/>
        </w:rPr>
        <w:t xml:space="preserve"> and is known for its Western-style church design developed under French Catholic leadership. It reflects how religion, architecture, and foreign networks shaped Korea’s early modern city landscapes during the colonial period. </w:t>
      </w:r>
    </w:p>
    <w:p w14:paraId="32EDE2E7" w14:textId="77777777" w:rsidR="00AD08FE" w:rsidRDefault="00AD08FE" w:rsidP="00AD08FE">
      <w:pPr>
        <w:rPr>
          <w:lang w:val="en-GB"/>
        </w:rPr>
      </w:pPr>
    </w:p>
    <w:p w14:paraId="1A87FDF9" w14:textId="77777777" w:rsidR="00AD08FE" w:rsidRPr="00AD08FE" w:rsidRDefault="00AD08FE" w:rsidP="00AD08FE">
      <w:pPr>
        <w:rPr>
          <w:b/>
          <w:bCs/>
          <w:lang w:val="en-GB"/>
        </w:rPr>
      </w:pPr>
      <w:r w:rsidRPr="00AD08FE">
        <w:rPr>
          <w:b/>
          <w:bCs/>
          <w:lang w:val="en-GB"/>
        </w:rPr>
        <w:t>Donggosanseong Fortress — Joseon-era military landscape</w:t>
      </w:r>
    </w:p>
    <w:p w14:paraId="6E2705A8" w14:textId="77777777" w:rsidR="00AD08FE" w:rsidRPr="00AD08FE" w:rsidRDefault="00AD08FE" w:rsidP="00AD08FE">
      <w:pPr>
        <w:rPr>
          <w:lang w:val="en-GB"/>
        </w:rPr>
      </w:pPr>
      <w:r w:rsidRPr="00AD08FE">
        <w:rPr>
          <w:lang w:val="en-GB"/>
        </w:rPr>
        <w:t>Donggosanseong is treated as a heritage location connected to historic defense and fortress culture in the Jeonju region. It helps illustrate how Joseon-era security relied on fortified terrain and regional strongholds.</w:t>
      </w:r>
    </w:p>
    <w:p w14:paraId="19BD4642" w14:textId="77777777" w:rsidR="00AD08FE" w:rsidRDefault="00AD08FE" w:rsidP="00AD08FE">
      <w:pPr>
        <w:rPr>
          <w:lang w:val="en-GB"/>
        </w:rPr>
      </w:pPr>
    </w:p>
    <w:p w14:paraId="62401532" w14:textId="77777777" w:rsidR="00AD08FE" w:rsidRPr="00AD08FE" w:rsidRDefault="00AD08FE" w:rsidP="00AD08FE">
      <w:pPr>
        <w:rPr>
          <w:b/>
          <w:bCs/>
          <w:lang w:val="en-GB"/>
        </w:rPr>
      </w:pPr>
      <w:r w:rsidRPr="00AD08FE">
        <w:rPr>
          <w:b/>
          <w:bCs/>
          <w:lang w:val="en-GB"/>
        </w:rPr>
        <w:t>Jaman Mural Village — Contemporary cultural district</w:t>
      </w:r>
    </w:p>
    <w:p w14:paraId="5D29B7F7" w14:textId="46768165" w:rsidR="00452CFB" w:rsidRPr="00AD08FE" w:rsidRDefault="00AD08FE" w:rsidP="00AD08FE">
      <w:pPr>
        <w:rPr>
          <w:lang w:val="en-GB"/>
        </w:rPr>
      </w:pPr>
      <w:r w:rsidRPr="00AD08FE">
        <w:rPr>
          <w:lang w:val="en-GB"/>
        </w:rPr>
        <w:t>Jaman Mural Village is known for its painted walls and creative street atmosphere near key historic viewpoints in Jeonju. It represents modern urban culture layered onto an older historic environment, showing how tourism and local art reshape neighborhoods today.</w:t>
      </w:r>
    </w:p>
    <w:p w14:paraId="1D05D553" w14:textId="77777777" w:rsidR="00AD08FE" w:rsidRPr="00AD08FE" w:rsidRDefault="00AD08FE" w:rsidP="00AD08FE">
      <w:pPr>
        <w:rPr>
          <w:lang w:val="en-GB"/>
        </w:rPr>
      </w:pPr>
    </w:p>
    <w:p w14:paraId="06CFBD9E" w14:textId="77777777" w:rsidR="00AD08FE" w:rsidRPr="00AD08FE" w:rsidRDefault="00AD08FE" w:rsidP="00AD08FE">
      <w:pPr>
        <w:rPr>
          <w:lang w:val="en-GB"/>
        </w:rPr>
      </w:pPr>
    </w:p>
    <w:p w14:paraId="6A06BE66" w14:textId="77777777" w:rsidR="00AD08FE" w:rsidRPr="00AD08FE" w:rsidRDefault="00AD08FE" w:rsidP="00AD08FE">
      <w:pPr>
        <w:rPr>
          <w:lang w:val="en-GB"/>
        </w:rPr>
      </w:pPr>
    </w:p>
    <w:p w14:paraId="1D519D37" w14:textId="77777777" w:rsidR="00AD08FE" w:rsidRPr="00AD08FE" w:rsidRDefault="00AD08FE" w:rsidP="00AD08FE">
      <w:pPr>
        <w:rPr>
          <w:lang w:val="en-GB"/>
        </w:rPr>
      </w:pPr>
    </w:p>
    <w:p w14:paraId="4F5CCAE2" w14:textId="77777777" w:rsidR="00384AB9" w:rsidRPr="00384AB9" w:rsidRDefault="00384AB9" w:rsidP="00384AB9">
      <w:pPr>
        <w:rPr>
          <w:b/>
          <w:bCs/>
          <w:lang w:val="en-GB"/>
        </w:rPr>
      </w:pPr>
    </w:p>
    <w:p w14:paraId="1B84FA57" w14:textId="77777777" w:rsidR="00384AB9" w:rsidRPr="00384AB9" w:rsidRDefault="00384AB9">
      <w:pPr>
        <w:rPr>
          <w:b/>
          <w:bCs/>
          <w:lang w:val="en-GB"/>
        </w:rPr>
      </w:pPr>
    </w:p>
    <w:p w14:paraId="489811BA" w14:textId="77777777" w:rsidR="00384AB9" w:rsidRPr="00384AB9" w:rsidRDefault="00384AB9">
      <w:pPr>
        <w:rPr>
          <w:lang w:val="en-GB"/>
        </w:rPr>
      </w:pPr>
    </w:p>
    <w:sectPr w:rsidR="00384AB9" w:rsidRPr="00384AB9">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24692"/>
    <w:multiLevelType w:val="multilevel"/>
    <w:tmpl w:val="08725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997A0C"/>
    <w:multiLevelType w:val="multilevel"/>
    <w:tmpl w:val="C48CA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4E30F4"/>
    <w:multiLevelType w:val="multilevel"/>
    <w:tmpl w:val="9224E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2EB04B4"/>
    <w:multiLevelType w:val="multilevel"/>
    <w:tmpl w:val="178CA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C96DA1"/>
    <w:multiLevelType w:val="multilevel"/>
    <w:tmpl w:val="309AD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3398098">
    <w:abstractNumId w:val="1"/>
  </w:num>
  <w:num w:numId="2" w16cid:durableId="203177128">
    <w:abstractNumId w:val="4"/>
  </w:num>
  <w:num w:numId="3" w16cid:durableId="288630814">
    <w:abstractNumId w:val="2"/>
  </w:num>
  <w:num w:numId="4" w16cid:durableId="1759449614">
    <w:abstractNumId w:val="3"/>
  </w:num>
  <w:num w:numId="5" w16cid:durableId="2683927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AB9"/>
    <w:rsid w:val="00035482"/>
    <w:rsid w:val="000A6CCE"/>
    <w:rsid w:val="000C5D45"/>
    <w:rsid w:val="001441C6"/>
    <w:rsid w:val="002B0936"/>
    <w:rsid w:val="00384AB9"/>
    <w:rsid w:val="00452CFB"/>
    <w:rsid w:val="00AD08FE"/>
    <w:rsid w:val="00B14FA4"/>
    <w:rsid w:val="00B50E16"/>
    <w:rsid w:val="00D47E79"/>
    <w:rsid w:val="00D91A90"/>
    <w:rsid w:val="00E53633"/>
    <w:rsid w:val="00F1081F"/>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20369"/>
  <w15:chartTrackingRefBased/>
  <w15:docId w15:val="{7709CFD1-D6B1-4D6E-8BDD-1CD0190F2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384A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384A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384AB9"/>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384AB9"/>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384AB9"/>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384AB9"/>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384AB9"/>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384AB9"/>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384AB9"/>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84AB9"/>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384AB9"/>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384AB9"/>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384AB9"/>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384AB9"/>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384AB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384AB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384AB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384AB9"/>
    <w:rPr>
      <w:rFonts w:eastAsiaTheme="majorEastAsia" w:cstheme="majorBidi"/>
      <w:color w:val="272727" w:themeColor="text1" w:themeTint="D8"/>
    </w:rPr>
  </w:style>
  <w:style w:type="paragraph" w:styleId="Titel">
    <w:name w:val="Title"/>
    <w:basedOn w:val="Standard"/>
    <w:next w:val="Standard"/>
    <w:link w:val="TitelZchn"/>
    <w:uiPriority w:val="10"/>
    <w:qFormat/>
    <w:rsid w:val="00384A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84AB9"/>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384AB9"/>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384AB9"/>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384AB9"/>
    <w:pPr>
      <w:spacing w:before="160"/>
      <w:jc w:val="center"/>
    </w:pPr>
    <w:rPr>
      <w:i/>
      <w:iCs/>
      <w:color w:val="404040" w:themeColor="text1" w:themeTint="BF"/>
    </w:rPr>
  </w:style>
  <w:style w:type="character" w:customStyle="1" w:styleId="ZitatZchn">
    <w:name w:val="Zitat Zchn"/>
    <w:basedOn w:val="Absatz-Standardschriftart"/>
    <w:link w:val="Zitat"/>
    <w:uiPriority w:val="29"/>
    <w:rsid w:val="00384AB9"/>
    <w:rPr>
      <w:i/>
      <w:iCs/>
      <w:color w:val="404040" w:themeColor="text1" w:themeTint="BF"/>
    </w:rPr>
  </w:style>
  <w:style w:type="paragraph" w:styleId="Listenabsatz">
    <w:name w:val="List Paragraph"/>
    <w:basedOn w:val="Standard"/>
    <w:uiPriority w:val="34"/>
    <w:qFormat/>
    <w:rsid w:val="00384AB9"/>
    <w:pPr>
      <w:ind w:left="720"/>
      <w:contextualSpacing/>
    </w:pPr>
  </w:style>
  <w:style w:type="character" w:styleId="IntensiveHervorhebung">
    <w:name w:val="Intense Emphasis"/>
    <w:basedOn w:val="Absatz-Standardschriftart"/>
    <w:uiPriority w:val="21"/>
    <w:qFormat/>
    <w:rsid w:val="00384AB9"/>
    <w:rPr>
      <w:i/>
      <w:iCs/>
      <w:color w:val="0F4761" w:themeColor="accent1" w:themeShade="BF"/>
    </w:rPr>
  </w:style>
  <w:style w:type="paragraph" w:styleId="IntensivesZitat">
    <w:name w:val="Intense Quote"/>
    <w:basedOn w:val="Standard"/>
    <w:next w:val="Standard"/>
    <w:link w:val="IntensivesZitatZchn"/>
    <w:uiPriority w:val="30"/>
    <w:qFormat/>
    <w:rsid w:val="00384A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384AB9"/>
    <w:rPr>
      <w:i/>
      <w:iCs/>
      <w:color w:val="0F4761" w:themeColor="accent1" w:themeShade="BF"/>
    </w:rPr>
  </w:style>
  <w:style w:type="character" w:styleId="IntensiverVerweis">
    <w:name w:val="Intense Reference"/>
    <w:basedOn w:val="Absatz-Standardschriftart"/>
    <w:uiPriority w:val="32"/>
    <w:qFormat/>
    <w:rsid w:val="00384A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1138</Words>
  <Characters>7176</Characters>
  <Application>Microsoft Office Word</Application>
  <DocSecurity>0</DocSecurity>
  <Lines>59</Lines>
  <Paragraphs>16</Paragraphs>
  <ScaleCrop>false</ScaleCrop>
  <Company/>
  <LinksUpToDate>false</LinksUpToDate>
  <CharactersWithSpaces>8298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Maurin Aaron Dietschi</dc:creator>
  <cp:keywords/>
  <dc:description/>
  <cp:lastModifiedBy>Maurin Aaron Dietschi</cp:lastModifiedBy>
  <cp:revision>9</cp:revision>
  <dcterms:created xsi:type="dcterms:W3CDTF">2025-12-16T07:04:00Z</dcterms:created>
  <dcterms:modified xsi:type="dcterms:W3CDTF">2025-12-16T08:04:00Z</dcterms:modified>
</cp:coreProperties>
</file>