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95305" w14:textId="77777777" w:rsidR="00C068DE" w:rsidRDefault="00C068DE" w:rsidP="00C068DE"/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6462"/>
        <w:gridCol w:w="1170"/>
      </w:tblGrid>
      <w:tr w:rsidR="00C068DE" w14:paraId="5E33D1C2" w14:textId="77777777" w:rsidTr="00C068DE">
        <w:tc>
          <w:tcPr>
            <w:tcW w:w="1116" w:type="dxa"/>
          </w:tcPr>
          <w:p w14:paraId="6D52A993" w14:textId="77777777" w:rsidR="00C068DE" w:rsidRDefault="00C068DE" w:rsidP="00C068DE">
            <w:r>
              <w:rPr>
                <w:noProof/>
              </w:rPr>
              <w:drawing>
                <wp:inline distT="0" distB="0" distL="0" distR="0" wp14:anchorId="0B93D1DD" wp14:editId="40E6B984">
                  <wp:extent cx="571500" cy="1028700"/>
                  <wp:effectExtent l="0" t="0" r="1270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</w:tcPr>
          <w:p w14:paraId="1740668A" w14:textId="77777777" w:rsidR="00C068DE" w:rsidRPr="003579B1" w:rsidRDefault="00C068DE" w:rsidP="00C068DE">
            <w:pPr>
              <w:jc w:val="center"/>
              <w:rPr>
                <w:rFonts w:ascii="Arial Black" w:hAnsi="Arial Black"/>
              </w:rPr>
            </w:pPr>
            <w:r w:rsidRPr="003579B1">
              <w:rPr>
                <w:rFonts w:ascii="Arial Black" w:hAnsi="Arial Black"/>
              </w:rPr>
              <w:t>E84: Introduction to Electrical Engineering</w:t>
            </w:r>
          </w:p>
          <w:p w14:paraId="1CAA729C" w14:textId="77777777" w:rsidR="00C068DE" w:rsidRPr="003579B1" w:rsidRDefault="00C068DE" w:rsidP="00C068DE">
            <w:pPr>
              <w:jc w:val="center"/>
              <w:rPr>
                <w:rFonts w:ascii="Arial Black" w:hAnsi="Arial Black"/>
              </w:rPr>
            </w:pPr>
          </w:p>
          <w:p w14:paraId="51FB802B" w14:textId="77777777" w:rsidR="00C068DE" w:rsidRPr="003579B1" w:rsidRDefault="00C068DE" w:rsidP="00C068DE">
            <w:pPr>
              <w:jc w:val="center"/>
              <w:rPr>
                <w:sz w:val="36"/>
                <w:szCs w:val="36"/>
              </w:rPr>
            </w:pPr>
            <w:r w:rsidRPr="00CC3A85">
              <w:rPr>
                <w:rFonts w:ascii="Arial Black" w:hAnsi="Arial Black"/>
                <w:sz w:val="36"/>
                <w:szCs w:val="36"/>
                <w:vertAlign w:val="subscript"/>
              </w:rPr>
              <w:t>Lab</w:t>
            </w:r>
            <w:r w:rsidRPr="003579B1">
              <w:rPr>
                <w:rFonts w:ascii="Arial Black" w:hAnsi="Arial Black"/>
                <w:sz w:val="36"/>
                <w:szCs w:val="36"/>
              </w:rPr>
              <w:t xml:space="preserve"> </w:t>
            </w:r>
            <w:r>
              <w:rPr>
                <w:rFonts w:ascii="Arial Black" w:hAnsi="Arial Black"/>
                <w:sz w:val="36"/>
                <w:szCs w:val="36"/>
              </w:rPr>
              <w:t>7</w:t>
            </w:r>
            <w:r w:rsidRPr="003579B1">
              <w:rPr>
                <w:rFonts w:ascii="Arial Black" w:hAnsi="Arial Black"/>
                <w:sz w:val="36"/>
                <w:szCs w:val="36"/>
              </w:rPr>
              <w:t xml:space="preserve">: </w:t>
            </w:r>
            <w:r>
              <w:rPr>
                <w:rFonts w:ascii="Arial Black" w:hAnsi="Arial Black"/>
                <w:sz w:val="36"/>
                <w:szCs w:val="36"/>
              </w:rPr>
              <w:t>RLC Filters</w:t>
            </w:r>
          </w:p>
        </w:tc>
        <w:tc>
          <w:tcPr>
            <w:tcW w:w="1170" w:type="dxa"/>
          </w:tcPr>
          <w:p w14:paraId="3870E5FC" w14:textId="77777777" w:rsidR="00C068DE" w:rsidRDefault="00C068DE" w:rsidP="00C068DE">
            <w:r>
              <w:rPr>
                <w:rFonts w:ascii="Arial Black" w:hAnsi="Arial Black"/>
                <w:noProof/>
              </w:rPr>
              <w:drawing>
                <wp:inline distT="0" distB="0" distL="0" distR="0" wp14:anchorId="6E67D990" wp14:editId="211256A3">
                  <wp:extent cx="645215" cy="965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1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2D7D2" w14:textId="77777777" w:rsidR="00C068DE" w:rsidRDefault="00C068DE" w:rsidP="00C068DE"/>
    <w:p w14:paraId="591E4CAF" w14:textId="77777777" w:rsidR="00C068DE" w:rsidRPr="00BF0DB7" w:rsidRDefault="00C068DE" w:rsidP="00C068DE">
      <w:pPr>
        <w:rPr>
          <w:b/>
        </w:rPr>
      </w:pPr>
      <w:r w:rsidRPr="00BF0DB7">
        <w:rPr>
          <w:b/>
        </w:rPr>
        <w:t>Warm-Up</w:t>
      </w:r>
    </w:p>
    <w:p w14:paraId="7A70B4A8" w14:textId="77777777" w:rsidR="00C068DE" w:rsidRDefault="00C068DE" w:rsidP="00C068DE"/>
    <w:p w14:paraId="50CF7E20" w14:textId="6BC7DC28" w:rsidR="00C068DE" w:rsidRDefault="00001B34" w:rsidP="00C068DE">
      <w:pPr>
        <w:pStyle w:val="ListParagraph"/>
        <w:numPr>
          <w:ilvl w:val="0"/>
          <w:numId w:val="1"/>
        </w:numPr>
      </w:pPr>
      <w:r>
        <w:t xml:space="preserve">Find the complete response (including both </w:t>
      </w:r>
      <w:r w:rsidR="00D97F51">
        <w:t xml:space="preserve">transient and steady state response) </w:t>
      </w:r>
      <w:r>
        <w:t xml:space="preserve">of an RC </w:t>
      </w:r>
      <w:r w:rsidR="006E1F05">
        <w:t xml:space="preserve">series </w:t>
      </w:r>
      <w:r w:rsidR="008858E5">
        <w:t xml:space="preserve">circuit </w:t>
      </w:r>
      <w:r>
        <w:t xml:space="preserve">to (a) a unit step input </w:t>
      </w:r>
      <w:r w:rsidR="00D97F51">
        <w:t xml:space="preserve">x(t)=u(t) </w:t>
      </w:r>
      <w:r>
        <w:t>and (b) a sinusoidal input x(t)=cos(</w:t>
      </w:r>
      <w:r w:rsidRPr="00001B34">
        <w:rPr>
          <w:rFonts w:ascii="Symbol" w:hAnsi="Symbol"/>
        </w:rPr>
        <w:t></w:t>
      </w:r>
      <w:r>
        <w:t>t)</w:t>
      </w:r>
      <w:r w:rsidR="00D97F51">
        <w:t>u(t) applied across bot</w:t>
      </w:r>
      <w:r w:rsidR="00692B5D">
        <w:t xml:space="preserve">h </w:t>
      </w:r>
      <w:r w:rsidR="00D97F51">
        <w:t>R and C, when the voltage across C is considered as the outpt y(t)=v</w:t>
      </w:r>
      <w:r w:rsidR="00D97F51" w:rsidRPr="00D97F51">
        <w:rPr>
          <w:vertAlign w:val="subscript"/>
        </w:rPr>
        <w:t>c</w:t>
      </w:r>
      <w:r w:rsidR="00D97F51">
        <w:t xml:space="preserve">(t). </w:t>
      </w:r>
      <w:r w:rsidR="006E1F05">
        <w:t>Assume v</w:t>
      </w:r>
      <w:r w:rsidR="006E1F05" w:rsidRPr="006E1F05">
        <w:rPr>
          <w:vertAlign w:val="subscript"/>
        </w:rPr>
        <w:t xml:space="preserve">c </w:t>
      </w:r>
      <w:r w:rsidR="006E1F05">
        <w:t xml:space="preserve">(t)=1 for t&lt;0. </w:t>
      </w:r>
      <w:r w:rsidR="00D97F51">
        <w:t>Sketch the waveform of y(t).</w:t>
      </w:r>
    </w:p>
    <w:p w14:paraId="43267D72" w14:textId="77777777" w:rsidR="00692B5D" w:rsidRDefault="00360543" w:rsidP="00692B5D">
      <w:pPr>
        <w:pStyle w:val="ListParagraph"/>
        <w:numPr>
          <w:ilvl w:val="0"/>
          <w:numId w:val="1"/>
        </w:numPr>
      </w:pPr>
      <w:r>
        <w:t>In the circuit below,</w:t>
      </w:r>
      <w:r w:rsidR="00692B5D">
        <w:t xml:space="preserve"> </w:t>
      </w:r>
      <w:r>
        <w:t>V</w:t>
      </w:r>
      <w:r w:rsidRPr="00360543">
        <w:rPr>
          <w:vertAlign w:val="subscript"/>
        </w:rPr>
        <w:t>0</w:t>
      </w:r>
      <w:r>
        <w:t xml:space="preserve">=10 V, </w:t>
      </w:r>
      <w:r w:rsidR="00692B5D">
        <w:t>R</w:t>
      </w:r>
      <w:r w:rsidR="00692B5D" w:rsidRPr="00692B5D">
        <w:rPr>
          <w:vertAlign w:val="subscript"/>
        </w:rPr>
        <w:t>1</w:t>
      </w:r>
      <w:r w:rsidR="00692B5D">
        <w:t>=R</w:t>
      </w:r>
      <w:r w:rsidR="00692B5D" w:rsidRPr="00692B5D">
        <w:rPr>
          <w:vertAlign w:val="subscript"/>
        </w:rPr>
        <w:t>2</w:t>
      </w:r>
      <w:r w:rsidR="00692B5D">
        <w:t xml:space="preserve"> =2</w:t>
      </w:r>
      <w:r>
        <w:t xml:space="preserve"> </w:t>
      </w:r>
      <w:r w:rsidR="00692B5D">
        <w:t>k</w:t>
      </w:r>
      <w:r w:rsidR="00692B5D">
        <w:rPr>
          <w:rFonts w:ascii="Symbol" w:hAnsi="Symbol"/>
        </w:rPr>
        <w:t></w:t>
      </w:r>
      <w:r w:rsidR="00692B5D">
        <w:rPr>
          <w:rFonts w:ascii="Symbol" w:hAnsi="Symbol"/>
        </w:rPr>
        <w:t></w:t>
      </w:r>
      <w:r w:rsidR="00692B5D">
        <w:rPr>
          <w:rFonts w:ascii="Symbol" w:hAnsi="Symbol"/>
        </w:rPr>
        <w:t></w:t>
      </w:r>
      <w:r w:rsidR="00692B5D">
        <w:t>R</w:t>
      </w:r>
      <w:r w:rsidR="00692B5D" w:rsidRPr="00692B5D">
        <w:rPr>
          <w:vertAlign w:val="subscript"/>
        </w:rPr>
        <w:t>3</w:t>
      </w:r>
      <w:r w:rsidR="00692B5D">
        <w:t>=5</w:t>
      </w:r>
      <w:r w:rsidR="00692B5D" w:rsidRPr="00692B5D">
        <w:t xml:space="preserve"> </w:t>
      </w:r>
      <w:r w:rsidR="00692B5D">
        <w:t>k</w:t>
      </w:r>
      <w:r w:rsidR="006B61B3">
        <w:rPr>
          <w:rFonts w:ascii="Symbol" w:hAnsi="Symbol"/>
        </w:rPr>
        <w:t></w:t>
      </w:r>
      <w:r w:rsidR="006B61B3">
        <w:rPr>
          <w:rFonts w:ascii="Symbol" w:hAnsi="Symbol"/>
        </w:rPr>
        <w:t></w:t>
      </w:r>
      <w:r w:rsidR="006B61B3">
        <w:rPr>
          <w:rFonts w:ascii="Symbol" w:hAnsi="Symbol"/>
        </w:rPr>
        <w:t></w:t>
      </w:r>
      <w:r w:rsidR="006B61B3">
        <w:t>C</w:t>
      </w:r>
      <w:r w:rsidR="00692B5D">
        <w:rPr>
          <w:rFonts w:ascii="Symbol" w:hAnsi="Symbol"/>
        </w:rPr>
        <w:t></w:t>
      </w:r>
      <w:r w:rsidR="00692B5D">
        <w:rPr>
          <w:rFonts w:ascii="Symbol" w:hAnsi="Symbol"/>
        </w:rPr>
        <w:t></w:t>
      </w:r>
      <w:r w:rsidR="00692B5D">
        <w:rPr>
          <w:rFonts w:ascii="Symbol" w:hAnsi="Symbol"/>
        </w:rPr>
        <w:t></w:t>
      </w:r>
      <w:r w:rsidR="00692B5D">
        <w:rPr>
          <w:rFonts w:ascii="Symbol" w:hAnsi="Symbol"/>
        </w:rPr>
        <w:t></w:t>
      </w:r>
      <w:r>
        <w:rPr>
          <w:rFonts w:ascii="Symbol" w:hAnsi="Symbol"/>
        </w:rPr>
        <w:t></w:t>
      </w:r>
      <w:r w:rsidR="00692B5D">
        <w:rPr>
          <w:rFonts w:ascii="Symbol" w:hAnsi="Symbol"/>
        </w:rPr>
        <w:t></w:t>
      </w:r>
      <w:r w:rsidR="00692B5D">
        <w:t xml:space="preserve">F, the </w:t>
      </w:r>
      <w:r>
        <w:t>circuit is in steady state at t&lt;</w:t>
      </w:r>
      <w:r w:rsidR="00692B5D">
        <w:t xml:space="preserve">0. Find </w:t>
      </w:r>
      <w:r>
        <w:t>voltages v</w:t>
      </w:r>
      <w:r w:rsidRPr="00360543">
        <w:rPr>
          <w:vertAlign w:val="subscript"/>
        </w:rPr>
        <w:t>1</w:t>
      </w:r>
      <w:r>
        <w:t>(t) and v</w:t>
      </w:r>
      <w:r>
        <w:rPr>
          <w:vertAlign w:val="subscript"/>
        </w:rPr>
        <w:t>2</w:t>
      </w:r>
      <w:r>
        <w:t>(t) across R</w:t>
      </w:r>
      <w:r w:rsidRPr="00692B5D">
        <w:rPr>
          <w:vertAlign w:val="subscript"/>
        </w:rPr>
        <w:t>1</w:t>
      </w:r>
      <w:r>
        <w:t xml:space="preserve"> and R</w:t>
      </w:r>
      <w:r w:rsidRPr="00692B5D">
        <w:rPr>
          <w:vertAlign w:val="subscript"/>
        </w:rPr>
        <w:t>2</w:t>
      </w:r>
      <w:r>
        <w:t>, and the currents i</w:t>
      </w:r>
      <w:r w:rsidRPr="00360543">
        <w:rPr>
          <w:vertAlign w:val="subscript"/>
        </w:rPr>
        <w:t>1</w:t>
      </w:r>
      <w:r>
        <w:t>(t) and i</w:t>
      </w:r>
      <w:r>
        <w:rPr>
          <w:vertAlign w:val="subscript"/>
        </w:rPr>
        <w:t>2</w:t>
      </w:r>
      <w:r>
        <w:t>(t) through R</w:t>
      </w:r>
      <w:r w:rsidRPr="00692B5D">
        <w:rPr>
          <w:vertAlign w:val="subscript"/>
        </w:rPr>
        <w:t>1</w:t>
      </w:r>
      <w:r>
        <w:t xml:space="preserve"> and R</w:t>
      </w:r>
      <w:r w:rsidRPr="00692B5D">
        <w:rPr>
          <w:vertAlign w:val="subscript"/>
        </w:rPr>
        <w:t>2</w:t>
      </w:r>
      <w:r>
        <w:rPr>
          <w:vertAlign w:val="subscript"/>
        </w:rPr>
        <w:t xml:space="preserve">, </w:t>
      </w:r>
      <w:r>
        <w:t>after the switch is closed at t=0. Sketch these four signals over time.</w:t>
      </w:r>
    </w:p>
    <w:p w14:paraId="36A766DD" w14:textId="77777777" w:rsidR="00692B5D" w:rsidRDefault="00692B5D" w:rsidP="00C068DE">
      <w:pPr>
        <w:rPr>
          <w:b/>
        </w:rPr>
      </w:pPr>
    </w:p>
    <w:p w14:paraId="6D55CAF6" w14:textId="463E24CA" w:rsidR="008858E5" w:rsidRDefault="008858E5" w:rsidP="008858E5">
      <w:pPr>
        <w:ind w:left="2160" w:firstLine="720"/>
        <w:rPr>
          <w:b/>
        </w:rPr>
      </w:pPr>
      <w:r>
        <w:rPr>
          <w:b/>
          <w:noProof/>
        </w:rPr>
        <w:drawing>
          <wp:inline distT="0" distB="0" distL="0" distR="0" wp14:anchorId="5916250F" wp14:editId="66579CA0">
            <wp:extent cx="2108835" cy="16439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f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594" cy="16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220E11" w14:textId="77777777" w:rsidR="00692B5D" w:rsidRDefault="00692B5D" w:rsidP="00C068DE">
      <w:pPr>
        <w:rPr>
          <w:b/>
        </w:rPr>
      </w:pPr>
    </w:p>
    <w:p w14:paraId="68827D96" w14:textId="77777777" w:rsidR="00C068DE" w:rsidRPr="00A163C0" w:rsidRDefault="00C068DE" w:rsidP="00C068DE">
      <w:pPr>
        <w:rPr>
          <w:b/>
        </w:rPr>
      </w:pPr>
      <w:r w:rsidRPr="00A163C0">
        <w:rPr>
          <w:b/>
        </w:rPr>
        <w:t>Lab</w:t>
      </w:r>
      <w:r w:rsidR="00360543">
        <w:rPr>
          <w:b/>
        </w:rPr>
        <w:t xml:space="preserve"> </w:t>
      </w:r>
    </w:p>
    <w:p w14:paraId="7118D468" w14:textId="77777777" w:rsidR="00C068DE" w:rsidRDefault="00C068DE" w:rsidP="00CC3A85">
      <w:pPr>
        <w:ind w:left="720"/>
      </w:pPr>
    </w:p>
    <w:p w14:paraId="60998FB7" w14:textId="2B3F8876" w:rsidR="00360543" w:rsidRDefault="00360543" w:rsidP="00CC3A85">
      <w:pPr>
        <w:pStyle w:val="ListParagraph"/>
        <w:numPr>
          <w:ilvl w:val="0"/>
          <w:numId w:val="3"/>
        </w:numPr>
        <w:ind w:left="720"/>
      </w:pPr>
      <w:r>
        <w:t xml:space="preserve">Design a low-pass filter </w:t>
      </w:r>
      <w:r w:rsidR="00927DE6">
        <w:t xml:space="preserve">using no more than three passive components. The filter should have a passing band </w:t>
      </w:r>
      <w:r w:rsidR="00FE6497">
        <w:t xml:space="preserve">of </w:t>
      </w:r>
      <w:r w:rsidR="00C044AE">
        <w:t>0 ~</w:t>
      </w:r>
      <w:r w:rsidR="00341412">
        <w:t xml:space="preserve"> 1.6 kHz</w:t>
      </w:r>
      <w:r w:rsidR="00C044AE">
        <w:t xml:space="preserve"> </w:t>
      </w:r>
      <w:r w:rsidR="00CC3A85">
        <w:t xml:space="preserve">with no attenuation, </w:t>
      </w:r>
      <w:r w:rsidR="00C044AE">
        <w:t xml:space="preserve">and </w:t>
      </w:r>
      <w:r w:rsidR="00CC3A85">
        <w:t>a signal of 5 kHz should be attenuation by 20 dB.</w:t>
      </w:r>
    </w:p>
    <w:p w14:paraId="3F62CFE3" w14:textId="331089FC" w:rsidR="00CC3A85" w:rsidRDefault="00727916" w:rsidP="00727916">
      <w:pPr>
        <w:pStyle w:val="ListParagraph"/>
        <w:numPr>
          <w:ilvl w:val="0"/>
          <w:numId w:val="3"/>
        </w:numPr>
        <w:ind w:left="720"/>
      </w:pPr>
      <w:r>
        <w:t xml:space="preserve">Generate a Bode plot for the filter. </w:t>
      </w:r>
      <w:r w:rsidR="00CC3A85">
        <w:t>Feed a sinusoidal signal x(t)=cos(2</w:t>
      </w:r>
      <w:r w:rsidR="00CC3A85" w:rsidRPr="00727916">
        <w:rPr>
          <w:rFonts w:ascii="Symbol" w:hAnsi="Symbol"/>
        </w:rPr>
        <w:t></w:t>
      </w:r>
      <w:r w:rsidR="00CC3A85">
        <w:t xml:space="preserve">ft) as the input to the filter and find the gain for f=10, </w:t>
      </w:r>
      <w:r w:rsidR="008D69C2">
        <w:t>1</w:t>
      </w:r>
      <w:r w:rsidR="00CC3A85">
        <w:t xml:space="preserve">00, </w:t>
      </w:r>
      <w:r w:rsidR="008D69C2">
        <w:t>5</w:t>
      </w:r>
      <w:r w:rsidR="00CC3A85">
        <w:t>00, 1</w:t>
      </w:r>
      <w:r w:rsidR="008D69C2">
        <w:t>0</w:t>
      </w:r>
      <w:r w:rsidR="00CC3A85">
        <w:t>00, 2000, 3000, 4000, and 5000 Hz</w:t>
      </w:r>
      <w:r w:rsidR="008D69C2">
        <w:t xml:space="preserve">. Compare your results with expectations. </w:t>
      </w:r>
    </w:p>
    <w:p w14:paraId="58277351" w14:textId="02E4CD8A" w:rsidR="008D69C2" w:rsidRDefault="008D69C2" w:rsidP="00CC3A85">
      <w:pPr>
        <w:pStyle w:val="ListParagraph"/>
        <w:numPr>
          <w:ilvl w:val="0"/>
          <w:numId w:val="3"/>
        </w:numPr>
        <w:ind w:left="720"/>
      </w:pPr>
      <w:r>
        <w:t xml:space="preserve">Use the same components to implement a high-pass filter with a passing band for f&gt;1.6 kHz, then repeat part </w:t>
      </w:r>
      <w:r w:rsidR="00727916">
        <w:t>2</w:t>
      </w:r>
      <w:r>
        <w:t xml:space="preserve">) </w:t>
      </w:r>
    </w:p>
    <w:p w14:paraId="37D190B1" w14:textId="0DEAACE3" w:rsidR="008D69C2" w:rsidRDefault="008D69C2" w:rsidP="008D69C2">
      <w:pPr>
        <w:pStyle w:val="ListParagraph"/>
        <w:numPr>
          <w:ilvl w:val="0"/>
          <w:numId w:val="3"/>
        </w:numPr>
        <w:ind w:left="720"/>
      </w:pPr>
      <w:r>
        <w:t xml:space="preserve">Use the same components to implement a band-pass filter with the passing band centered at 1.6 kHz, then repeat part </w:t>
      </w:r>
      <w:r w:rsidR="00727916">
        <w:t>2</w:t>
      </w:r>
      <w:r>
        <w:t xml:space="preserve">) </w:t>
      </w:r>
    </w:p>
    <w:p w14:paraId="046CA2B9" w14:textId="4008E77E" w:rsidR="008D69C2" w:rsidRDefault="000C00CC" w:rsidP="00CC3A85">
      <w:pPr>
        <w:pStyle w:val="ListParagraph"/>
        <w:numPr>
          <w:ilvl w:val="0"/>
          <w:numId w:val="3"/>
        </w:numPr>
        <w:ind w:left="720"/>
      </w:pPr>
      <w:r>
        <w:t>Build a tunable square wave oscillator using a 555 timer. It should produce a square wave alternating between 0 and 5 V with a duty cycle of 50%</w:t>
      </w:r>
      <w:r w:rsidR="00727916">
        <w:t xml:space="preserve">, and a frequency tunable from 100 </w:t>
      </w:r>
      <w:r>
        <w:t xml:space="preserve">Hz to 20 kHz by adjusting a potentiometer. </w:t>
      </w:r>
      <w:r>
        <w:lastRenderedPageBreak/>
        <w:t xml:space="preserve">Listen to </w:t>
      </w:r>
      <w:r w:rsidR="002057B8">
        <w:t>the generated signal by a speaker or earphone to determine the upper limit of your hearing range. (You may need to use a op-amp follower to drive the speak/earphone.)</w:t>
      </w:r>
    </w:p>
    <w:p w14:paraId="7EF72793" w14:textId="121EA20E" w:rsidR="00727916" w:rsidRDefault="00727916" w:rsidP="00CC3A85">
      <w:pPr>
        <w:pStyle w:val="ListParagraph"/>
        <w:numPr>
          <w:ilvl w:val="0"/>
          <w:numId w:val="3"/>
        </w:numPr>
        <w:ind w:left="720"/>
      </w:pPr>
      <w:r>
        <w:t xml:space="preserve">Filter the signal generated by the oscillator by each of the three filters built previously and then listen to the filtered signal when its frequency </w:t>
      </w:r>
      <w:r w:rsidR="00A55C76">
        <w:t>sweeps from 100 Hz to 20 kHz.</w:t>
      </w:r>
      <w:r>
        <w:t xml:space="preserve"> </w:t>
      </w:r>
    </w:p>
    <w:p w14:paraId="60789474" w14:textId="77777777" w:rsidR="00360543" w:rsidRDefault="00360543" w:rsidP="00C068DE">
      <w:pPr>
        <w:ind w:left="360"/>
      </w:pPr>
    </w:p>
    <w:p w14:paraId="0CE405AD" w14:textId="77777777" w:rsidR="00360543" w:rsidRDefault="00360543" w:rsidP="00C068DE">
      <w:pPr>
        <w:ind w:left="360"/>
      </w:pPr>
    </w:p>
    <w:p w14:paraId="2C106232" w14:textId="77777777" w:rsidR="005F0835" w:rsidRDefault="005F0835"/>
    <w:sectPr w:rsidR="005F08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7BA9"/>
    <w:multiLevelType w:val="hybridMultilevel"/>
    <w:tmpl w:val="6E2E4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C01CF"/>
    <w:multiLevelType w:val="hybridMultilevel"/>
    <w:tmpl w:val="12DA7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C4A7C"/>
    <w:multiLevelType w:val="hybridMultilevel"/>
    <w:tmpl w:val="6E0C27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DE"/>
    <w:rsid w:val="00001B34"/>
    <w:rsid w:val="000C00CC"/>
    <w:rsid w:val="002057B8"/>
    <w:rsid w:val="00341412"/>
    <w:rsid w:val="00360543"/>
    <w:rsid w:val="005F0835"/>
    <w:rsid w:val="00692B5D"/>
    <w:rsid w:val="006B61B3"/>
    <w:rsid w:val="006C1A36"/>
    <w:rsid w:val="006E1F05"/>
    <w:rsid w:val="00727916"/>
    <w:rsid w:val="008858E5"/>
    <w:rsid w:val="008D69C2"/>
    <w:rsid w:val="00927DE6"/>
    <w:rsid w:val="00A55C76"/>
    <w:rsid w:val="00C044AE"/>
    <w:rsid w:val="00C068DE"/>
    <w:rsid w:val="00CC3A85"/>
    <w:rsid w:val="00D97F51"/>
    <w:rsid w:val="00FE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55E7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DE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8DE"/>
    <w:rPr>
      <w:rFonts w:asciiTheme="minorHAnsi" w:hAnsiTheme="minorHAnsi" w:cstheme="minorBid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8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8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DE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DE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8DE"/>
    <w:rPr>
      <w:rFonts w:asciiTheme="minorHAnsi" w:hAnsiTheme="minorHAnsi" w:cstheme="minorBidi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8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8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DE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287</Words>
  <Characters>1641</Characters>
  <Application>Microsoft Macintosh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Ruye Wang</dc:creator>
  <cp:keywords/>
  <dc:description/>
  <cp:lastModifiedBy>Ruye Wang</cp:lastModifiedBy>
  <cp:revision>6</cp:revision>
  <dcterms:created xsi:type="dcterms:W3CDTF">2015-03-12T16:39:00Z</dcterms:created>
  <dcterms:modified xsi:type="dcterms:W3CDTF">2015-03-12T22:43:00Z</dcterms:modified>
</cp:coreProperties>
</file>