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7C" w:rsidRDefault="007512CB"/>
    <w:p w:rsidR="00444539" w:rsidRDefault="00444539"/>
    <w:p w:rsidR="00444539" w:rsidRDefault="00444539"/>
    <w:p w:rsidR="00444539" w:rsidRDefault="00444539"/>
    <w:p w:rsidR="006D6085" w:rsidRDefault="00444539" w:rsidP="00444539">
      <w:pPr>
        <w:spacing w:before="100" w:after="100"/>
        <w:jc w:val="both"/>
        <w:rPr>
          <w:sz w:val="28"/>
          <w:szCs w:val="28"/>
        </w:rPr>
      </w:pPr>
      <w:r w:rsidRPr="000876BD">
        <w:rPr>
          <w:sz w:val="28"/>
          <w:szCs w:val="28"/>
        </w:rPr>
        <w:t xml:space="preserve">Introduction to embedded system, components, characteristics, applications.  Intel 8051/8031 Micro-controller: Features of the 8051/8031 family, block diagram and definitions of the pin of the 8051, I/O port structure, memory </w:t>
      </w:r>
      <w:proofErr w:type="spellStart"/>
      <w:r w:rsidRPr="000876BD">
        <w:rPr>
          <w:sz w:val="28"/>
          <w:szCs w:val="28"/>
        </w:rPr>
        <w:t>organisation</w:t>
      </w:r>
      <w:proofErr w:type="spellEnd"/>
      <w:r w:rsidRPr="000876BD">
        <w:rPr>
          <w:sz w:val="28"/>
          <w:szCs w:val="28"/>
        </w:rPr>
        <w:t xml:space="preserve">: general purpose RAM, bit addressable RAM, register bank, special function registers, external memory, memory space mapping and decoding, bus control signals timing, </w:t>
      </w:r>
    </w:p>
    <w:p w:rsidR="006D6085" w:rsidRDefault="00444539" w:rsidP="00444539">
      <w:pPr>
        <w:spacing w:before="100" w:after="100"/>
        <w:jc w:val="both"/>
        <w:rPr>
          <w:sz w:val="28"/>
          <w:szCs w:val="28"/>
        </w:rPr>
      </w:pPr>
      <w:proofErr w:type="gramStart"/>
      <w:r w:rsidRPr="000876BD">
        <w:rPr>
          <w:sz w:val="28"/>
          <w:szCs w:val="28"/>
        </w:rPr>
        <w:t>a</w:t>
      </w:r>
      <w:proofErr w:type="gramEnd"/>
      <w:r w:rsidRPr="000876BD">
        <w:rPr>
          <w:sz w:val="28"/>
          <w:szCs w:val="28"/>
        </w:rPr>
        <w:t xml:space="preserve"> typical 8051 micro-controller based system. Instruction Set and Assembly Language Programming: Addressing modes, the 8051 instruction set and typical examples, assembler operation, assembly language format, assembler directives, operation of assemblers and linkers, programming examples. </w:t>
      </w:r>
    </w:p>
    <w:p w:rsidR="006D6085" w:rsidRDefault="00444539" w:rsidP="00444539">
      <w:pPr>
        <w:spacing w:before="100" w:after="100"/>
        <w:jc w:val="both"/>
        <w:rPr>
          <w:sz w:val="28"/>
          <w:szCs w:val="28"/>
        </w:rPr>
      </w:pPr>
      <w:r w:rsidRPr="000876BD">
        <w:rPr>
          <w:sz w:val="28"/>
          <w:szCs w:val="28"/>
        </w:rPr>
        <w:t xml:space="preserve">On-chip Peripheral </w:t>
      </w:r>
      <w:proofErr w:type="spellStart"/>
      <w:r w:rsidRPr="000876BD">
        <w:rPr>
          <w:sz w:val="28"/>
          <w:szCs w:val="28"/>
        </w:rPr>
        <w:t>Devices</w:t>
      </w:r>
      <w:proofErr w:type="gramStart"/>
      <w:r w:rsidRPr="000876BD">
        <w:rPr>
          <w:sz w:val="28"/>
          <w:szCs w:val="28"/>
        </w:rPr>
        <w:t>:I</w:t>
      </w:r>
      <w:proofErr w:type="spellEnd"/>
      <w:proofErr w:type="gramEnd"/>
      <w:r w:rsidRPr="000876BD">
        <w:rPr>
          <w:sz w:val="28"/>
          <w:szCs w:val="28"/>
        </w:rPr>
        <w:t>/O ports, operations and uses of port 0, port 1, port 2, port 3, timers: their operations, programming, and applications, serial port: operations and programming, typical applications, serial port interrupt. Interfacing to external memory, keypad, seven-segment LED display, ADC and DAC chips, and input / output port expansion, description and uses of hardware development tools.</w:t>
      </w:r>
    </w:p>
    <w:p w:rsidR="006D6085" w:rsidRDefault="006D6085" w:rsidP="00444539">
      <w:pPr>
        <w:spacing w:before="100" w:after="100"/>
        <w:jc w:val="both"/>
        <w:rPr>
          <w:sz w:val="28"/>
          <w:szCs w:val="28"/>
        </w:rPr>
      </w:pPr>
    </w:p>
    <w:p w:rsidR="006D6085" w:rsidRDefault="006D6085" w:rsidP="00444539">
      <w:pPr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444539" w:rsidRPr="000876BD">
        <w:rPr>
          <w:sz w:val="28"/>
          <w:szCs w:val="28"/>
        </w:rPr>
        <w:t xml:space="preserve">MOTOROLA M6811 Micro-controller: Features of the M6811 family, block diagram and definitions of the pin of the M6811, I/O port structure, memory </w:t>
      </w:r>
      <w:proofErr w:type="spellStart"/>
      <w:r w:rsidR="00444539" w:rsidRPr="000876BD">
        <w:rPr>
          <w:sz w:val="28"/>
          <w:szCs w:val="28"/>
        </w:rPr>
        <w:t>organisation</w:t>
      </w:r>
      <w:proofErr w:type="spellEnd"/>
      <w:r w:rsidR="00444539" w:rsidRPr="000876BD">
        <w:rPr>
          <w:sz w:val="28"/>
          <w:szCs w:val="28"/>
        </w:rPr>
        <w:t xml:space="preserve">: general purpose RAM, bit addressable RAM, register bank, special function registers, external memory, memory space mapping and decoding, bus control signals timing. Instruction Set and Assembly Language Programming. On-chip peripheral devices and I/O interfacing. </w:t>
      </w:r>
    </w:p>
    <w:p w:rsidR="006D6085" w:rsidRDefault="006D6085" w:rsidP="00444539">
      <w:pPr>
        <w:spacing w:before="100" w:after="100"/>
        <w:jc w:val="both"/>
        <w:rPr>
          <w:sz w:val="28"/>
          <w:szCs w:val="28"/>
        </w:rPr>
      </w:pPr>
    </w:p>
    <w:p w:rsidR="00444539" w:rsidRPr="000876BD" w:rsidRDefault="00444539" w:rsidP="00444539">
      <w:pPr>
        <w:spacing w:before="100" w:after="100"/>
        <w:jc w:val="both"/>
        <w:rPr>
          <w:sz w:val="28"/>
          <w:szCs w:val="28"/>
        </w:rPr>
      </w:pPr>
      <w:r w:rsidRPr="000876BD">
        <w:rPr>
          <w:sz w:val="28"/>
          <w:szCs w:val="28"/>
        </w:rPr>
        <w:t xml:space="preserve">Introduction to PIC microcontroller: general architecture, applications and selection </w:t>
      </w:r>
      <w:proofErr w:type="gramStart"/>
      <w:r w:rsidRPr="000876BD">
        <w:rPr>
          <w:sz w:val="28"/>
          <w:szCs w:val="28"/>
        </w:rPr>
        <w:t>of  microcontroller</w:t>
      </w:r>
      <w:proofErr w:type="gramEnd"/>
      <w:r w:rsidRPr="000876BD">
        <w:rPr>
          <w:sz w:val="28"/>
          <w:szCs w:val="28"/>
        </w:rPr>
        <w:t xml:space="preserve">, advantages, low-end, and high performance PIC. Specific PIC microcontrollers: Features, architecture, block diagram, pin configuration, on-chip memory, and peripheral. Instruction set and Assembly language programming. Serial I/O interfacing: I2C, and SPI interfacing and programming. Memory interfacing: external memory interfacing, EEPROM and Flash memory interfacing.  Design exercises using development system. </w:t>
      </w:r>
    </w:p>
    <w:p w:rsidR="00444539" w:rsidRDefault="00444539"/>
    <w:sectPr w:rsidR="0044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39"/>
    <w:rsid w:val="00444539"/>
    <w:rsid w:val="00545DE7"/>
    <w:rsid w:val="006D6085"/>
    <w:rsid w:val="007512CB"/>
    <w:rsid w:val="008039D6"/>
    <w:rsid w:val="00C4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E0560-DC14-4C08-B4F8-5E03398C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5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Ruyione</dc:creator>
  <cp:keywords/>
  <dc:description/>
  <cp:lastModifiedBy>Ruyione</cp:lastModifiedBy>
  <cp:revision>2</cp:revision>
  <dcterms:created xsi:type="dcterms:W3CDTF">2021-01-25T07:51:00Z</dcterms:created>
  <dcterms:modified xsi:type="dcterms:W3CDTF">2021-02-15T11:43:00Z</dcterms:modified>
</cp:coreProperties>
</file>