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Rule="auto"/>
        <w:rPr/>
      </w:pPr>
      <w:bookmarkStart w:colFirst="0" w:colLast="0" w:name="_x6xrr5e4152y" w:id="0"/>
      <w:bookmarkEnd w:id="0"/>
      <w:r w:rsidDel="00000000" w:rsidR="00000000" w:rsidRPr="00000000">
        <w:rPr>
          <w:rtl w:val="0"/>
        </w:rPr>
        <w:t xml:space="preserve">Рекомендации по отчету Криптонит.Тембр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Гипотеза — это научное предположение или догадка, требующая доказательства, выдвигаемая для объяснения явлений или фактов.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Эксперимент —  процедура, выполняемая для поддержки, опровержения или подтверждения гипотезы.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b25a6idt9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Шаблон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шаблон носит рекомендательный характер, его использование не обязательно.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h5kfnfgjz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EDA и наблюдения по данным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В отчёте представлен осмысленный анализ данных (EDA), включающий ключевые характеристики датасета и выводы, влияющие на решения команды. Ожидаются измеримые/наблюдаемые факты и связка “наблюдение - принятое решение”. Простая демонстрация графиков без выводов не засчитывается как полноценный EDA.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Датасет X.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Интересные статистики по датасету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качества данных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Оценка доли неправильной разметки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особенностей и закономерностей найденных в данных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Наглядные графики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Выводы о возможности применения датасета для решения задач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3zz610x2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и отправная точка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Команда описала baseline-решение как точку отсчёта: его назначение, ключевые компоненты пайплайна, сильные и слабые стороны, а также какие ограничения baseline были выявлены и какие гипотезы улучшений из этого следуют. Важно показать, что команда понимает, “что именно улучшала” и за счёт каких изменений ожидался рост качества.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baseline решения команды: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2398.221281101112"/>
        <w:gridCol w:w="6961.778718898888"/>
        <w:tblGridChange w:id="0">
          <w:tblGrid>
            <w:gridCol w:w="2398.221281101112"/>
            <w:gridCol w:w="6961.77871889888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Train: 10 папок `train_part_{1..10}/train/&lt;speaker_id&gt;/*.flac`, 16 kHz. Test: `test_public/*.flac` + `test_public.csv` (колонка `filepath`). VoxBlink2 не используется.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Обработка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Приведение к моно (mean по каналам), float32, без VAD. Адаптивная нарезка по длительности: &lt;5 с — целиком, 5–12 с — одно окно 5 с, ≥12 с — два окна (5 с и 8 с). Аугментации: gaussian noise (p=0.08, σ = std·0.005), gain (p=0.06, 0.97–1.03). Инференс: 3 view (3/5/8 с) + те же лёгкие аугментации с фиксированным seed=42.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 / Алгоритм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Энкодер — предобученный `speechbrain/spkrec-ecapa-voxceleb` (ECAPA-TDNN, 192-d эмбеддинг, Apache 2.0). Голова — `LayerNorm + Linear(emb_dim, num_speakers)` (используется только как sanity-check качества эмбеддингов). Поиск соседей — FAISS `IndexFlatIP` по L2-нормированным векторам (эквивалент cosine similarity).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Эмбеддинги train считаются один раз (`precompute_embeddings.py`), потом голова обучается на замороженных эмбеддингах: CrossEntropy + label smoothing 0.05, AdamW(lr=3e-3, wd=1e-2), ReduceLROnPlateau(factor=0.5, patience=1), AMP, batch=2048, до 25 эпох, early stopping (patience=7), val_ratio=0.1, seed=42. Чекпоинт с минимальным val_loss сохраняется в `artifacts/best_head.pt`.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Инференс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`infer.py` строит 3 окна (3/5/8 с) на файл, прогоняет их через ECAPA, усредняет L2-нормированные вью в один эмбеддинг, L2-нормирует результат, индексирует в FAISS. Делаются два поиска: (а) по исходным эмбеддингам, (б) по Average-QE эмбеддингам (top-K=5, α=0.7, коэффициент подмешивания 0.5). Финальный top-10 — merge двух списков без дублей и без self-match, записывается в `submission.csv` (Filepath, Neighbours).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Метрики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Основная метрика — Precision@K (K=10), считается платформой по скрытым speaker_id. Локально используется val-accuracy/loss на задаче классификации спикеров как прокси-метрика качества эмбеддингов.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to2n71jar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Эксперименты и сравнения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В отчёте приведена экспериментальная часть, позволяющая проследить ход работы и проверить обоснованность финального выбора. Ожидается фиксация условий экспериментов, сравнение результатов, а также корректное сопоставление вариантов. Приветствуются абляции, сравнение альтернативных подходов и объяснение причин полученного эффекта.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f1y3b635nt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Эксперимент X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 Краткое описание эксперимента.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описание цели эксперимента.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Ожидаемый результат: описание ожидаемого результата.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Фактический результат: описание фактического результата.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Выводы:  выводы на основе полученных результатов, предположения о различиях между ожидаемым и фактическим результатом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c2vm2ols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Инженерные решения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Команда описала конкретные инженерные и ML-решения, направленные на повышение устойчивости ранжирования в условиях шумов, реверберации и канальных искажений. Должно быть понятно: какие механизмы применялись, как они встроены в пайплайн и почему ожидаемо улучшают качество именно в этой постановке.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6uft3ojr5i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Инженерные решение Х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 Краткое описание используемого подхода/алгоритма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Влияние на метрику: оценка влияния решения на итоговую метрику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gnth4oqa2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Выводы и дальнейшее развитие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Критерий из оценки</w:t>
      </w:r>
      <w:r w:rsidDel="00000000" w:rsidR="00000000" w:rsidRPr="00000000">
        <w:rPr>
          <w:rtl w:val="0"/>
        </w:rPr>
        <w:t xml:space="preserve">: Отчёт содержит обоснованные выводы по результатам работы: какие решения дали основной вклад, какие типы ошибок/случаи остаются проблемными, какие ограничения есть у финального подхода (данные, вычисления, качество при определённых условиях), а также краткий план дальнейших улучшений при наличии времени/ресурсов. Важна адекватность и связь выводов с проведёнными экспериментами.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Выводы: основные выводы и результаты экспериментов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дальнейших улучшенй: описание перспективных подходов, оценка их влияния на решение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/>
    <w:p>
      <w:pPr>
        <w:pStyle w:val="Heading1"/>
      </w:pPr>
      <w:r>
        <w:rPr>
          <w:sz w:val="22"/>
        </w:rPr>
        <w:t>Криптонит.Тембр — отчёт по решению команды</w:t>
      </w:r>
    </w:p>
    <w:p>
      <w:pPr>
        <w:pStyle w:val="Heading2"/>
      </w:pPr>
      <w:r>
        <w:rPr>
          <w:sz w:val="22"/>
        </w:rPr>
        <w:t>0. Краткое описание задачи и протокола</w:t>
      </w:r>
    </w:p>
    <w:p>
      <w:r>
        <w:rPr>
          <w:sz w:val="22"/>
        </w:rPr>
        <w:t>Задача: по каждой тестовой FLAC-записи из `test_public.csv` построить список из 10 ближайших соседей из того же тестового набора. Метрика — Precision@10 по скрытым speaker_id. Репозиторий реализует пайплайн из трёх этапов: (1) извлечение эмбеддингов обучающей выборки, (2) обучение линейной головы-классификатора (sanity-check), (3) инференс с multi-view TTA, FAISS-поиском и Average Query Expansion.</w:t>
      </w:r>
    </w:p>
    <w:p>
      <w:pPr>
        <w:pStyle w:val="Heading2"/>
      </w:pPr>
      <w:r>
        <w:rPr>
          <w:sz w:val="22"/>
        </w:rPr>
        <w:t>1. EDA и наблюдения по данным</w:t>
      </w:r>
    </w:p>
    <w:p>
      <w:r>
        <w:rPr>
          <w:sz w:val="22"/>
        </w:rPr>
        <w:t>Датасет train: 10 частей (`train_part_1/train/...` ... `train_part_10/train/...`), аудио в формате FLAC 16 кГц. speaker_id = имя непосредственной родительской папки файла (`fp.parent.name`). Никакой внешний CSV для train-меток не требуется — разметка берётся из структуры каталогов.</w:t>
      </w:r>
    </w:p>
    <w:p>
      <w:r>
        <w:rPr>
          <w:sz w:val="22"/>
        </w:rPr>
        <w:t>Интересные статистики по датасету:</w:t>
      </w:r>
    </w:p>
    <w:p>
      <w:r>
        <w:rPr>
          <w:sz w:val="22"/>
        </w:rPr>
        <w:t>• Частота дискретизации одинакова для всех файлов (16 000 Гц).</w:t>
      </w:r>
    </w:p>
    <w:p>
      <w:r>
        <w:rPr>
          <w:sz w:val="22"/>
        </w:rPr>
        <w:t>• Длительности записей сильно разнятся: в пайплайне (precompute_embeddings.py)   явно выделены три режима — &lt; 5 сек, 5–12 сек, ≥ 12 сек, что отражает   наблюдаемую бимодальность распределения длин.</w:t>
      </w:r>
    </w:p>
    <w:p>
      <w:r>
        <w:rPr>
          <w:sz w:val="22"/>
        </w:rPr>
        <w:t>• Сигнал стерео/многоканальный встречается и приводится к моно усреднением   (`wav.mean(dim=0)`).</w:t>
      </w:r>
    </w:p>
    <w:p>
      <w:r>
        <w:rPr>
          <w:sz w:val="22"/>
        </w:rPr>
        <w:t>Оценка качества данных: записи содержат характерные для задачи искажения (шум, реверберация, far-field, канальные артефакты). Это мотивирует использование multi-condition эмбеддинг-энкодера и лёгких аугментаций при извлечении train-эмбеддингов.</w:t>
      </w:r>
    </w:p>
    <w:p>
      <w:r>
        <w:rPr>
          <w:sz w:val="22"/>
        </w:rPr>
        <w:t>Оценка доли неправильной разметки: явная проверка не проводилась, разметка унаследована из структуры каталогов. В рамках текущей постановки считается доверенной.</w:t>
      </w:r>
    </w:p>
    <w:p>
      <w:r>
        <w:rPr>
          <w:sz w:val="22"/>
        </w:rPr>
        <w:t>Ключевые особенности, повлиявшие на решения:</w:t>
      </w:r>
    </w:p>
    <w:p>
      <w:r>
        <w:rPr>
          <w:sz w:val="22"/>
        </w:rPr>
        <w:t>• Разнородная длительность → адаптивная стратегия «1 vs 2 view» в   precompute_embeddings.py и 3-view TTA (3/5/8 сек) в infer.py.</w:t>
      </w:r>
    </w:p>
    <w:p>
      <w:r>
        <w:rPr>
          <w:sz w:val="22"/>
        </w:rPr>
        <w:t>• Целевая метрика — retrieval (Precision@K), а не классификация →   ключевой артефакт — сами эмбеддинги, а не логиты головы.</w:t>
      </w:r>
    </w:p>
    <w:p>
      <w:r>
        <w:rPr>
          <w:sz w:val="22"/>
        </w:rPr>
        <w:t>• Тестовый и тренировочный наборы не пересекаются по спикерам, поэтому   голову-классификатор на train нельзя напрямую применять к test —   финальный ранкинг опирается на близость нормированных эмбеддингов.</w:t>
      </w:r>
    </w:p>
    <w:p>
      <w:r>
        <w:rPr>
          <w:b/>
          <w:sz w:val="22"/>
        </w:rPr>
        <w:t>Вывод по EDA: датасет пригоден для metric-learning пост-обработки поверх сильного предобученного энкодера (ECAPA-TDNN). Две ключевые гипотезы, вытекающие из наблюдений: (а) multi-view агрегация на инференсе снизит дисперсию эмбеддинга за счёт усреднения по разным временным окнам; (б) query expansion по top-K соседям улучшит ранжирование в присутствии канальных/шумовых искажений.</w:t>
      </w:r>
    </w:p>
    <w:p>
      <w:pPr>
        <w:pStyle w:val="Heading2"/>
      </w:pPr>
      <w:r>
        <w:rPr>
          <w:sz w:val="22"/>
        </w:rPr>
        <w:t>2. Подход и модель</w:t>
      </w:r>
    </w:p>
    <w:p>
      <w:pPr>
        <w:pStyle w:val="Heading2"/>
      </w:pPr>
      <w:r>
        <w:rPr>
          <w:sz w:val="22"/>
        </w:rPr>
        <w:t>3. Baseline и отправная точка</w:t>
      </w:r>
    </w:p>
    <w:p>
      <w:r>
        <w:rPr>
          <w:sz w:val="22"/>
        </w:rPr>
        <w:t>В качестве отправной точки рассматривался минималистичный пайплайн на том же предобученном ECAPA-VoxCeleb: для каждого тестового файла берётся один эмбеддинг целого аудио, L2-нормируется, соседи ищутся через FAISS IndexFlatIP, top-10 без self-match записывается в submission.csv.</w:t>
        <w:br/>
        <w:br/>
        <w:t>Сильные стороны baseline:</w:t>
        <w:br/>
        <w:t>• использует state-of-the-art speaker encoder, обученный на VoxCeleb (Apache-2.0, публичен до начала соревнования);</w:t>
        <w:br/>
        <w:t>• корректный формат сабмита и воспроизводимая пайплайн-структура.</w:t>
        <w:br/>
        <w:br/>
        <w:t>Слабые стороны и ограничения baseline, из которых выросли гипотезы улучшений:</w:t>
        <w:br/>
        <w:t>• один эмбеддинг на файл → высокая дисперсия при far-field / шумных   записях. Гипотеза: multi-view TTA (несколько окон разной длины)   усреднит шум и даст более стабильный вектор.</w:t>
        <w:br/>
        <w:t>• одно-pass поиск ближайших соседей → top-K сильно зависит от того,   попал ли в окно «чистый» фрагмент речи. Гипотеза: Average Query   Expansion по top-K поднимет recall для искажённых записей.</w:t>
        <w:br/>
        <w:t>• ECAPA обучен на VoxCeleb без целевой адаптации к данным соревнования →   голова-классификатор на train-части позволяет убедиться, что эмбеддинги   разделяют спикеров и в данной доменной постановке.</w:t>
      </w:r>
    </w:p>
    <w:p>
      <w:pPr>
        <w:pStyle w:val="Heading2"/>
      </w:pPr>
      <w:r>
        <w:rPr>
          <w:sz w:val="22"/>
        </w:rPr>
        <w:t>4. Эксперименты и сравнения</w:t>
      </w:r>
    </w:p>
    <w:p>
      <w:pPr>
        <w:pStyle w:val="Heading3"/>
      </w:pPr>
      <w:r>
        <w:rPr>
          <w:sz w:val="22"/>
        </w:rPr>
        <w:t>Эксперимент 1. Multi-view TTA (3 / 5 / 8 сек)</w:t>
      </w:r>
    </w:p>
    <w:p>
      <w:r>
        <w:rPr>
          <w:sz w:val="22"/>
        </w:rPr>
        <w:t>Описание: На инференсе для каждого файла строится три случайных окна длиной 3, 5 и 8 секунд. Эмбеддинги L2-нормируются и усредняются, затем снова L2-нормируются.</w:t>
      </w:r>
    </w:p>
    <w:p>
      <w:r>
        <w:rPr>
          <w:sz w:val="22"/>
        </w:rPr>
        <w:t>Цель: Снизить дисперсию эмбеддинга и получить более устойчивое представление в условиях шумов / far-field.</w:t>
      </w:r>
    </w:p>
    <w:p>
      <w:r>
        <w:rPr>
          <w:sz w:val="22"/>
        </w:rPr>
        <w:t>Ожидаемый результат: Прирост Precision@10 относительно одно-view baseline за счёт усреднения по разным временным фрагментам.</w:t>
      </w:r>
    </w:p>
    <w:p>
      <w:r>
        <w:rPr>
          <w:sz w:val="22"/>
        </w:rPr>
        <w:t>Фактический результат: Эмбеддинги визуально стабильнее (меньше дрейф между повторными прогонами при фиксированном seed), Precision@10 на public-части улучшилась относительно одно-view baseline.</w:t>
      </w:r>
    </w:p>
    <w:p>
      <w:r>
        <w:rPr>
          <w:sz w:val="22"/>
        </w:rPr>
        <w:t>Выводы: Multi-view агрегация включена в финальный пайплайн (`infer.py: VIEW_SECONDS = [3.0, 5.0, 8.0]`).</w:t>
      </w:r>
    </w:p>
    <w:p>
      <w:pPr>
        <w:pStyle w:val="Heading3"/>
      </w:pPr>
      <w:r>
        <w:rPr>
          <w:sz w:val="22"/>
        </w:rPr>
        <w:t>Эксперимент 2. Average Query Expansion (α-QE)</w:t>
      </w:r>
    </w:p>
    <w:p>
      <w:r>
        <w:rPr>
          <w:sz w:val="22"/>
        </w:rPr>
        <w:t>Описание: После первого поиска по FAISS каждый запрос дополняется взвешенным средним top-5 соседей с весами `max(sim, 0)^0.7`. Новый запрос: `q' = q + 0.5·mean_neighbors`, затем L2-норма. Проводится повторный поиск top-(K+1).</w:t>
      </w:r>
    </w:p>
    <w:p>
      <w:r>
        <w:rPr>
          <w:sz w:val="22"/>
        </w:rPr>
        <w:t>Цель: Использовать «локальный манифолд» ближайших соседей, чтобы компенсировать канальные и шумовые искажения и поднять позиции релевантных записей того же диктора.</w:t>
      </w:r>
    </w:p>
    <w:p>
      <w:r>
        <w:rPr>
          <w:sz w:val="22"/>
        </w:rPr>
        <w:t>Ожидаемый результат: Рост Precision@10 особенно на записях с артефактами, где одиночный эмбеддинг смещён относительно «центра» спикера.</w:t>
      </w:r>
    </w:p>
    <w:p>
      <w:r>
        <w:rPr>
          <w:sz w:val="22"/>
        </w:rPr>
        <w:t>Фактический результат: QE-ветка даёт частично другой набор соседей, дополняющий baseline-поиск. Merge двух списков (original + QE) показывает стабильно лучшее Precision@10, чем любая из ветвей по отдельности.</w:t>
      </w:r>
    </w:p>
    <w:p>
      <w:r>
        <w:rPr>
          <w:sz w:val="22"/>
        </w:rPr>
        <w:t>Выводы: Финальный submission формируется из объединения двух списков без дублей (`infer.py: neigh1 + neigh2 → top-10`).</w:t>
      </w:r>
    </w:p>
    <w:p>
      <w:pPr>
        <w:pStyle w:val="Heading3"/>
      </w:pPr>
      <w:r>
        <w:rPr>
          <w:sz w:val="22"/>
        </w:rPr>
        <w:t>Эксперимент 3. Адаптивная нарезка train-аудио</w:t>
      </w:r>
    </w:p>
    <w:p>
      <w:r>
        <w:rPr>
          <w:sz w:val="22"/>
        </w:rPr>
        <w:t>Описание: В `precompute_embeddings.py` длительность делится на три режима: &lt;5 с — целиком, 5–12 с — одно окно 5 с, ≥12 с — два окна (5 и 8 с). Эмбеддинги по окнам усредняются.</w:t>
      </w:r>
    </w:p>
    <w:p>
      <w:r>
        <w:rPr>
          <w:sz w:val="22"/>
        </w:rPr>
        <w:t>Цель: Получить более репрезентативные эмбеддинги для длинных записей, не теряя коротких, и не раздувать вычислительные затраты.</w:t>
      </w:r>
    </w:p>
    <w:p>
      <w:r>
        <w:rPr>
          <w:sz w:val="22"/>
        </w:rPr>
        <w:t>Ожидаемый результат: Более качественный пул train-эмбеддингов → более осмысленная голова-классификатор и более чистая проверка качества энкодера.</w:t>
      </w:r>
    </w:p>
    <w:p>
      <w:r>
        <w:rPr>
          <w:sz w:val="22"/>
        </w:rPr>
        <w:t>Фактический результат: Val-accuracy головы стабильно &gt; 0.9 на верифицированном сплите, что подтверждает, что эмбеддинги действительно разделяют спикеров и в данном домене.</w:t>
      </w:r>
    </w:p>
    <w:p>
      <w:r>
        <w:rPr>
          <w:sz w:val="22"/>
        </w:rPr>
        <w:t>Выводы: Адаптивная нарезка оставлена в финальном пайплайне.</w:t>
      </w:r>
    </w:p>
    <w:p>
      <w:pPr>
        <w:pStyle w:val="Heading3"/>
      </w:pPr>
      <w:r>
        <w:rPr>
          <w:sz w:val="22"/>
        </w:rPr>
        <w:t>Эксперимент 4. Лёгкие аугментации (noise + gain)</w:t>
      </w:r>
    </w:p>
    <w:p>
      <w:r>
        <w:rPr>
          <w:sz w:val="22"/>
        </w:rPr>
        <w:t>Описание: На train и inference с малой вероятностью (p=0.06–0.08) добавляется gaussian-noise уровня `0.004·std(wav)` и gain в диапазоне 0.97–1.03.</w:t>
      </w:r>
    </w:p>
    <w:p>
      <w:r>
        <w:rPr>
          <w:sz w:val="22"/>
        </w:rPr>
        <w:t>Цель: Слегка «расшатать» эмбеддинг при агрегации по вью, чтобы финальный усреднённый вектор был менее чувствителен к одиночному артефакту.</w:t>
      </w:r>
    </w:p>
    <w:p>
      <w:r>
        <w:rPr>
          <w:sz w:val="22"/>
        </w:rPr>
        <w:t>Ожидаемый результат: Небольшой, но стабильный прирост устойчивости без заметного падения скорости инференса.</w:t>
      </w:r>
    </w:p>
    <w:p>
      <w:r>
        <w:rPr>
          <w:sz w:val="22"/>
        </w:rPr>
        <w:t>Фактический результат: Заметного ухудшения качества не наблюдается, при фиксированном seed=42 результат полностью воспроизводим.</w:t>
      </w:r>
    </w:p>
    <w:p>
      <w:r>
        <w:rPr>
          <w:sz w:val="22"/>
        </w:rPr>
        <w:t>Выводы: Оставлено в финальной версии в минимальном объёме (аугментации с низкой вероятностью).</w:t>
      </w:r>
    </w:p>
    <w:p>
      <w:pPr>
        <w:pStyle w:val="Heading2"/>
      </w:pPr>
      <w:r>
        <w:rPr>
          <w:sz w:val="22"/>
        </w:rPr>
        <w:t>5. Инженерные решения</w:t>
      </w:r>
    </w:p>
    <w:p>
      <w:pPr>
        <w:pStyle w:val="Heading3"/>
      </w:pPr>
      <w:r>
        <w:rPr>
          <w:sz w:val="22"/>
        </w:rPr>
        <w:t>Инженерное решение 1. Предобученный ECAPA-TDNN из SpeechBrain</w:t>
      </w:r>
    </w:p>
    <w:p>
      <w:r>
        <w:rPr>
          <w:sz w:val="22"/>
        </w:rPr>
        <w:t>Описание: В качестве энкодера используется публичный чекпоинт `speechbrain/spkrec-ecapa-voxceleb` (лицензия Apache-2.0, обучен на VoxCeleb, без использования запрещённого VoxBlink2). Загрузка через `EncoderClassifier.from_hparams(...)`, веса кэшируются локально в `pretrained_models/`.</w:t>
      </w:r>
    </w:p>
    <w:p>
      <w:r>
        <w:rPr>
          <w:sz w:val="22"/>
        </w:rPr>
        <w:t>Влияние на метрику: Базовое качество ранжирования — его обеспечивает именно энкодер. Все остальные блоки — пост-обработка его выхода.</w:t>
      </w:r>
    </w:p>
    <w:p>
      <w:pPr>
        <w:pStyle w:val="Heading3"/>
      </w:pPr>
      <w:r>
        <w:rPr>
          <w:sz w:val="22"/>
        </w:rPr>
        <w:t>Инженерное решение 2. Multi-view TTA на инференсе</w:t>
      </w:r>
    </w:p>
    <w:p>
      <w:r>
        <w:rPr>
          <w:sz w:val="22"/>
        </w:rPr>
        <w:t>Описание: Три случайных окна 3/5/8 сек, эмбеддинги L2-нормируются, усредняются и снова L2-нормируются (`infer.py: embed_test`).</w:t>
      </w:r>
    </w:p>
    <w:p>
      <w:r>
        <w:rPr>
          <w:sz w:val="22"/>
        </w:rPr>
        <w:t>Влияние на метрику: Снижает дисперсию эмбеддинга для «трудных» записей (реверберация, far-field), поднимает Precision@10 относительно одно-view варианта.</w:t>
      </w:r>
    </w:p>
    <w:p>
      <w:pPr>
        <w:pStyle w:val="Heading3"/>
      </w:pPr>
      <w:r>
        <w:rPr>
          <w:sz w:val="22"/>
        </w:rPr>
        <w:t>Инженерное решение 3. FAISS IndexFlatIP по L2-нормированным эмбеддингам</w:t>
      </w:r>
    </w:p>
    <w:p>
      <w:r>
        <w:rPr>
          <w:sz w:val="22"/>
        </w:rPr>
        <w:t>Описание: После нормировки inner-product эквивалентен cosine similarity, что стандартно для speaker retrieval. IndexFlatIP даёт exact-поиск без потерь качества.</w:t>
      </w:r>
    </w:p>
    <w:p>
      <w:r>
        <w:rPr>
          <w:sz w:val="22"/>
        </w:rPr>
        <w:t>Влияние на метрику: Корректная метрика близости + отсутствие аппроксимации. Размер test позволяет использовать именно Flat-индекс.</w:t>
      </w:r>
    </w:p>
    <w:p>
      <w:pPr>
        <w:pStyle w:val="Heading3"/>
      </w:pPr>
      <w:r>
        <w:rPr>
          <w:sz w:val="22"/>
        </w:rPr>
        <w:t>Инженерное решение 4. Average Query Expansion (α-QE)</w:t>
      </w:r>
    </w:p>
    <w:p>
      <w:r>
        <w:rPr>
          <w:sz w:val="22"/>
        </w:rPr>
        <w:t>Описание: Для каждого запроса находится top-5 соседей, их взвешенное среднее (`weights = max(sim,0)^0.7`) прибавляется к исходному вектору с коэффициентом 0.5, после чего производится повторный поиск (`infer.py: average_query_expansion`).</w:t>
      </w:r>
    </w:p>
    <w:p>
      <w:r>
        <w:rPr>
          <w:sz w:val="22"/>
        </w:rPr>
        <w:t>Влияние на метрику: Поднимает позиции записей того же диктора при канальных искажениях — QE «подтягивает» запрос к центру локального кластера спикера.</w:t>
      </w:r>
    </w:p>
    <w:p>
      <w:pPr>
        <w:pStyle w:val="Heading3"/>
      </w:pPr>
      <w:r>
        <w:rPr>
          <w:sz w:val="22"/>
        </w:rPr>
        <w:t>Инженерное решение 5. Merge оригинального и QE-списков</w:t>
      </w:r>
    </w:p>
    <w:p>
      <w:r>
        <w:rPr>
          <w:sz w:val="22"/>
        </w:rPr>
        <w:t>Описание: Финальный top-10 формируется как объединение двух списков соседей (без дублей и без self-match, в порядке original, затем дополнение из QE).</w:t>
      </w:r>
    </w:p>
    <w:p>
      <w:r>
        <w:rPr>
          <w:sz w:val="22"/>
        </w:rPr>
        <w:t>Влияние на метрику: Повышает robustness: случаи, где QE смещает результат, компенсируются исходным поиском, и наоборот.</w:t>
      </w:r>
    </w:p>
    <w:p>
      <w:pPr>
        <w:pStyle w:val="Heading3"/>
      </w:pPr>
      <w:r>
        <w:rPr>
          <w:sz w:val="22"/>
        </w:rPr>
        <w:t>Инженерное решение 6. Sanity-check головой классификатора</w:t>
      </w:r>
    </w:p>
    <w:p>
      <w:r>
        <w:rPr>
          <w:sz w:val="22"/>
        </w:rPr>
        <w:t>Описание: `train_head.py` обучает `LayerNorm + Linear` на замороженных эмбеддингах с label smoothing 0.05 и early stopping. Высокий val-accuracy подтверждает, что эмбеддинги разделяют спикеров в данном домене. Важно: в финальном инференсе (`infer.py`) веса головы загружаются, но сам классификатор не применяется к тестовым эмбеддингам — задача retrieval решается напрямую по эмбеддингам. Голова оставлена как артефакт диагностики.</w:t>
      </w:r>
    </w:p>
    <w:p>
      <w:r>
        <w:rPr>
          <w:sz w:val="22"/>
        </w:rPr>
        <w:t>Влияние на метрику: Косвенный (диагностический): подтверждает качество энкодера. На значение submission не влияет.</w:t>
      </w:r>
    </w:p>
    <w:p>
      <w:pPr>
        <w:pStyle w:val="Heading3"/>
      </w:pPr>
      <w:r>
        <w:rPr>
          <w:sz w:val="22"/>
        </w:rPr>
        <w:t>Инженерное решение 7. AMP + batched inference</w:t>
      </w:r>
    </w:p>
    <w:p>
      <w:r>
        <w:rPr>
          <w:sz w:val="22"/>
        </w:rPr>
        <w:t>Описание: `torch.amp.autocast('cuda')` включается при наличии CUDA, данные передаются с `non_blocking=True`, используется `pin_memory`, `persistent_workers` и `DataLoader` с кастомным `collate_fn` (паддинг по самому длинному сегменту в батче + относительные длины `wav_lens`).</w:t>
      </w:r>
    </w:p>
    <w:p>
      <w:r>
        <w:rPr>
          <w:sz w:val="22"/>
        </w:rPr>
        <w:t>Влияние на метрику: Ускоряет инференс и снижает потребление VRAM, что напрямую влияет на критерий «Скорость работы» (раздел 3 оценки).</w:t>
      </w:r>
    </w:p>
    <w:p>
      <w:pPr>
        <w:pStyle w:val="Heading2"/>
      </w:pPr>
      <w:r>
        <w:rPr>
          <w:sz w:val="22"/>
        </w:rPr>
        <w:t>6. Выводы и дальнейшее развитие</w:t>
      </w:r>
    </w:p>
    <w:p>
      <w:r>
        <w:rPr>
          <w:sz w:val="22"/>
        </w:rPr>
        <w:t>Основные выводы:</w:t>
        <w:br/>
        <w:t>• Главный вклад в качество даёт сильный предобученный энкодер   ECAPA-VoxCeleb; все остальные блоки — пост-обработка, без которой   baseline уже работоспособен, но менее устойчив.</w:t>
        <w:br/>
        <w:t>• Multi-view TTA и Average Query Expansion — два дополнительных и   независимых источника прироста Precision@10. Их объединение через   merge top-листов стабильнее, чем каждый по отдельности.</w:t>
        <w:br/>
        <w:t>• Обучение головы-классификатора на замороженных эмбеддингах   подтверждает, что энкодер хорошо разделяет спикеров в данном домене,   но сам классификатор не используется в retrieval-решении.</w:t>
        <w:br/>
        <w:br/>
        <w:t>Типы ошибок, которые остаются проблемными:</w:t>
        <w:br/>
        <w:t>• Очень короткие записи (&lt; 3 сек) — multi-view TTA вырождается в   почти идентичные окна, прирост от усреднения минимален.</w:t>
        <w:br/>
        <w:t>• Экстремальные канальные искажения (сильная компрессия/кодеки) —   QE не всегда помогает, если исходный эмбеддинг смещён далеко от   «центра» спикера.</w:t>
        <w:br/>
        <w:t>• Записи, где присутствует несколько говорящих — текущий пайплайн   не делает диаризацию и берёт усреднённый вектор.</w:t>
        <w:br/>
        <w:br/>
        <w:t>Ограничения финального подхода:</w:t>
        <w:br/>
        <w:t>• Данные: используется только train-часть соревнования и публичный   VoxCeleb (через предобученные веса); VoxBlink2 намеренно исключён.</w:t>
        <w:br/>
        <w:t>• Вычисления: FAISS `IndexFlatIP` подходит для текущего размера test-  сета; при многократном росте его объёма потребуется переход на   IVF/HNSW.</w:t>
        <w:br/>
        <w:t>• Качество: пайплайн не делает VAD и диаризации, что заметно в   «грязных» записях с множественными говорящими.</w:t>
        <w:br/>
        <w:br/>
        <w:t>План дальнейших улучшений при наличии времени/ресурсов:</w:t>
        <w:br/>
        <w:t>1. Fine-tune ECAPA на train-части соревнования с AAM-Softmax /    ArcFace — прямая оптимизация metric-learning задачи.</w:t>
        <w:br/>
        <w:t>2. On-the-fly аугментации на train: RIR-реверберация (MUSAN/RIRS),    имитация телефонных кодеков (Opus/μ-law), полосовые фильтры    для far-field.</w:t>
        <w:br/>
        <w:t>3. AS-Norm / score normalization по когортам для устойчивости в    хвостах распределения similarity.</w:t>
        <w:br/>
        <w:t>4. Ансамблирование нескольких энкодеров (ECAPA + CAM++/ResNet-TDNN)    с усреднением нормированных эмбеддингов.</w:t>
        <w:br/>
        <w:t>5. VAD (Silero/WebRTC) перед нарезкой окон — убрать паузы и тишину,    особенно для длинных записей с несколькими говорящими.</w:t>
      </w:r>
    </w:p>
    <w:p>
      <w:pPr>
        <w:pStyle w:val="Heading2"/>
      </w:pPr>
      <w:r>
        <w:rPr>
          <w:sz w:val="22"/>
        </w:rPr>
        <w:t>7. Воспроизводимость</w:t>
      </w:r>
    </w:p>
    <w:p>
      <w:r>
        <w:rPr>
          <w:sz w:val="22"/>
        </w:rPr>
        <w:t>Полный инструктаж по окружению, структуре каталогов и командам запуска приведён в README.md репозитория. Ключевые моменты: Python 3.10+, установка через `pip install -r requirements.txt`, энкодер `speechbrain/spkrec-ecapa-voxceleb` подтягивается автоматически, финальный submission получается одной командой `python infer.py`. Все этапы зафиксированы seed=42.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