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Bug_id: 451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Слайдер персонажей в локации </w:t>
      </w:r>
      <w:r w:rsidDel="00000000" w:rsidR="00000000" w:rsidRPr="00000000">
        <w:rPr>
          <w:rtl w:val="0"/>
        </w:rPr>
        <w:t xml:space="preserve">Hypogeum не работает.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color w:val="222222"/>
          <w:rtl w:val="0"/>
        </w:rPr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color w:val="222222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Redmi 9, Android v10, MIUI Global 12.0.4 Stable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Запустить игру.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главном окне нажать кнопку </w:t>
      </w:r>
      <w:r w:rsidDel="00000000" w:rsidR="00000000" w:rsidRPr="00000000">
        <w:rPr>
          <w:rtl w:val="0"/>
        </w:rPr>
        <w:t xml:space="preserve">Coliseum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Слайдить пальцем вправо, меняя на соседнего персонажа.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Переход камеры на следующего персонажа.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Камера не переключается на следующего персонажа.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