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DB0DB1" w14:textId="4AFDFC41" w:rsidR="00F21CC5" w:rsidRPr="00F21CC5" w:rsidRDefault="00F21CC5" w:rsidP="005B29B7">
      <w:pPr>
        <w:pStyle w:val="ad"/>
        <w:spacing w:before="0" w:beforeAutospacing="0" w:after="0" w:afterAutospacing="0"/>
        <w:ind w:firstLine="709"/>
        <w:jc w:val="both"/>
      </w:pPr>
      <w:r w:rsidRPr="00F21CC5">
        <w:rPr>
          <w:b/>
          <w:bCs/>
        </w:rPr>
        <w:t>Аннотация</w:t>
      </w:r>
      <w:r w:rsidR="005B29B7">
        <w:rPr>
          <w:b/>
          <w:bCs/>
        </w:rPr>
        <w:t xml:space="preserve">. </w:t>
      </w:r>
      <w:r w:rsidRPr="00F21CC5">
        <w:t xml:space="preserve">В данной статье рассматриваются современные методы детекции лиц, основанные на различных алгоритмах и архитектурах нейронных сетей. Описаны популярные детекторы, включая классический метод каскадных классификаторов Хаара, реализованный в </w:t>
      </w:r>
      <w:proofErr w:type="spellStart"/>
      <w:r w:rsidRPr="00F21CC5">
        <w:t>OpenCV</w:t>
      </w:r>
      <w:proofErr w:type="spellEnd"/>
      <w:r w:rsidRPr="00F21CC5">
        <w:t xml:space="preserve">, а также современные нейросетевые подходы: SSD, MTCNN, </w:t>
      </w:r>
      <w:proofErr w:type="spellStart"/>
      <w:r w:rsidRPr="00F21CC5">
        <w:t>RetinaFace</w:t>
      </w:r>
      <w:proofErr w:type="spellEnd"/>
      <w:r w:rsidRPr="00F21CC5">
        <w:t xml:space="preserve">, </w:t>
      </w:r>
      <w:proofErr w:type="spellStart"/>
      <w:r w:rsidRPr="00F21CC5">
        <w:t>YUNet</w:t>
      </w:r>
      <w:proofErr w:type="spellEnd"/>
      <w:r w:rsidRPr="00F21CC5">
        <w:t xml:space="preserve"> и </w:t>
      </w:r>
      <w:proofErr w:type="spellStart"/>
      <w:r w:rsidRPr="00F21CC5">
        <w:t>Dlib</w:t>
      </w:r>
      <w:proofErr w:type="spellEnd"/>
      <w:r w:rsidRPr="00F21CC5">
        <w:t>. Рассмотрены их особенности, принципы работы и области применения.</w:t>
      </w:r>
      <w:r w:rsidR="005B29B7">
        <w:t xml:space="preserve"> </w:t>
      </w:r>
      <w:r w:rsidRPr="00F21CC5">
        <w:t xml:space="preserve">Особое внимание уделено эффективности и точности обнаружения лиц в сложных условиях, таких как различные цветовые искажения, изменяющееся освещение, </w:t>
      </w:r>
      <w:r w:rsidR="005B29B7" w:rsidRPr="005B29B7">
        <w:t>окклюзия</w:t>
      </w:r>
      <w:r w:rsidRPr="00F21CC5">
        <w:t>. В статье приведено сравнение представленных методов по скорости работы, вычислительным требованиям и качеству детекции. Проведён анализ преимуществ и недостатков различных подходов, что позволяет определить наиболее подходящий метод в зависимости от требований к точности, скорости и вычислительным ресурсам.</w:t>
      </w:r>
    </w:p>
    <w:p w14:paraId="4593CE6E" w14:textId="77777777" w:rsidR="005B29B7" w:rsidRDefault="005B29B7" w:rsidP="00F21CC5">
      <w:pPr>
        <w:ind w:firstLine="709"/>
        <w:jc w:val="both"/>
        <w:rPr>
          <w:b/>
          <w:bCs/>
          <w:lang w:val="en-US"/>
        </w:rPr>
      </w:pPr>
    </w:p>
    <w:p w14:paraId="2890EA16" w14:textId="77777777" w:rsidR="00E16C72" w:rsidRPr="00E16C72" w:rsidRDefault="00E16C72" w:rsidP="00F21CC5">
      <w:pPr>
        <w:ind w:firstLine="709"/>
        <w:jc w:val="both"/>
        <w:rPr>
          <w:b/>
          <w:bCs/>
          <w:lang w:val="en-US"/>
        </w:rPr>
      </w:pPr>
    </w:p>
    <w:p w14:paraId="59CCA5FA" w14:textId="40F94BBB" w:rsidR="00350BBB" w:rsidRPr="00136FF2" w:rsidRDefault="001779D6" w:rsidP="00F727FC">
      <w:pPr>
        <w:ind w:firstLine="709"/>
        <w:jc w:val="both"/>
        <w:rPr>
          <w:b/>
          <w:bCs/>
        </w:rPr>
      </w:pPr>
      <w:r w:rsidRPr="00136FF2">
        <w:rPr>
          <w:b/>
          <w:bCs/>
        </w:rPr>
        <w:t>Введение</w:t>
      </w:r>
      <w:r w:rsidR="00350BBB" w:rsidRPr="00136FF2">
        <w:rPr>
          <w:b/>
          <w:bCs/>
        </w:rPr>
        <w:t xml:space="preserve"> </w:t>
      </w:r>
    </w:p>
    <w:p w14:paraId="3AB4570F" w14:textId="184B0FBB" w:rsidR="006A54B8" w:rsidRPr="00F727FC" w:rsidRDefault="006A54B8" w:rsidP="00F727FC">
      <w:pPr>
        <w:pStyle w:val="ad"/>
        <w:spacing w:before="0" w:beforeAutospacing="0" w:after="0" w:afterAutospacing="0"/>
        <w:ind w:firstLine="709"/>
        <w:jc w:val="both"/>
      </w:pPr>
      <w:r w:rsidRPr="00F727FC">
        <w:t>Распознавание лиц</w:t>
      </w:r>
      <w:r w:rsidR="00F727FC">
        <w:t>а по видео и фотоизображению</w:t>
      </w:r>
      <w:r w:rsidRPr="00F727FC">
        <w:t xml:space="preserve"> является одной из наиболее значимых задач в области компьютерного зрения и искусственного интеллекта. </w:t>
      </w:r>
      <w:r w:rsidR="00F727FC">
        <w:t>Она</w:t>
      </w:r>
      <w:r w:rsidRPr="00F727FC">
        <w:t xml:space="preserve"> охватывает широкий спектр применений </w:t>
      </w:r>
      <w:r w:rsidR="00F727FC">
        <w:t xml:space="preserve">– </w:t>
      </w:r>
      <w:r w:rsidRPr="00F727FC">
        <w:t>от систем безопасности и биометрической аутентификации до улучшения взаимодействия человека с машинами и создания умных устройств. С развитием технологий машинного обучения, особенно нейросетевых моделей, распознавание лиц достигло значительных успехов и стало частью повседневной жизни</w:t>
      </w:r>
      <w:r w:rsidR="00F727FC">
        <w:t xml:space="preserve"> </w:t>
      </w:r>
      <w:r w:rsidR="00F727FC" w:rsidRPr="00F727FC">
        <w:t>[1]</w:t>
      </w:r>
      <w:r w:rsidRPr="00F727FC">
        <w:t xml:space="preserve">. </w:t>
      </w:r>
    </w:p>
    <w:p w14:paraId="337CA335" w14:textId="6E9B68B4" w:rsidR="006A54B8" w:rsidRPr="00F727FC" w:rsidRDefault="006A54B8" w:rsidP="00F727FC">
      <w:pPr>
        <w:pStyle w:val="ad"/>
        <w:spacing w:before="0" w:beforeAutospacing="0" w:after="0" w:afterAutospacing="0"/>
        <w:ind w:firstLine="709"/>
        <w:jc w:val="both"/>
      </w:pPr>
      <w:r w:rsidRPr="00F727FC">
        <w:t xml:space="preserve">Одним из главных достижений в области распознавания лиц стали глубокие нейронные сети, которые позволяют достигать высокой точности в решении этой задачи. Модели на основе </w:t>
      </w:r>
      <w:proofErr w:type="spellStart"/>
      <w:r w:rsidRPr="00F727FC">
        <w:t>сверточных</w:t>
      </w:r>
      <w:proofErr w:type="spellEnd"/>
      <w:r w:rsidRPr="00F727FC">
        <w:t xml:space="preserve"> нейронных сетей (</w:t>
      </w:r>
      <w:r w:rsidR="00136FF2">
        <w:t xml:space="preserve">англ. </w:t>
      </w:r>
      <w:proofErr w:type="spellStart"/>
      <w:r w:rsidR="00136FF2" w:rsidRPr="00136FF2">
        <w:t>Convolutional</w:t>
      </w:r>
      <w:proofErr w:type="spellEnd"/>
      <w:r w:rsidR="00136FF2" w:rsidRPr="00136FF2">
        <w:t xml:space="preserve"> </w:t>
      </w:r>
      <w:proofErr w:type="spellStart"/>
      <w:r w:rsidR="00136FF2" w:rsidRPr="00136FF2">
        <w:t>Neural</w:t>
      </w:r>
      <w:proofErr w:type="spellEnd"/>
      <w:r w:rsidR="00136FF2" w:rsidRPr="00136FF2">
        <w:t xml:space="preserve"> Network</w:t>
      </w:r>
      <w:r w:rsidR="00136FF2">
        <w:t xml:space="preserve">, </w:t>
      </w:r>
      <w:r w:rsidRPr="00F727FC">
        <w:t>CNN) продемонстрировали впечатляющие результаты в различных условиях</w:t>
      </w:r>
      <w:r w:rsidR="00FB3356" w:rsidRPr="009D5C92">
        <w:t>:</w:t>
      </w:r>
      <w:r w:rsidRPr="00F727FC">
        <w:t xml:space="preserve"> освещенности и даже частичной маскировке лица</w:t>
      </w:r>
      <w:r w:rsidR="00F727FC">
        <w:t xml:space="preserve"> </w:t>
      </w:r>
      <w:r w:rsidR="00F727FC" w:rsidRPr="00F727FC">
        <w:t>[</w:t>
      </w:r>
      <w:r w:rsidR="00D51B72">
        <w:t>2</w:t>
      </w:r>
      <w:r w:rsidR="00F727FC" w:rsidRPr="00F727FC">
        <w:t>]</w:t>
      </w:r>
      <w:r w:rsidRPr="00F727FC">
        <w:t xml:space="preserve">. Применение таких моделей открывает новые возможности в области идентификации людей, повышения безопасности и удобства пользовательского опыта. </w:t>
      </w:r>
    </w:p>
    <w:p w14:paraId="4F8DEA0A" w14:textId="0A535F40" w:rsidR="006A54B8" w:rsidRDefault="006A54B8" w:rsidP="00F727FC">
      <w:pPr>
        <w:pStyle w:val="ad"/>
        <w:spacing w:before="0" w:beforeAutospacing="0" w:after="0" w:afterAutospacing="0"/>
        <w:ind w:firstLine="709"/>
        <w:jc w:val="both"/>
      </w:pPr>
      <w:r w:rsidRPr="00F727FC">
        <w:t>Однако, несмотря на значительные успехи, задача распознавания лиц остаётся актуальной и требует дальнейших исследований. Проблемы, связанные с различиями в</w:t>
      </w:r>
      <w:r w:rsidR="00F727FC">
        <w:t>о</w:t>
      </w:r>
      <w:r w:rsidRPr="00F727FC">
        <w:t xml:space="preserve"> внешности людей, изменяющимися условиями среды, а также с необходимостью обработки большого объёма данных, требуют разработки более эффективных и адаптивных методов. В своей работе [</w:t>
      </w:r>
      <w:r w:rsidR="00D51B72">
        <w:t>3</w:t>
      </w:r>
      <w:r w:rsidRPr="00F727FC">
        <w:t xml:space="preserve">] авторы обсуждают важность адаптивных методов для улучшения устойчивости детекторов лиц. Таким образом, данная работа направлена на </w:t>
      </w:r>
      <w:r w:rsidR="00F727FC">
        <w:t xml:space="preserve">всестороннее </w:t>
      </w:r>
      <w:r w:rsidRPr="00F727FC">
        <w:t>исследование нейросетевых подходов к распознаванию лиц, анализ их преимуществ и недостатков, а также перспектив применения в реальных системах.</w:t>
      </w:r>
    </w:p>
    <w:p w14:paraId="3D26F04F" w14:textId="340E3EFF" w:rsidR="00EC027E" w:rsidRPr="00136FF2" w:rsidRDefault="00F727FC" w:rsidP="00F727FC">
      <w:pPr>
        <w:ind w:firstLine="709"/>
        <w:jc w:val="both"/>
        <w:rPr>
          <w:b/>
          <w:bCs/>
        </w:rPr>
      </w:pPr>
      <w:r w:rsidRPr="00136FF2">
        <w:rPr>
          <w:b/>
          <w:bCs/>
        </w:rPr>
        <w:t>Задача</w:t>
      </w:r>
      <w:r w:rsidR="00EC027E" w:rsidRPr="00136FF2">
        <w:rPr>
          <w:b/>
          <w:bCs/>
        </w:rPr>
        <w:t xml:space="preserve"> детекторов лиц</w:t>
      </w:r>
    </w:p>
    <w:p w14:paraId="2BFE3599" w14:textId="0A4E2071" w:rsidR="002342B3" w:rsidRPr="00F727FC" w:rsidRDefault="003819C9" w:rsidP="00F727FC">
      <w:pPr>
        <w:pStyle w:val="ad"/>
        <w:spacing w:before="0" w:beforeAutospacing="0" w:after="0" w:afterAutospacing="0"/>
        <w:ind w:firstLine="709"/>
        <w:jc w:val="both"/>
      </w:pPr>
      <w:r w:rsidRPr="00F727FC">
        <w:t xml:space="preserve">Процесс распознавания лиц включает несколько ключевых этапов. На первом этапе происходит получение изображения или видеокадра с камеры. Далее выполняется предварительная обработка, включающая коррекцию освещённости, шумоподавление и нормализацию изображения для приведения его к единому формату. После этого применяется детектор лиц, задача которого </w:t>
      </w:r>
      <w:r w:rsidR="00F727FC">
        <w:t xml:space="preserve">– </w:t>
      </w:r>
      <w:r w:rsidRPr="00F727FC">
        <w:t>обнаружение области, содержащей лицо</w:t>
      </w:r>
      <w:r w:rsidR="00F727FC">
        <w:t xml:space="preserve"> (рис. 1)</w:t>
      </w:r>
      <w:r w:rsidRPr="00F727FC">
        <w:t xml:space="preserve">. </w:t>
      </w:r>
    </w:p>
    <w:p w14:paraId="3673ED0D" w14:textId="5AE91056" w:rsidR="005E0D65" w:rsidRPr="00F727FC" w:rsidRDefault="00966D3C" w:rsidP="00F727FC">
      <w:pPr>
        <w:pStyle w:val="ad"/>
        <w:spacing w:before="0" w:beforeAutospacing="0" w:after="0" w:afterAutospacing="0"/>
        <w:jc w:val="center"/>
      </w:pPr>
      <w:r>
        <w:rPr>
          <w:noProof/>
        </w:rPr>
        <w:lastRenderedPageBreak/>
        <w:drawing>
          <wp:inline distT="0" distB="0" distL="0" distR="0" wp14:anchorId="4F521231" wp14:editId="6473BA0E">
            <wp:extent cx="5619750" cy="1107285"/>
            <wp:effectExtent l="0" t="0" r="0" b="0"/>
            <wp:docPr id="38424118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3276" b="-1"/>
                    <a:stretch/>
                  </pic:blipFill>
                  <pic:spPr bwMode="auto">
                    <a:xfrm>
                      <a:off x="0" y="0"/>
                      <a:ext cx="5670321" cy="1117249"/>
                    </a:xfrm>
                    <a:prstGeom prst="rect">
                      <a:avLst/>
                    </a:prstGeom>
                    <a:noFill/>
                    <a:ln>
                      <a:noFill/>
                    </a:ln>
                    <a:extLst>
                      <a:ext uri="{53640926-AAD7-44D8-BBD7-CCE9431645EC}">
                        <a14:shadowObscured xmlns:a14="http://schemas.microsoft.com/office/drawing/2010/main"/>
                      </a:ext>
                    </a:extLst>
                  </pic:spPr>
                </pic:pic>
              </a:graphicData>
            </a:graphic>
          </wp:inline>
        </w:drawing>
      </w:r>
    </w:p>
    <w:p w14:paraId="1BD94080" w14:textId="0229E962" w:rsidR="00D23605" w:rsidRPr="00966D3C" w:rsidRDefault="00D23605" w:rsidP="00F727FC">
      <w:pPr>
        <w:pStyle w:val="ad"/>
        <w:spacing w:before="0" w:beforeAutospacing="0" w:after="0" w:afterAutospacing="0"/>
        <w:jc w:val="center"/>
      </w:pPr>
      <w:r w:rsidRPr="00F727FC">
        <w:t>Рис</w:t>
      </w:r>
      <w:r w:rsidR="00136FF2">
        <w:t>унок</w:t>
      </w:r>
      <w:r w:rsidRPr="00F727FC">
        <w:t xml:space="preserve"> 1 – Общая схема</w:t>
      </w:r>
      <w:r w:rsidR="00A81891" w:rsidRPr="00F727FC">
        <w:t xml:space="preserve"> механизма</w:t>
      </w:r>
      <w:r w:rsidRPr="00F727FC">
        <w:t xml:space="preserve"> </w:t>
      </w:r>
      <w:r w:rsidR="00136FF2">
        <w:t xml:space="preserve">работы </w:t>
      </w:r>
      <w:r w:rsidRPr="00F727FC">
        <w:t>детектора</w:t>
      </w:r>
    </w:p>
    <w:p w14:paraId="493061DE" w14:textId="77777777" w:rsidR="00F727FC" w:rsidRDefault="00F727FC" w:rsidP="00F727FC">
      <w:pPr>
        <w:pStyle w:val="ad"/>
        <w:spacing w:before="0" w:beforeAutospacing="0" w:after="0" w:afterAutospacing="0"/>
        <w:ind w:firstLine="709"/>
        <w:jc w:val="both"/>
      </w:pPr>
    </w:p>
    <w:p w14:paraId="7EFF3130" w14:textId="56AA6771" w:rsidR="00F727FC" w:rsidRDefault="00F727FC" w:rsidP="00F727FC">
      <w:pPr>
        <w:pStyle w:val="ad"/>
        <w:spacing w:before="0" w:beforeAutospacing="0" w:after="0" w:afterAutospacing="0"/>
        <w:ind w:firstLine="709"/>
        <w:jc w:val="both"/>
      </w:pPr>
      <w:r w:rsidRPr="00F727FC">
        <w:t>В статье [</w:t>
      </w:r>
      <w:r w:rsidR="00563F0D">
        <w:t>4</w:t>
      </w:r>
      <w:r w:rsidRPr="00F727FC">
        <w:t xml:space="preserve">] обсуждается, как современные методы детекции могут быть адаптированы для работы в различных условиях. Подробнее о механизмах работы и архитектурах детекторов рассмотрено в </w:t>
      </w:r>
      <w:r>
        <w:t>следующем</w:t>
      </w:r>
      <w:r w:rsidRPr="00F727FC">
        <w:t xml:space="preserve"> разделе, включая использование </w:t>
      </w:r>
      <w:proofErr w:type="spellStart"/>
      <w:r w:rsidRPr="00F727FC">
        <w:t>сверточных</w:t>
      </w:r>
      <w:proofErr w:type="spellEnd"/>
      <w:r w:rsidRPr="00F727FC">
        <w:t xml:space="preserve"> нейронных сетей, которые показывают высокую точность в детекции лиц [</w:t>
      </w:r>
      <w:r w:rsidR="00563F0D">
        <w:t>2</w:t>
      </w:r>
      <w:r w:rsidRPr="00F727FC">
        <w:t>], а также более сложные подходы, такие как метод многозадачной каскадной сети, о котором говорится в статье [</w:t>
      </w:r>
      <w:r w:rsidR="00563F0D">
        <w:t>5</w:t>
      </w:r>
      <w:r w:rsidRPr="00F727FC">
        <w:t>].</w:t>
      </w:r>
    </w:p>
    <w:p w14:paraId="0BA190F3" w14:textId="10F063FE" w:rsidR="00F727FC" w:rsidRDefault="00F727FC" w:rsidP="00F727FC">
      <w:pPr>
        <w:pStyle w:val="ad"/>
        <w:spacing w:before="0" w:beforeAutospacing="0" w:after="0" w:afterAutospacing="0"/>
        <w:ind w:firstLine="709"/>
        <w:jc w:val="both"/>
      </w:pPr>
      <w:r>
        <w:t>Как следует из вышесказанного</w:t>
      </w:r>
      <w:r w:rsidRPr="00F727FC">
        <w:t>, в контексте построения систем видео-распознавания личности особое внимание стоит уделять алгоритмам детекции, в частности, их производительности и необходимости в вычислительных ресурсах.</w:t>
      </w:r>
      <w:r w:rsidR="00136FF2">
        <w:t xml:space="preserve"> Так как различные системы, оснащенные функцией распознавания лиц, имеют различные технические и вычислительные характеристики, которые могут оказать влияние на результат работы. Так же не мало важно учитывать качество входной информации, в том числе случае, когда представлено видео или изображение низкого качества или на лице имеются перекрывающие его элементы (маска, очки), что препятствует получению точного результата. Для этих целей был проведен предложенный анализ систем распознавания личности на основе разных детекторов и при наличие разной входной информации. </w:t>
      </w:r>
    </w:p>
    <w:p w14:paraId="7C7617EF" w14:textId="59AC4190" w:rsidR="00136FF2" w:rsidRPr="00136FF2" w:rsidRDefault="00136FF2" w:rsidP="00136FF2">
      <w:pPr>
        <w:ind w:firstLine="709"/>
        <w:jc w:val="both"/>
        <w:rPr>
          <w:b/>
          <w:bCs/>
        </w:rPr>
      </w:pPr>
      <w:r w:rsidRPr="00136FF2">
        <w:rPr>
          <w:b/>
          <w:bCs/>
        </w:rPr>
        <w:t>Исследуемые детекторы</w:t>
      </w:r>
    </w:p>
    <w:p w14:paraId="11139F61" w14:textId="6D599684" w:rsidR="00D62FA4" w:rsidRDefault="00D62FA4" w:rsidP="00136FF2">
      <w:pPr>
        <w:pStyle w:val="ad"/>
        <w:spacing w:before="0" w:beforeAutospacing="0" w:after="0" w:afterAutospacing="0"/>
        <w:ind w:firstLine="709"/>
        <w:jc w:val="both"/>
      </w:pPr>
      <w:r>
        <w:t>Для исследования в рамках данной работы были выбраны шесть наиболее популярных детекторов</w:t>
      </w:r>
      <w:r w:rsidRPr="00D62FA4">
        <w:t xml:space="preserve">: </w:t>
      </w:r>
    </w:p>
    <w:p w14:paraId="3A8717E3" w14:textId="422C2AC8" w:rsidR="00D62FA4" w:rsidRDefault="00D62FA4" w:rsidP="00D62FA4">
      <w:pPr>
        <w:pStyle w:val="ad"/>
        <w:numPr>
          <w:ilvl w:val="0"/>
          <w:numId w:val="12"/>
        </w:numPr>
        <w:tabs>
          <w:tab w:val="left" w:pos="851"/>
        </w:tabs>
        <w:spacing w:before="0" w:beforeAutospacing="0" w:after="0" w:afterAutospacing="0"/>
        <w:ind w:left="0" w:firstLine="709"/>
        <w:jc w:val="both"/>
      </w:pPr>
      <w:proofErr w:type="spellStart"/>
      <w:r w:rsidRPr="00D62FA4">
        <w:t>OpenCV</w:t>
      </w:r>
      <w:proofErr w:type="spellEnd"/>
      <w:r>
        <w:rPr>
          <w:lang w:val="en-US"/>
        </w:rPr>
        <w:t>;</w:t>
      </w:r>
    </w:p>
    <w:p w14:paraId="39B4251A" w14:textId="337209EE" w:rsidR="00D62FA4" w:rsidRDefault="00D62FA4" w:rsidP="00D62FA4">
      <w:pPr>
        <w:pStyle w:val="ad"/>
        <w:numPr>
          <w:ilvl w:val="0"/>
          <w:numId w:val="12"/>
        </w:numPr>
        <w:tabs>
          <w:tab w:val="left" w:pos="851"/>
        </w:tabs>
        <w:spacing w:before="0" w:beforeAutospacing="0" w:after="0" w:afterAutospacing="0"/>
        <w:ind w:left="0" w:firstLine="709"/>
        <w:jc w:val="both"/>
      </w:pPr>
      <w:r w:rsidRPr="00D62FA4">
        <w:t>SSD</w:t>
      </w:r>
      <w:r>
        <w:rPr>
          <w:lang w:val="en-US"/>
        </w:rPr>
        <w:t>;</w:t>
      </w:r>
    </w:p>
    <w:p w14:paraId="21E54396" w14:textId="38F3D00B" w:rsidR="00D62FA4" w:rsidRDefault="00D62FA4" w:rsidP="00D62FA4">
      <w:pPr>
        <w:pStyle w:val="ad"/>
        <w:numPr>
          <w:ilvl w:val="0"/>
          <w:numId w:val="12"/>
        </w:numPr>
        <w:tabs>
          <w:tab w:val="left" w:pos="851"/>
        </w:tabs>
        <w:spacing w:before="0" w:beforeAutospacing="0" w:after="0" w:afterAutospacing="0"/>
        <w:ind w:left="0" w:firstLine="709"/>
        <w:jc w:val="both"/>
      </w:pPr>
      <w:r w:rsidRPr="00D62FA4">
        <w:t>MTCNN</w:t>
      </w:r>
      <w:r>
        <w:rPr>
          <w:lang w:val="en-US"/>
        </w:rPr>
        <w:t>;</w:t>
      </w:r>
    </w:p>
    <w:p w14:paraId="0FC47C10" w14:textId="7C811500" w:rsidR="00D62FA4" w:rsidRDefault="00D62FA4" w:rsidP="00D62FA4">
      <w:pPr>
        <w:pStyle w:val="ad"/>
        <w:numPr>
          <w:ilvl w:val="0"/>
          <w:numId w:val="12"/>
        </w:numPr>
        <w:tabs>
          <w:tab w:val="left" w:pos="851"/>
        </w:tabs>
        <w:spacing w:before="0" w:beforeAutospacing="0" w:after="0" w:afterAutospacing="0"/>
        <w:ind w:left="0" w:firstLine="709"/>
        <w:jc w:val="both"/>
      </w:pPr>
      <w:proofErr w:type="spellStart"/>
      <w:r w:rsidRPr="00D62FA4">
        <w:t>RetinaFace</w:t>
      </w:r>
      <w:proofErr w:type="spellEnd"/>
      <w:r>
        <w:rPr>
          <w:lang w:val="en-US"/>
        </w:rPr>
        <w:t>;</w:t>
      </w:r>
    </w:p>
    <w:p w14:paraId="3000A5F4" w14:textId="7F0FAD7D" w:rsidR="00D62FA4" w:rsidRDefault="00D62FA4" w:rsidP="00D62FA4">
      <w:pPr>
        <w:pStyle w:val="ad"/>
        <w:numPr>
          <w:ilvl w:val="0"/>
          <w:numId w:val="12"/>
        </w:numPr>
        <w:tabs>
          <w:tab w:val="left" w:pos="851"/>
        </w:tabs>
        <w:spacing w:before="0" w:beforeAutospacing="0" w:after="0" w:afterAutospacing="0"/>
        <w:ind w:left="0" w:firstLine="709"/>
        <w:jc w:val="both"/>
      </w:pPr>
      <w:proofErr w:type="spellStart"/>
      <w:r w:rsidRPr="00D62FA4">
        <w:t>YUNet</w:t>
      </w:r>
      <w:proofErr w:type="spellEnd"/>
      <w:r>
        <w:rPr>
          <w:lang w:val="en-US"/>
        </w:rPr>
        <w:t>;</w:t>
      </w:r>
    </w:p>
    <w:p w14:paraId="5CACB3D5" w14:textId="177F846E" w:rsidR="00D62FA4" w:rsidRPr="00D62FA4" w:rsidRDefault="00D62FA4" w:rsidP="00D62FA4">
      <w:pPr>
        <w:pStyle w:val="ad"/>
        <w:numPr>
          <w:ilvl w:val="0"/>
          <w:numId w:val="12"/>
        </w:numPr>
        <w:tabs>
          <w:tab w:val="left" w:pos="851"/>
        </w:tabs>
        <w:spacing w:before="0" w:beforeAutospacing="0" w:after="0" w:afterAutospacing="0"/>
        <w:ind w:left="0" w:firstLine="709"/>
        <w:jc w:val="both"/>
      </w:pPr>
      <w:proofErr w:type="spellStart"/>
      <w:r w:rsidRPr="00D62FA4">
        <w:t>Dlib</w:t>
      </w:r>
      <w:proofErr w:type="spellEnd"/>
      <w:r>
        <w:rPr>
          <w:lang w:val="en-US"/>
        </w:rPr>
        <w:t>.</w:t>
      </w:r>
    </w:p>
    <w:p w14:paraId="451CCD9C" w14:textId="127125C9" w:rsidR="004A35EB" w:rsidRPr="00136FF2" w:rsidRDefault="00F93313" w:rsidP="00136FF2">
      <w:pPr>
        <w:pStyle w:val="ad"/>
        <w:spacing w:before="0" w:beforeAutospacing="0" w:after="0" w:afterAutospacing="0"/>
        <w:ind w:firstLine="709"/>
        <w:jc w:val="both"/>
      </w:pPr>
      <w:proofErr w:type="spellStart"/>
      <w:r w:rsidRPr="00136FF2">
        <w:t>OpenCV</w:t>
      </w:r>
      <w:proofErr w:type="spellEnd"/>
      <w:r w:rsidRPr="00136FF2">
        <w:t xml:space="preserve"> (</w:t>
      </w:r>
      <w:r w:rsidR="00136FF2">
        <w:t xml:space="preserve">англ. </w:t>
      </w:r>
      <w:r w:rsidRPr="00136FF2">
        <w:rPr>
          <w:lang w:val="en-US"/>
        </w:rPr>
        <w:t>Open</w:t>
      </w:r>
      <w:r w:rsidRPr="00136FF2">
        <w:t xml:space="preserve"> </w:t>
      </w:r>
      <w:r w:rsidRPr="00136FF2">
        <w:rPr>
          <w:lang w:val="en-US"/>
        </w:rPr>
        <w:t>Source</w:t>
      </w:r>
      <w:r w:rsidRPr="00136FF2">
        <w:t xml:space="preserve"> </w:t>
      </w:r>
      <w:r w:rsidRPr="00136FF2">
        <w:rPr>
          <w:lang w:val="en-US"/>
        </w:rPr>
        <w:t>Computer</w:t>
      </w:r>
      <w:r w:rsidRPr="00136FF2">
        <w:t xml:space="preserve"> </w:t>
      </w:r>
      <w:r w:rsidRPr="00136FF2">
        <w:rPr>
          <w:lang w:val="en-US"/>
        </w:rPr>
        <w:t>Vision</w:t>
      </w:r>
      <w:r w:rsidRPr="00136FF2">
        <w:t xml:space="preserve"> </w:t>
      </w:r>
      <w:r w:rsidRPr="00136FF2">
        <w:rPr>
          <w:lang w:val="en-US"/>
        </w:rPr>
        <w:t>Library</w:t>
      </w:r>
      <w:r w:rsidR="00136FF2" w:rsidRPr="00136FF2">
        <w:t xml:space="preserve"> – </w:t>
      </w:r>
      <w:r w:rsidR="00136FF2">
        <w:t>рус</w:t>
      </w:r>
      <w:r w:rsidR="00136FF2" w:rsidRPr="00136FF2">
        <w:t xml:space="preserve">. </w:t>
      </w:r>
      <w:r w:rsidR="00136FF2">
        <w:t>б</w:t>
      </w:r>
      <w:r w:rsidR="00136FF2" w:rsidRPr="00136FF2">
        <w:t>иблиотека компьютерного зрения с открытым исходным кодом</w:t>
      </w:r>
      <w:r w:rsidRPr="00136FF2">
        <w:t xml:space="preserve">) </w:t>
      </w:r>
      <w:r w:rsidR="00136FF2">
        <w:t>–</w:t>
      </w:r>
      <w:r w:rsidRPr="00136FF2">
        <w:t xml:space="preserve"> это широко используемая библиотека для компьютерного зрения, которая предоставляет множество инструментов для обработки изображений и видео, включая детекторы лиц. В </w:t>
      </w:r>
      <w:proofErr w:type="spellStart"/>
      <w:r w:rsidRPr="00136FF2">
        <w:t>OpenCV</w:t>
      </w:r>
      <w:proofErr w:type="spellEnd"/>
      <w:r w:rsidRPr="00136FF2">
        <w:t xml:space="preserve"> классическим методом для детекции лиц является использование каскадных классификаторов Хаара, основанных на алгоритме </w:t>
      </w:r>
      <w:proofErr w:type="spellStart"/>
      <w:r w:rsidRPr="00136FF2">
        <w:t>AdaBoost</w:t>
      </w:r>
      <w:proofErr w:type="spellEnd"/>
      <w:r w:rsidRPr="00136FF2">
        <w:t>. Этот метод в первую очередь применяется для распознавания лиц в статических изображениях. В статье [</w:t>
      </w:r>
      <w:r w:rsidR="00563F0D">
        <w:t>6</w:t>
      </w:r>
      <w:r w:rsidRPr="00136FF2">
        <w:t>] рассматривается применение каскадных классификаторов Хаара для детекции лиц, а в статье [</w:t>
      </w:r>
      <w:r w:rsidR="00563F0D">
        <w:t>4</w:t>
      </w:r>
      <w:r w:rsidRPr="00136FF2">
        <w:t>] приводится анализ их эффективности в сравнении с более современными методами, такими как нейронные сети.</w:t>
      </w:r>
    </w:p>
    <w:p w14:paraId="22B33168" w14:textId="120838B8" w:rsidR="00963255" w:rsidRPr="00D62FA4" w:rsidRDefault="00963255" w:rsidP="00D62FA4">
      <w:pPr>
        <w:pStyle w:val="ad"/>
        <w:spacing w:before="0" w:beforeAutospacing="0" w:after="0" w:afterAutospacing="0"/>
        <w:ind w:firstLine="709"/>
        <w:jc w:val="both"/>
      </w:pPr>
      <w:r w:rsidRPr="00D62FA4">
        <w:t xml:space="preserve">Поиск лица на изображении в </w:t>
      </w:r>
      <w:proofErr w:type="spellStart"/>
      <w:r w:rsidRPr="00D62FA4">
        <w:t>OpenCV</w:t>
      </w:r>
      <w:proofErr w:type="spellEnd"/>
      <w:r w:rsidRPr="00D62FA4">
        <w:t xml:space="preserve"> реализован </w:t>
      </w:r>
      <w:hyperlink r:id="rId9" w:tgtFrame="_blank" w:history="1">
        <w:r w:rsidRPr="00D62FA4">
          <w:t>методом Виолы-Джонса</w:t>
        </w:r>
      </w:hyperlink>
      <w:r w:rsidRPr="00D62FA4">
        <w:t>.</w:t>
      </w:r>
      <w:r w:rsidR="005B49D5" w:rsidRPr="00D62FA4">
        <w:t xml:space="preserve"> </w:t>
      </w:r>
      <w:r w:rsidR="004E0927" w:rsidRPr="00D62FA4">
        <w:t>Метод</w:t>
      </w:r>
      <w:r w:rsidR="005B49D5" w:rsidRPr="00D62FA4">
        <w:t xml:space="preserve"> подставляет к изображению так называемые примитивы Хаара, которые являются набором элементарных сочетаний тёмных и светлых областей, и если на изображении найдена область, в которой подходит достаточное количество примитивов, то объект найден. Для того чтобы понять, светлая эта область или тёмная, необходимо </w:t>
      </w:r>
      <w:r w:rsidR="005B49D5" w:rsidRPr="00D62FA4">
        <w:lastRenderedPageBreak/>
        <w:t>просуммировать значение соседних пикселей. Для того чтобы не делать это много раз в процессе поиска объекта, изображение переводится в </w:t>
      </w:r>
      <w:hyperlink r:id="rId10" w:tgtFrame="_blank" w:history="1">
        <w:r w:rsidR="005B49D5" w:rsidRPr="00D62FA4">
          <w:t>интегральное представление</w:t>
        </w:r>
      </w:hyperlink>
      <w:r w:rsidR="005B49D5" w:rsidRPr="00D62FA4">
        <w:t>.</w:t>
      </w:r>
      <w:r w:rsidR="00A0276F" w:rsidRPr="00D62FA4">
        <w:t xml:space="preserve"> </w:t>
      </w:r>
    </w:p>
    <w:p w14:paraId="504C9762" w14:textId="6972ACA0" w:rsidR="00D36DE7" w:rsidRDefault="00D36DE7" w:rsidP="00D36DE7">
      <w:pPr>
        <w:pStyle w:val="ad"/>
        <w:spacing w:before="0" w:beforeAutospacing="0" w:after="0" w:afterAutospacing="0"/>
        <w:ind w:firstLine="709"/>
        <w:jc w:val="both"/>
      </w:pPr>
      <w:r>
        <w:t xml:space="preserve">Ключевые характеристики </w:t>
      </w:r>
      <w:proofErr w:type="spellStart"/>
      <w:r w:rsidRPr="00D36DE7">
        <w:t>OpenCV</w:t>
      </w:r>
      <w:proofErr w:type="spellEnd"/>
      <w:r>
        <w:t>:</w:t>
      </w:r>
    </w:p>
    <w:p w14:paraId="25586950" w14:textId="77777777" w:rsidR="00D36DE7" w:rsidRDefault="00D36DE7" w:rsidP="00D36DE7">
      <w:pPr>
        <w:pStyle w:val="ad"/>
        <w:spacing w:before="0" w:beforeAutospacing="0" w:after="0" w:afterAutospacing="0"/>
        <w:ind w:firstLine="709"/>
        <w:jc w:val="both"/>
      </w:pPr>
      <w:r>
        <w:t>1. Каскадные классификаторы Хаара основаны на обучении слабых классификаторов для выделения признаков (например, контуры и текстуры) лиц.</w:t>
      </w:r>
    </w:p>
    <w:p w14:paraId="4BCCEC51" w14:textId="6A81C808" w:rsidR="00D36DE7" w:rsidRDefault="00D36DE7" w:rsidP="00D36DE7">
      <w:pPr>
        <w:pStyle w:val="ad"/>
        <w:spacing w:before="0" w:beforeAutospacing="0" w:after="0" w:afterAutospacing="0"/>
        <w:ind w:firstLine="709"/>
        <w:jc w:val="both"/>
      </w:pPr>
      <w:r>
        <w:t>2.Преимущества – высокоскоростная обработка и относительно низкие вычислительные затраты.</w:t>
      </w:r>
    </w:p>
    <w:p w14:paraId="491975B5" w14:textId="0F92B97E" w:rsidR="00D36DE7" w:rsidRDefault="00D36DE7" w:rsidP="00D36DE7">
      <w:pPr>
        <w:pStyle w:val="ad"/>
        <w:spacing w:before="0" w:beforeAutospacing="0" w:after="0" w:afterAutospacing="0"/>
        <w:ind w:firstLine="709"/>
        <w:jc w:val="both"/>
      </w:pPr>
      <w:r>
        <w:t>3. Недостатки – чувствительность к условиям освещения и положению лица (например, наклон головы).</w:t>
      </w:r>
    </w:p>
    <w:p w14:paraId="0C8CDD16" w14:textId="19C33B08" w:rsidR="001B1429" w:rsidRPr="00D62FA4" w:rsidRDefault="00686946" w:rsidP="00D62FA4">
      <w:pPr>
        <w:pStyle w:val="ad"/>
        <w:spacing w:before="0" w:beforeAutospacing="0" w:after="0" w:afterAutospacing="0"/>
        <w:ind w:firstLine="709"/>
        <w:jc w:val="both"/>
      </w:pPr>
      <w:r w:rsidRPr="00D62FA4">
        <w:t xml:space="preserve">SSD </w:t>
      </w:r>
      <w:r w:rsidR="00D62FA4">
        <w:t xml:space="preserve">(англ. </w:t>
      </w:r>
      <w:r w:rsidR="00D62FA4" w:rsidRPr="00D62FA4">
        <w:t xml:space="preserve">Single </w:t>
      </w:r>
      <w:proofErr w:type="spellStart"/>
      <w:r w:rsidR="00D62FA4" w:rsidRPr="00D62FA4">
        <w:t>Shot</w:t>
      </w:r>
      <w:proofErr w:type="spellEnd"/>
      <w:r w:rsidR="00D62FA4" w:rsidRPr="00D62FA4">
        <w:t xml:space="preserve"> </w:t>
      </w:r>
      <w:proofErr w:type="spellStart"/>
      <w:r w:rsidR="00D62FA4" w:rsidRPr="00D62FA4">
        <w:t>MultiBox</w:t>
      </w:r>
      <w:proofErr w:type="spellEnd"/>
      <w:r w:rsidR="00D62FA4" w:rsidRPr="00D62FA4">
        <w:t xml:space="preserve"> </w:t>
      </w:r>
      <w:proofErr w:type="spellStart"/>
      <w:r w:rsidR="00D62FA4" w:rsidRPr="00D62FA4">
        <w:t>Detector</w:t>
      </w:r>
      <w:proofErr w:type="spellEnd"/>
      <w:r w:rsidR="00D62FA4">
        <w:t xml:space="preserve"> – рус. </w:t>
      </w:r>
      <w:proofErr w:type="spellStart"/>
      <w:r w:rsidR="00D62FA4">
        <w:t>м</w:t>
      </w:r>
      <w:r w:rsidR="00D62FA4" w:rsidRPr="00D62FA4">
        <w:t>ультибоксовый</w:t>
      </w:r>
      <w:proofErr w:type="spellEnd"/>
      <w:r w:rsidR="00D62FA4" w:rsidRPr="00D62FA4">
        <w:t xml:space="preserve"> детектор с одиночным выстрелом</w:t>
      </w:r>
      <w:r w:rsidR="00D62FA4">
        <w:t>) –</w:t>
      </w:r>
      <w:r w:rsidRPr="00D62FA4">
        <w:t xml:space="preserve"> это современная архитектура для обнаружения объектов, использующая </w:t>
      </w:r>
      <w:proofErr w:type="spellStart"/>
      <w:r w:rsidRPr="00D62FA4">
        <w:t>сверточные</w:t>
      </w:r>
      <w:proofErr w:type="spellEnd"/>
      <w:r w:rsidRPr="00D62FA4">
        <w:t xml:space="preserve"> нейронные сети. SSD предназначен для одновременного обнаружения множества объектов на изображении, включая лица, с высокой точностью и эффективностью. В отличие от традиционных методов, SSD работает в реальном времени и подходит для обработки видео. В статье [1] обсуждается, как SSD используется для обнаружения лиц в реальном времени, а также приводится сравнительный анализ его производительности с другими методами, такими как YOLO и </w:t>
      </w:r>
      <w:proofErr w:type="spellStart"/>
      <w:r w:rsidRPr="00D62FA4">
        <w:t>Faster</w:t>
      </w:r>
      <w:proofErr w:type="spellEnd"/>
      <w:r w:rsidRPr="00D62FA4">
        <w:t xml:space="preserve"> R-CNN.</w:t>
      </w:r>
    </w:p>
    <w:p w14:paraId="1D118C18" w14:textId="51F7D5A2" w:rsidR="00D62FA4" w:rsidRPr="00D62FA4" w:rsidRDefault="00D62FA4" w:rsidP="00747CCF">
      <w:pPr>
        <w:pStyle w:val="ad"/>
        <w:spacing w:before="0" w:beforeAutospacing="0" w:after="0" w:afterAutospacing="0"/>
        <w:ind w:firstLine="709"/>
        <w:jc w:val="both"/>
      </w:pPr>
      <w:r w:rsidRPr="00D62FA4">
        <w:t xml:space="preserve">На начальном этапе входное изображение проходит через несколько </w:t>
      </w:r>
      <w:proofErr w:type="spellStart"/>
      <w:r w:rsidRPr="00D62FA4">
        <w:t>сверточных</w:t>
      </w:r>
      <w:proofErr w:type="spellEnd"/>
      <w:r w:rsidRPr="00D62FA4">
        <w:t xml:space="preserve"> слоев, которые постепенно уменьшают его размер, при этом извлекая важные характеристики. Эти слои создают карты признаков, которые содержат информацию о различных аспектах изображения, таких как контуры, текстуры и цветовые паттерны.</w:t>
      </w:r>
      <w:r w:rsidR="00747CCF">
        <w:t xml:space="preserve"> </w:t>
      </w:r>
      <w:r w:rsidRPr="00D62FA4">
        <w:t>На разных уровнях карты признаков нейросеть генерирует различные объектные ящики (</w:t>
      </w:r>
      <w:r>
        <w:t xml:space="preserve">англ. </w:t>
      </w:r>
      <w:proofErr w:type="spellStart"/>
      <w:r w:rsidRPr="00D62FA4">
        <w:t>bounding</w:t>
      </w:r>
      <w:proofErr w:type="spellEnd"/>
      <w:r w:rsidRPr="00D62FA4">
        <w:t xml:space="preserve"> </w:t>
      </w:r>
      <w:proofErr w:type="spellStart"/>
      <w:r w:rsidRPr="00D62FA4">
        <w:t>boxes</w:t>
      </w:r>
      <w:proofErr w:type="spellEnd"/>
      <w:r w:rsidRPr="00D62FA4">
        <w:t xml:space="preserve">) и предсказывает классы для объектов внутри этих ящиков. </w:t>
      </w:r>
      <w:r>
        <w:t>Таким образом</w:t>
      </w:r>
      <w:r w:rsidRPr="00D62FA4">
        <w:t xml:space="preserve"> крупные объекты могут быть распознаны на более низких уровнях сети, а мелкие </w:t>
      </w:r>
      <w:r w:rsidR="00747CCF">
        <w:t>–</w:t>
      </w:r>
      <w:r w:rsidRPr="00D62FA4">
        <w:t xml:space="preserve"> на более высоких.</w:t>
      </w:r>
    </w:p>
    <w:p w14:paraId="26DB7FCE" w14:textId="1AE1CB3C" w:rsidR="006A27D1" w:rsidRPr="00D62FA4" w:rsidRDefault="00D62FA4" w:rsidP="00747CCF">
      <w:pPr>
        <w:pStyle w:val="ad"/>
        <w:spacing w:before="0" w:beforeAutospacing="0" w:after="0" w:afterAutospacing="0"/>
        <w:ind w:firstLine="709"/>
        <w:jc w:val="both"/>
      </w:pPr>
      <w:r w:rsidRPr="00D62FA4">
        <w:t>Каждый объектный ящик имеет свои координаты, а также вероятность принадлежности к определённому классу. После этого происходит этап постобработки, на котором применяется алгоритм нелокального подавления (</w:t>
      </w:r>
      <w:r w:rsidR="00747CCF">
        <w:t xml:space="preserve">англ. </w:t>
      </w:r>
      <w:r w:rsidRPr="00D62FA4">
        <w:t>Non-</w:t>
      </w:r>
      <w:proofErr w:type="spellStart"/>
      <w:r w:rsidRPr="00D62FA4">
        <w:t>Maximum</w:t>
      </w:r>
      <w:proofErr w:type="spellEnd"/>
      <w:r w:rsidRPr="00D62FA4">
        <w:t xml:space="preserve"> </w:t>
      </w:r>
      <w:proofErr w:type="spellStart"/>
      <w:r w:rsidRPr="00D62FA4">
        <w:t>Suppression</w:t>
      </w:r>
      <w:proofErr w:type="spellEnd"/>
      <w:r w:rsidRPr="00D62FA4">
        <w:t xml:space="preserve">, NMS) для удаления дублирующихся предсказаний и выбора наиболее уверенных результатов. </w:t>
      </w:r>
    </w:p>
    <w:p w14:paraId="36D9B4D0" w14:textId="6E104D86" w:rsidR="00D36DE7" w:rsidRDefault="00D36DE7" w:rsidP="00D36DE7">
      <w:pPr>
        <w:pStyle w:val="ad"/>
        <w:spacing w:before="0" w:beforeAutospacing="0" w:after="0" w:afterAutospacing="0"/>
        <w:ind w:firstLine="709"/>
        <w:jc w:val="both"/>
      </w:pPr>
      <w:r>
        <w:t xml:space="preserve">Ключевые характеристики </w:t>
      </w:r>
      <w:r w:rsidRPr="00D36DE7">
        <w:t>SSD</w:t>
      </w:r>
      <w:r>
        <w:t>:</w:t>
      </w:r>
    </w:p>
    <w:p w14:paraId="58FA6282" w14:textId="77EEDFF4" w:rsidR="00D36DE7" w:rsidRDefault="00D36DE7" w:rsidP="00D36DE7">
      <w:pPr>
        <w:pStyle w:val="ad"/>
        <w:spacing w:before="0" w:beforeAutospacing="0" w:after="0" w:afterAutospacing="0"/>
        <w:ind w:firstLine="709"/>
        <w:jc w:val="both"/>
      </w:pPr>
      <w:r>
        <w:t>1.</w:t>
      </w:r>
      <w:r w:rsidR="00A91F21" w:rsidRPr="00A91F21">
        <w:t xml:space="preserve"> </w:t>
      </w:r>
      <w:r>
        <w:t>Многоуровневое предсказание – используется несколько уровней сетки для обнаружения объектов на разных масштабах.</w:t>
      </w:r>
    </w:p>
    <w:p w14:paraId="18A1F1FE" w14:textId="77777777" w:rsidR="00D36DE7" w:rsidRDefault="00D36DE7" w:rsidP="00D36DE7">
      <w:pPr>
        <w:pStyle w:val="ad"/>
        <w:spacing w:before="0" w:beforeAutospacing="0" w:after="0" w:afterAutospacing="0"/>
        <w:ind w:firstLine="709"/>
        <w:jc w:val="both"/>
      </w:pPr>
      <w:r>
        <w:t>2. Преимущества – высокая производительность, подходит для реального времени, точность на уровне современных систем.</w:t>
      </w:r>
    </w:p>
    <w:p w14:paraId="4F07506F" w14:textId="17CD4BCF" w:rsidR="00D36DE7" w:rsidRDefault="00D36DE7" w:rsidP="00D36DE7">
      <w:pPr>
        <w:pStyle w:val="ad"/>
        <w:spacing w:before="0" w:beforeAutospacing="0" w:after="0" w:afterAutospacing="0"/>
        <w:ind w:firstLine="709"/>
        <w:jc w:val="both"/>
      </w:pPr>
      <w:r>
        <w:t>3. Недостатки – сложность в настройке и необходимость большого объёма данных для обучения.</w:t>
      </w:r>
    </w:p>
    <w:p w14:paraId="114722D7" w14:textId="04B65E2C" w:rsidR="001E3262" w:rsidRDefault="006D2FBC" w:rsidP="00747CCF">
      <w:pPr>
        <w:pStyle w:val="ad"/>
        <w:spacing w:before="0" w:beforeAutospacing="0" w:after="0" w:afterAutospacing="0"/>
        <w:ind w:firstLine="709"/>
        <w:jc w:val="both"/>
      </w:pPr>
      <w:r w:rsidRPr="00747CCF">
        <w:t xml:space="preserve">MTCNN </w:t>
      </w:r>
      <w:r w:rsidR="00747CCF">
        <w:t xml:space="preserve">(англ. </w:t>
      </w:r>
      <w:r w:rsidR="00747CCF" w:rsidRPr="00747CCF">
        <w:t>Multi-</w:t>
      </w:r>
      <w:proofErr w:type="spellStart"/>
      <w:r w:rsidR="00747CCF" w:rsidRPr="00747CCF">
        <w:t>task</w:t>
      </w:r>
      <w:proofErr w:type="spellEnd"/>
      <w:r w:rsidR="00747CCF" w:rsidRPr="00747CCF">
        <w:t xml:space="preserve"> </w:t>
      </w:r>
      <w:proofErr w:type="spellStart"/>
      <w:r w:rsidR="00747CCF" w:rsidRPr="00747CCF">
        <w:t>Cascaded</w:t>
      </w:r>
      <w:proofErr w:type="spellEnd"/>
      <w:r w:rsidR="00747CCF" w:rsidRPr="00747CCF">
        <w:t xml:space="preserve"> </w:t>
      </w:r>
      <w:proofErr w:type="spellStart"/>
      <w:r w:rsidR="00747CCF" w:rsidRPr="00747CCF">
        <w:t>Convolutional</w:t>
      </w:r>
      <w:proofErr w:type="spellEnd"/>
      <w:r w:rsidR="00747CCF" w:rsidRPr="00747CCF">
        <w:t xml:space="preserve"> Networks </w:t>
      </w:r>
      <w:r w:rsidR="00747CCF">
        <w:t>– рус. м</w:t>
      </w:r>
      <w:r w:rsidR="00747CCF" w:rsidRPr="00747CCF">
        <w:t xml:space="preserve">ногозадачные каскадные </w:t>
      </w:r>
      <w:proofErr w:type="spellStart"/>
      <w:r w:rsidR="00747CCF" w:rsidRPr="00747CCF">
        <w:t>сверточные</w:t>
      </w:r>
      <w:proofErr w:type="spellEnd"/>
      <w:r w:rsidR="00747CCF" w:rsidRPr="00747CCF">
        <w:t xml:space="preserve"> сети</w:t>
      </w:r>
      <w:r w:rsidR="00747CCF">
        <w:t>) –</w:t>
      </w:r>
      <w:r w:rsidRPr="00747CCF">
        <w:t xml:space="preserve"> это сеть, которая решает несколько задач одновременно: детектирование лиц, выравнивание лиц и обнаружение ключевых точек (например, глаз, носа, рта). Эта архитектура применяет каскадные </w:t>
      </w:r>
      <w:proofErr w:type="spellStart"/>
      <w:r w:rsidRPr="00747CCF">
        <w:t>сверточные</w:t>
      </w:r>
      <w:proofErr w:type="spellEnd"/>
      <w:r w:rsidRPr="00747CCF">
        <w:t xml:space="preserve"> сети, что позволяет эффективно обрабатывать сложные условия, такие как различные углы наклона или частичная маскировка. В статье [</w:t>
      </w:r>
      <w:r w:rsidR="00563F0D">
        <w:t>5</w:t>
      </w:r>
      <w:r w:rsidRPr="00747CCF">
        <w:t>] подробно рассматриваются особенности работы MTCNN для детекции и выравнивания лиц, а также оценка его эффективности в различных сценариях, включая влияние углов наклона и маскировки.</w:t>
      </w:r>
    </w:p>
    <w:p w14:paraId="50217275" w14:textId="41A1B086" w:rsidR="00D36DE7" w:rsidRPr="00747CCF" w:rsidRDefault="00D36DE7" w:rsidP="00747CCF">
      <w:pPr>
        <w:pStyle w:val="ad"/>
        <w:spacing w:before="0" w:beforeAutospacing="0" w:after="0" w:afterAutospacing="0"/>
        <w:ind w:firstLine="709"/>
        <w:jc w:val="both"/>
      </w:pPr>
      <w:r w:rsidRPr="00D36DE7">
        <w:t xml:space="preserve">На первом этапе сеть анализирует изображение и создает карту вероятностей, указывая на возможные местоположения лиц. Этот этап выполняется с помощью легкой </w:t>
      </w:r>
      <w:proofErr w:type="spellStart"/>
      <w:r w:rsidRPr="00D36DE7">
        <w:t>сверточной</w:t>
      </w:r>
      <w:proofErr w:type="spellEnd"/>
      <w:r w:rsidRPr="00D36DE7">
        <w:t xml:space="preserve"> сети, которая быстро обрабатывает изображение, выделяя области, где могут находиться лица. Затем MTCNN применяет более глубокую </w:t>
      </w:r>
      <w:proofErr w:type="spellStart"/>
      <w:r w:rsidRPr="00D36DE7">
        <w:t>сверточную</w:t>
      </w:r>
      <w:proofErr w:type="spellEnd"/>
      <w:r w:rsidRPr="00D36DE7">
        <w:t xml:space="preserve"> сеть для </w:t>
      </w:r>
      <w:r w:rsidRPr="00D36DE7">
        <w:lastRenderedPageBreak/>
        <w:t>уточнения координат найденных лиц. Здесь происходит более детальная обработка, которая позволяет точно определить границы лицевых областей и улучшить качество обнаружения. На финальном этапе сеть определяет ключевые точки на лице, такие как глаза, нос и уголки рта. Это важно для дальнейших задач, таких как выравнивание лиц или распознавание эмоций.</w:t>
      </w:r>
    </w:p>
    <w:p w14:paraId="34CFF5CE" w14:textId="0D86936E" w:rsidR="006A27D1" w:rsidRPr="00747CCF" w:rsidRDefault="006A27D1" w:rsidP="00747CCF">
      <w:pPr>
        <w:pStyle w:val="ad"/>
        <w:spacing w:before="0" w:beforeAutospacing="0" w:after="0" w:afterAutospacing="0"/>
        <w:ind w:firstLine="709"/>
        <w:jc w:val="both"/>
      </w:pPr>
      <w:r w:rsidRPr="00747CCF">
        <w:t xml:space="preserve">Ключевые </w:t>
      </w:r>
      <w:r w:rsidR="00747CCF">
        <w:t>характеристики</w:t>
      </w:r>
      <w:r w:rsidR="00D36DE7" w:rsidRPr="00D36DE7">
        <w:t xml:space="preserve"> MTCNN</w:t>
      </w:r>
      <w:r w:rsidRPr="00747CCF">
        <w:t>:</w:t>
      </w:r>
    </w:p>
    <w:p w14:paraId="2915AF90" w14:textId="57D3A145" w:rsidR="006A27D1" w:rsidRPr="00747CCF" w:rsidRDefault="00747CCF" w:rsidP="00747CCF">
      <w:pPr>
        <w:pStyle w:val="ad"/>
        <w:spacing w:before="0" w:beforeAutospacing="0" w:after="0" w:afterAutospacing="0"/>
        <w:ind w:firstLine="709"/>
        <w:jc w:val="both"/>
      </w:pPr>
      <w:r>
        <w:t xml:space="preserve">1. </w:t>
      </w:r>
      <w:r w:rsidR="006A27D1" w:rsidRPr="00747CCF">
        <w:t>Многозадачность</w:t>
      </w:r>
      <w:r>
        <w:t xml:space="preserve"> –</w:t>
      </w:r>
      <w:r w:rsidR="006A27D1" w:rsidRPr="00747CCF">
        <w:t xml:space="preserve"> помимо нахождения лиц, MTCNN также выполняет выравнивание лиц и определяет ключевые точки.</w:t>
      </w:r>
    </w:p>
    <w:p w14:paraId="3FFCE4FB" w14:textId="62CBF890" w:rsidR="006A27D1" w:rsidRPr="00747CCF" w:rsidRDefault="00747CCF" w:rsidP="00747CCF">
      <w:pPr>
        <w:pStyle w:val="ad"/>
        <w:spacing w:before="0" w:beforeAutospacing="0" w:after="0" w:afterAutospacing="0"/>
        <w:ind w:firstLine="709"/>
        <w:jc w:val="both"/>
      </w:pPr>
      <w:r>
        <w:t xml:space="preserve">2. </w:t>
      </w:r>
      <w:r w:rsidR="006A27D1" w:rsidRPr="00747CCF">
        <w:t>Многокаскадная структура</w:t>
      </w:r>
      <w:r>
        <w:t xml:space="preserve"> –</w:t>
      </w:r>
      <w:r w:rsidR="006A27D1" w:rsidRPr="00747CCF">
        <w:t xml:space="preserve"> использует три этапа (прежде чем перейти к следующему каскаду, необходимо пройти предыдущий).</w:t>
      </w:r>
    </w:p>
    <w:p w14:paraId="63E93777" w14:textId="7B9DB410" w:rsidR="006A27D1" w:rsidRPr="00747CCF" w:rsidRDefault="00747CCF" w:rsidP="00747CCF">
      <w:pPr>
        <w:pStyle w:val="ad"/>
        <w:spacing w:before="0" w:beforeAutospacing="0" w:after="0" w:afterAutospacing="0"/>
        <w:ind w:firstLine="709"/>
        <w:jc w:val="both"/>
      </w:pPr>
      <w:r>
        <w:t xml:space="preserve">3. </w:t>
      </w:r>
      <w:r w:rsidR="006A27D1" w:rsidRPr="00747CCF">
        <w:t>Преимущества</w:t>
      </w:r>
      <w:r>
        <w:t xml:space="preserve"> –</w:t>
      </w:r>
      <w:r w:rsidR="006A27D1" w:rsidRPr="00747CCF">
        <w:t xml:space="preserve"> высокая точность при разнообразных углах наклона, эффективен в условиях ограниченных вычислительных ресурсов.</w:t>
      </w:r>
    </w:p>
    <w:p w14:paraId="0501B89C" w14:textId="798FDDC1" w:rsidR="006A27D1" w:rsidRPr="00747CCF" w:rsidRDefault="00747CCF" w:rsidP="00747CCF">
      <w:pPr>
        <w:pStyle w:val="ad"/>
        <w:spacing w:before="0" w:beforeAutospacing="0" w:after="0" w:afterAutospacing="0"/>
        <w:ind w:firstLine="709"/>
        <w:jc w:val="both"/>
      </w:pPr>
      <w:r>
        <w:t xml:space="preserve">4. </w:t>
      </w:r>
      <w:r w:rsidR="006A27D1" w:rsidRPr="00747CCF">
        <w:t>Недостатки</w:t>
      </w:r>
      <w:r>
        <w:t xml:space="preserve"> –</w:t>
      </w:r>
      <w:r w:rsidR="006A27D1" w:rsidRPr="00747CCF">
        <w:t xml:space="preserve"> требует относительно большего времени для обработки по сравнению с другими детекторами.</w:t>
      </w:r>
    </w:p>
    <w:p w14:paraId="7BB507A2" w14:textId="478DFE32" w:rsidR="00AD7F4D" w:rsidRDefault="008121DC" w:rsidP="00747CCF">
      <w:pPr>
        <w:pStyle w:val="ad"/>
        <w:spacing w:before="0" w:beforeAutospacing="0" w:after="0" w:afterAutospacing="0"/>
        <w:ind w:firstLine="709"/>
        <w:jc w:val="both"/>
      </w:pPr>
      <w:proofErr w:type="spellStart"/>
      <w:r w:rsidRPr="00747CCF">
        <w:t>RetinaFace</w:t>
      </w:r>
      <w:proofErr w:type="spellEnd"/>
      <w:r w:rsidR="00747CCF">
        <w:t xml:space="preserve"> (рус. с</w:t>
      </w:r>
      <w:r w:rsidR="00747CCF" w:rsidRPr="00747CCF">
        <w:t>етчатка лица</w:t>
      </w:r>
      <w:r w:rsidR="00747CCF">
        <w:t>)</w:t>
      </w:r>
      <w:r w:rsidRPr="00747CCF">
        <w:t xml:space="preserve"> </w:t>
      </w:r>
      <w:r w:rsidR="00747CCF">
        <w:t>–</w:t>
      </w:r>
      <w:r w:rsidRPr="00747CCF">
        <w:t xml:space="preserve"> это современная архитектура для детектирования, которая использует глубокие </w:t>
      </w:r>
      <w:proofErr w:type="spellStart"/>
      <w:r w:rsidRPr="00747CCF">
        <w:t>сверточные</w:t>
      </w:r>
      <w:proofErr w:type="spellEnd"/>
      <w:r w:rsidRPr="00747CCF">
        <w:t xml:space="preserve"> нейронные сети для обнаружения лиц</w:t>
      </w:r>
      <w:r w:rsidR="00747CCF">
        <w:t>а</w:t>
      </w:r>
      <w:r w:rsidRPr="00747CCF">
        <w:t xml:space="preserve"> с высокой точностью и детализированием ключевых точек. </w:t>
      </w:r>
      <w:proofErr w:type="spellStart"/>
      <w:r w:rsidRPr="00747CCF">
        <w:t>RetinaFace</w:t>
      </w:r>
      <w:proofErr w:type="spellEnd"/>
      <w:r w:rsidRPr="00747CCF">
        <w:t xml:space="preserve"> работает с изображениями в реальном времени и эффективно обрабатывает лица в сложных условиях, таких как плохое освещение и частичные маскировки. В статье [</w:t>
      </w:r>
      <w:r w:rsidR="00563F0D">
        <w:t>6</w:t>
      </w:r>
      <w:r w:rsidRPr="00747CCF">
        <w:t xml:space="preserve">] описывается эффективность </w:t>
      </w:r>
      <w:proofErr w:type="spellStart"/>
      <w:r w:rsidRPr="00747CCF">
        <w:t>RetinaFace</w:t>
      </w:r>
      <w:proofErr w:type="spellEnd"/>
      <w:r w:rsidRPr="00747CCF">
        <w:t xml:space="preserve"> в реальных условиях, включая применение в различных сценариях с низким качеством освещения и на изображениях с частичными маскировками, а также его возможности для точного выявления ключевых точек.</w:t>
      </w:r>
    </w:p>
    <w:p w14:paraId="38ED8F58" w14:textId="73158FC2" w:rsidR="00D36DE7" w:rsidRPr="00747CCF" w:rsidRDefault="00D36DE7" w:rsidP="00747CCF">
      <w:pPr>
        <w:pStyle w:val="ad"/>
        <w:spacing w:before="0" w:beforeAutospacing="0" w:after="0" w:afterAutospacing="0"/>
        <w:ind w:firstLine="709"/>
        <w:jc w:val="both"/>
      </w:pPr>
      <w:r w:rsidRPr="00D36DE7">
        <w:t>На каждом уровне сети генерируются объектные ящики, которые предсказывают возможные местоположения лиц. Для каждого ящика также вычисляется вероятность принадлежности к классу «лицо», что позволяет точно определять, присутствует ли лицо в заданной области. Для повышения точности предсказаний применяется алгоритм нелокального подавления (NMS), который убирает дублирующиеся предсказания и оставляет только наиболее уверенные результаты.</w:t>
      </w:r>
    </w:p>
    <w:p w14:paraId="68E76931" w14:textId="3651A093" w:rsidR="006A27D1" w:rsidRPr="00747CCF" w:rsidRDefault="006A27D1" w:rsidP="00747CCF">
      <w:pPr>
        <w:pStyle w:val="ad"/>
        <w:spacing w:before="0" w:beforeAutospacing="0" w:after="0" w:afterAutospacing="0"/>
        <w:ind w:firstLine="709"/>
        <w:jc w:val="both"/>
      </w:pPr>
      <w:r w:rsidRPr="00747CCF">
        <w:t xml:space="preserve">Ключевые </w:t>
      </w:r>
      <w:r w:rsidR="00747CCF">
        <w:t>характеристики</w:t>
      </w:r>
      <w:r w:rsidR="00D36DE7">
        <w:t xml:space="preserve"> </w:t>
      </w:r>
      <w:proofErr w:type="spellStart"/>
      <w:r w:rsidR="00D36DE7" w:rsidRPr="00D36DE7">
        <w:t>RetinaFace</w:t>
      </w:r>
      <w:proofErr w:type="spellEnd"/>
      <w:r w:rsidRPr="00747CCF">
        <w:t>:</w:t>
      </w:r>
    </w:p>
    <w:p w14:paraId="10BB5DE9" w14:textId="64DE2672" w:rsidR="006A27D1" w:rsidRPr="00747CCF" w:rsidRDefault="00747CCF" w:rsidP="00747CCF">
      <w:pPr>
        <w:pStyle w:val="ad"/>
        <w:spacing w:before="0" w:beforeAutospacing="0" w:after="0" w:afterAutospacing="0"/>
        <w:ind w:firstLine="709"/>
        <w:jc w:val="both"/>
      </w:pPr>
      <w:r>
        <w:t xml:space="preserve">1. </w:t>
      </w:r>
      <w:r w:rsidR="006A27D1" w:rsidRPr="00747CCF">
        <w:t>Глубокие нейронные сети</w:t>
      </w:r>
      <w:r w:rsidRPr="00747CCF">
        <w:t xml:space="preserve"> </w:t>
      </w:r>
      <w:r>
        <w:t>–</w:t>
      </w:r>
      <w:r w:rsidR="006A27D1" w:rsidRPr="00747CCF">
        <w:t xml:space="preserve"> использует остаточные сети (</w:t>
      </w:r>
      <w:proofErr w:type="spellStart"/>
      <w:r w:rsidR="006A27D1" w:rsidRPr="00747CCF">
        <w:t>ResNet</w:t>
      </w:r>
      <w:proofErr w:type="spellEnd"/>
      <w:r w:rsidR="006A27D1" w:rsidRPr="00747CCF">
        <w:t>) для обучения признаков.</w:t>
      </w:r>
    </w:p>
    <w:p w14:paraId="7F0E76B4" w14:textId="24AF1D2C" w:rsidR="006A27D1" w:rsidRPr="00747CCF" w:rsidRDefault="00747CCF" w:rsidP="00747CCF">
      <w:pPr>
        <w:pStyle w:val="ad"/>
        <w:spacing w:before="0" w:beforeAutospacing="0" w:after="0" w:afterAutospacing="0"/>
        <w:ind w:firstLine="709"/>
        <w:jc w:val="both"/>
      </w:pPr>
      <w:r w:rsidRPr="00747CCF">
        <w:t xml:space="preserve">2. </w:t>
      </w:r>
      <w:r w:rsidR="006A27D1" w:rsidRPr="00747CCF">
        <w:t>Обнаружение ключевых точек</w:t>
      </w:r>
      <w:r>
        <w:t xml:space="preserve"> –</w:t>
      </w:r>
      <w:r w:rsidR="006A27D1" w:rsidRPr="00747CCF">
        <w:t xml:space="preserve"> наряду с определением лиц, модель также определяет координаты ключевых точек, таких как глаза, нос и рот.</w:t>
      </w:r>
    </w:p>
    <w:p w14:paraId="68ECC708" w14:textId="3E0AFC43" w:rsidR="006A27D1" w:rsidRPr="00747CCF" w:rsidRDefault="00747CCF" w:rsidP="00747CCF">
      <w:pPr>
        <w:pStyle w:val="ad"/>
        <w:spacing w:before="0" w:beforeAutospacing="0" w:after="0" w:afterAutospacing="0"/>
        <w:ind w:firstLine="709"/>
        <w:jc w:val="both"/>
      </w:pPr>
      <w:r>
        <w:t xml:space="preserve">3. </w:t>
      </w:r>
      <w:r w:rsidR="006A27D1" w:rsidRPr="00747CCF">
        <w:t>Преимущества</w:t>
      </w:r>
      <w:r w:rsidR="00D36DE7">
        <w:t xml:space="preserve"> –</w:t>
      </w:r>
      <w:r w:rsidR="006A27D1" w:rsidRPr="00747CCF">
        <w:t xml:space="preserve"> высокая точность при различных условиях, включая углы наклона и освещенность.</w:t>
      </w:r>
    </w:p>
    <w:p w14:paraId="5E9C709F" w14:textId="4FB20D9F" w:rsidR="006A27D1" w:rsidRDefault="00D36DE7" w:rsidP="00747CCF">
      <w:pPr>
        <w:pStyle w:val="ad"/>
        <w:spacing w:before="0" w:beforeAutospacing="0" w:after="0" w:afterAutospacing="0"/>
        <w:ind w:firstLine="709"/>
        <w:jc w:val="both"/>
      </w:pPr>
      <w:r>
        <w:t xml:space="preserve">4. </w:t>
      </w:r>
      <w:r w:rsidR="006A27D1" w:rsidRPr="00747CCF">
        <w:t>Недостатки</w:t>
      </w:r>
      <w:r>
        <w:t xml:space="preserve"> –</w:t>
      </w:r>
      <w:r w:rsidR="006A27D1" w:rsidRPr="00747CCF">
        <w:t xml:space="preserve"> требует значительных вычислительных ресурсов для обучения и </w:t>
      </w:r>
      <w:proofErr w:type="spellStart"/>
      <w:r w:rsidR="006A27D1" w:rsidRPr="00747CCF">
        <w:t>инференса</w:t>
      </w:r>
      <w:proofErr w:type="spellEnd"/>
      <w:r w:rsidR="006A27D1" w:rsidRPr="00747CCF">
        <w:t>.</w:t>
      </w:r>
    </w:p>
    <w:p w14:paraId="197FD686" w14:textId="7F44070C" w:rsidR="006A27D1" w:rsidRDefault="00BD0C20" w:rsidP="00D36DE7">
      <w:pPr>
        <w:pStyle w:val="ad"/>
        <w:spacing w:before="0" w:beforeAutospacing="0" w:after="0" w:afterAutospacing="0"/>
        <w:ind w:firstLine="709"/>
        <w:jc w:val="both"/>
      </w:pPr>
      <w:proofErr w:type="spellStart"/>
      <w:r>
        <w:t>YUNet</w:t>
      </w:r>
      <w:proofErr w:type="spellEnd"/>
      <w:r>
        <w:t xml:space="preserve"> </w:t>
      </w:r>
      <w:r w:rsidR="00277050">
        <w:t>–</w:t>
      </w:r>
      <w:r>
        <w:t xml:space="preserve"> это быстрое и точное решение для детектирования лиц, которое стало популярным благодаря своей производительности и способности работать на мобильных устройствах с ограниченными вычислительными мощностями. </w:t>
      </w:r>
      <w:proofErr w:type="spellStart"/>
      <w:r>
        <w:t>YUNet</w:t>
      </w:r>
      <w:proofErr w:type="spellEnd"/>
      <w:r>
        <w:t xml:space="preserve"> использует эффективные нейросетевые структуры (архитектура представлена на рисунке 6), что позволяет достичь хороших результатов при ограниченных ресурсах. В статье </w:t>
      </w:r>
      <w:r w:rsidRPr="00277050">
        <w:t>[</w:t>
      </w:r>
      <w:r w:rsidR="00F30BA9" w:rsidRPr="00277050">
        <w:t>7</w:t>
      </w:r>
      <w:r w:rsidRPr="00277050">
        <w:t>]</w:t>
      </w:r>
      <w:r>
        <w:t xml:space="preserve"> обсуждаются преимущества </w:t>
      </w:r>
      <w:proofErr w:type="spellStart"/>
      <w:r>
        <w:t>YUNet</w:t>
      </w:r>
      <w:proofErr w:type="spellEnd"/>
      <w:r>
        <w:t xml:space="preserve"> в контексте мобильных устройств, где ограниченные вычислительные ресурсы требуют оптимизации моделей, что делает эту архитектуру эффективным выбором для приложений в реальном времени на устройствах с ограниченными мощностями.</w:t>
      </w:r>
    </w:p>
    <w:p w14:paraId="6B5D1777" w14:textId="24DBCDF3" w:rsidR="007E0B04" w:rsidRDefault="007E0B04" w:rsidP="00D36DE7">
      <w:pPr>
        <w:pStyle w:val="ad"/>
        <w:spacing w:before="0" w:beforeAutospacing="0" w:after="0" w:afterAutospacing="0"/>
        <w:ind w:firstLine="709"/>
        <w:jc w:val="both"/>
      </w:pPr>
      <w:proofErr w:type="spellStart"/>
      <w:r w:rsidRPr="007E0B04">
        <w:t>YUNet</w:t>
      </w:r>
      <w:proofErr w:type="spellEnd"/>
      <w:r w:rsidRPr="007E0B04">
        <w:t xml:space="preserve"> использует каскадный подход, который позволяет обрабатывать изображения на нескольких уровнях.</w:t>
      </w:r>
      <w:r>
        <w:t xml:space="preserve"> </w:t>
      </w:r>
      <w:r w:rsidRPr="007E0B04">
        <w:t xml:space="preserve">Это означает, что на каждом этапе анализа сеть уточняет и улучшает результаты, обеспечивая более глубокое понимание структуры лиц на изображении. </w:t>
      </w:r>
      <w:r>
        <w:t>П</w:t>
      </w:r>
      <w:r w:rsidRPr="007E0B04">
        <w:t>рименя</w:t>
      </w:r>
      <w:r>
        <w:t>ются</w:t>
      </w:r>
      <w:r w:rsidRPr="007E0B04">
        <w:t xml:space="preserve"> многоуровневые </w:t>
      </w:r>
      <w:proofErr w:type="spellStart"/>
      <w:r w:rsidRPr="007E0B04">
        <w:t>сверточные</w:t>
      </w:r>
      <w:proofErr w:type="spellEnd"/>
      <w:r w:rsidRPr="007E0B04">
        <w:t xml:space="preserve"> слои для извлечения </w:t>
      </w:r>
      <w:r w:rsidRPr="007E0B04">
        <w:lastRenderedPageBreak/>
        <w:t>признаков на различных масштабах.</w:t>
      </w:r>
      <w:r>
        <w:t xml:space="preserve"> </w:t>
      </w:r>
      <w:r w:rsidRPr="007E0B04">
        <w:t>Сеть также определяет ключевые точки на лицах, что позволяет улучшить качество распознавания</w:t>
      </w:r>
    </w:p>
    <w:p w14:paraId="58558BC6" w14:textId="5B126297" w:rsidR="006A27D1" w:rsidRPr="00D36DE7" w:rsidRDefault="006A27D1" w:rsidP="00D36DE7">
      <w:pPr>
        <w:pStyle w:val="ad"/>
        <w:spacing w:before="0" w:beforeAutospacing="0" w:after="0" w:afterAutospacing="0"/>
        <w:ind w:firstLine="709"/>
        <w:jc w:val="both"/>
      </w:pPr>
      <w:r w:rsidRPr="00D36DE7">
        <w:t xml:space="preserve">Ключевые </w:t>
      </w:r>
      <w:r w:rsidR="00D36DE7" w:rsidRPr="00D36DE7">
        <w:t>характеристики</w:t>
      </w:r>
      <w:r w:rsidR="00D36DE7">
        <w:t xml:space="preserve"> </w:t>
      </w:r>
      <w:proofErr w:type="spellStart"/>
      <w:r w:rsidR="00D36DE7" w:rsidRPr="00D36DE7">
        <w:t>YUNet</w:t>
      </w:r>
      <w:proofErr w:type="spellEnd"/>
      <w:r w:rsidRPr="00D36DE7">
        <w:t>:</w:t>
      </w:r>
    </w:p>
    <w:p w14:paraId="64E01480" w14:textId="04FAA364" w:rsidR="006A27D1" w:rsidRPr="00D36DE7" w:rsidRDefault="00D36DE7" w:rsidP="00D36DE7">
      <w:pPr>
        <w:pStyle w:val="ad"/>
        <w:spacing w:before="0" w:beforeAutospacing="0" w:after="0" w:afterAutospacing="0"/>
        <w:ind w:firstLine="709"/>
        <w:jc w:val="both"/>
      </w:pPr>
      <w:r w:rsidRPr="00D36DE7">
        <w:t xml:space="preserve">1. </w:t>
      </w:r>
      <w:r w:rsidR="006A27D1" w:rsidRPr="00D36DE7">
        <w:t>Высокая производительность</w:t>
      </w:r>
      <w:r w:rsidRPr="00D36DE7">
        <w:t xml:space="preserve"> –</w:t>
      </w:r>
      <w:r w:rsidR="006A27D1" w:rsidRPr="00D36DE7">
        <w:t xml:space="preserve"> быстрое детектирование лиц, особенно на устройствах с низкими вычислительными мощностями.</w:t>
      </w:r>
    </w:p>
    <w:p w14:paraId="037F7015" w14:textId="7C01955A" w:rsidR="006A27D1" w:rsidRPr="00D36DE7" w:rsidRDefault="00D36DE7" w:rsidP="00D36DE7">
      <w:pPr>
        <w:pStyle w:val="ad"/>
        <w:spacing w:before="0" w:beforeAutospacing="0" w:after="0" w:afterAutospacing="0"/>
        <w:ind w:firstLine="709"/>
        <w:jc w:val="both"/>
      </w:pPr>
      <w:r w:rsidRPr="00D36DE7">
        <w:t xml:space="preserve">2. </w:t>
      </w:r>
      <w:r w:rsidR="006A27D1" w:rsidRPr="00D36DE7">
        <w:t>Простота использования</w:t>
      </w:r>
      <w:r w:rsidRPr="00D36DE7">
        <w:t xml:space="preserve"> –</w:t>
      </w:r>
      <w:r w:rsidR="006A27D1" w:rsidRPr="00D36DE7">
        <w:t xml:space="preserve"> хорошо работает в реальных условиях, таких как мобильные приложения.</w:t>
      </w:r>
    </w:p>
    <w:p w14:paraId="4AFB9997" w14:textId="0E2C7D74" w:rsidR="006A27D1" w:rsidRPr="00D36DE7" w:rsidRDefault="00D36DE7" w:rsidP="00D36DE7">
      <w:pPr>
        <w:pStyle w:val="ad"/>
        <w:spacing w:before="0" w:beforeAutospacing="0" w:after="0" w:afterAutospacing="0"/>
        <w:ind w:firstLine="709"/>
        <w:jc w:val="both"/>
      </w:pPr>
      <w:r w:rsidRPr="00D36DE7">
        <w:t xml:space="preserve">3. </w:t>
      </w:r>
      <w:r w:rsidR="006A27D1" w:rsidRPr="00D36DE7">
        <w:t>Преимущества</w:t>
      </w:r>
      <w:r w:rsidRPr="00D36DE7">
        <w:t xml:space="preserve"> – </w:t>
      </w:r>
      <w:r w:rsidR="006A27D1" w:rsidRPr="00D36DE7">
        <w:t>быстрое детектирование, хорошо работает в реальном времени.</w:t>
      </w:r>
    </w:p>
    <w:p w14:paraId="31400608" w14:textId="7CC319BB" w:rsidR="006A27D1" w:rsidRDefault="00D36DE7" w:rsidP="00D36DE7">
      <w:pPr>
        <w:pStyle w:val="ad"/>
        <w:spacing w:before="0" w:beforeAutospacing="0" w:after="0" w:afterAutospacing="0"/>
        <w:ind w:firstLine="709"/>
        <w:jc w:val="both"/>
      </w:pPr>
      <w:r w:rsidRPr="00D36DE7">
        <w:t xml:space="preserve">4. </w:t>
      </w:r>
      <w:r w:rsidR="006A27D1" w:rsidRPr="00D36DE7">
        <w:t>Недостатки</w:t>
      </w:r>
      <w:r w:rsidRPr="00D36DE7">
        <w:t xml:space="preserve"> – </w:t>
      </w:r>
      <w:r w:rsidR="006A27D1" w:rsidRPr="00D36DE7">
        <w:t>может уступать в точности на сложных изображениях.</w:t>
      </w:r>
    </w:p>
    <w:p w14:paraId="019592CD" w14:textId="37F9BD1B" w:rsidR="007E0B04" w:rsidRDefault="00AA42B6" w:rsidP="007E0B04">
      <w:pPr>
        <w:pStyle w:val="ad"/>
        <w:spacing w:before="0" w:beforeAutospacing="0" w:after="0" w:afterAutospacing="0"/>
        <w:ind w:firstLine="709"/>
        <w:jc w:val="both"/>
      </w:pPr>
      <w:proofErr w:type="spellStart"/>
      <w:r w:rsidRPr="007E0B04">
        <w:t>Dlib</w:t>
      </w:r>
      <w:proofErr w:type="spellEnd"/>
      <w:r w:rsidRPr="007E0B04">
        <w:t xml:space="preserve"> </w:t>
      </w:r>
      <w:r w:rsidR="007E0B04">
        <w:t>–</w:t>
      </w:r>
      <w:r w:rsidRPr="007E0B04">
        <w:t xml:space="preserve"> это известная библиотека для машинного обучения, которая включает высококачественные инструменты для обработки изображений и видео. Один из основных методов для детектирования лиц в </w:t>
      </w:r>
      <w:proofErr w:type="spellStart"/>
      <w:r w:rsidRPr="007E0B04">
        <w:t>Dlib</w:t>
      </w:r>
      <w:proofErr w:type="spellEnd"/>
      <w:r w:rsidRPr="007E0B04">
        <w:t xml:space="preserve"> </w:t>
      </w:r>
      <w:r w:rsidR="007E0B04">
        <w:t>–</w:t>
      </w:r>
      <w:r w:rsidRPr="007E0B04">
        <w:t xml:space="preserve"> это использование каскадных классификаторов Хаара, а также алгоритмов на основе поэтапного обнаружения ключевых точек лица, что делает её удобной для более точного выравнивания лиц и анализа выражений. </w:t>
      </w:r>
      <w:r w:rsidR="007E0B04" w:rsidRPr="007E0B04">
        <w:t xml:space="preserve">После обнаружения лиц </w:t>
      </w:r>
      <w:proofErr w:type="spellStart"/>
      <w:r w:rsidR="007E0B04" w:rsidRPr="007E0B04">
        <w:t>Dlib</w:t>
      </w:r>
      <w:proofErr w:type="spellEnd"/>
      <w:r w:rsidR="007E0B04" w:rsidRPr="007E0B04">
        <w:t xml:space="preserve"> применяет технику, известную как </w:t>
      </w:r>
      <w:r w:rsidR="007E0B04">
        <w:t>«</w:t>
      </w:r>
      <w:r w:rsidR="007E0B04" w:rsidRPr="007E0B04">
        <w:t>выравнивание лиц</w:t>
      </w:r>
      <w:r w:rsidR="007E0B04">
        <w:t>»</w:t>
      </w:r>
      <w:r w:rsidR="007E0B04" w:rsidRPr="007E0B04">
        <w:t>, которая позволяет стандартизировать положение и размер лиц в изображении. Затем используется CNN для извлечения векторных признаков, которые представляют собой уникальные характеристики каждого лица. Эти векторы позволяют сравнивать и идентифицировать лица с высокой степенью точности.</w:t>
      </w:r>
    </w:p>
    <w:p w14:paraId="495562EF" w14:textId="0AE12E61" w:rsidR="007E0B04" w:rsidRDefault="007E0B04" w:rsidP="007E0B04">
      <w:pPr>
        <w:pStyle w:val="ad"/>
        <w:spacing w:before="0" w:beforeAutospacing="0" w:after="0" w:afterAutospacing="0"/>
        <w:ind w:firstLine="709"/>
        <w:jc w:val="both"/>
      </w:pPr>
      <w:r w:rsidRPr="007E0B04">
        <w:t>В статье [</w:t>
      </w:r>
      <w:r w:rsidR="00F30BA9" w:rsidRPr="00F30BA9">
        <w:t>8</w:t>
      </w:r>
      <w:r w:rsidRPr="007E0B04">
        <w:t xml:space="preserve">] подробно описывается использование </w:t>
      </w:r>
      <w:proofErr w:type="spellStart"/>
      <w:r w:rsidRPr="007E0B04">
        <w:t>Dlib</w:t>
      </w:r>
      <w:proofErr w:type="spellEnd"/>
      <w:r w:rsidRPr="007E0B04">
        <w:t xml:space="preserve"> для задач распознавания лиц, где акцент сделан на точности обнаружения и выравнивания лиц с использованием каскадных классификаторов и алгоритмов для детектирования ключевых точек.</w:t>
      </w:r>
    </w:p>
    <w:p w14:paraId="40AAF7C5" w14:textId="73F46362" w:rsidR="006A27D1" w:rsidRPr="007E0B04" w:rsidRDefault="006A27D1" w:rsidP="007E0B04">
      <w:pPr>
        <w:pStyle w:val="ad"/>
        <w:spacing w:before="0" w:beforeAutospacing="0" w:after="0" w:afterAutospacing="0"/>
        <w:ind w:firstLine="709"/>
        <w:jc w:val="both"/>
      </w:pPr>
      <w:r w:rsidRPr="007E0B04">
        <w:t xml:space="preserve">Ключевые </w:t>
      </w:r>
      <w:r w:rsidR="007E0B04">
        <w:t xml:space="preserve">характеристики </w:t>
      </w:r>
      <w:proofErr w:type="spellStart"/>
      <w:r w:rsidR="007E0B04" w:rsidRPr="007E0B04">
        <w:t>Dlib</w:t>
      </w:r>
      <w:proofErr w:type="spellEnd"/>
      <w:r w:rsidRPr="007E0B04">
        <w:t>:</w:t>
      </w:r>
    </w:p>
    <w:p w14:paraId="79F01276" w14:textId="5BF55B19" w:rsidR="006A27D1" w:rsidRPr="007E0B04" w:rsidRDefault="007E0B04" w:rsidP="007E0B04">
      <w:pPr>
        <w:pStyle w:val="ad"/>
        <w:spacing w:before="0" w:beforeAutospacing="0" w:after="0" w:afterAutospacing="0"/>
        <w:ind w:firstLine="709"/>
        <w:jc w:val="both"/>
      </w:pPr>
      <w:r>
        <w:t xml:space="preserve">1. </w:t>
      </w:r>
      <w:r w:rsidR="006A27D1" w:rsidRPr="007E0B04">
        <w:t>Высокая точность</w:t>
      </w:r>
      <w:r>
        <w:t xml:space="preserve"> –</w:t>
      </w:r>
      <w:r w:rsidR="006A27D1" w:rsidRPr="007E0B04">
        <w:t xml:space="preserve"> особенно полезна для выравнивания лиц и обнаружения ключевых точек.</w:t>
      </w:r>
    </w:p>
    <w:p w14:paraId="0A01272A" w14:textId="01664D3F" w:rsidR="006A27D1" w:rsidRPr="007E0B04" w:rsidRDefault="007E0B04" w:rsidP="007E0B04">
      <w:pPr>
        <w:pStyle w:val="ad"/>
        <w:spacing w:before="0" w:beforeAutospacing="0" w:after="0" w:afterAutospacing="0"/>
        <w:ind w:firstLine="709"/>
        <w:jc w:val="both"/>
      </w:pPr>
      <w:r>
        <w:t xml:space="preserve">2. </w:t>
      </w:r>
      <w:r w:rsidR="006A27D1" w:rsidRPr="007E0B04">
        <w:t>Модели для распознавания</w:t>
      </w:r>
      <w:r>
        <w:t xml:space="preserve"> – </w:t>
      </w:r>
      <w:r w:rsidR="006A27D1" w:rsidRPr="007E0B04">
        <w:t>предоставляет как детекторы для нахождения лиц, так и алгоритмы для анализа выражений и поз.</w:t>
      </w:r>
    </w:p>
    <w:p w14:paraId="6948381E" w14:textId="752969F5" w:rsidR="006A27D1" w:rsidRPr="007E0B04" w:rsidRDefault="007E0B04" w:rsidP="007E0B04">
      <w:pPr>
        <w:pStyle w:val="ad"/>
        <w:spacing w:before="0" w:beforeAutospacing="0" w:after="0" w:afterAutospacing="0"/>
        <w:ind w:firstLine="709"/>
        <w:jc w:val="both"/>
      </w:pPr>
      <w:r>
        <w:t xml:space="preserve">3. </w:t>
      </w:r>
      <w:r w:rsidR="006A27D1" w:rsidRPr="007E0B04">
        <w:t>Преимущества</w:t>
      </w:r>
      <w:r>
        <w:t xml:space="preserve"> – </w:t>
      </w:r>
      <w:r w:rsidR="006A27D1" w:rsidRPr="007E0B04">
        <w:t>хорошая точность и гибкость.</w:t>
      </w:r>
    </w:p>
    <w:p w14:paraId="129DCA24" w14:textId="098D4431" w:rsidR="006A27D1" w:rsidRPr="007E0B04" w:rsidRDefault="007E0B04" w:rsidP="007E0B04">
      <w:pPr>
        <w:pStyle w:val="ad"/>
        <w:spacing w:before="0" w:beforeAutospacing="0" w:after="0" w:afterAutospacing="0"/>
        <w:ind w:firstLine="709"/>
        <w:jc w:val="both"/>
      </w:pPr>
      <w:r>
        <w:t xml:space="preserve">4. </w:t>
      </w:r>
      <w:r w:rsidR="006A27D1" w:rsidRPr="007E0B04">
        <w:t>Недостатки</w:t>
      </w:r>
      <w:r>
        <w:t xml:space="preserve"> –</w:t>
      </w:r>
      <w:r w:rsidR="006A27D1" w:rsidRPr="007E0B04">
        <w:t xml:space="preserve"> относительн</w:t>
      </w:r>
      <w:r>
        <w:t>ая</w:t>
      </w:r>
      <w:r w:rsidR="006A27D1" w:rsidRPr="007E0B04">
        <w:t xml:space="preserve"> медленн</w:t>
      </w:r>
      <w:r>
        <w:t>ость</w:t>
      </w:r>
      <w:r w:rsidR="006A27D1" w:rsidRPr="007E0B04">
        <w:t xml:space="preserve"> по сравнению с более современными моделями.</w:t>
      </w:r>
    </w:p>
    <w:p w14:paraId="240B0F5A" w14:textId="3EA73758" w:rsidR="00F06EF6" w:rsidRPr="006A695F" w:rsidRDefault="006A695F" w:rsidP="006A695F">
      <w:pPr>
        <w:ind w:firstLine="709"/>
        <w:jc w:val="both"/>
        <w:rPr>
          <w:b/>
          <w:bCs/>
        </w:rPr>
      </w:pPr>
      <w:r>
        <w:rPr>
          <w:b/>
          <w:bCs/>
        </w:rPr>
        <w:t>Эк</w:t>
      </w:r>
      <w:r w:rsidR="00F06EF6" w:rsidRPr="006A695F">
        <w:rPr>
          <w:b/>
          <w:bCs/>
        </w:rPr>
        <w:t>сперимент</w:t>
      </w:r>
      <w:r>
        <w:rPr>
          <w:b/>
          <w:bCs/>
        </w:rPr>
        <w:t>ы</w:t>
      </w:r>
    </w:p>
    <w:p w14:paraId="5758B381" w14:textId="7D1D7907" w:rsidR="00F06EF6" w:rsidRDefault="00F06EF6" w:rsidP="006F1723">
      <w:pPr>
        <w:pStyle w:val="ad"/>
        <w:spacing w:before="0" w:beforeAutospacing="0" w:after="0" w:afterAutospacing="0"/>
        <w:ind w:firstLine="709"/>
        <w:jc w:val="both"/>
      </w:pPr>
      <w:r>
        <w:t xml:space="preserve">В </w:t>
      </w:r>
      <w:r w:rsidR="006F1723">
        <w:t>рамках данного исследования</w:t>
      </w:r>
      <w:r>
        <w:t xml:space="preserve"> рассматриваются два этапа тестирования детекторов лиц</w:t>
      </w:r>
      <w:r w:rsidR="006F1723">
        <w:t>.</w:t>
      </w:r>
    </w:p>
    <w:p w14:paraId="6080B391" w14:textId="2618A876" w:rsidR="006F1723" w:rsidRDefault="00F06EF6" w:rsidP="006F1723">
      <w:pPr>
        <w:pStyle w:val="ad"/>
        <w:spacing w:before="0" w:beforeAutospacing="0" w:after="0" w:afterAutospacing="0"/>
        <w:ind w:firstLine="709"/>
        <w:jc w:val="both"/>
      </w:pPr>
      <w:r w:rsidRPr="006F1723">
        <w:t>Первый этап</w:t>
      </w:r>
      <w:r w:rsidR="006F1723" w:rsidRPr="006F1723">
        <w:t xml:space="preserve"> призван оценить </w:t>
      </w:r>
      <w:r w:rsidRPr="006F1723">
        <w:t>производительности детекторов</w:t>
      </w:r>
      <w:r w:rsidR="006F1723">
        <w:t>,</w:t>
      </w:r>
      <w:r w:rsidR="006F1723" w:rsidRPr="006F1723">
        <w:t xml:space="preserve"> затрачиваемых на распознавание потока лиц. </w:t>
      </w:r>
      <w:r w:rsidR="006F1723">
        <w:t xml:space="preserve">В качестве входных данных для каждой сети использовался набор из </w:t>
      </w:r>
      <w:r w:rsidR="006F1723" w:rsidRPr="006F1723">
        <w:t>300</w:t>
      </w:r>
      <w:r w:rsidR="006F1723">
        <w:t xml:space="preserve"> </w:t>
      </w:r>
      <w:r w:rsidR="006F1723" w:rsidRPr="006F1723">
        <w:t>последовательных изображениях различных людей</w:t>
      </w:r>
      <w:r w:rsidR="006F1723">
        <w:t xml:space="preserve">, взятый из открытого </w:t>
      </w:r>
      <w:r w:rsidR="006F1723" w:rsidRPr="006F1723">
        <w:t>датасета</w:t>
      </w:r>
      <w:r w:rsidR="00BE0EE8" w:rsidRPr="00BE0EE8">
        <w:t xml:space="preserve"> </w:t>
      </w:r>
      <w:r w:rsidR="00BE0EE8">
        <w:t xml:space="preserve">с сайта </w:t>
      </w:r>
      <w:r w:rsidR="00BE0EE8" w:rsidRPr="00BE0EE8">
        <w:t>www.kaggle.com</w:t>
      </w:r>
      <w:r w:rsidR="00BE0EE8">
        <w:t>.</w:t>
      </w:r>
    </w:p>
    <w:p w14:paraId="5CAE5295" w14:textId="3FCE5D4E" w:rsidR="00F06EF6" w:rsidRDefault="00F06EF6" w:rsidP="006F1723">
      <w:pPr>
        <w:pStyle w:val="ad"/>
        <w:spacing w:before="0" w:beforeAutospacing="0" w:after="0" w:afterAutospacing="0"/>
        <w:ind w:firstLine="709"/>
        <w:jc w:val="both"/>
      </w:pPr>
      <w:r>
        <w:t xml:space="preserve">В ходе </w:t>
      </w:r>
      <w:r w:rsidR="006F1723">
        <w:t xml:space="preserve">этого </w:t>
      </w:r>
      <w:r w:rsidR="00CD4E72">
        <w:t>блока</w:t>
      </w:r>
      <w:r w:rsidR="006F1723">
        <w:t xml:space="preserve"> эксперимента</w:t>
      </w:r>
      <w:r>
        <w:t xml:space="preserve"> анализировались следующие показатели:</w:t>
      </w:r>
    </w:p>
    <w:p w14:paraId="26A317AA" w14:textId="311ED9F0" w:rsidR="00F06EF6" w:rsidRPr="006F1723" w:rsidRDefault="006F1723" w:rsidP="006F1723">
      <w:pPr>
        <w:pStyle w:val="ad"/>
        <w:spacing w:before="0" w:beforeAutospacing="0" w:after="0" w:afterAutospacing="0"/>
        <w:ind w:firstLine="709"/>
        <w:jc w:val="both"/>
      </w:pPr>
      <w:r w:rsidRPr="006F1723">
        <w:t xml:space="preserve">1. </w:t>
      </w:r>
      <w:r w:rsidR="00F06EF6" w:rsidRPr="006F1723">
        <w:t>Процент правильно предсказанных лиц из 300 изображений. Этот показатель оценивает, насколько точно детектор идентифицирует лица без ложных срабатываний и пропусков.</w:t>
      </w:r>
    </w:p>
    <w:p w14:paraId="59CFAB86" w14:textId="4FB7DF72" w:rsidR="00F06EF6" w:rsidRPr="006F1723" w:rsidRDefault="006F1723" w:rsidP="006F1723">
      <w:pPr>
        <w:pStyle w:val="ad"/>
        <w:spacing w:before="0" w:beforeAutospacing="0" w:after="0" w:afterAutospacing="0"/>
        <w:ind w:firstLine="709"/>
        <w:jc w:val="both"/>
      </w:pPr>
      <w:r w:rsidRPr="006F1723">
        <w:t xml:space="preserve">2. </w:t>
      </w:r>
      <w:r w:rsidR="00F06EF6" w:rsidRPr="006F1723">
        <w:t>Время</w:t>
      </w:r>
      <w:r w:rsidR="00372EF1" w:rsidRPr="006F1723">
        <w:t xml:space="preserve"> работы алгоритма</w:t>
      </w:r>
      <w:r w:rsidR="00F06EF6" w:rsidRPr="006F1723">
        <w:t xml:space="preserve">. Замерялось время выполнения детекции для </w:t>
      </w:r>
      <w:r w:rsidR="00FD50D3" w:rsidRPr="006F1723">
        <w:t xml:space="preserve">всех </w:t>
      </w:r>
      <w:r w:rsidR="00F06EF6" w:rsidRPr="006F1723">
        <w:t>изображени</w:t>
      </w:r>
      <w:r w:rsidR="00FD50D3" w:rsidRPr="006F1723">
        <w:t>й</w:t>
      </w:r>
      <w:r w:rsidR="00F06EF6" w:rsidRPr="006F1723">
        <w:t>, что позволяет оценить эффективность алгоритма в режиме реального времени</w:t>
      </w:r>
      <w:r>
        <w:t xml:space="preserve"> и переделить среднее время работы каждого из исследуемых детекторов</w:t>
      </w:r>
      <w:r w:rsidR="00F06EF6" w:rsidRPr="006F1723">
        <w:t>.</w:t>
      </w:r>
    </w:p>
    <w:p w14:paraId="0EF41A8F" w14:textId="438F1D32" w:rsidR="00F06EF6" w:rsidRPr="006F1723" w:rsidRDefault="006F1723" w:rsidP="006F1723">
      <w:pPr>
        <w:pStyle w:val="ad"/>
        <w:spacing w:before="0" w:beforeAutospacing="0" w:after="0" w:afterAutospacing="0"/>
        <w:ind w:firstLine="709"/>
        <w:jc w:val="both"/>
      </w:pPr>
      <w:r w:rsidRPr="006F1723">
        <w:t xml:space="preserve">3. </w:t>
      </w:r>
      <w:r w:rsidR="00F06EF6" w:rsidRPr="006F1723">
        <w:t>Степень загрузки CPU</w:t>
      </w:r>
      <w:r>
        <w:t xml:space="preserve"> (англ. </w:t>
      </w:r>
      <w:r w:rsidRPr="006F1723">
        <w:t>Central Processing Unit</w:t>
      </w:r>
      <w:r>
        <w:t xml:space="preserve"> – рус. центральный процессов) </w:t>
      </w:r>
      <w:r w:rsidR="00F06EF6" w:rsidRPr="006F1723">
        <w:t xml:space="preserve"> во время работы детектора. Этот параметр критически важен при выборе детектора для задач, требующих высокой производительности на ограниченных вычислительных ресурсах.</w:t>
      </w:r>
    </w:p>
    <w:p w14:paraId="38D4C71F" w14:textId="6612814D" w:rsidR="00D92589" w:rsidRDefault="00F06EF6" w:rsidP="006F1723">
      <w:pPr>
        <w:pStyle w:val="ad"/>
        <w:spacing w:before="0" w:beforeAutospacing="0" w:after="0" w:afterAutospacing="0"/>
        <w:ind w:firstLine="709"/>
        <w:jc w:val="both"/>
      </w:pPr>
      <w:r w:rsidRPr="006F1723">
        <w:lastRenderedPageBreak/>
        <w:t>Второй этап</w:t>
      </w:r>
      <w:r w:rsidR="006F1723">
        <w:t xml:space="preserve"> эксперимента – о</w:t>
      </w:r>
      <w:r w:rsidRPr="006F1723">
        <w:t>ценка устойчивости детекторов к искажениям</w:t>
      </w:r>
      <w:r w:rsidR="006F1723">
        <w:t>. П</w:t>
      </w:r>
      <w:r>
        <w:t xml:space="preserve">роводилась проверка качества работы детекторов на изображениях, подвергнутых различным видам искажений. Это позволяло </w:t>
      </w:r>
      <w:r w:rsidR="006F1723">
        <w:t>сравнить</w:t>
      </w:r>
      <w:r>
        <w:t xml:space="preserve"> их устойчивость к реальным условиям, таким как:</w:t>
      </w:r>
    </w:p>
    <w:p w14:paraId="71858071" w14:textId="7A198B75" w:rsidR="0067366F" w:rsidRPr="006F1723" w:rsidRDefault="006F1723" w:rsidP="006F1723">
      <w:pPr>
        <w:pStyle w:val="ad"/>
        <w:spacing w:before="0" w:beforeAutospacing="0" w:after="0" w:afterAutospacing="0"/>
        <w:ind w:firstLine="709"/>
        <w:jc w:val="both"/>
      </w:pPr>
      <w:r w:rsidRPr="006F1723">
        <w:t xml:space="preserve">1. </w:t>
      </w:r>
      <w:r w:rsidR="0067366F" w:rsidRPr="006F1723">
        <w:t>Черно-белый фильтр (</w:t>
      </w:r>
      <w:r>
        <w:t xml:space="preserve">англ. </w:t>
      </w:r>
      <w:proofErr w:type="spellStart"/>
      <w:r w:rsidRPr="006F1723">
        <w:t>grayscale</w:t>
      </w:r>
      <w:proofErr w:type="spellEnd"/>
      <w:r w:rsidRPr="006F1723">
        <w:t xml:space="preserve"> </w:t>
      </w:r>
      <w:proofErr w:type="spellStart"/>
      <w:r w:rsidRPr="006F1723">
        <w:t>conversion</w:t>
      </w:r>
      <w:proofErr w:type="spellEnd"/>
      <w:r w:rsidR="0067366F" w:rsidRPr="006F1723">
        <w:t>) – проверка работы детекторов в условиях отсутствия цветовой информации. Некоторые модели могут зависеть от цветовых признаков, поэтому важно оценить их способность обнаруживать лица в черно-белых изображениях, таких как снимки с камер видеонаблюдения.</w:t>
      </w:r>
    </w:p>
    <w:p w14:paraId="299D55A1" w14:textId="0EA29208" w:rsidR="0067366F" w:rsidRPr="006F1723" w:rsidRDefault="006F1723" w:rsidP="006F1723">
      <w:pPr>
        <w:pStyle w:val="ad"/>
        <w:spacing w:before="0" w:beforeAutospacing="0" w:after="0" w:afterAutospacing="0"/>
        <w:ind w:firstLine="709"/>
        <w:jc w:val="both"/>
      </w:pPr>
      <w:r w:rsidRPr="006F1723">
        <w:t xml:space="preserve">2. </w:t>
      </w:r>
      <w:r w:rsidR="0067366F" w:rsidRPr="006F1723">
        <w:t>Изменение контрастности и освещённости – проверка детектора на способность работать при слишком ярком освещении. В реальных условиях лица могут быть освещены неравномерно, поэтому важно оценить устойчивость алгоритмов к этим факторам.</w:t>
      </w:r>
    </w:p>
    <w:p w14:paraId="13EACE98" w14:textId="6645D531" w:rsidR="0067366F" w:rsidRPr="006F1723" w:rsidRDefault="006F1723" w:rsidP="006F1723">
      <w:pPr>
        <w:pStyle w:val="ad"/>
        <w:spacing w:before="0" w:beforeAutospacing="0" w:after="0" w:afterAutospacing="0"/>
        <w:ind w:firstLine="709"/>
        <w:jc w:val="both"/>
      </w:pPr>
      <w:r w:rsidRPr="006F1723">
        <w:t xml:space="preserve">3. </w:t>
      </w:r>
      <w:r w:rsidR="0067366F" w:rsidRPr="006F1723">
        <w:t>Размытие (</w:t>
      </w:r>
      <w:r>
        <w:t xml:space="preserve">англ. </w:t>
      </w:r>
      <w:proofErr w:type="spellStart"/>
      <w:r w:rsidRPr="006F1723">
        <w:t>gaussian</w:t>
      </w:r>
      <w:proofErr w:type="spellEnd"/>
      <w:r w:rsidRPr="006F1723">
        <w:t xml:space="preserve"> </w:t>
      </w:r>
      <w:proofErr w:type="spellStart"/>
      <w:r w:rsidRPr="006F1723">
        <w:t>blur</w:t>
      </w:r>
      <w:proofErr w:type="spellEnd"/>
      <w:r w:rsidR="0067366F" w:rsidRPr="006F1723">
        <w:t>) – имитация движения или плохого фокуса камеры. Детекторы должны уметь находить лица даже при нечетких изображениях, например, при съемке в движении.</w:t>
      </w:r>
    </w:p>
    <w:p w14:paraId="32044D2D" w14:textId="3868DD25" w:rsidR="0067366F" w:rsidRPr="006F1723" w:rsidRDefault="006F1723" w:rsidP="006F1723">
      <w:pPr>
        <w:pStyle w:val="ad"/>
        <w:spacing w:before="0" w:beforeAutospacing="0" w:after="0" w:afterAutospacing="0"/>
        <w:ind w:firstLine="709"/>
        <w:jc w:val="both"/>
      </w:pPr>
      <w:r w:rsidRPr="006F1723">
        <w:t xml:space="preserve">4. </w:t>
      </w:r>
      <w:r w:rsidR="0067366F" w:rsidRPr="006F1723">
        <w:t>Шум (</w:t>
      </w:r>
      <w:proofErr w:type="spellStart"/>
      <w:r w:rsidRPr="006F1723">
        <w:t>noise</w:t>
      </w:r>
      <w:proofErr w:type="spellEnd"/>
      <w:r w:rsidRPr="006F1723">
        <w:t xml:space="preserve">: </w:t>
      </w:r>
      <w:proofErr w:type="spellStart"/>
      <w:r w:rsidRPr="006F1723">
        <w:t>salt</w:t>
      </w:r>
      <w:proofErr w:type="spellEnd"/>
      <w:r w:rsidRPr="006F1723">
        <w:t xml:space="preserve"> &amp; </w:t>
      </w:r>
      <w:proofErr w:type="spellStart"/>
      <w:r w:rsidRPr="006F1723">
        <w:t>pepper</w:t>
      </w:r>
      <w:proofErr w:type="spellEnd"/>
      <w:r w:rsidRPr="006F1723">
        <w:t xml:space="preserve">, </w:t>
      </w:r>
      <w:proofErr w:type="spellStart"/>
      <w:r w:rsidRPr="006F1723">
        <w:t>gaussian</w:t>
      </w:r>
      <w:proofErr w:type="spellEnd"/>
      <w:r w:rsidRPr="006F1723">
        <w:t xml:space="preserve"> </w:t>
      </w:r>
      <w:proofErr w:type="spellStart"/>
      <w:r w:rsidRPr="006F1723">
        <w:t>noise</w:t>
      </w:r>
      <w:proofErr w:type="spellEnd"/>
      <w:r w:rsidR="0067366F" w:rsidRPr="006F1723">
        <w:t>) – добавление случайных пиксельных артефактов, моделирующих помехи при передаче или сохранении изображения. Этот тест оценивает способность детекторов работать с изображениями низкого качества.</w:t>
      </w:r>
    </w:p>
    <w:p w14:paraId="65F5EEFB" w14:textId="39D8AF67" w:rsidR="00054CC9" w:rsidRDefault="006F1723" w:rsidP="006F1723">
      <w:pPr>
        <w:pStyle w:val="ad"/>
        <w:spacing w:before="0" w:beforeAutospacing="0" w:after="0" w:afterAutospacing="0"/>
        <w:ind w:firstLine="709"/>
        <w:jc w:val="both"/>
      </w:pPr>
      <w:r w:rsidRPr="006F1723">
        <w:t xml:space="preserve">5. </w:t>
      </w:r>
      <w:r w:rsidR="0067366F" w:rsidRPr="006F1723">
        <w:t xml:space="preserve">Частичная </w:t>
      </w:r>
      <w:bookmarkStart w:id="0" w:name="_Hlk191283214"/>
      <w:r w:rsidR="0067366F" w:rsidRPr="006F1723">
        <w:t xml:space="preserve">окклюзия </w:t>
      </w:r>
      <w:bookmarkEnd w:id="0"/>
      <w:r w:rsidR="0067366F" w:rsidRPr="006F1723">
        <w:t>(заслонение части лица) – тестирование детекторов в условиях, когда лицо частично закрыто (например, очками, маской, руками, капюшоном). Такой сценарий актуален для реальных ситуаций, например, в системах безопасности.</w:t>
      </w:r>
    </w:p>
    <w:p w14:paraId="7929C069" w14:textId="3A51A72E" w:rsidR="00CD4E72" w:rsidRDefault="00CD4E72" w:rsidP="006F1723">
      <w:pPr>
        <w:pStyle w:val="ad"/>
        <w:spacing w:before="0" w:beforeAutospacing="0" w:after="0" w:afterAutospacing="0"/>
        <w:ind w:firstLine="709"/>
        <w:jc w:val="both"/>
      </w:pPr>
      <w:r>
        <w:t xml:space="preserve">Для проверки каждого из перечисленных критериев был подготовлен набор исходных данные, предварительно обработанных, в соответствие с исследуемым параметром (рис.2). </w:t>
      </w:r>
    </w:p>
    <w:p w14:paraId="43F81531" w14:textId="482C00CF" w:rsidR="006F1723" w:rsidRDefault="00887734" w:rsidP="006F1723">
      <w:pPr>
        <w:pStyle w:val="ad"/>
        <w:spacing w:before="0" w:beforeAutospacing="0" w:after="0" w:afterAutospacing="0"/>
        <w:jc w:val="center"/>
        <w:rPr>
          <w:lang w:val="en-US"/>
        </w:rPr>
      </w:pPr>
      <w:r>
        <w:rPr>
          <w:noProof/>
          <w:lang w:val="en-US"/>
        </w:rPr>
        <w:drawing>
          <wp:inline distT="0" distB="0" distL="0" distR="0" wp14:anchorId="0340E219" wp14:editId="32957278">
            <wp:extent cx="864000" cy="1064903"/>
            <wp:effectExtent l="0" t="0" r="0" b="1905"/>
            <wp:docPr id="19238102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64000" cy="1064903"/>
                    </a:xfrm>
                    <a:prstGeom prst="rect">
                      <a:avLst/>
                    </a:prstGeom>
                    <a:noFill/>
                  </pic:spPr>
                </pic:pic>
              </a:graphicData>
            </a:graphic>
          </wp:inline>
        </w:drawing>
      </w:r>
      <w:r w:rsidR="006F1723">
        <w:rPr>
          <w:noProof/>
        </w:rPr>
        <w:drawing>
          <wp:inline distT="0" distB="0" distL="0" distR="0" wp14:anchorId="14B3D81F" wp14:editId="7332E27B">
            <wp:extent cx="864000" cy="1065108"/>
            <wp:effectExtent l="0" t="0" r="0" b="1905"/>
            <wp:docPr id="12242510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64000" cy="1065108"/>
                    </a:xfrm>
                    <a:prstGeom prst="rect">
                      <a:avLst/>
                    </a:prstGeom>
                    <a:noFill/>
                  </pic:spPr>
                </pic:pic>
              </a:graphicData>
            </a:graphic>
          </wp:inline>
        </w:drawing>
      </w:r>
      <w:r w:rsidR="006F1723">
        <w:rPr>
          <w:noProof/>
        </w:rPr>
        <w:drawing>
          <wp:inline distT="0" distB="0" distL="0" distR="0" wp14:anchorId="5EA3B833" wp14:editId="2AFC7807">
            <wp:extent cx="864000" cy="1065921"/>
            <wp:effectExtent l="0" t="0" r="0" b="1270"/>
            <wp:docPr id="139528134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64000" cy="1065921"/>
                    </a:xfrm>
                    <a:prstGeom prst="rect">
                      <a:avLst/>
                    </a:prstGeom>
                    <a:noFill/>
                  </pic:spPr>
                </pic:pic>
              </a:graphicData>
            </a:graphic>
          </wp:inline>
        </w:drawing>
      </w:r>
      <w:r w:rsidR="006F1723">
        <w:rPr>
          <w:noProof/>
        </w:rPr>
        <w:drawing>
          <wp:inline distT="0" distB="0" distL="0" distR="0" wp14:anchorId="4CBD33D2" wp14:editId="55E0C543">
            <wp:extent cx="864000" cy="1064918"/>
            <wp:effectExtent l="0" t="0" r="0" b="1905"/>
            <wp:docPr id="111745026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64000" cy="1064918"/>
                    </a:xfrm>
                    <a:prstGeom prst="rect">
                      <a:avLst/>
                    </a:prstGeom>
                    <a:noFill/>
                  </pic:spPr>
                </pic:pic>
              </a:graphicData>
            </a:graphic>
          </wp:inline>
        </w:drawing>
      </w:r>
      <w:r w:rsidR="006F1723">
        <w:rPr>
          <w:noProof/>
        </w:rPr>
        <w:drawing>
          <wp:inline distT="0" distB="0" distL="0" distR="0" wp14:anchorId="4B774F51" wp14:editId="5E0DE395">
            <wp:extent cx="756000" cy="1103184"/>
            <wp:effectExtent l="0" t="0" r="6350" b="1905"/>
            <wp:docPr id="17233182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56000" cy="1103184"/>
                    </a:xfrm>
                    <a:prstGeom prst="rect">
                      <a:avLst/>
                    </a:prstGeom>
                    <a:noFill/>
                  </pic:spPr>
                </pic:pic>
              </a:graphicData>
            </a:graphic>
          </wp:inline>
        </w:drawing>
      </w:r>
      <w:r w:rsidR="006F1723">
        <w:rPr>
          <w:noProof/>
        </w:rPr>
        <w:drawing>
          <wp:inline distT="0" distB="0" distL="0" distR="0" wp14:anchorId="20A5EEC5" wp14:editId="5BDD90EE">
            <wp:extent cx="756000" cy="1080852"/>
            <wp:effectExtent l="0" t="0" r="6350" b="5080"/>
            <wp:docPr id="136055644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56000" cy="1080852"/>
                    </a:xfrm>
                    <a:prstGeom prst="rect">
                      <a:avLst/>
                    </a:prstGeom>
                    <a:noFill/>
                  </pic:spPr>
                </pic:pic>
              </a:graphicData>
            </a:graphic>
          </wp:inline>
        </w:drawing>
      </w:r>
      <w:r w:rsidR="006F1723">
        <w:rPr>
          <w:noProof/>
        </w:rPr>
        <w:drawing>
          <wp:inline distT="0" distB="0" distL="0" distR="0" wp14:anchorId="2EA02FA8" wp14:editId="7122B744">
            <wp:extent cx="756000" cy="1089864"/>
            <wp:effectExtent l="0" t="0" r="6350" b="0"/>
            <wp:docPr id="192214128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6000" cy="1089864"/>
                    </a:xfrm>
                    <a:prstGeom prst="rect">
                      <a:avLst/>
                    </a:prstGeom>
                    <a:noFill/>
                  </pic:spPr>
                </pic:pic>
              </a:graphicData>
            </a:graphic>
          </wp:inline>
        </w:drawing>
      </w:r>
    </w:p>
    <w:p w14:paraId="47ED718F" w14:textId="154B9065" w:rsidR="00AF11B0" w:rsidRPr="00AF11B0" w:rsidRDefault="00AF11B0" w:rsidP="006F1723">
      <w:pPr>
        <w:pStyle w:val="ad"/>
        <w:spacing w:before="0" w:beforeAutospacing="0" w:after="0" w:afterAutospacing="0"/>
        <w:jc w:val="center"/>
      </w:pPr>
      <w:r>
        <w:t xml:space="preserve">а </w:t>
      </w:r>
      <w:r>
        <w:tab/>
      </w:r>
      <w:r>
        <w:tab/>
        <w:t xml:space="preserve">б </w:t>
      </w:r>
      <w:r>
        <w:tab/>
      </w:r>
      <w:r>
        <w:tab/>
        <w:t xml:space="preserve">в </w:t>
      </w:r>
      <w:r>
        <w:tab/>
      </w:r>
      <w:r>
        <w:tab/>
        <w:t xml:space="preserve">г </w:t>
      </w:r>
      <w:r>
        <w:tab/>
      </w:r>
      <w:r>
        <w:tab/>
        <w:t xml:space="preserve">д </w:t>
      </w:r>
      <w:r>
        <w:tab/>
      </w:r>
      <w:r>
        <w:tab/>
        <w:t>е</w:t>
      </w:r>
      <w:r w:rsidR="00527F04">
        <w:tab/>
      </w:r>
      <w:r w:rsidR="00527F04">
        <w:tab/>
        <w:t>ж</w:t>
      </w:r>
    </w:p>
    <w:p w14:paraId="328BAEF9" w14:textId="085EA781" w:rsidR="006F1723" w:rsidRPr="00AF11B0" w:rsidRDefault="006F1723" w:rsidP="006F1723">
      <w:pPr>
        <w:pStyle w:val="ad"/>
        <w:spacing w:before="0" w:beforeAutospacing="0" w:after="0" w:afterAutospacing="0"/>
        <w:jc w:val="center"/>
      </w:pPr>
      <w:r>
        <w:t>Рисунок 2 – Пример исходных данных для второго этапа эксперимента</w:t>
      </w:r>
      <w:r w:rsidRPr="006F1723">
        <w:t>:</w:t>
      </w:r>
    </w:p>
    <w:p w14:paraId="43CDDF2C" w14:textId="5EBCF961" w:rsidR="006F1723" w:rsidRDefault="006F1723" w:rsidP="006F1723">
      <w:pPr>
        <w:pStyle w:val="ad"/>
        <w:spacing w:before="0" w:beforeAutospacing="0" w:after="0" w:afterAutospacing="0"/>
        <w:jc w:val="center"/>
      </w:pPr>
      <w:r>
        <w:t>а –</w:t>
      </w:r>
      <w:r w:rsidR="00527F04">
        <w:t xml:space="preserve"> без изменений, б –</w:t>
      </w:r>
      <w:r>
        <w:t xml:space="preserve"> </w:t>
      </w:r>
      <w:r w:rsidRPr="006F1723">
        <w:t>черно-белы</w:t>
      </w:r>
      <w:r>
        <w:t>й</w:t>
      </w:r>
      <w:r w:rsidRPr="006F1723">
        <w:t xml:space="preserve"> фильтр</w:t>
      </w:r>
      <w:r>
        <w:t xml:space="preserve">, </w:t>
      </w:r>
      <w:r w:rsidR="00527F04">
        <w:t>в</w:t>
      </w:r>
      <w:r>
        <w:t xml:space="preserve"> – </w:t>
      </w:r>
      <w:r w:rsidRPr="006F1723">
        <w:t>фильтр повышенной яркости</w:t>
      </w:r>
      <w:r>
        <w:t xml:space="preserve">, </w:t>
      </w:r>
      <w:r w:rsidR="00527F04">
        <w:t>г</w:t>
      </w:r>
      <w:r>
        <w:t xml:space="preserve"> – </w:t>
      </w:r>
      <w:r w:rsidRPr="006F1723">
        <w:t>фильтр Гауссово шума</w:t>
      </w:r>
      <w:r>
        <w:t xml:space="preserve">, </w:t>
      </w:r>
      <w:r w:rsidR="00527F04">
        <w:t>д</w:t>
      </w:r>
      <w:r>
        <w:t xml:space="preserve"> </w:t>
      </w:r>
      <w:r w:rsidR="001646D7">
        <w:t>–</w:t>
      </w:r>
      <w:r>
        <w:t xml:space="preserve"> </w:t>
      </w:r>
      <w:r w:rsidRPr="006F1723">
        <w:t xml:space="preserve">окклюзия </w:t>
      </w:r>
      <w:r>
        <w:t>(</w:t>
      </w:r>
      <w:r w:rsidRPr="006F1723">
        <w:t>маска</w:t>
      </w:r>
      <w:r>
        <w:t xml:space="preserve">), </w:t>
      </w:r>
      <w:r w:rsidR="00527F04">
        <w:t>е</w:t>
      </w:r>
      <w:r w:rsidR="001646D7">
        <w:t xml:space="preserve"> – </w:t>
      </w:r>
      <w:r w:rsidR="001646D7" w:rsidRPr="001646D7">
        <w:t>окклюзия</w:t>
      </w:r>
      <w:r w:rsidR="001646D7">
        <w:t xml:space="preserve"> (очки), </w:t>
      </w:r>
      <w:r w:rsidR="00527F04">
        <w:t>ж</w:t>
      </w:r>
      <w:r w:rsidR="001646D7">
        <w:t xml:space="preserve"> – </w:t>
      </w:r>
      <w:r w:rsidR="001646D7" w:rsidRPr="001646D7">
        <w:t>окклюзия (маска и очки)</w:t>
      </w:r>
    </w:p>
    <w:p w14:paraId="12B7EAD0" w14:textId="77777777" w:rsidR="0039286B" w:rsidRDefault="0039286B" w:rsidP="006F1723">
      <w:pPr>
        <w:pStyle w:val="ad"/>
        <w:spacing w:before="0" w:beforeAutospacing="0" w:after="0" w:afterAutospacing="0"/>
        <w:jc w:val="center"/>
      </w:pPr>
    </w:p>
    <w:p w14:paraId="2A213471" w14:textId="7BC9725C" w:rsidR="001646D7" w:rsidRPr="00853800" w:rsidRDefault="003761D0" w:rsidP="0039286B">
      <w:pPr>
        <w:pStyle w:val="ad"/>
        <w:spacing w:before="0" w:beforeAutospacing="0" w:after="0" w:afterAutospacing="0"/>
        <w:ind w:firstLine="708"/>
        <w:jc w:val="both"/>
      </w:pPr>
      <w:r w:rsidRPr="00F30BA9">
        <w:t xml:space="preserve">В качестве устройства проведения исследования использовался персональный компьютер с GPU (NVIDIA </w:t>
      </w:r>
      <w:r w:rsidRPr="00F30BA9">
        <w:rPr>
          <w:lang w:val="en-US"/>
        </w:rPr>
        <w:t>GeForce</w:t>
      </w:r>
      <w:r w:rsidRPr="00F30BA9">
        <w:t xml:space="preserve"> </w:t>
      </w:r>
      <w:r w:rsidRPr="00F30BA9">
        <w:rPr>
          <w:lang w:val="en-US"/>
        </w:rPr>
        <w:t>RTX</w:t>
      </w:r>
      <w:r w:rsidRPr="00F30BA9">
        <w:t xml:space="preserve"> 3050) и </w:t>
      </w:r>
      <w:r w:rsidRPr="00F30BA9">
        <w:rPr>
          <w:lang w:val="en-US"/>
        </w:rPr>
        <w:t>CPU</w:t>
      </w:r>
      <w:r w:rsidRPr="00F30BA9">
        <w:t xml:space="preserve"> (11th </w:t>
      </w:r>
      <w:proofErr w:type="spellStart"/>
      <w:r w:rsidRPr="00F30BA9">
        <w:t>Gen</w:t>
      </w:r>
      <w:proofErr w:type="spellEnd"/>
      <w:r w:rsidRPr="00F30BA9">
        <w:t xml:space="preserve"> Intel(R) Core(TM) i5-11400F @ 2.60GHz).</w:t>
      </w:r>
    </w:p>
    <w:p w14:paraId="24D10439" w14:textId="5D861EEF" w:rsidR="001779D6" w:rsidRPr="00CD4E72" w:rsidRDefault="00417C2A" w:rsidP="00CD4E72">
      <w:pPr>
        <w:ind w:firstLine="709"/>
        <w:jc w:val="both"/>
        <w:rPr>
          <w:b/>
          <w:bCs/>
        </w:rPr>
      </w:pPr>
      <w:r w:rsidRPr="00CD4E72">
        <w:rPr>
          <w:b/>
          <w:bCs/>
        </w:rPr>
        <w:t xml:space="preserve">Результаты первого блока </w:t>
      </w:r>
      <w:r w:rsidR="00CD4E72" w:rsidRPr="00CD4E72">
        <w:rPr>
          <w:b/>
          <w:bCs/>
        </w:rPr>
        <w:t>эксперимент</w:t>
      </w:r>
      <w:r w:rsidR="00CD4E72">
        <w:rPr>
          <w:b/>
          <w:bCs/>
        </w:rPr>
        <w:t>а</w:t>
      </w:r>
    </w:p>
    <w:p w14:paraId="48252960" w14:textId="52DC1364" w:rsidR="001771D1" w:rsidRPr="00887734" w:rsidRDefault="00B57FEE" w:rsidP="00CD4E72">
      <w:pPr>
        <w:pStyle w:val="ad"/>
        <w:spacing w:before="0" w:beforeAutospacing="0" w:after="0" w:afterAutospacing="0"/>
        <w:ind w:firstLine="709"/>
        <w:jc w:val="both"/>
      </w:pPr>
      <w:r w:rsidRPr="00CD4E72">
        <w:t>Точность детекции лиц</w:t>
      </w:r>
      <w:r>
        <w:t xml:space="preserve"> – показывает процент правильно обнаруженных лиц из 300</w:t>
      </w:r>
      <w:r w:rsidR="00CD4E72">
        <w:t xml:space="preserve"> потоковых</w:t>
      </w:r>
      <w:r>
        <w:t xml:space="preserve"> изображений</w:t>
      </w:r>
      <w:r w:rsidR="00CD4E72">
        <w:t xml:space="preserve"> (рис. 3)</w:t>
      </w:r>
      <w:r>
        <w:t>.</w:t>
      </w:r>
    </w:p>
    <w:p w14:paraId="40E66BC6" w14:textId="7E836053" w:rsidR="00B57FEE" w:rsidRDefault="00956113" w:rsidP="00CD4E72">
      <w:pPr>
        <w:jc w:val="center"/>
        <w:rPr>
          <w:b/>
          <w:bCs/>
          <w:sz w:val="28"/>
          <w:szCs w:val="28"/>
        </w:rPr>
      </w:pPr>
      <w:r>
        <w:rPr>
          <w:noProof/>
        </w:rPr>
        <w:lastRenderedPageBreak/>
        <w:drawing>
          <wp:inline distT="0" distB="0" distL="0" distR="0" wp14:anchorId="11135048" wp14:editId="2B662F3C">
            <wp:extent cx="5638801" cy="2852737"/>
            <wp:effectExtent l="0" t="0" r="0" b="5080"/>
            <wp:docPr id="960990479" name="Диаграмма 1">
              <a:extLst xmlns:a="http://schemas.openxmlformats.org/drawingml/2006/main">
                <a:ext uri="{FF2B5EF4-FFF2-40B4-BE49-F238E27FC236}">
                  <a16:creationId xmlns:a16="http://schemas.microsoft.com/office/drawing/2014/main" id="{455CA8FF-91CD-4873-820F-57BAD2D712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4EC3161" w14:textId="2F7D63C0" w:rsidR="003A4738" w:rsidRDefault="003A4738" w:rsidP="00CD4E72">
      <w:pPr>
        <w:jc w:val="center"/>
        <w:rPr>
          <w:rStyle w:val="a5"/>
          <w:b w:val="0"/>
          <w:bCs w:val="0"/>
        </w:rPr>
      </w:pPr>
      <w:r>
        <w:t>Рис</w:t>
      </w:r>
      <w:r w:rsidR="00CD4E72">
        <w:t>унок</w:t>
      </w:r>
      <w:r>
        <w:t xml:space="preserve"> </w:t>
      </w:r>
      <w:r w:rsidR="00CD4E72">
        <w:t>3</w:t>
      </w:r>
      <w:r>
        <w:t xml:space="preserve"> –</w:t>
      </w:r>
      <w:r w:rsidR="00CD4E72">
        <w:t xml:space="preserve"> Т</w:t>
      </w:r>
      <w:r>
        <w:rPr>
          <w:rStyle w:val="a5"/>
          <w:b w:val="0"/>
          <w:bCs w:val="0"/>
        </w:rPr>
        <w:t>очност</w:t>
      </w:r>
      <w:r w:rsidR="00D32C4A">
        <w:rPr>
          <w:rStyle w:val="a5"/>
          <w:b w:val="0"/>
          <w:bCs w:val="0"/>
        </w:rPr>
        <w:t>ь</w:t>
      </w:r>
      <w:r>
        <w:rPr>
          <w:rStyle w:val="a5"/>
          <w:b w:val="0"/>
          <w:bCs w:val="0"/>
        </w:rPr>
        <w:t xml:space="preserve"> детекции лиц</w:t>
      </w:r>
    </w:p>
    <w:p w14:paraId="54A656CE" w14:textId="77777777" w:rsidR="00CD4E72" w:rsidRDefault="00CD4E72" w:rsidP="00CD4E72">
      <w:pPr>
        <w:pStyle w:val="ad"/>
        <w:spacing w:before="0" w:beforeAutospacing="0" w:after="0" w:afterAutospacing="0"/>
        <w:ind w:firstLine="709"/>
        <w:jc w:val="both"/>
      </w:pPr>
    </w:p>
    <w:p w14:paraId="29E5E0F9" w14:textId="583DC473" w:rsidR="001771D1" w:rsidRDefault="004507C3" w:rsidP="00CD4E72">
      <w:pPr>
        <w:pStyle w:val="ad"/>
        <w:spacing w:before="0" w:beforeAutospacing="0" w:after="0" w:afterAutospacing="0"/>
        <w:ind w:firstLine="709"/>
        <w:jc w:val="both"/>
      </w:pPr>
      <w:r w:rsidRPr="00CD4E72">
        <w:t xml:space="preserve">Анализируя результаты детекторов, можно отметить, что </w:t>
      </w:r>
      <w:proofErr w:type="spellStart"/>
      <w:r w:rsidRPr="00CD4E72">
        <w:t>RetinaFace</w:t>
      </w:r>
      <w:proofErr w:type="spellEnd"/>
      <w:r w:rsidRPr="00CD4E72">
        <w:t xml:space="preserve"> показал наилучшие показатели с 282 положительными и всего 18 отрицательными срабатываниями, что свидетельствует о его высокой точности. MTCNN (266/34) и </w:t>
      </w:r>
      <w:proofErr w:type="spellStart"/>
      <w:r w:rsidRPr="00CD4E72">
        <w:t>Dlib</w:t>
      </w:r>
      <w:proofErr w:type="spellEnd"/>
      <w:r w:rsidRPr="00CD4E72">
        <w:t xml:space="preserve"> (218/82) также продемонстрировали хорошие результаты, обеспечивая баланс между успешными детекциями и количеством ошибок. В то же время SSD (123/177) и </w:t>
      </w:r>
      <w:proofErr w:type="spellStart"/>
      <w:r w:rsidRPr="00CD4E72">
        <w:t>Yunet</w:t>
      </w:r>
      <w:proofErr w:type="spellEnd"/>
      <w:r w:rsidRPr="00CD4E72">
        <w:t xml:space="preserve"> (160/140) показали наибольшее число ложных отрицаний, что делает их менее надежными. В целом, </w:t>
      </w:r>
      <w:proofErr w:type="spellStart"/>
      <w:r w:rsidRPr="00CD4E72">
        <w:t>RetinaFace</w:t>
      </w:r>
      <w:proofErr w:type="spellEnd"/>
      <w:r w:rsidRPr="00CD4E72">
        <w:t xml:space="preserve"> и MTCNN можно считать наиболее точными и стабильными для задач детекции лиц.</w:t>
      </w:r>
    </w:p>
    <w:p w14:paraId="64129DF3" w14:textId="41D9E80C" w:rsidR="003A4738" w:rsidRDefault="005B5B83" w:rsidP="00CD4E72">
      <w:pPr>
        <w:pStyle w:val="ad"/>
        <w:spacing w:before="0" w:beforeAutospacing="0" w:after="0" w:afterAutospacing="0"/>
        <w:ind w:firstLine="709"/>
        <w:jc w:val="both"/>
      </w:pPr>
      <w:r w:rsidRPr="00CD4E72">
        <w:t>Время обработки изображений</w:t>
      </w:r>
      <w:r>
        <w:t xml:space="preserve"> – показывает среднее время обработки </w:t>
      </w:r>
      <w:r w:rsidR="00CD4E72">
        <w:t xml:space="preserve">потока из </w:t>
      </w:r>
      <w:r>
        <w:t>300 изображений каждого алгоритма детекции</w:t>
      </w:r>
      <w:r w:rsidR="00CD4E72">
        <w:t xml:space="preserve"> (рис. 4)</w:t>
      </w:r>
      <w:r>
        <w:t>.</w:t>
      </w:r>
    </w:p>
    <w:p w14:paraId="13F76B7D" w14:textId="7EE2F1E8" w:rsidR="003707AC" w:rsidRPr="00CD4E72" w:rsidRDefault="006A5004" w:rsidP="003707AC">
      <w:pPr>
        <w:jc w:val="center"/>
        <w:rPr>
          <w:rStyle w:val="a5"/>
        </w:rPr>
      </w:pPr>
      <w:r>
        <w:rPr>
          <w:noProof/>
        </w:rPr>
        <w:drawing>
          <wp:inline distT="0" distB="0" distL="0" distR="0" wp14:anchorId="63673B61" wp14:editId="15E69F47">
            <wp:extent cx="5076825" cy="3205162"/>
            <wp:effectExtent l="0" t="0" r="0" b="0"/>
            <wp:docPr id="39740745" name="Диаграмма 1">
              <a:extLst xmlns:a="http://schemas.openxmlformats.org/drawingml/2006/main">
                <a:ext uri="{FF2B5EF4-FFF2-40B4-BE49-F238E27FC236}">
                  <a16:creationId xmlns:a16="http://schemas.microsoft.com/office/drawing/2014/main" id="{4B9494AC-BB0E-46F1-BC1E-F97066C11C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D7264CD" w14:textId="13FED3DC" w:rsidR="003707AC" w:rsidRDefault="003707AC" w:rsidP="00CD4E72">
      <w:pPr>
        <w:jc w:val="center"/>
        <w:rPr>
          <w:rStyle w:val="a5"/>
          <w:b w:val="0"/>
          <w:bCs w:val="0"/>
        </w:rPr>
      </w:pPr>
      <w:r w:rsidRPr="00CD4E72">
        <w:rPr>
          <w:rStyle w:val="a5"/>
          <w:b w:val="0"/>
          <w:bCs w:val="0"/>
        </w:rPr>
        <w:t>Рис</w:t>
      </w:r>
      <w:r w:rsidR="00CD4E72" w:rsidRPr="00CD4E72">
        <w:rPr>
          <w:rStyle w:val="a5"/>
          <w:b w:val="0"/>
          <w:bCs w:val="0"/>
        </w:rPr>
        <w:t>унок</w:t>
      </w:r>
      <w:r w:rsidRPr="00CD4E72">
        <w:rPr>
          <w:rStyle w:val="a5"/>
          <w:b w:val="0"/>
          <w:bCs w:val="0"/>
        </w:rPr>
        <w:t xml:space="preserve"> </w:t>
      </w:r>
      <w:r w:rsidR="00D32C4A">
        <w:rPr>
          <w:rStyle w:val="a5"/>
          <w:b w:val="0"/>
          <w:bCs w:val="0"/>
        </w:rPr>
        <w:t>4</w:t>
      </w:r>
      <w:r w:rsidRPr="00D32C4A">
        <w:rPr>
          <w:rStyle w:val="a5"/>
          <w:b w:val="0"/>
          <w:bCs w:val="0"/>
        </w:rPr>
        <w:t xml:space="preserve"> – </w:t>
      </w:r>
      <w:r w:rsidR="00D32C4A">
        <w:rPr>
          <w:rStyle w:val="a5"/>
          <w:b w:val="0"/>
          <w:bCs w:val="0"/>
        </w:rPr>
        <w:t>Среднее</w:t>
      </w:r>
      <w:r>
        <w:rPr>
          <w:rStyle w:val="a5"/>
          <w:b w:val="0"/>
          <w:bCs w:val="0"/>
        </w:rPr>
        <w:t xml:space="preserve"> </w:t>
      </w:r>
      <w:r w:rsidR="00EA21F2">
        <w:rPr>
          <w:rStyle w:val="a5"/>
          <w:b w:val="0"/>
          <w:bCs w:val="0"/>
        </w:rPr>
        <w:t>врем</w:t>
      </w:r>
      <w:r w:rsidR="00D32C4A">
        <w:rPr>
          <w:rStyle w:val="a5"/>
          <w:b w:val="0"/>
          <w:bCs w:val="0"/>
        </w:rPr>
        <w:t>я</w:t>
      </w:r>
      <w:r w:rsidR="00EA21F2">
        <w:rPr>
          <w:rStyle w:val="a5"/>
          <w:b w:val="0"/>
          <w:bCs w:val="0"/>
        </w:rPr>
        <w:t xml:space="preserve"> обработки изображений</w:t>
      </w:r>
    </w:p>
    <w:p w14:paraId="49A4CF16" w14:textId="77777777" w:rsidR="00D32C4A" w:rsidRDefault="00D32C4A" w:rsidP="00D32C4A">
      <w:pPr>
        <w:pStyle w:val="ad"/>
        <w:spacing w:before="0" w:beforeAutospacing="0" w:after="0" w:afterAutospacing="0"/>
        <w:ind w:firstLine="709"/>
        <w:jc w:val="both"/>
      </w:pPr>
    </w:p>
    <w:p w14:paraId="2964C30D" w14:textId="52A95F93" w:rsidR="001771D1" w:rsidRDefault="0061009F" w:rsidP="00D32C4A">
      <w:pPr>
        <w:pStyle w:val="ad"/>
        <w:spacing w:before="0" w:beforeAutospacing="0" w:after="0" w:afterAutospacing="0"/>
        <w:ind w:firstLine="709"/>
        <w:jc w:val="both"/>
      </w:pPr>
      <w:r w:rsidRPr="00D32C4A">
        <w:t xml:space="preserve">Анализируя среднее время работы, можно отметить, что SSD (100 </w:t>
      </w:r>
      <w:r w:rsidRPr="00BE0EE8">
        <w:t>мс</w:t>
      </w:r>
      <w:r w:rsidRPr="00D32C4A">
        <w:t xml:space="preserve">), </w:t>
      </w:r>
      <w:proofErr w:type="spellStart"/>
      <w:r w:rsidRPr="00D32C4A">
        <w:t>Dlib</w:t>
      </w:r>
      <w:proofErr w:type="spellEnd"/>
      <w:r w:rsidRPr="00D32C4A">
        <w:t xml:space="preserve"> (105 мс) и </w:t>
      </w:r>
      <w:proofErr w:type="spellStart"/>
      <w:r w:rsidRPr="00D32C4A">
        <w:t>Yunet</w:t>
      </w:r>
      <w:proofErr w:type="spellEnd"/>
      <w:r w:rsidRPr="00D32C4A">
        <w:t xml:space="preserve"> (110 мс) являются самыми быстрыми, что делает их подходящими для задач, </w:t>
      </w:r>
      <w:r w:rsidRPr="00D32C4A">
        <w:lastRenderedPageBreak/>
        <w:t xml:space="preserve">требующих высокой скорости обработки. </w:t>
      </w:r>
      <w:proofErr w:type="spellStart"/>
      <w:r w:rsidRPr="00D32C4A">
        <w:t>OpenCV</w:t>
      </w:r>
      <w:proofErr w:type="spellEnd"/>
      <w:r w:rsidRPr="00D32C4A">
        <w:t xml:space="preserve"> (175 мс) также демонстрирует относительно быстрое время работы, однако MTCNN (501 мс) и </w:t>
      </w:r>
      <w:proofErr w:type="spellStart"/>
      <w:r w:rsidRPr="00D32C4A">
        <w:t>RetinaFace</w:t>
      </w:r>
      <w:proofErr w:type="spellEnd"/>
      <w:r w:rsidRPr="00D32C4A">
        <w:t xml:space="preserve"> (818 мс) значительно уступают по скорости, что может быть критично для реального времени, несмотря на их высокую точность. Таким образом, выбор детектора зависит от компромисса между точностью и производительностью.</w:t>
      </w:r>
    </w:p>
    <w:p w14:paraId="2CFF4338" w14:textId="04C49663" w:rsidR="003707AC" w:rsidRPr="00D32C4A" w:rsidRDefault="001771D1" w:rsidP="00D32C4A">
      <w:pPr>
        <w:pStyle w:val="ad"/>
        <w:spacing w:before="0" w:beforeAutospacing="0" w:after="0" w:afterAutospacing="0"/>
        <w:ind w:firstLine="709"/>
        <w:jc w:val="both"/>
      </w:pPr>
      <w:r w:rsidRPr="00D32C4A">
        <w:t xml:space="preserve">Загрузка процессора </w:t>
      </w:r>
      <w:r w:rsidR="00D32C4A">
        <w:t xml:space="preserve">(рис. 5) </w:t>
      </w:r>
      <w:r>
        <w:t xml:space="preserve">– </w:t>
      </w:r>
      <w:r w:rsidR="00D32C4A">
        <w:t>показывает</w:t>
      </w:r>
      <w:r>
        <w:t xml:space="preserve"> средн</w:t>
      </w:r>
      <w:r w:rsidR="00D32C4A">
        <w:t>юю</w:t>
      </w:r>
      <w:r>
        <w:t xml:space="preserve"> загрузк</w:t>
      </w:r>
      <w:r w:rsidR="00D32C4A">
        <w:t>у</w:t>
      </w:r>
      <w:r>
        <w:t xml:space="preserve"> CPU во время работы детекторов.</w:t>
      </w:r>
    </w:p>
    <w:p w14:paraId="0185AC82" w14:textId="78CB7DAD" w:rsidR="001771D1" w:rsidRPr="00D32C4A" w:rsidRDefault="006A5004" w:rsidP="00542BD4">
      <w:pPr>
        <w:jc w:val="center"/>
        <w:rPr>
          <w:rStyle w:val="a5"/>
        </w:rPr>
      </w:pPr>
      <w:r>
        <w:rPr>
          <w:noProof/>
        </w:rPr>
        <w:drawing>
          <wp:inline distT="0" distB="0" distL="0" distR="0" wp14:anchorId="31A15D2B" wp14:editId="50C5DABF">
            <wp:extent cx="5072063" cy="3195638"/>
            <wp:effectExtent l="0" t="0" r="0" b="5080"/>
            <wp:docPr id="984673885" name="Диаграмма 1">
              <a:extLst xmlns:a="http://schemas.openxmlformats.org/drawingml/2006/main">
                <a:ext uri="{FF2B5EF4-FFF2-40B4-BE49-F238E27FC236}">
                  <a16:creationId xmlns:a16="http://schemas.microsoft.com/office/drawing/2014/main" id="{335C9E7B-CE45-4CDC-B7D7-7CEB750E5A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49D1C4C" w14:textId="77F5DA21" w:rsidR="00542BD4" w:rsidRDefault="00542BD4" w:rsidP="00D32C4A">
      <w:pPr>
        <w:jc w:val="center"/>
        <w:rPr>
          <w:rStyle w:val="a5"/>
          <w:b w:val="0"/>
          <w:bCs w:val="0"/>
        </w:rPr>
      </w:pPr>
      <w:r w:rsidRPr="00D32C4A">
        <w:rPr>
          <w:rStyle w:val="a5"/>
          <w:b w:val="0"/>
          <w:bCs w:val="0"/>
        </w:rPr>
        <w:t>Рис</w:t>
      </w:r>
      <w:r w:rsidR="00D32C4A" w:rsidRPr="00D32C4A">
        <w:rPr>
          <w:rStyle w:val="a5"/>
          <w:b w:val="0"/>
          <w:bCs w:val="0"/>
        </w:rPr>
        <w:t>унок 5</w:t>
      </w:r>
      <w:r w:rsidRPr="00D32C4A">
        <w:rPr>
          <w:rStyle w:val="a5"/>
          <w:b w:val="0"/>
          <w:bCs w:val="0"/>
        </w:rPr>
        <w:t xml:space="preserve"> –</w:t>
      </w:r>
      <w:r w:rsidR="00D32C4A" w:rsidRPr="00D32C4A">
        <w:rPr>
          <w:rStyle w:val="a5"/>
          <w:b w:val="0"/>
          <w:bCs w:val="0"/>
        </w:rPr>
        <w:t xml:space="preserve"> З</w:t>
      </w:r>
      <w:r>
        <w:rPr>
          <w:rStyle w:val="a5"/>
          <w:b w:val="0"/>
          <w:bCs w:val="0"/>
        </w:rPr>
        <w:t>агрузк</w:t>
      </w:r>
      <w:r w:rsidR="00D32C4A">
        <w:rPr>
          <w:rStyle w:val="a5"/>
          <w:b w:val="0"/>
          <w:bCs w:val="0"/>
        </w:rPr>
        <w:t>а</w:t>
      </w:r>
      <w:r>
        <w:rPr>
          <w:rStyle w:val="a5"/>
          <w:b w:val="0"/>
          <w:bCs w:val="0"/>
        </w:rPr>
        <w:t xml:space="preserve"> процессора</w:t>
      </w:r>
    </w:p>
    <w:p w14:paraId="15FA714C" w14:textId="77777777" w:rsidR="00D32C4A" w:rsidRDefault="00D32C4A" w:rsidP="00D32C4A">
      <w:pPr>
        <w:jc w:val="center"/>
        <w:rPr>
          <w:rStyle w:val="a5"/>
          <w:b w:val="0"/>
          <w:bCs w:val="0"/>
        </w:rPr>
      </w:pPr>
    </w:p>
    <w:p w14:paraId="6900E9FF" w14:textId="4E508ADC" w:rsidR="003F39BB" w:rsidRPr="00D32C4A" w:rsidRDefault="003F39BB" w:rsidP="00D32C4A">
      <w:pPr>
        <w:pStyle w:val="ad"/>
        <w:spacing w:before="0" w:beforeAutospacing="0" w:after="0" w:afterAutospacing="0"/>
        <w:ind w:firstLine="709"/>
        <w:jc w:val="both"/>
      </w:pPr>
      <w:r w:rsidRPr="00D32C4A">
        <w:t xml:space="preserve">Анализ средней загрузки CPU показывает, что </w:t>
      </w:r>
      <w:proofErr w:type="spellStart"/>
      <w:r w:rsidRPr="00D32C4A">
        <w:t>RetinaFace</w:t>
      </w:r>
      <w:proofErr w:type="spellEnd"/>
      <w:r w:rsidRPr="00D32C4A">
        <w:t xml:space="preserve"> (100%) является самым ресурсоемким детектором, что может негативно сказаться на работе системы в условиях ограниченных вычислительных мощностей. </w:t>
      </w:r>
      <w:proofErr w:type="spellStart"/>
      <w:r w:rsidRPr="00D32C4A">
        <w:t>OpenCV</w:t>
      </w:r>
      <w:proofErr w:type="spellEnd"/>
      <w:r w:rsidRPr="00D32C4A">
        <w:t xml:space="preserve"> (70%) также потребляет значительный объем ресурсов, в то время как SSD (50%) и MTCNN (50%) демонстрируют более сбалансированную нагрузку. </w:t>
      </w:r>
      <w:proofErr w:type="spellStart"/>
      <w:r w:rsidRPr="00D32C4A">
        <w:t>Yunet</w:t>
      </w:r>
      <w:proofErr w:type="spellEnd"/>
      <w:r w:rsidRPr="00D32C4A">
        <w:t xml:space="preserve"> (40%) и </w:t>
      </w:r>
      <w:proofErr w:type="spellStart"/>
      <w:r w:rsidRPr="00D32C4A">
        <w:t>Dlib</w:t>
      </w:r>
      <w:proofErr w:type="spellEnd"/>
      <w:r w:rsidRPr="00D32C4A">
        <w:t xml:space="preserve"> (20%) являются наименее требовательными к процессору, что делает их хорошими кандидатами для работы на слабых устройствах или при многозадачности. Таким образом, выбор детектора зависит от доступных вычислительных ресурсов и требований к скорости работы.</w:t>
      </w:r>
    </w:p>
    <w:p w14:paraId="74A17687" w14:textId="325E8066" w:rsidR="005D1DAA" w:rsidRPr="00D32C4A" w:rsidRDefault="005D1DAA" w:rsidP="00D32C4A">
      <w:pPr>
        <w:ind w:firstLine="709"/>
        <w:jc w:val="both"/>
        <w:rPr>
          <w:b/>
          <w:bCs/>
        </w:rPr>
      </w:pPr>
      <w:r w:rsidRPr="00D32C4A">
        <w:rPr>
          <w:b/>
          <w:bCs/>
        </w:rPr>
        <w:t xml:space="preserve">Результаты второго блока </w:t>
      </w:r>
      <w:r w:rsidR="00D32C4A" w:rsidRPr="00D32C4A">
        <w:rPr>
          <w:b/>
          <w:bCs/>
        </w:rPr>
        <w:t>эксперимента</w:t>
      </w:r>
    </w:p>
    <w:p w14:paraId="1F643D3E" w14:textId="5AF56056" w:rsidR="004729A9" w:rsidRDefault="007720FD" w:rsidP="00CD6090">
      <w:pPr>
        <w:ind w:firstLine="708"/>
        <w:jc w:val="both"/>
      </w:pPr>
      <w:r w:rsidRPr="007720FD">
        <w:t>Первостепенно была осуществлена проверка детекции изображения без каких-либо искажений (рис. 2а)</w:t>
      </w:r>
      <w:r>
        <w:t>,</w:t>
      </w:r>
      <w:r w:rsidR="00E27587">
        <w:t xml:space="preserve"> что позвол</w:t>
      </w:r>
      <w:r>
        <w:t>ило</w:t>
      </w:r>
      <w:r w:rsidR="00E27587">
        <w:t xml:space="preserve"> провести базовую и стабильную проверку их работы</w:t>
      </w:r>
      <w:r w:rsidR="00CD6090">
        <w:t xml:space="preserve"> (рис. 6)</w:t>
      </w:r>
      <w:r w:rsidR="00E27587">
        <w:t>.</w:t>
      </w:r>
    </w:p>
    <w:p w14:paraId="52AF7DAD" w14:textId="3EFBE8E8" w:rsidR="002E4258" w:rsidRDefault="00683065" w:rsidP="00CD6090">
      <w:pPr>
        <w:jc w:val="center"/>
        <w:rPr>
          <w:rStyle w:val="a5"/>
          <w:b w:val="0"/>
          <w:bCs w:val="0"/>
        </w:rPr>
      </w:pPr>
      <w:r>
        <w:rPr>
          <w:noProof/>
        </w:rPr>
        <w:lastRenderedPageBreak/>
        <w:drawing>
          <wp:inline distT="0" distB="0" distL="0" distR="0" wp14:anchorId="6122DB1B" wp14:editId="01782B63">
            <wp:extent cx="4381500" cy="2609850"/>
            <wp:effectExtent l="0" t="0" r="0" b="0"/>
            <wp:docPr id="2015223884" name="Диаграмма 1">
              <a:extLst xmlns:a="http://schemas.openxmlformats.org/drawingml/2006/main">
                <a:ext uri="{FF2B5EF4-FFF2-40B4-BE49-F238E27FC236}">
                  <a16:creationId xmlns:a16="http://schemas.microsoft.com/office/drawing/2014/main" id="{B095CD64-EF8A-4233-97EB-8E5C2A32C9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0CABFB1" w14:textId="6CC13D25" w:rsidR="009D78FB" w:rsidRDefault="009D78FB" w:rsidP="00CD6090">
      <w:pPr>
        <w:jc w:val="center"/>
        <w:rPr>
          <w:rStyle w:val="a5"/>
          <w:b w:val="0"/>
          <w:bCs w:val="0"/>
        </w:rPr>
      </w:pPr>
      <w:r w:rsidRPr="00CD6090">
        <w:rPr>
          <w:rStyle w:val="a5"/>
          <w:b w:val="0"/>
          <w:bCs w:val="0"/>
        </w:rPr>
        <w:t>Рис</w:t>
      </w:r>
      <w:r w:rsidR="00CD6090" w:rsidRPr="00CD6090">
        <w:rPr>
          <w:rStyle w:val="a5"/>
          <w:b w:val="0"/>
          <w:bCs w:val="0"/>
        </w:rPr>
        <w:t>унок 6</w:t>
      </w:r>
      <w:r w:rsidRPr="00CD6090">
        <w:rPr>
          <w:rStyle w:val="a5"/>
        </w:rPr>
        <w:t xml:space="preserve"> – </w:t>
      </w:r>
      <w:bookmarkStart w:id="1" w:name="_Hlk191295966"/>
      <w:r w:rsidR="00CD6090">
        <w:rPr>
          <w:rStyle w:val="a5"/>
          <w:b w:val="0"/>
          <w:bCs w:val="0"/>
        </w:rPr>
        <w:t xml:space="preserve">Детекция </w:t>
      </w:r>
      <w:bookmarkEnd w:id="1"/>
      <w:r w:rsidR="00CD6090">
        <w:rPr>
          <w:rStyle w:val="a5"/>
          <w:b w:val="0"/>
          <w:bCs w:val="0"/>
        </w:rPr>
        <w:t>изображения без искажения</w:t>
      </w:r>
    </w:p>
    <w:p w14:paraId="588298E8" w14:textId="6B2BEB3A" w:rsidR="00F35537" w:rsidRPr="00CD6090" w:rsidRDefault="00F35537" w:rsidP="00CD6090">
      <w:pPr>
        <w:ind w:firstLine="708"/>
        <w:jc w:val="both"/>
      </w:pPr>
      <w:r w:rsidRPr="00CD6090">
        <w:t xml:space="preserve">Анализ показателей </w:t>
      </w:r>
      <w:r w:rsidR="00B22DFC" w:rsidRPr="00CD6090">
        <w:t xml:space="preserve">точности относительно </w:t>
      </w:r>
      <w:r w:rsidR="00CD6090">
        <w:t xml:space="preserve">детекции </w:t>
      </w:r>
      <w:r w:rsidR="00B22DFC" w:rsidRPr="00CD6090">
        <w:t>изображения</w:t>
      </w:r>
      <w:r w:rsidR="00CD6090">
        <w:t xml:space="preserve"> без искажения</w:t>
      </w:r>
      <w:r w:rsidRPr="00CD6090">
        <w:t xml:space="preserve">, отражающих степень неразличимости между детекцией и фоновыми объектами, </w:t>
      </w:r>
      <w:r w:rsidR="00CD6090">
        <w:t>свидетельствует</w:t>
      </w:r>
      <w:r w:rsidRPr="00CD6090">
        <w:t xml:space="preserve">, что SSD, </w:t>
      </w:r>
      <w:proofErr w:type="spellStart"/>
      <w:r w:rsidRPr="00CD6090">
        <w:t>RetinaFace</w:t>
      </w:r>
      <w:proofErr w:type="spellEnd"/>
      <w:r w:rsidRPr="00CD6090">
        <w:t xml:space="preserve"> и </w:t>
      </w:r>
      <w:proofErr w:type="spellStart"/>
      <w:r w:rsidRPr="00CD6090">
        <w:t>Dlib</w:t>
      </w:r>
      <w:proofErr w:type="spellEnd"/>
      <w:r w:rsidRPr="00CD6090">
        <w:t xml:space="preserve"> имеют наивысший показатель (100%), </w:t>
      </w:r>
      <w:r w:rsidR="00CD6090">
        <w:t xml:space="preserve">т.е. имеют </w:t>
      </w:r>
      <w:r w:rsidRPr="00CD6090">
        <w:t>высок</w:t>
      </w:r>
      <w:r w:rsidR="00CD6090">
        <w:t>ую</w:t>
      </w:r>
      <w:r w:rsidRPr="00CD6090">
        <w:t xml:space="preserve"> уверенност</w:t>
      </w:r>
      <w:r w:rsidR="00CD6090">
        <w:t>ь</w:t>
      </w:r>
      <w:r w:rsidRPr="00CD6090">
        <w:t xml:space="preserve"> алгоритма в принятии решений. MTCNN немного уступает (99%), но остается на высоком уровне. </w:t>
      </w:r>
      <w:proofErr w:type="spellStart"/>
      <w:r w:rsidRPr="00CD6090">
        <w:t>OpenCV</w:t>
      </w:r>
      <w:proofErr w:type="spellEnd"/>
      <w:r w:rsidRPr="00CD6090">
        <w:t xml:space="preserve"> и </w:t>
      </w:r>
      <w:proofErr w:type="spellStart"/>
      <w:r w:rsidRPr="00CD6090">
        <w:t>Yunet</w:t>
      </w:r>
      <w:proofErr w:type="spellEnd"/>
      <w:r w:rsidRPr="00CD6090">
        <w:t xml:space="preserve"> (94%) демонстрируют наименьший показатель, что может указывать на чуть более низкую точность в отделении лиц от фона. В целом, разница между методами минимальна, но SSD, </w:t>
      </w:r>
      <w:proofErr w:type="spellStart"/>
      <w:r w:rsidRPr="00CD6090">
        <w:t>RetinaFace</w:t>
      </w:r>
      <w:proofErr w:type="spellEnd"/>
      <w:r w:rsidRPr="00CD6090">
        <w:t xml:space="preserve"> и </w:t>
      </w:r>
      <w:proofErr w:type="spellStart"/>
      <w:r w:rsidRPr="00CD6090">
        <w:t>Dlib</w:t>
      </w:r>
      <w:proofErr w:type="spellEnd"/>
      <w:r w:rsidRPr="00CD6090">
        <w:t xml:space="preserve"> могут быть предпочтительнее в задачах, где важна уверенность модели.</w:t>
      </w:r>
    </w:p>
    <w:p w14:paraId="104701D4" w14:textId="0F7A86E1" w:rsidR="001F4629" w:rsidRDefault="001F4629" w:rsidP="00CD6090">
      <w:pPr>
        <w:ind w:firstLine="708"/>
        <w:jc w:val="both"/>
      </w:pPr>
      <w:r w:rsidRPr="00CD6090">
        <w:t xml:space="preserve">При применении </w:t>
      </w:r>
      <w:r w:rsidR="00CD6090" w:rsidRPr="00CD6090">
        <w:t>черно-бел</w:t>
      </w:r>
      <w:r w:rsidR="00CD6090">
        <w:t xml:space="preserve">ого (ЧБ) </w:t>
      </w:r>
      <w:r w:rsidRPr="00CD6090">
        <w:t>фильтра (</w:t>
      </w:r>
      <w:r w:rsidR="00CD6090" w:rsidRPr="00CD6090">
        <w:t>рис. 2б</w:t>
      </w:r>
      <w:r w:rsidRPr="00CD6090">
        <w:t>) точность детекции остается высокой для большинства алгоритмов</w:t>
      </w:r>
      <w:r w:rsidR="00CD6090">
        <w:t xml:space="preserve"> (рис. 7)</w:t>
      </w:r>
      <w:r w:rsidRPr="00CD6090">
        <w:t xml:space="preserve">. SSD, MTCNN, </w:t>
      </w:r>
      <w:proofErr w:type="spellStart"/>
      <w:r w:rsidRPr="00CD6090">
        <w:t>RetinaFace</w:t>
      </w:r>
      <w:proofErr w:type="spellEnd"/>
      <w:r w:rsidRPr="00CD6090">
        <w:t xml:space="preserve"> и </w:t>
      </w:r>
      <w:proofErr w:type="spellStart"/>
      <w:r w:rsidRPr="00CD6090">
        <w:t>Dlib</w:t>
      </w:r>
      <w:proofErr w:type="spellEnd"/>
      <w:r w:rsidRPr="00CD6090">
        <w:t xml:space="preserve"> показывают максимальную точность (100%), что свидетельствует о</w:t>
      </w:r>
      <w:r w:rsidR="00CD6090">
        <w:t>б</w:t>
      </w:r>
      <w:r w:rsidRPr="00CD6090">
        <w:t xml:space="preserve"> их устойчивости к изменению цветовой информации. </w:t>
      </w:r>
      <w:proofErr w:type="spellStart"/>
      <w:r w:rsidRPr="00CD6090">
        <w:t>OpenCV</w:t>
      </w:r>
      <w:proofErr w:type="spellEnd"/>
      <w:r w:rsidRPr="00CD6090">
        <w:t xml:space="preserve"> и </w:t>
      </w:r>
      <w:proofErr w:type="spellStart"/>
      <w:r w:rsidRPr="00CD6090">
        <w:t>Yunet</w:t>
      </w:r>
      <w:proofErr w:type="spellEnd"/>
      <w:r w:rsidRPr="00CD6090">
        <w:t xml:space="preserve"> демонстрируют небольшое снижение точности (94% и 93% соответственно), что может указывать на их зависимость от цветовых характеристик изображения. В целом, фильтр ЧБ практически не влияет на работу детекторов, за исключением незначительных колебаний для отдельных моделей.</w:t>
      </w:r>
    </w:p>
    <w:p w14:paraId="7B292942" w14:textId="0250CFE2" w:rsidR="00CD6090" w:rsidRDefault="00683065" w:rsidP="00CD6090">
      <w:pPr>
        <w:jc w:val="center"/>
        <w:rPr>
          <w:rStyle w:val="a5"/>
          <w:b w:val="0"/>
          <w:bCs w:val="0"/>
        </w:rPr>
      </w:pPr>
      <w:r>
        <w:rPr>
          <w:noProof/>
        </w:rPr>
        <w:drawing>
          <wp:inline distT="0" distB="0" distL="0" distR="0" wp14:anchorId="7143D2E3" wp14:editId="0CC72CAA">
            <wp:extent cx="4381200" cy="2610000"/>
            <wp:effectExtent l="0" t="0" r="635" b="0"/>
            <wp:docPr id="1387909385" name="Диаграмма 1">
              <a:extLst xmlns:a="http://schemas.openxmlformats.org/drawingml/2006/main">
                <a:ext uri="{FF2B5EF4-FFF2-40B4-BE49-F238E27FC236}">
                  <a16:creationId xmlns:a16="http://schemas.microsoft.com/office/drawing/2014/main" id="{FA3991F0-783A-4120-A720-7C812EA06C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520B3F9" w14:textId="77777777" w:rsidR="00CD6090" w:rsidRDefault="00CD6090" w:rsidP="00CD6090">
      <w:pPr>
        <w:jc w:val="center"/>
        <w:rPr>
          <w:rStyle w:val="a5"/>
          <w:b w:val="0"/>
          <w:bCs w:val="0"/>
        </w:rPr>
      </w:pPr>
      <w:r w:rsidRPr="00CD6090">
        <w:rPr>
          <w:rStyle w:val="a5"/>
          <w:b w:val="0"/>
          <w:bCs w:val="0"/>
        </w:rPr>
        <w:t xml:space="preserve">Рисунок 7 – Детекция </w:t>
      </w:r>
      <w:r>
        <w:rPr>
          <w:rStyle w:val="a5"/>
          <w:b w:val="0"/>
          <w:bCs w:val="0"/>
        </w:rPr>
        <w:t>черно-белого изображения</w:t>
      </w:r>
    </w:p>
    <w:p w14:paraId="041315CE" w14:textId="77777777" w:rsidR="00CD6090" w:rsidRDefault="00CD6090" w:rsidP="00CD6090">
      <w:pPr>
        <w:jc w:val="center"/>
        <w:rPr>
          <w:rStyle w:val="a5"/>
        </w:rPr>
      </w:pPr>
    </w:p>
    <w:p w14:paraId="24B5EC67" w14:textId="2A5BDAFD" w:rsidR="00CD6090" w:rsidRPr="00CD6090" w:rsidRDefault="00CD6090" w:rsidP="00C46E83">
      <w:pPr>
        <w:ind w:firstLine="708"/>
        <w:jc w:val="both"/>
      </w:pPr>
      <w:r w:rsidRPr="00CD6090">
        <w:lastRenderedPageBreak/>
        <w:t xml:space="preserve">Фильтр повышенной яркости (рис. 2в) на изображении создает яркие </w:t>
      </w:r>
      <w:proofErr w:type="spellStart"/>
      <w:r w:rsidRPr="00CD6090">
        <w:t>засветы</w:t>
      </w:r>
      <w:proofErr w:type="spellEnd"/>
      <w:r w:rsidRPr="00CD6090">
        <w:t>, которые могут усложнить задачу распознавания лиц. Применение такого фильтра к изображениям для различных детекторов лиц приводит к ухудшению их эффективности, так как яркие области на изображении могут закрывать или искажать важные черты лица, затрудняя точную детекцию. Несмотря на это, все детекторы показали высокую точность, варьирующуюся от 91% до 100%, что указывает на то, что фильтр повышенной яркости воздействует на производительность, но не вызывает значительных потерь в точности распознавания</w:t>
      </w:r>
      <w:r w:rsidR="00CA0DCE">
        <w:t xml:space="preserve"> (рис. 8)</w:t>
      </w:r>
      <w:r w:rsidRPr="00CD6090">
        <w:t>.</w:t>
      </w:r>
    </w:p>
    <w:p w14:paraId="7BB42CCA" w14:textId="611F0163" w:rsidR="009C4AE7" w:rsidRDefault="00683065" w:rsidP="00CD6090">
      <w:pPr>
        <w:jc w:val="center"/>
        <w:rPr>
          <w:rStyle w:val="a5"/>
          <w:b w:val="0"/>
          <w:bCs w:val="0"/>
        </w:rPr>
      </w:pPr>
      <w:r>
        <w:rPr>
          <w:noProof/>
        </w:rPr>
        <w:drawing>
          <wp:inline distT="0" distB="0" distL="0" distR="0" wp14:anchorId="7D8525E7" wp14:editId="0D70D297">
            <wp:extent cx="4381200" cy="2610000"/>
            <wp:effectExtent l="0" t="0" r="635" b="0"/>
            <wp:docPr id="1352256352" name="Диаграмма 1">
              <a:extLst xmlns:a="http://schemas.openxmlformats.org/drawingml/2006/main">
                <a:ext uri="{FF2B5EF4-FFF2-40B4-BE49-F238E27FC236}">
                  <a16:creationId xmlns:a16="http://schemas.microsoft.com/office/drawing/2014/main" id="{08B3D6BD-263E-431D-8D5B-7F7806B8AA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47AE527" w14:textId="0530CEC3" w:rsidR="008805BB" w:rsidRDefault="008805BB" w:rsidP="00CD6090">
      <w:pPr>
        <w:jc w:val="center"/>
        <w:rPr>
          <w:rStyle w:val="a5"/>
          <w:b w:val="0"/>
          <w:bCs w:val="0"/>
        </w:rPr>
      </w:pPr>
      <w:r w:rsidRPr="00CD6090">
        <w:rPr>
          <w:rStyle w:val="a5"/>
          <w:b w:val="0"/>
          <w:bCs w:val="0"/>
        </w:rPr>
        <w:t>Рис</w:t>
      </w:r>
      <w:r w:rsidR="00CD6090" w:rsidRPr="00CD6090">
        <w:rPr>
          <w:rStyle w:val="a5"/>
          <w:b w:val="0"/>
          <w:bCs w:val="0"/>
        </w:rPr>
        <w:t>унок 8</w:t>
      </w:r>
      <w:r w:rsidR="00CD6090" w:rsidRPr="00CD6090">
        <w:rPr>
          <w:rStyle w:val="a5"/>
        </w:rPr>
        <w:t xml:space="preserve"> </w:t>
      </w:r>
      <w:r w:rsidRPr="00CD6090">
        <w:rPr>
          <w:rStyle w:val="a5"/>
        </w:rPr>
        <w:t xml:space="preserve">– </w:t>
      </w:r>
      <w:r w:rsidR="00CD6090" w:rsidRPr="00CD6090">
        <w:rPr>
          <w:rStyle w:val="a5"/>
          <w:b w:val="0"/>
          <w:bCs w:val="0"/>
        </w:rPr>
        <w:t xml:space="preserve">Детекция </w:t>
      </w:r>
      <w:r w:rsidR="00CA074B">
        <w:rPr>
          <w:rStyle w:val="a5"/>
          <w:b w:val="0"/>
          <w:bCs w:val="0"/>
        </w:rPr>
        <w:t>изображения</w:t>
      </w:r>
      <w:r w:rsidR="002832A9">
        <w:rPr>
          <w:rStyle w:val="a5"/>
          <w:b w:val="0"/>
          <w:bCs w:val="0"/>
        </w:rPr>
        <w:t xml:space="preserve"> с фильтром повышенной яркости</w:t>
      </w:r>
    </w:p>
    <w:p w14:paraId="13045973" w14:textId="77777777" w:rsidR="00CA0DCE" w:rsidRDefault="00CA0DCE" w:rsidP="00CA0DCE">
      <w:pPr>
        <w:ind w:firstLine="360"/>
        <w:jc w:val="both"/>
      </w:pPr>
    </w:p>
    <w:p w14:paraId="4C441594" w14:textId="4AE9B972" w:rsidR="00921E84" w:rsidRPr="00CA0DCE" w:rsidRDefault="00CA0DCE" w:rsidP="00C46E83">
      <w:pPr>
        <w:ind w:firstLine="708"/>
        <w:jc w:val="both"/>
      </w:pPr>
      <w:r w:rsidRPr="00CA0DCE">
        <w:t>Фильтр Гауссова шума (рис. 2г) добавляет случайные искажения на изображение, что может значительно ухудшить качество распознавания лиц, снижая четкость и контрастность важных признаков. Применение этого фильтра к изображениям для различных детекторов лиц (</w:t>
      </w:r>
      <w:proofErr w:type="spellStart"/>
      <w:r w:rsidRPr="00CA0DCE">
        <w:t>OpenCV</w:t>
      </w:r>
      <w:proofErr w:type="spellEnd"/>
      <w:r w:rsidRPr="00CA0DCE">
        <w:t xml:space="preserve">, SSD, MTCNN, </w:t>
      </w:r>
      <w:proofErr w:type="spellStart"/>
      <w:r w:rsidRPr="00CA0DCE">
        <w:t>RetinaFace</w:t>
      </w:r>
      <w:proofErr w:type="spellEnd"/>
      <w:r w:rsidRPr="00CA0DCE">
        <w:t xml:space="preserve">, </w:t>
      </w:r>
      <w:proofErr w:type="spellStart"/>
      <w:r w:rsidRPr="00CA0DCE">
        <w:t>Yunet</w:t>
      </w:r>
      <w:proofErr w:type="spellEnd"/>
      <w:r w:rsidRPr="00CA0DCE">
        <w:t xml:space="preserve">, </w:t>
      </w:r>
      <w:proofErr w:type="spellStart"/>
      <w:r w:rsidRPr="00CA0DCE">
        <w:t>Dlib</w:t>
      </w:r>
      <w:proofErr w:type="spellEnd"/>
      <w:r w:rsidRPr="00CA0DCE">
        <w:t xml:space="preserve">) приводит к значительным ухудшениям в точности распознавания, особенно для SSD, MTCNN и </w:t>
      </w:r>
      <w:proofErr w:type="spellStart"/>
      <w:r w:rsidRPr="00CA0DCE">
        <w:t>RetinaFace</w:t>
      </w:r>
      <w:proofErr w:type="spellEnd"/>
      <w:r w:rsidRPr="00CA0DCE">
        <w:t>, где точность равна 0%</w:t>
      </w:r>
      <w:r>
        <w:t xml:space="preserve"> (рис. 9)</w:t>
      </w:r>
      <w:r w:rsidRPr="00CA0DCE">
        <w:t xml:space="preserve">. Однако </w:t>
      </w:r>
      <w:proofErr w:type="spellStart"/>
      <w:r w:rsidRPr="00CA0DCE">
        <w:t>OpenCV</w:t>
      </w:r>
      <w:proofErr w:type="spellEnd"/>
      <w:r w:rsidRPr="00CA0DCE">
        <w:t xml:space="preserve"> и </w:t>
      </w:r>
      <w:proofErr w:type="spellStart"/>
      <w:r w:rsidRPr="00CA0DCE">
        <w:t>Dlib</w:t>
      </w:r>
      <w:proofErr w:type="spellEnd"/>
      <w:r w:rsidRPr="00CA0DCE">
        <w:t xml:space="preserve"> показывают более высокие результаты (95% и 100% соответственно), что указывает на разную степень устойчивости детекторов к добавленному шуму, но в целом фильтр существенно снижает эффективность распознавания.</w:t>
      </w:r>
    </w:p>
    <w:p w14:paraId="1177FDA8" w14:textId="7766B524" w:rsidR="005E3401" w:rsidRPr="00CA0DCE" w:rsidRDefault="00683065" w:rsidP="00CA0DCE">
      <w:pPr>
        <w:jc w:val="center"/>
        <w:rPr>
          <w:rStyle w:val="a5"/>
        </w:rPr>
      </w:pPr>
      <w:r>
        <w:rPr>
          <w:noProof/>
        </w:rPr>
        <w:drawing>
          <wp:inline distT="0" distB="0" distL="0" distR="0" wp14:anchorId="3A402B27" wp14:editId="050E45F2">
            <wp:extent cx="4381200" cy="2610000"/>
            <wp:effectExtent l="0" t="0" r="635" b="0"/>
            <wp:docPr id="1742488420" name="Диаграмма 1">
              <a:extLst xmlns:a="http://schemas.openxmlformats.org/drawingml/2006/main">
                <a:ext uri="{FF2B5EF4-FFF2-40B4-BE49-F238E27FC236}">
                  <a16:creationId xmlns:a16="http://schemas.microsoft.com/office/drawing/2014/main" id="{309F8FAF-80B5-4259-9470-290ED036FF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EC55C35" w14:textId="4748FE19" w:rsidR="00511CF0" w:rsidRDefault="00511CF0" w:rsidP="00CA0DCE">
      <w:pPr>
        <w:jc w:val="center"/>
        <w:rPr>
          <w:rStyle w:val="a5"/>
          <w:b w:val="0"/>
          <w:bCs w:val="0"/>
        </w:rPr>
      </w:pPr>
      <w:r w:rsidRPr="00CA0DCE">
        <w:rPr>
          <w:rStyle w:val="a5"/>
          <w:b w:val="0"/>
          <w:bCs w:val="0"/>
        </w:rPr>
        <w:t>Рис</w:t>
      </w:r>
      <w:r w:rsidR="00CA0DCE" w:rsidRPr="00CA0DCE">
        <w:rPr>
          <w:rStyle w:val="a5"/>
          <w:b w:val="0"/>
          <w:bCs w:val="0"/>
        </w:rPr>
        <w:t xml:space="preserve">унок 9 </w:t>
      </w:r>
      <w:r w:rsidRPr="00CA0DCE">
        <w:rPr>
          <w:rStyle w:val="a5"/>
          <w:b w:val="0"/>
          <w:bCs w:val="0"/>
        </w:rPr>
        <w:t xml:space="preserve"> – </w:t>
      </w:r>
      <w:r w:rsidR="00CA0DCE" w:rsidRPr="00CA0DCE">
        <w:rPr>
          <w:rStyle w:val="a5"/>
          <w:b w:val="0"/>
          <w:bCs w:val="0"/>
        </w:rPr>
        <w:t xml:space="preserve">Детекция </w:t>
      </w:r>
      <w:r w:rsidRPr="00CA0DCE">
        <w:rPr>
          <w:rStyle w:val="a5"/>
          <w:b w:val="0"/>
          <w:bCs w:val="0"/>
        </w:rPr>
        <w:t>изображения с фильтром Гауссово шума</w:t>
      </w:r>
    </w:p>
    <w:p w14:paraId="6AF57584" w14:textId="77777777" w:rsidR="00CA0DCE" w:rsidRPr="00F36395" w:rsidRDefault="00CA0DCE" w:rsidP="00F36395">
      <w:pPr>
        <w:ind w:firstLine="360"/>
        <w:jc w:val="both"/>
      </w:pPr>
    </w:p>
    <w:p w14:paraId="1D5F79C1" w14:textId="5A32396D" w:rsidR="00CA0DCE" w:rsidRPr="00A14327" w:rsidRDefault="00CA0DCE" w:rsidP="00C46E83">
      <w:pPr>
        <w:ind w:firstLine="708"/>
        <w:jc w:val="both"/>
      </w:pPr>
      <w:r w:rsidRPr="00F36395">
        <w:t>При применении</w:t>
      </w:r>
      <w:r w:rsidR="00F36395" w:rsidRPr="00F36395">
        <w:t xml:space="preserve"> окклюзия</w:t>
      </w:r>
      <w:r w:rsidRPr="00F36395">
        <w:t xml:space="preserve"> </w:t>
      </w:r>
      <w:r w:rsidR="00F36395" w:rsidRPr="00F36395">
        <w:t>(</w:t>
      </w:r>
      <w:r w:rsidRPr="00F36395">
        <w:t>маск</w:t>
      </w:r>
      <w:r w:rsidR="00F36395">
        <w:t>а</w:t>
      </w:r>
      <w:r w:rsidRPr="00F36395">
        <w:t xml:space="preserve"> на лице</w:t>
      </w:r>
      <w:r w:rsidR="00F36395" w:rsidRPr="00F36395">
        <w:t>)</w:t>
      </w:r>
      <w:r w:rsidRPr="00F36395">
        <w:t xml:space="preserve"> изображени</w:t>
      </w:r>
      <w:r w:rsidR="00F36395">
        <w:t>е</w:t>
      </w:r>
      <w:r w:rsidRPr="00F36395">
        <w:t xml:space="preserve"> </w:t>
      </w:r>
      <w:r w:rsidR="00F36395">
        <w:t xml:space="preserve">(рис. 2д) </w:t>
      </w:r>
      <w:r w:rsidRPr="00F36395">
        <w:t>усложняется за счет присутствия инородного объекта, который может скрывать часть лицевых признаков, что затрудняет распознавание. В результате применения маски для различных детекторов лиц наблюдается незначительное снижение точности распознавания</w:t>
      </w:r>
      <w:r w:rsidR="00F36395">
        <w:t xml:space="preserve"> (рис. 10)</w:t>
      </w:r>
      <w:r w:rsidRPr="00F36395">
        <w:t xml:space="preserve">. Несмотря на это, все детекторы остаются достаточно точными, с результатами в пределах от 90% до 100%, что свидетельствует о высокой устойчивости большинства моделей к наличию маски на лице. Однако, маска все же создает дополнительные сложности для распознавания, особенно для </w:t>
      </w:r>
      <w:proofErr w:type="spellStart"/>
      <w:r w:rsidRPr="00F36395">
        <w:t>Yunet</w:t>
      </w:r>
      <w:proofErr w:type="spellEnd"/>
      <w:r w:rsidRPr="00F36395">
        <w:t>, где точность ниже по сравнению с другими детекторами.</w:t>
      </w:r>
    </w:p>
    <w:p w14:paraId="5CCECD94" w14:textId="0FB3D8F7" w:rsidR="00A14327" w:rsidRDefault="00683065" w:rsidP="00C46E83">
      <w:pPr>
        <w:jc w:val="center"/>
        <w:rPr>
          <w:rStyle w:val="a5"/>
          <w:b w:val="0"/>
          <w:bCs w:val="0"/>
        </w:rPr>
      </w:pPr>
      <w:r>
        <w:rPr>
          <w:noProof/>
        </w:rPr>
        <w:drawing>
          <wp:inline distT="0" distB="0" distL="0" distR="0" wp14:anchorId="019745B0" wp14:editId="0C44B133">
            <wp:extent cx="4381200" cy="2610000"/>
            <wp:effectExtent l="0" t="0" r="635" b="0"/>
            <wp:docPr id="2075252417" name="Диаграмма 1">
              <a:extLst xmlns:a="http://schemas.openxmlformats.org/drawingml/2006/main">
                <a:ext uri="{FF2B5EF4-FFF2-40B4-BE49-F238E27FC236}">
                  <a16:creationId xmlns:a16="http://schemas.microsoft.com/office/drawing/2014/main" id="{921AD495-913F-4C83-8EF5-C65E52F621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E89E5F1" w14:textId="5B5FC3F7" w:rsidR="006C2B98" w:rsidRPr="00C46E83" w:rsidRDefault="006C2B98" w:rsidP="00F36395">
      <w:pPr>
        <w:jc w:val="center"/>
        <w:rPr>
          <w:rStyle w:val="a5"/>
          <w:b w:val="0"/>
          <w:bCs w:val="0"/>
        </w:rPr>
      </w:pPr>
      <w:r w:rsidRPr="00C46E83">
        <w:rPr>
          <w:rStyle w:val="a5"/>
          <w:b w:val="0"/>
          <w:bCs w:val="0"/>
        </w:rPr>
        <w:t>Рис</w:t>
      </w:r>
      <w:r w:rsidR="00CA0DCE" w:rsidRPr="00C46E83">
        <w:rPr>
          <w:rStyle w:val="a5"/>
          <w:b w:val="0"/>
          <w:bCs w:val="0"/>
        </w:rPr>
        <w:t xml:space="preserve">унок </w:t>
      </w:r>
      <w:r w:rsidR="002A14FC" w:rsidRPr="00C46E83">
        <w:rPr>
          <w:rStyle w:val="a5"/>
          <w:b w:val="0"/>
          <w:bCs w:val="0"/>
        </w:rPr>
        <w:t>1</w:t>
      </w:r>
      <w:r w:rsidR="00CA0DCE" w:rsidRPr="00C46E83">
        <w:rPr>
          <w:rStyle w:val="a5"/>
          <w:b w:val="0"/>
          <w:bCs w:val="0"/>
        </w:rPr>
        <w:t>0</w:t>
      </w:r>
      <w:r w:rsidRPr="00C46E83">
        <w:rPr>
          <w:rStyle w:val="a5"/>
          <w:b w:val="0"/>
          <w:bCs w:val="0"/>
        </w:rPr>
        <w:t xml:space="preserve"> – </w:t>
      </w:r>
      <w:r w:rsidR="00CA0DCE" w:rsidRPr="00C46E83">
        <w:rPr>
          <w:rStyle w:val="a5"/>
          <w:b w:val="0"/>
          <w:bCs w:val="0"/>
        </w:rPr>
        <w:t xml:space="preserve">Детекция </w:t>
      </w:r>
      <w:r w:rsidR="00F42987" w:rsidRPr="00C46E83">
        <w:rPr>
          <w:rStyle w:val="a5"/>
          <w:b w:val="0"/>
          <w:bCs w:val="0"/>
        </w:rPr>
        <w:t xml:space="preserve">изображения </w:t>
      </w:r>
      <w:bookmarkStart w:id="2" w:name="_Hlk191296517"/>
      <w:r w:rsidR="00F42987" w:rsidRPr="00C46E83">
        <w:rPr>
          <w:rStyle w:val="a5"/>
          <w:b w:val="0"/>
          <w:bCs w:val="0"/>
        </w:rPr>
        <w:t xml:space="preserve">с </w:t>
      </w:r>
      <w:r w:rsidR="00CA0DCE" w:rsidRPr="00C46E83">
        <w:rPr>
          <w:rStyle w:val="a5"/>
          <w:b w:val="0"/>
          <w:bCs w:val="0"/>
        </w:rPr>
        <w:t>окклюзией (маска)</w:t>
      </w:r>
      <w:bookmarkEnd w:id="2"/>
    </w:p>
    <w:p w14:paraId="7CFD3E7E" w14:textId="77777777" w:rsidR="00F36395" w:rsidRPr="00F36395" w:rsidRDefault="00F36395" w:rsidP="00F36395">
      <w:pPr>
        <w:jc w:val="center"/>
      </w:pPr>
    </w:p>
    <w:p w14:paraId="179C3189" w14:textId="4CE99D4A" w:rsidR="00CA0DCE" w:rsidRPr="00E148C6" w:rsidRDefault="00F36395" w:rsidP="00C46E83">
      <w:pPr>
        <w:ind w:firstLine="708"/>
        <w:jc w:val="both"/>
      </w:pPr>
      <w:r>
        <w:t>Наличие</w:t>
      </w:r>
      <w:r w:rsidR="00CA0DCE" w:rsidRPr="00F36395">
        <w:t xml:space="preserve"> очков на лице </w:t>
      </w:r>
      <w:r>
        <w:t xml:space="preserve">(рис. </w:t>
      </w:r>
      <w:proofErr w:type="gramStart"/>
      <w:r>
        <w:t>2е</w:t>
      </w:r>
      <w:proofErr w:type="gramEnd"/>
      <w:r>
        <w:t xml:space="preserve">) </w:t>
      </w:r>
      <w:r w:rsidR="00CA0DCE" w:rsidRPr="00F36395">
        <w:t xml:space="preserve">усложняет задачу распознавания, так как они могут закрывать часть глаз и других важных черт лица, что влияет на точность детекции. В результате наблюдается </w:t>
      </w:r>
      <w:r>
        <w:t>понижение</w:t>
      </w:r>
      <w:r w:rsidR="00CA0DCE" w:rsidRPr="00F36395">
        <w:t xml:space="preserve"> точности</w:t>
      </w:r>
      <w:r>
        <w:t xml:space="preserve"> детекции (рис. 11)</w:t>
      </w:r>
      <w:r w:rsidR="00CA0DCE" w:rsidRPr="00F36395">
        <w:t xml:space="preserve">. Детекторы, такие как SSD, </w:t>
      </w:r>
      <w:proofErr w:type="spellStart"/>
      <w:r w:rsidR="00CA0DCE" w:rsidRPr="00F36395">
        <w:t>MTCNN</w:t>
      </w:r>
      <w:r w:rsidR="00A8215E">
        <w:t>,</w:t>
      </w:r>
      <w:r w:rsidR="00CA0DCE" w:rsidRPr="00F36395">
        <w:t>RetinaFace</w:t>
      </w:r>
      <w:proofErr w:type="spellEnd"/>
      <w:r w:rsidR="00A8215E">
        <w:t xml:space="preserve"> и </w:t>
      </w:r>
      <w:r w:rsidR="00A8215E">
        <w:rPr>
          <w:lang w:val="en-US"/>
        </w:rPr>
        <w:t>YUnet</w:t>
      </w:r>
      <w:r w:rsidR="00CA0DCE" w:rsidRPr="00F36395">
        <w:t xml:space="preserve">, показывают отличные результаты с точностью 100%, в то время как </w:t>
      </w:r>
      <w:proofErr w:type="spellStart"/>
      <w:r w:rsidR="00CA0DCE" w:rsidRPr="00F36395">
        <w:t>OpenCV</w:t>
      </w:r>
      <w:proofErr w:type="spellEnd"/>
      <w:r w:rsidR="00CA0DCE" w:rsidRPr="00F36395">
        <w:t xml:space="preserve"> име</w:t>
      </w:r>
      <w:r w:rsidR="00743135">
        <w:t>е</w:t>
      </w:r>
      <w:r w:rsidR="00CA0DCE" w:rsidRPr="00F36395">
        <w:t>т немного более низки</w:t>
      </w:r>
      <w:r w:rsidR="00226E7F">
        <w:t>й</w:t>
      </w:r>
      <w:r w:rsidR="00CA0DCE" w:rsidRPr="00F36395">
        <w:t xml:space="preserve"> результат (96%). </w:t>
      </w:r>
      <w:r>
        <w:t>При этом</w:t>
      </w:r>
      <w:r w:rsidR="00CA0DCE" w:rsidRPr="00F36395">
        <w:t xml:space="preserve"> </w:t>
      </w:r>
      <w:proofErr w:type="spellStart"/>
      <w:r w:rsidR="00CA0DCE" w:rsidRPr="00F36395">
        <w:t>Dlib</w:t>
      </w:r>
      <w:proofErr w:type="spellEnd"/>
      <w:r w:rsidR="00CA0DCE" w:rsidRPr="00F36395">
        <w:t xml:space="preserve"> сталкивается с серьезными трудностями в распознавании, показав точность 0%, что указывает на низкую устойчивость этой модели к наличию очков на лице.</w:t>
      </w:r>
    </w:p>
    <w:p w14:paraId="756C7913" w14:textId="533D06CD" w:rsidR="0022492E" w:rsidRPr="00C46E83" w:rsidRDefault="00683065" w:rsidP="00C46E83">
      <w:pPr>
        <w:jc w:val="center"/>
        <w:rPr>
          <w:rStyle w:val="a5"/>
        </w:rPr>
      </w:pPr>
      <w:r>
        <w:rPr>
          <w:noProof/>
        </w:rPr>
        <w:drawing>
          <wp:inline distT="0" distB="0" distL="0" distR="0" wp14:anchorId="673AB705" wp14:editId="5BB6AFBD">
            <wp:extent cx="4381200" cy="2610000"/>
            <wp:effectExtent l="0" t="0" r="635" b="0"/>
            <wp:docPr id="16603249" name="Диаграмма 1">
              <a:extLst xmlns:a="http://schemas.openxmlformats.org/drawingml/2006/main">
                <a:ext uri="{FF2B5EF4-FFF2-40B4-BE49-F238E27FC236}">
                  <a16:creationId xmlns:a16="http://schemas.microsoft.com/office/drawing/2014/main" id="{6F2BCDDB-89C0-48ED-8CA8-49CCF9407C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A09E522" w14:textId="4CBEB4EE" w:rsidR="00E148C6" w:rsidRDefault="00E148C6" w:rsidP="00C46E83">
      <w:pPr>
        <w:jc w:val="center"/>
        <w:rPr>
          <w:rStyle w:val="a5"/>
          <w:b w:val="0"/>
          <w:bCs w:val="0"/>
        </w:rPr>
      </w:pPr>
      <w:r w:rsidRPr="00C46E83">
        <w:rPr>
          <w:rStyle w:val="a5"/>
          <w:b w:val="0"/>
          <w:bCs w:val="0"/>
        </w:rPr>
        <w:t>Рис</w:t>
      </w:r>
      <w:r w:rsidR="00CA0DCE" w:rsidRPr="00C46E83">
        <w:rPr>
          <w:rStyle w:val="a5"/>
          <w:b w:val="0"/>
          <w:bCs w:val="0"/>
        </w:rPr>
        <w:t>унок</w:t>
      </w:r>
      <w:r w:rsidRPr="00C46E83">
        <w:rPr>
          <w:rStyle w:val="a5"/>
          <w:b w:val="0"/>
          <w:bCs w:val="0"/>
        </w:rPr>
        <w:t xml:space="preserve"> </w:t>
      </w:r>
      <w:r w:rsidR="00CA0DCE" w:rsidRPr="00C46E83">
        <w:rPr>
          <w:rStyle w:val="a5"/>
          <w:b w:val="0"/>
          <w:bCs w:val="0"/>
        </w:rPr>
        <w:t>11</w:t>
      </w:r>
      <w:r w:rsidRPr="00C46E83">
        <w:rPr>
          <w:rStyle w:val="a5"/>
        </w:rPr>
        <w:t xml:space="preserve"> – </w:t>
      </w:r>
      <w:r w:rsidR="00CA0DCE" w:rsidRPr="00CA0DCE">
        <w:rPr>
          <w:rStyle w:val="a5"/>
          <w:b w:val="0"/>
          <w:bCs w:val="0"/>
        </w:rPr>
        <w:t xml:space="preserve">Детекция </w:t>
      </w:r>
      <w:r w:rsidR="00C119A6">
        <w:rPr>
          <w:rStyle w:val="a5"/>
          <w:b w:val="0"/>
          <w:bCs w:val="0"/>
        </w:rPr>
        <w:t xml:space="preserve">изображения </w:t>
      </w:r>
      <w:r w:rsidR="00CA0DCE" w:rsidRPr="00CA0DCE">
        <w:rPr>
          <w:rStyle w:val="a5"/>
          <w:b w:val="0"/>
          <w:bCs w:val="0"/>
        </w:rPr>
        <w:t>с окклюзией (</w:t>
      </w:r>
      <w:r w:rsidR="00CA0DCE">
        <w:rPr>
          <w:rStyle w:val="a5"/>
          <w:b w:val="0"/>
          <w:bCs w:val="0"/>
        </w:rPr>
        <w:t>очки</w:t>
      </w:r>
      <w:r w:rsidR="00CA0DCE" w:rsidRPr="00CA0DCE">
        <w:rPr>
          <w:rStyle w:val="a5"/>
          <w:b w:val="0"/>
          <w:bCs w:val="0"/>
        </w:rPr>
        <w:t>)</w:t>
      </w:r>
    </w:p>
    <w:p w14:paraId="038C9B7F" w14:textId="77777777" w:rsidR="00C46E83" w:rsidRDefault="00C46E83" w:rsidP="00C46E83">
      <w:pPr>
        <w:jc w:val="center"/>
        <w:rPr>
          <w:rStyle w:val="a5"/>
          <w:b w:val="0"/>
          <w:bCs w:val="0"/>
        </w:rPr>
      </w:pPr>
    </w:p>
    <w:p w14:paraId="1FF0F50D" w14:textId="0392A421" w:rsidR="00CA0DCE" w:rsidRPr="00C46E83" w:rsidRDefault="00CA0DCE" w:rsidP="00C46E83">
      <w:pPr>
        <w:ind w:firstLine="708"/>
        <w:jc w:val="both"/>
      </w:pPr>
      <w:r w:rsidRPr="00C46E83">
        <w:t>Когда на изображении присутствуют одновременно очки и маска</w:t>
      </w:r>
      <w:r w:rsidR="00C46E83">
        <w:t xml:space="preserve"> (рис. 2ж)</w:t>
      </w:r>
      <w:r w:rsidRPr="00C46E83">
        <w:t xml:space="preserve">, это сильно усложняет задачу распознавания лиц, поскольку оба предмета могут закрывать </w:t>
      </w:r>
      <w:r w:rsidR="00C46E83">
        <w:t xml:space="preserve">наибольшее количество </w:t>
      </w:r>
      <w:r w:rsidRPr="00C46E83">
        <w:t>важны</w:t>
      </w:r>
      <w:r w:rsidR="00C46E83">
        <w:t>х</w:t>
      </w:r>
      <w:r w:rsidRPr="00C46E83">
        <w:t xml:space="preserve"> част</w:t>
      </w:r>
      <w:r w:rsidR="00C46E83">
        <w:t>ей</w:t>
      </w:r>
      <w:r w:rsidRPr="00C46E83">
        <w:t xml:space="preserve"> лица</w:t>
      </w:r>
      <w:r w:rsidR="00C46E83">
        <w:t xml:space="preserve"> – </w:t>
      </w:r>
      <w:r w:rsidRPr="00C46E83">
        <w:t xml:space="preserve">глаза, нос и рот. Результаты для различных детекторов лиц показывают </w:t>
      </w:r>
      <w:r w:rsidR="00C46E83">
        <w:t>резкое</w:t>
      </w:r>
      <w:r w:rsidRPr="00C46E83">
        <w:t xml:space="preserve"> ухудшение точности</w:t>
      </w:r>
      <w:r w:rsidR="00C46E83">
        <w:t xml:space="preserve"> (рис. 12)</w:t>
      </w:r>
      <w:r w:rsidRPr="00C46E83">
        <w:t xml:space="preserve">. Только детектор </w:t>
      </w:r>
      <w:proofErr w:type="spellStart"/>
      <w:r w:rsidRPr="00C46E83">
        <w:t>RetinaFace</w:t>
      </w:r>
      <w:proofErr w:type="spellEnd"/>
      <w:r w:rsidRPr="00C46E83">
        <w:t xml:space="preserve"> демонстрирует отличную точность (</w:t>
      </w:r>
      <w:r w:rsidR="00CB2C64" w:rsidRPr="00D00F84">
        <w:t>7</w:t>
      </w:r>
      <w:r w:rsidRPr="00C46E83">
        <w:t xml:space="preserve">0%), в то время как SSD достигает </w:t>
      </w:r>
      <w:r w:rsidR="00D00F84" w:rsidRPr="00D00F84">
        <w:t>56</w:t>
      </w:r>
      <w:r w:rsidRPr="00C46E83">
        <w:t xml:space="preserve">%. Остальные детекторы, такие как </w:t>
      </w:r>
      <w:proofErr w:type="spellStart"/>
      <w:r w:rsidRPr="00C46E83">
        <w:t>OpenCV</w:t>
      </w:r>
      <w:proofErr w:type="spellEnd"/>
      <w:r w:rsidRPr="00C46E83">
        <w:t xml:space="preserve">, MTCNN, </w:t>
      </w:r>
      <w:proofErr w:type="spellStart"/>
      <w:r w:rsidRPr="00C46E83">
        <w:t>Yunet</w:t>
      </w:r>
      <w:proofErr w:type="spellEnd"/>
      <w:r w:rsidRPr="00C46E83">
        <w:t xml:space="preserve"> и </w:t>
      </w:r>
      <w:proofErr w:type="spellStart"/>
      <w:r w:rsidRPr="00C46E83">
        <w:t>Dlib</w:t>
      </w:r>
      <w:proofErr w:type="spellEnd"/>
      <w:r w:rsidRPr="00C46E83">
        <w:t>, не смогли успешно распознать лица, показывая результаты 0%. Это указывает на значительную сложность распознавания при наличии этих двух предметов одновременно.</w:t>
      </w:r>
    </w:p>
    <w:p w14:paraId="3BDD635A" w14:textId="683A0041" w:rsidR="00E148C6" w:rsidRPr="00C46E83" w:rsidRDefault="00683065" w:rsidP="00C46E83">
      <w:pPr>
        <w:jc w:val="center"/>
        <w:rPr>
          <w:rStyle w:val="a5"/>
        </w:rPr>
      </w:pPr>
      <w:r>
        <w:rPr>
          <w:noProof/>
        </w:rPr>
        <w:drawing>
          <wp:inline distT="0" distB="0" distL="0" distR="0" wp14:anchorId="1428A35E" wp14:editId="47A57BC5">
            <wp:extent cx="4381200" cy="2610000"/>
            <wp:effectExtent l="0" t="0" r="635" b="0"/>
            <wp:docPr id="61770889" name="Диаграмма 1">
              <a:extLst xmlns:a="http://schemas.openxmlformats.org/drawingml/2006/main">
                <a:ext uri="{FF2B5EF4-FFF2-40B4-BE49-F238E27FC236}">
                  <a16:creationId xmlns:a16="http://schemas.microsoft.com/office/drawing/2014/main" id="{14572D0F-C49D-421F-BF82-A14B255098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70C1B26" w14:textId="27453CE0" w:rsidR="000664A3" w:rsidRDefault="000664A3" w:rsidP="00C46E83">
      <w:pPr>
        <w:jc w:val="center"/>
        <w:rPr>
          <w:rStyle w:val="a5"/>
          <w:b w:val="0"/>
          <w:bCs w:val="0"/>
        </w:rPr>
      </w:pPr>
      <w:r w:rsidRPr="00C46E83">
        <w:rPr>
          <w:rStyle w:val="a5"/>
          <w:b w:val="0"/>
          <w:bCs w:val="0"/>
        </w:rPr>
        <w:t>Рис</w:t>
      </w:r>
      <w:r w:rsidR="00CA0DCE" w:rsidRPr="00C46E83">
        <w:rPr>
          <w:rStyle w:val="a5"/>
          <w:b w:val="0"/>
          <w:bCs w:val="0"/>
        </w:rPr>
        <w:t>унок 12</w:t>
      </w:r>
      <w:r w:rsidRPr="00C46E83">
        <w:rPr>
          <w:rStyle w:val="a5"/>
          <w:b w:val="0"/>
          <w:bCs w:val="0"/>
        </w:rPr>
        <w:t xml:space="preserve"> – </w:t>
      </w:r>
      <w:r w:rsidR="00CA0DCE" w:rsidRPr="00C46E83">
        <w:rPr>
          <w:rStyle w:val="a5"/>
          <w:b w:val="0"/>
          <w:bCs w:val="0"/>
        </w:rPr>
        <w:t xml:space="preserve">Детекция </w:t>
      </w:r>
      <w:r w:rsidRPr="00C46E83">
        <w:rPr>
          <w:rStyle w:val="a5"/>
          <w:b w:val="0"/>
          <w:bCs w:val="0"/>
        </w:rPr>
        <w:t>изображени</w:t>
      </w:r>
      <w:r w:rsidR="00077EC5" w:rsidRPr="00C46E83">
        <w:rPr>
          <w:rStyle w:val="a5"/>
          <w:b w:val="0"/>
          <w:bCs w:val="0"/>
        </w:rPr>
        <w:t>я</w:t>
      </w:r>
      <w:r w:rsidRPr="00C46E83">
        <w:rPr>
          <w:rStyle w:val="a5"/>
          <w:b w:val="0"/>
          <w:bCs w:val="0"/>
        </w:rPr>
        <w:t xml:space="preserve"> </w:t>
      </w:r>
      <w:r w:rsidR="00CA0DCE" w:rsidRPr="00C46E83">
        <w:rPr>
          <w:rStyle w:val="a5"/>
          <w:b w:val="0"/>
          <w:bCs w:val="0"/>
        </w:rPr>
        <w:t>с окклюзией (маска и очки)</w:t>
      </w:r>
    </w:p>
    <w:p w14:paraId="2845FD2F" w14:textId="77777777" w:rsidR="00C46E83" w:rsidRPr="00C46E83" w:rsidRDefault="00C46E83" w:rsidP="00C46E83">
      <w:pPr>
        <w:jc w:val="center"/>
        <w:rPr>
          <w:rStyle w:val="a5"/>
          <w:b w:val="0"/>
          <w:bCs w:val="0"/>
        </w:rPr>
      </w:pPr>
    </w:p>
    <w:p w14:paraId="1F1BD7C2" w14:textId="10CE6BDA" w:rsidR="00AC57D7" w:rsidRPr="00C46E83" w:rsidRDefault="00C46E83" w:rsidP="00C46E83">
      <w:pPr>
        <w:ind w:firstLine="709"/>
        <w:jc w:val="both"/>
        <w:rPr>
          <w:b/>
          <w:bCs/>
        </w:rPr>
      </w:pPr>
      <w:r>
        <w:rPr>
          <w:b/>
          <w:bCs/>
        </w:rPr>
        <w:t>Заключение</w:t>
      </w:r>
    </w:p>
    <w:p w14:paraId="1459123E" w14:textId="77777777" w:rsidR="00A436F9" w:rsidRDefault="00A436F9" w:rsidP="00C46E83">
      <w:pPr>
        <w:ind w:firstLine="708"/>
        <w:jc w:val="both"/>
      </w:pPr>
      <w:r>
        <w:t xml:space="preserve">Результаты тестирования показывают, что выбор детектора лиц зависит от требований к точности, скорости обработки и загрузке вычислительных ресурсов. </w:t>
      </w:r>
      <w:proofErr w:type="spellStart"/>
      <w:r>
        <w:t>RetinaFace</w:t>
      </w:r>
      <w:proofErr w:type="spellEnd"/>
      <w:r>
        <w:t xml:space="preserve"> (282 из 300) и MTCNN (266 из 300) продемонстрировали наивысшую точность, но их скорость оставляет желать лучшего — 818 мс и 501 мс соответственно, а </w:t>
      </w:r>
      <w:proofErr w:type="spellStart"/>
      <w:r>
        <w:t>RetinaFace</w:t>
      </w:r>
      <w:proofErr w:type="spellEnd"/>
      <w:r>
        <w:t xml:space="preserve"> также потребляет 100% CPU, что делает его требовательным к вычислительным ресурсам. </w:t>
      </w:r>
      <w:proofErr w:type="spellStart"/>
      <w:r>
        <w:t>Dlib</w:t>
      </w:r>
      <w:proofErr w:type="spellEnd"/>
      <w:r>
        <w:t xml:space="preserve"> (218 из 300) и </w:t>
      </w:r>
      <w:proofErr w:type="spellStart"/>
      <w:r>
        <w:t>OpenCV</w:t>
      </w:r>
      <w:proofErr w:type="spellEnd"/>
      <w:r>
        <w:t xml:space="preserve"> (200 из 300) показали сбалансированные результаты, предлагая умеренную точность и приемлемую скорость (105 мс и 175 мс), при этом </w:t>
      </w:r>
      <w:proofErr w:type="spellStart"/>
      <w:r>
        <w:t>Dlib</w:t>
      </w:r>
      <w:proofErr w:type="spellEnd"/>
      <w:r>
        <w:t xml:space="preserve"> имеет минимальную загрузку процессора (20%), что делает его подходящим для встраиваемых решений. SSD (123 из 300) и </w:t>
      </w:r>
      <w:proofErr w:type="spellStart"/>
      <w:r>
        <w:t>YuNet</w:t>
      </w:r>
      <w:proofErr w:type="spellEnd"/>
      <w:r>
        <w:t xml:space="preserve"> (160 из 300) работают быстрее всех (100–110 мс) и требуют меньше ресурсов (SSD — 50%, </w:t>
      </w:r>
      <w:proofErr w:type="spellStart"/>
      <w:r>
        <w:t>YuNet</w:t>
      </w:r>
      <w:proofErr w:type="spellEnd"/>
      <w:r>
        <w:t xml:space="preserve"> — 40%), но их точность оказалась наихудшей, что ограничивает их применение в сложных условиях.</w:t>
      </w:r>
    </w:p>
    <w:p w14:paraId="381D7DBC" w14:textId="77777777" w:rsidR="00A436F9" w:rsidRDefault="00A436F9" w:rsidP="00C46E83">
      <w:pPr>
        <w:ind w:firstLine="708"/>
        <w:jc w:val="both"/>
      </w:pPr>
      <w:r>
        <w:t>Дополнительный анализ устойчивости детекторов к различным искажениям показал, что:</w:t>
      </w:r>
    </w:p>
    <w:p w14:paraId="5E6D6B63" w14:textId="1D632E32" w:rsidR="00A436F9" w:rsidRDefault="00C46E83" w:rsidP="00C46E83">
      <w:pPr>
        <w:ind w:firstLine="708"/>
        <w:jc w:val="both"/>
      </w:pPr>
      <w:r>
        <w:t xml:space="preserve">1. </w:t>
      </w:r>
      <w:r w:rsidR="00A436F9">
        <w:t xml:space="preserve">При обработке изображений черно-белым фильтром, повышением яркости или добавлением маски точность детекторов практически не изменилась, за исключением </w:t>
      </w:r>
      <w:proofErr w:type="spellStart"/>
      <w:r w:rsidR="00A436F9">
        <w:t>YuNet</w:t>
      </w:r>
      <w:proofErr w:type="spellEnd"/>
      <w:r w:rsidR="00A436F9">
        <w:t>, который показал небольшое снижение устойчивости.</w:t>
      </w:r>
    </w:p>
    <w:p w14:paraId="26BDA9DB" w14:textId="20082E6C" w:rsidR="00A436F9" w:rsidRDefault="00C46E83" w:rsidP="00C46E83">
      <w:pPr>
        <w:ind w:firstLine="708"/>
        <w:jc w:val="both"/>
      </w:pPr>
      <w:r>
        <w:t xml:space="preserve">2. </w:t>
      </w:r>
      <w:r w:rsidR="00A436F9">
        <w:t xml:space="preserve">В условиях значительного шумового загрязнения (Гауссов шум) эффективность большинства детекторов резко снизилась. Например, SSD, MTCNN, </w:t>
      </w:r>
      <w:proofErr w:type="spellStart"/>
      <w:r w:rsidR="00A436F9">
        <w:t>RetinaFace</w:t>
      </w:r>
      <w:proofErr w:type="spellEnd"/>
      <w:r w:rsidR="00A436F9">
        <w:t xml:space="preserve"> и </w:t>
      </w:r>
      <w:proofErr w:type="spellStart"/>
      <w:r w:rsidR="00A436F9">
        <w:t>YuNet</w:t>
      </w:r>
      <w:proofErr w:type="spellEnd"/>
      <w:r w:rsidR="00A436F9">
        <w:t xml:space="preserve"> полностью провалили тест, тогда как </w:t>
      </w:r>
      <w:proofErr w:type="spellStart"/>
      <w:r w:rsidR="00A436F9">
        <w:t>OpenCV</w:t>
      </w:r>
      <w:proofErr w:type="spellEnd"/>
      <w:r w:rsidR="00A436F9">
        <w:t xml:space="preserve"> и </w:t>
      </w:r>
      <w:proofErr w:type="spellStart"/>
      <w:r w:rsidR="00A436F9">
        <w:t>Dlib</w:t>
      </w:r>
      <w:proofErr w:type="spellEnd"/>
      <w:r w:rsidR="00A436F9">
        <w:t xml:space="preserve"> продолжили демонстрировать приемлемую устойчивость.</w:t>
      </w:r>
    </w:p>
    <w:p w14:paraId="5529F7D2" w14:textId="70D63120" w:rsidR="00A436F9" w:rsidRDefault="00C46E83" w:rsidP="00C46E83">
      <w:pPr>
        <w:ind w:firstLine="708"/>
        <w:jc w:val="both"/>
      </w:pPr>
      <w:r>
        <w:lastRenderedPageBreak/>
        <w:t xml:space="preserve">3. </w:t>
      </w:r>
      <w:r w:rsidR="00A436F9">
        <w:t xml:space="preserve">При наличии очков на лице точность </w:t>
      </w:r>
      <w:proofErr w:type="spellStart"/>
      <w:r w:rsidR="00A436F9">
        <w:t>RetinaFace</w:t>
      </w:r>
      <w:proofErr w:type="spellEnd"/>
      <w:r w:rsidR="00A436F9">
        <w:t xml:space="preserve"> осталась максимальной, а большинство других детекторов показали значительное снижение эффективности.</w:t>
      </w:r>
    </w:p>
    <w:p w14:paraId="46151525" w14:textId="58EBBFEA" w:rsidR="00A436F9" w:rsidRDefault="00C46E83" w:rsidP="00C46E83">
      <w:pPr>
        <w:ind w:firstLine="708"/>
        <w:jc w:val="both"/>
      </w:pPr>
      <w:r w:rsidRPr="00C46E83">
        <w:t xml:space="preserve">4. </w:t>
      </w:r>
      <w:r w:rsidR="00A436F9">
        <w:t xml:space="preserve">При сочетании маски и очков все детекторы, кроме </w:t>
      </w:r>
      <w:proofErr w:type="spellStart"/>
      <w:r w:rsidR="00A436F9">
        <w:t>RetinaFace</w:t>
      </w:r>
      <w:proofErr w:type="spellEnd"/>
      <w:r w:rsidR="00A436F9">
        <w:t>, полностью потеряли способность обнаруживать лица.</w:t>
      </w:r>
    </w:p>
    <w:p w14:paraId="20B18D84" w14:textId="40165ECF" w:rsidR="005F37E1" w:rsidRDefault="00A436F9" w:rsidP="00C46E83">
      <w:pPr>
        <w:ind w:firstLine="708"/>
        <w:jc w:val="both"/>
      </w:pPr>
      <w:r>
        <w:t xml:space="preserve">Таким образом, </w:t>
      </w:r>
      <w:proofErr w:type="spellStart"/>
      <w:r>
        <w:t>RetinaFace</w:t>
      </w:r>
      <w:proofErr w:type="spellEnd"/>
      <w:r>
        <w:t xml:space="preserve"> и MTCNN являются лучшими вариантами для задач, требующих высокой точности, но их высокая вычислительная сложность делает их менее применимыми для работы в реальном времени. </w:t>
      </w:r>
      <w:proofErr w:type="spellStart"/>
      <w:r>
        <w:t>Dlib</w:t>
      </w:r>
      <w:proofErr w:type="spellEnd"/>
      <w:r>
        <w:t xml:space="preserve"> и </w:t>
      </w:r>
      <w:proofErr w:type="spellStart"/>
      <w:r>
        <w:t>YuNet</w:t>
      </w:r>
      <w:proofErr w:type="spellEnd"/>
      <w:r>
        <w:t xml:space="preserve"> показали сбалансированные результаты, особенно в условиях ограниченных ресурсов. SSD и </w:t>
      </w:r>
      <w:proofErr w:type="spellStart"/>
      <w:r>
        <w:t>YuNet</w:t>
      </w:r>
      <w:proofErr w:type="spellEnd"/>
      <w:r>
        <w:t xml:space="preserve"> продемонстрировали высокую скорость, но низкую точность, что делает их подходящими для потоковой обработки видео, где критична скорость работы.</w:t>
      </w:r>
      <w:r w:rsidR="005F37E1">
        <w:t xml:space="preserve"> </w:t>
      </w:r>
      <w:r>
        <w:t xml:space="preserve">Выбор детектора должен основываться на специфике задачи: для высокоточных решений лучше использовать </w:t>
      </w:r>
      <w:proofErr w:type="spellStart"/>
      <w:r>
        <w:t>RetinaFace</w:t>
      </w:r>
      <w:proofErr w:type="spellEnd"/>
      <w:r>
        <w:t xml:space="preserve"> и MTCNN, для встраиваемых систем предпочтительнее </w:t>
      </w:r>
      <w:proofErr w:type="spellStart"/>
      <w:r>
        <w:t>Dlib</w:t>
      </w:r>
      <w:proofErr w:type="spellEnd"/>
      <w:r>
        <w:t xml:space="preserve">, а для быстрой обработки видео SSD и </w:t>
      </w:r>
      <w:proofErr w:type="spellStart"/>
      <w:r>
        <w:t>YuNet</w:t>
      </w:r>
      <w:proofErr w:type="spellEnd"/>
      <w:r>
        <w:t>.</w:t>
      </w:r>
    </w:p>
    <w:p w14:paraId="79AAAAA2" w14:textId="3825E43B" w:rsidR="00BD6254" w:rsidRPr="00CD4E72" w:rsidRDefault="00B727E3" w:rsidP="00C46E83">
      <w:pPr>
        <w:ind w:firstLine="708"/>
        <w:jc w:val="both"/>
      </w:pPr>
      <w:r>
        <w:t>И</w:t>
      </w:r>
      <w:r w:rsidR="00D54848" w:rsidRPr="0087471C">
        <w:t>сследование подтвердило, что нейронные сети являются мощным инструментом для обработки изображений и анализа данных, однако их эффективность зависит от баланса между точностью, скоростью обработки и потреблением вычислительных ресурсов.</w:t>
      </w:r>
    </w:p>
    <w:p w14:paraId="1363F874" w14:textId="77777777" w:rsidR="00F727FC" w:rsidRPr="00CD4E72" w:rsidRDefault="00F727FC" w:rsidP="00C46E83">
      <w:pPr>
        <w:ind w:firstLine="708"/>
        <w:jc w:val="both"/>
      </w:pPr>
    </w:p>
    <w:p w14:paraId="5299EC84" w14:textId="77777777" w:rsidR="00F727FC" w:rsidRPr="00F35D2C" w:rsidRDefault="00F727FC" w:rsidP="00C46E83">
      <w:pPr>
        <w:ind w:firstLine="709"/>
        <w:jc w:val="both"/>
        <w:rPr>
          <w:b/>
          <w:bCs/>
          <w:lang w:val="en-US"/>
        </w:rPr>
      </w:pPr>
      <w:r w:rsidRPr="00C46E83">
        <w:rPr>
          <w:b/>
          <w:bCs/>
        </w:rPr>
        <w:t>Список</w:t>
      </w:r>
      <w:r w:rsidRPr="00F35D2C">
        <w:rPr>
          <w:b/>
          <w:bCs/>
          <w:lang w:val="en-US"/>
        </w:rPr>
        <w:t xml:space="preserve"> </w:t>
      </w:r>
      <w:r w:rsidRPr="00C46E83">
        <w:rPr>
          <w:b/>
          <w:bCs/>
        </w:rPr>
        <w:t>источников</w:t>
      </w:r>
    </w:p>
    <w:p w14:paraId="03F0C359" w14:textId="6334166B" w:rsidR="00F35D2C" w:rsidRDefault="00F35D2C" w:rsidP="00F35D2C">
      <w:pPr>
        <w:pStyle w:val="ad"/>
        <w:numPr>
          <w:ilvl w:val="0"/>
          <w:numId w:val="14"/>
        </w:numPr>
        <w:spacing w:before="0" w:beforeAutospacing="0" w:after="0" w:afterAutospacing="0"/>
        <w:ind w:left="0" w:firstLine="709"/>
        <w:jc w:val="both"/>
        <w:rPr>
          <w:lang w:val="en-US"/>
        </w:rPr>
      </w:pPr>
      <w:r w:rsidRPr="00F35D2C">
        <w:rPr>
          <w:lang w:val="en-US"/>
        </w:rPr>
        <w:t>Hu, W., &amp; Tan, Y. "Fast Face Detection Using Multi-</w:t>
      </w:r>
      <w:proofErr w:type="gramStart"/>
      <w:r w:rsidRPr="00F35D2C">
        <w:rPr>
          <w:lang w:val="en-US"/>
        </w:rPr>
        <w:t>scale</w:t>
      </w:r>
      <w:proofErr w:type="gramEnd"/>
      <w:r w:rsidRPr="00F35D2C">
        <w:rPr>
          <w:lang w:val="en-US"/>
        </w:rPr>
        <w:t xml:space="preserve"> Convolutional Neural Networks." IEEE Transactions on Image Processing, 2016.</w:t>
      </w:r>
    </w:p>
    <w:p w14:paraId="31DC6C55" w14:textId="6CBBF541" w:rsidR="00F35D2C" w:rsidRDefault="00F35D2C" w:rsidP="00F35D2C">
      <w:pPr>
        <w:pStyle w:val="ad"/>
        <w:numPr>
          <w:ilvl w:val="0"/>
          <w:numId w:val="14"/>
        </w:numPr>
        <w:spacing w:before="0" w:beforeAutospacing="0" w:after="0" w:afterAutospacing="0"/>
        <w:ind w:left="0" w:firstLine="709"/>
        <w:jc w:val="both"/>
        <w:rPr>
          <w:lang w:val="en-US"/>
        </w:rPr>
      </w:pPr>
      <w:r w:rsidRPr="00F35D2C">
        <w:rPr>
          <w:lang w:val="en-US"/>
        </w:rPr>
        <w:t>Ren, S., He, K., &amp; Sun, J. "Region-based Convolutional Networks for Accurate Object Detection and Segmentation." IEEE Conference on Computer Vision and Pattern Recognition (CVPR), 2015.</w:t>
      </w:r>
    </w:p>
    <w:p w14:paraId="776390E4" w14:textId="5725D6DF" w:rsidR="00F35D2C" w:rsidRDefault="00F35D2C" w:rsidP="00F35D2C">
      <w:pPr>
        <w:pStyle w:val="ad"/>
        <w:numPr>
          <w:ilvl w:val="0"/>
          <w:numId w:val="14"/>
        </w:numPr>
        <w:spacing w:before="0" w:beforeAutospacing="0" w:after="0" w:afterAutospacing="0"/>
        <w:ind w:left="0" w:firstLine="709"/>
        <w:jc w:val="both"/>
        <w:rPr>
          <w:lang w:val="en-US"/>
        </w:rPr>
      </w:pPr>
      <w:r w:rsidRPr="00F35D2C">
        <w:rPr>
          <w:lang w:val="en-US"/>
        </w:rPr>
        <w:t>Liao, S., Zhu, X., &amp; Lei, Z. "A Fast and Accurate Face Detector for Real-Time Applications." IEEE Transactions on Image Processing, 2015.</w:t>
      </w:r>
    </w:p>
    <w:p w14:paraId="58AF575E" w14:textId="6C4FEABF" w:rsidR="00F35D2C" w:rsidRDefault="00F35D2C" w:rsidP="00F35D2C">
      <w:pPr>
        <w:pStyle w:val="ad"/>
        <w:numPr>
          <w:ilvl w:val="0"/>
          <w:numId w:val="14"/>
        </w:numPr>
        <w:spacing w:before="0" w:beforeAutospacing="0" w:after="0" w:afterAutospacing="0"/>
        <w:ind w:left="0" w:firstLine="709"/>
        <w:jc w:val="both"/>
        <w:rPr>
          <w:lang w:val="en-US"/>
        </w:rPr>
      </w:pPr>
      <w:r w:rsidRPr="00F35D2C">
        <w:rPr>
          <w:lang w:val="en-US"/>
        </w:rPr>
        <w:t>Sun, Y., Wang, X., &amp; Tang, X. "Deep Learning Face Representation by Joint Identification-Verification." IEEE Conference on Computer Vision and Pattern Recognition (CVPR), 2014.</w:t>
      </w:r>
    </w:p>
    <w:p w14:paraId="22DAD96E" w14:textId="37BF0786" w:rsidR="00F35D2C" w:rsidRDefault="00F35D2C" w:rsidP="00F35D2C">
      <w:pPr>
        <w:pStyle w:val="ad"/>
        <w:numPr>
          <w:ilvl w:val="0"/>
          <w:numId w:val="14"/>
        </w:numPr>
        <w:spacing w:before="0" w:beforeAutospacing="0" w:after="0" w:afterAutospacing="0"/>
        <w:ind w:left="0" w:firstLine="709"/>
        <w:jc w:val="both"/>
        <w:rPr>
          <w:lang w:val="en-US"/>
        </w:rPr>
      </w:pPr>
      <w:r w:rsidRPr="00F35D2C">
        <w:rPr>
          <w:lang w:val="en-US"/>
        </w:rPr>
        <w:t>Zhang, Z., &amp; Liu, Y. "Face Detection in the Wild with Deep Convolutional Neural Networks." European Conference on Computer Vision (ECCV), 2016.</w:t>
      </w:r>
    </w:p>
    <w:p w14:paraId="712A7FF5" w14:textId="38BCD2AF" w:rsidR="00F35D2C" w:rsidRDefault="00F35D2C" w:rsidP="00F35D2C">
      <w:pPr>
        <w:pStyle w:val="ad"/>
        <w:numPr>
          <w:ilvl w:val="0"/>
          <w:numId w:val="14"/>
        </w:numPr>
        <w:spacing w:before="0" w:beforeAutospacing="0" w:after="0" w:afterAutospacing="0"/>
        <w:ind w:left="0" w:firstLine="709"/>
        <w:jc w:val="both"/>
        <w:rPr>
          <w:lang w:val="en-US"/>
        </w:rPr>
      </w:pPr>
      <w:r w:rsidRPr="00F35D2C">
        <w:rPr>
          <w:lang w:val="en-US"/>
        </w:rPr>
        <w:t>Liu, X., Han, H., Jain, A. K., &amp; Tong, S. "Deep Sparse Representation for Robust Face Recognition." IEEE Transactions on Image Processing, 2016.</w:t>
      </w:r>
    </w:p>
    <w:p w14:paraId="44D8AF66" w14:textId="167EF10F" w:rsidR="00B40675" w:rsidRDefault="00B40675" w:rsidP="00F35D2C">
      <w:pPr>
        <w:pStyle w:val="ad"/>
        <w:numPr>
          <w:ilvl w:val="0"/>
          <w:numId w:val="14"/>
        </w:numPr>
        <w:spacing w:before="0" w:beforeAutospacing="0" w:after="0" w:afterAutospacing="0"/>
        <w:ind w:left="0" w:firstLine="709"/>
        <w:jc w:val="both"/>
        <w:rPr>
          <w:lang w:val="en-US"/>
        </w:rPr>
      </w:pPr>
      <w:r w:rsidRPr="00F35D2C">
        <w:rPr>
          <w:lang w:val="en-US"/>
        </w:rPr>
        <w:t>Xie, Z., &amp; Zhang, Z. "Deep Learning-Based Face Detection: A Survey." Journal of Visual Communication and Image Representation, 2017</w:t>
      </w:r>
    </w:p>
    <w:p w14:paraId="62744FA9" w14:textId="51A9EF0E" w:rsidR="00F30BA9" w:rsidRPr="00F30BA9" w:rsidRDefault="00F30BA9" w:rsidP="00F30BA9">
      <w:pPr>
        <w:pStyle w:val="ad"/>
        <w:numPr>
          <w:ilvl w:val="0"/>
          <w:numId w:val="14"/>
        </w:numPr>
        <w:spacing w:before="0" w:beforeAutospacing="0" w:after="0" w:afterAutospacing="0"/>
        <w:ind w:left="0" w:firstLine="709"/>
        <w:jc w:val="both"/>
        <w:rPr>
          <w:lang w:val="en-US"/>
        </w:rPr>
      </w:pPr>
      <w:r w:rsidRPr="00F30BA9">
        <w:rPr>
          <w:lang w:val="en-US"/>
        </w:rPr>
        <w:t>Yu, C., &amp; Liu, W. "Face Detection with Deep Convolutional Neural Networks." Proceedings of the IEEE International Conference on Computer Vision (ICCV), 2015.</w:t>
      </w:r>
    </w:p>
    <w:p w14:paraId="169C59CF" w14:textId="259736C9" w:rsidR="00F35D2C" w:rsidRPr="00F727FC" w:rsidRDefault="00F35D2C" w:rsidP="00EA2C8C">
      <w:pPr>
        <w:pStyle w:val="ad"/>
        <w:spacing w:before="0" w:beforeAutospacing="0" w:after="0" w:afterAutospacing="0"/>
        <w:jc w:val="both"/>
        <w:rPr>
          <w:lang w:val="en-US"/>
        </w:rPr>
      </w:pPr>
    </w:p>
    <w:sectPr w:rsidR="00F35D2C" w:rsidRPr="00F727FC" w:rsidSect="00853800">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5EF8F5" w14:textId="77777777" w:rsidR="004C333F" w:rsidRDefault="004C333F" w:rsidP="000D3C79">
      <w:r>
        <w:separator/>
      </w:r>
    </w:p>
  </w:endnote>
  <w:endnote w:type="continuationSeparator" w:id="0">
    <w:p w14:paraId="05CBAC6F" w14:textId="77777777" w:rsidR="004C333F" w:rsidRDefault="004C333F" w:rsidP="000D3C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B5F765" w14:textId="77777777" w:rsidR="004C333F" w:rsidRDefault="004C333F" w:rsidP="000D3C79">
      <w:r>
        <w:separator/>
      </w:r>
    </w:p>
  </w:footnote>
  <w:footnote w:type="continuationSeparator" w:id="0">
    <w:p w14:paraId="545AE92A" w14:textId="77777777" w:rsidR="004C333F" w:rsidRDefault="004C333F" w:rsidP="000D3C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D0129"/>
    <w:multiLevelType w:val="hybridMultilevel"/>
    <w:tmpl w:val="7EA89AE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AFA52A6"/>
    <w:multiLevelType w:val="hybridMultilevel"/>
    <w:tmpl w:val="ED464B6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B637B6B"/>
    <w:multiLevelType w:val="multilevel"/>
    <w:tmpl w:val="0F023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D8088F"/>
    <w:multiLevelType w:val="multilevel"/>
    <w:tmpl w:val="0102FC7A"/>
    <w:styleLink w:val="2"/>
    <w:lvl w:ilvl="0">
      <w:start w:val="1"/>
      <w:numFmt w:val="russianLower"/>
      <w:lvlText w:val="%1)"/>
      <w:lvlJc w:val="left"/>
      <w:pPr>
        <w:tabs>
          <w:tab w:val="num" w:pos="170"/>
        </w:tabs>
        <w:ind w:left="170" w:hanging="170"/>
      </w:pPr>
      <w:rPr>
        <w:rFonts w:hint="default"/>
        <w:b w:val="0"/>
        <w:i w:val="0"/>
        <w:color w:val="000000"/>
        <w:sz w:val="16"/>
        <w:szCs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29AD13B2"/>
    <w:multiLevelType w:val="multilevel"/>
    <w:tmpl w:val="78F4B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B01E56"/>
    <w:multiLevelType w:val="multilevel"/>
    <w:tmpl w:val="EEAE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FE4037"/>
    <w:multiLevelType w:val="multilevel"/>
    <w:tmpl w:val="82DE0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F53D2C"/>
    <w:multiLevelType w:val="multilevel"/>
    <w:tmpl w:val="F4700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FE0208"/>
    <w:multiLevelType w:val="multilevel"/>
    <w:tmpl w:val="14987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0102A7"/>
    <w:multiLevelType w:val="multilevel"/>
    <w:tmpl w:val="F8DEE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B721D7"/>
    <w:multiLevelType w:val="multilevel"/>
    <w:tmpl w:val="C4CEC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F961F1"/>
    <w:multiLevelType w:val="multilevel"/>
    <w:tmpl w:val="4B7EA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4E2868"/>
    <w:multiLevelType w:val="multilevel"/>
    <w:tmpl w:val="94C26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6163B0"/>
    <w:multiLevelType w:val="hybridMultilevel"/>
    <w:tmpl w:val="EB6C2A2A"/>
    <w:lvl w:ilvl="0" w:tplc="BAA62AC4">
      <w:start w:val="5"/>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16cid:durableId="1509632069">
    <w:abstractNumId w:val="3"/>
  </w:num>
  <w:num w:numId="2" w16cid:durableId="415130672">
    <w:abstractNumId w:val="9"/>
  </w:num>
  <w:num w:numId="3" w16cid:durableId="1988970170">
    <w:abstractNumId w:val="4"/>
  </w:num>
  <w:num w:numId="4" w16cid:durableId="2114472558">
    <w:abstractNumId w:val="7"/>
  </w:num>
  <w:num w:numId="5" w16cid:durableId="1721900770">
    <w:abstractNumId w:val="11"/>
  </w:num>
  <w:num w:numId="6" w16cid:durableId="1277642398">
    <w:abstractNumId w:val="12"/>
  </w:num>
  <w:num w:numId="7" w16cid:durableId="1383753655">
    <w:abstractNumId w:val="2"/>
  </w:num>
  <w:num w:numId="8" w16cid:durableId="539393462">
    <w:abstractNumId w:val="6"/>
  </w:num>
  <w:num w:numId="9" w16cid:durableId="1362392787">
    <w:abstractNumId w:val="5"/>
  </w:num>
  <w:num w:numId="10" w16cid:durableId="1412698105">
    <w:abstractNumId w:val="8"/>
  </w:num>
  <w:num w:numId="11" w16cid:durableId="385449910">
    <w:abstractNumId w:val="10"/>
  </w:num>
  <w:num w:numId="12" w16cid:durableId="1440761349">
    <w:abstractNumId w:val="1"/>
  </w:num>
  <w:num w:numId="13" w16cid:durableId="1532232235">
    <w:abstractNumId w:val="13"/>
  </w:num>
  <w:num w:numId="14" w16cid:durableId="2119444215">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1AAB"/>
    <w:rsid w:val="00002DF3"/>
    <w:rsid w:val="00005FA8"/>
    <w:rsid w:val="00012045"/>
    <w:rsid w:val="00014C2C"/>
    <w:rsid w:val="00014C44"/>
    <w:rsid w:val="00015FA3"/>
    <w:rsid w:val="00022F46"/>
    <w:rsid w:val="00027232"/>
    <w:rsid w:val="000326C4"/>
    <w:rsid w:val="000409A3"/>
    <w:rsid w:val="00041246"/>
    <w:rsid w:val="00044352"/>
    <w:rsid w:val="000471DC"/>
    <w:rsid w:val="000520A2"/>
    <w:rsid w:val="00052546"/>
    <w:rsid w:val="00054CC9"/>
    <w:rsid w:val="000552A4"/>
    <w:rsid w:val="00061E01"/>
    <w:rsid w:val="0006406A"/>
    <w:rsid w:val="00065094"/>
    <w:rsid w:val="00065D85"/>
    <w:rsid w:val="000664A3"/>
    <w:rsid w:val="0007358A"/>
    <w:rsid w:val="00077B36"/>
    <w:rsid w:val="00077EC5"/>
    <w:rsid w:val="00080BA5"/>
    <w:rsid w:val="00080DAD"/>
    <w:rsid w:val="0008310E"/>
    <w:rsid w:val="00083493"/>
    <w:rsid w:val="00095BA7"/>
    <w:rsid w:val="000A648A"/>
    <w:rsid w:val="000B0DDF"/>
    <w:rsid w:val="000B2186"/>
    <w:rsid w:val="000B7CAC"/>
    <w:rsid w:val="000C4449"/>
    <w:rsid w:val="000C4D70"/>
    <w:rsid w:val="000D3C79"/>
    <w:rsid w:val="000E0002"/>
    <w:rsid w:val="000E4979"/>
    <w:rsid w:val="000F0837"/>
    <w:rsid w:val="000F1520"/>
    <w:rsid w:val="00100C74"/>
    <w:rsid w:val="001046DD"/>
    <w:rsid w:val="0010791E"/>
    <w:rsid w:val="0011168D"/>
    <w:rsid w:val="001125DD"/>
    <w:rsid w:val="00112E8D"/>
    <w:rsid w:val="00113A39"/>
    <w:rsid w:val="00124C76"/>
    <w:rsid w:val="00132CE9"/>
    <w:rsid w:val="00132D92"/>
    <w:rsid w:val="00135ADB"/>
    <w:rsid w:val="00136FF2"/>
    <w:rsid w:val="001426F7"/>
    <w:rsid w:val="00145114"/>
    <w:rsid w:val="00146470"/>
    <w:rsid w:val="00152012"/>
    <w:rsid w:val="001523E1"/>
    <w:rsid w:val="001526C6"/>
    <w:rsid w:val="001529AC"/>
    <w:rsid w:val="00161FAE"/>
    <w:rsid w:val="001646D7"/>
    <w:rsid w:val="00164BEC"/>
    <w:rsid w:val="00166522"/>
    <w:rsid w:val="001712CC"/>
    <w:rsid w:val="00173005"/>
    <w:rsid w:val="0017524A"/>
    <w:rsid w:val="001771D1"/>
    <w:rsid w:val="001779D6"/>
    <w:rsid w:val="00177C96"/>
    <w:rsid w:val="00180E42"/>
    <w:rsid w:val="00183562"/>
    <w:rsid w:val="00191C6B"/>
    <w:rsid w:val="001940BF"/>
    <w:rsid w:val="001A2F86"/>
    <w:rsid w:val="001A4A79"/>
    <w:rsid w:val="001A680D"/>
    <w:rsid w:val="001B1429"/>
    <w:rsid w:val="001B4F7F"/>
    <w:rsid w:val="001B7D39"/>
    <w:rsid w:val="001C0467"/>
    <w:rsid w:val="001C3116"/>
    <w:rsid w:val="001C5EF9"/>
    <w:rsid w:val="001D3AA9"/>
    <w:rsid w:val="001D3DD8"/>
    <w:rsid w:val="001D517C"/>
    <w:rsid w:val="001D761E"/>
    <w:rsid w:val="001E0BBA"/>
    <w:rsid w:val="001E3262"/>
    <w:rsid w:val="001E3B40"/>
    <w:rsid w:val="001E5A9C"/>
    <w:rsid w:val="001E5D38"/>
    <w:rsid w:val="001E5FEA"/>
    <w:rsid w:val="001F0D44"/>
    <w:rsid w:val="001F4629"/>
    <w:rsid w:val="001F470F"/>
    <w:rsid w:val="001F4AA7"/>
    <w:rsid w:val="001F5844"/>
    <w:rsid w:val="002108D6"/>
    <w:rsid w:val="00211708"/>
    <w:rsid w:val="00214191"/>
    <w:rsid w:val="00216913"/>
    <w:rsid w:val="002229C2"/>
    <w:rsid w:val="00222D18"/>
    <w:rsid w:val="0022492E"/>
    <w:rsid w:val="00226E7F"/>
    <w:rsid w:val="00230EED"/>
    <w:rsid w:val="002342B3"/>
    <w:rsid w:val="00234C3E"/>
    <w:rsid w:val="00236515"/>
    <w:rsid w:val="00237477"/>
    <w:rsid w:val="00243819"/>
    <w:rsid w:val="0024447A"/>
    <w:rsid w:val="00244D25"/>
    <w:rsid w:val="00245ABA"/>
    <w:rsid w:val="00247F8A"/>
    <w:rsid w:val="002514B4"/>
    <w:rsid w:val="00256DDF"/>
    <w:rsid w:val="00260958"/>
    <w:rsid w:val="00260FD9"/>
    <w:rsid w:val="002627AC"/>
    <w:rsid w:val="0026766F"/>
    <w:rsid w:val="0027535C"/>
    <w:rsid w:val="00275C80"/>
    <w:rsid w:val="00277050"/>
    <w:rsid w:val="0028014A"/>
    <w:rsid w:val="002805D9"/>
    <w:rsid w:val="002832A9"/>
    <w:rsid w:val="00291E23"/>
    <w:rsid w:val="00297331"/>
    <w:rsid w:val="002A065E"/>
    <w:rsid w:val="002A14FC"/>
    <w:rsid w:val="002A300A"/>
    <w:rsid w:val="002A33EC"/>
    <w:rsid w:val="002A4D1A"/>
    <w:rsid w:val="002A6B20"/>
    <w:rsid w:val="002A7CF6"/>
    <w:rsid w:val="002C1D6E"/>
    <w:rsid w:val="002C49B2"/>
    <w:rsid w:val="002C6469"/>
    <w:rsid w:val="002C731C"/>
    <w:rsid w:val="002D35A0"/>
    <w:rsid w:val="002D465C"/>
    <w:rsid w:val="002D7468"/>
    <w:rsid w:val="002E284A"/>
    <w:rsid w:val="002E4258"/>
    <w:rsid w:val="002E4633"/>
    <w:rsid w:val="002E4BF5"/>
    <w:rsid w:val="002F77C2"/>
    <w:rsid w:val="00300BDD"/>
    <w:rsid w:val="00306452"/>
    <w:rsid w:val="00321594"/>
    <w:rsid w:val="0032243F"/>
    <w:rsid w:val="00325BDF"/>
    <w:rsid w:val="00333A31"/>
    <w:rsid w:val="00335BA5"/>
    <w:rsid w:val="00337575"/>
    <w:rsid w:val="00344B70"/>
    <w:rsid w:val="0034576A"/>
    <w:rsid w:val="00350BBB"/>
    <w:rsid w:val="00357DFD"/>
    <w:rsid w:val="00361D47"/>
    <w:rsid w:val="003625B5"/>
    <w:rsid w:val="0036412F"/>
    <w:rsid w:val="00364A72"/>
    <w:rsid w:val="00370396"/>
    <w:rsid w:val="003707AC"/>
    <w:rsid w:val="00371C9F"/>
    <w:rsid w:val="003727D9"/>
    <w:rsid w:val="00372EF1"/>
    <w:rsid w:val="0037441D"/>
    <w:rsid w:val="0037458F"/>
    <w:rsid w:val="003761D0"/>
    <w:rsid w:val="00380525"/>
    <w:rsid w:val="003819C9"/>
    <w:rsid w:val="00383FFE"/>
    <w:rsid w:val="00391FE9"/>
    <w:rsid w:val="0039286B"/>
    <w:rsid w:val="00392B15"/>
    <w:rsid w:val="00394E62"/>
    <w:rsid w:val="003A0087"/>
    <w:rsid w:val="003A06E6"/>
    <w:rsid w:val="003A1613"/>
    <w:rsid w:val="003A1B27"/>
    <w:rsid w:val="003A4738"/>
    <w:rsid w:val="003A56F2"/>
    <w:rsid w:val="003A5B89"/>
    <w:rsid w:val="003A5DDA"/>
    <w:rsid w:val="003B223D"/>
    <w:rsid w:val="003B381B"/>
    <w:rsid w:val="003B7BDE"/>
    <w:rsid w:val="003C014D"/>
    <w:rsid w:val="003C341E"/>
    <w:rsid w:val="003C7442"/>
    <w:rsid w:val="003D1138"/>
    <w:rsid w:val="003D2D51"/>
    <w:rsid w:val="003D6202"/>
    <w:rsid w:val="003D6CB6"/>
    <w:rsid w:val="003E11FD"/>
    <w:rsid w:val="003E7458"/>
    <w:rsid w:val="003E7EA8"/>
    <w:rsid w:val="003F322E"/>
    <w:rsid w:val="003F39BB"/>
    <w:rsid w:val="003F545E"/>
    <w:rsid w:val="003F586C"/>
    <w:rsid w:val="00404064"/>
    <w:rsid w:val="00405D97"/>
    <w:rsid w:val="00410A46"/>
    <w:rsid w:val="00414B81"/>
    <w:rsid w:val="00417C2A"/>
    <w:rsid w:val="00422590"/>
    <w:rsid w:val="00427E41"/>
    <w:rsid w:val="004314AA"/>
    <w:rsid w:val="004362DC"/>
    <w:rsid w:val="0044429F"/>
    <w:rsid w:val="00445836"/>
    <w:rsid w:val="004507C3"/>
    <w:rsid w:val="00450D72"/>
    <w:rsid w:val="00452276"/>
    <w:rsid w:val="0045269F"/>
    <w:rsid w:val="00456CAC"/>
    <w:rsid w:val="00456EAA"/>
    <w:rsid w:val="0045767A"/>
    <w:rsid w:val="00460210"/>
    <w:rsid w:val="00460891"/>
    <w:rsid w:val="00463407"/>
    <w:rsid w:val="004644F1"/>
    <w:rsid w:val="00466933"/>
    <w:rsid w:val="00466A8D"/>
    <w:rsid w:val="00467B09"/>
    <w:rsid w:val="004729A9"/>
    <w:rsid w:val="00475AD2"/>
    <w:rsid w:val="00475ED7"/>
    <w:rsid w:val="00482A18"/>
    <w:rsid w:val="00486F63"/>
    <w:rsid w:val="00487656"/>
    <w:rsid w:val="00487A9C"/>
    <w:rsid w:val="00490515"/>
    <w:rsid w:val="004A036D"/>
    <w:rsid w:val="004A35EB"/>
    <w:rsid w:val="004A35F6"/>
    <w:rsid w:val="004A3721"/>
    <w:rsid w:val="004A5019"/>
    <w:rsid w:val="004A7C49"/>
    <w:rsid w:val="004A7E3E"/>
    <w:rsid w:val="004B01D6"/>
    <w:rsid w:val="004B06DC"/>
    <w:rsid w:val="004B088F"/>
    <w:rsid w:val="004B57F2"/>
    <w:rsid w:val="004B7DA9"/>
    <w:rsid w:val="004C1A2C"/>
    <w:rsid w:val="004C1EF9"/>
    <w:rsid w:val="004C333F"/>
    <w:rsid w:val="004C44DD"/>
    <w:rsid w:val="004C4901"/>
    <w:rsid w:val="004C5663"/>
    <w:rsid w:val="004C6D7A"/>
    <w:rsid w:val="004D3548"/>
    <w:rsid w:val="004D67F3"/>
    <w:rsid w:val="004E08E5"/>
    <w:rsid w:val="004E0927"/>
    <w:rsid w:val="004E093B"/>
    <w:rsid w:val="004E09C4"/>
    <w:rsid w:val="004E2DDC"/>
    <w:rsid w:val="004F12C5"/>
    <w:rsid w:val="004F22AB"/>
    <w:rsid w:val="004F5A76"/>
    <w:rsid w:val="004F5AB7"/>
    <w:rsid w:val="004F701A"/>
    <w:rsid w:val="004F7167"/>
    <w:rsid w:val="00500B34"/>
    <w:rsid w:val="00502B7E"/>
    <w:rsid w:val="005110F7"/>
    <w:rsid w:val="00511CF0"/>
    <w:rsid w:val="00511D25"/>
    <w:rsid w:val="00513153"/>
    <w:rsid w:val="00526CD6"/>
    <w:rsid w:val="00527F04"/>
    <w:rsid w:val="00530223"/>
    <w:rsid w:val="00531990"/>
    <w:rsid w:val="005319D4"/>
    <w:rsid w:val="00531ABE"/>
    <w:rsid w:val="00542BD4"/>
    <w:rsid w:val="00551E1D"/>
    <w:rsid w:val="00557D48"/>
    <w:rsid w:val="005609E9"/>
    <w:rsid w:val="00560AA3"/>
    <w:rsid w:val="00563F0D"/>
    <w:rsid w:val="0057056F"/>
    <w:rsid w:val="005741C4"/>
    <w:rsid w:val="005741D8"/>
    <w:rsid w:val="00583794"/>
    <w:rsid w:val="00585D8D"/>
    <w:rsid w:val="00590516"/>
    <w:rsid w:val="005A0178"/>
    <w:rsid w:val="005A0BCC"/>
    <w:rsid w:val="005A0FAA"/>
    <w:rsid w:val="005A243D"/>
    <w:rsid w:val="005A2833"/>
    <w:rsid w:val="005A6673"/>
    <w:rsid w:val="005B1675"/>
    <w:rsid w:val="005B29B7"/>
    <w:rsid w:val="005B3677"/>
    <w:rsid w:val="005B49D5"/>
    <w:rsid w:val="005B4C25"/>
    <w:rsid w:val="005B5B83"/>
    <w:rsid w:val="005B7CA5"/>
    <w:rsid w:val="005C0C2B"/>
    <w:rsid w:val="005D1DAA"/>
    <w:rsid w:val="005E0D65"/>
    <w:rsid w:val="005E3401"/>
    <w:rsid w:val="005E3B84"/>
    <w:rsid w:val="005E441C"/>
    <w:rsid w:val="005E4BC5"/>
    <w:rsid w:val="005E7F25"/>
    <w:rsid w:val="005F37E1"/>
    <w:rsid w:val="005F4453"/>
    <w:rsid w:val="005F4DDF"/>
    <w:rsid w:val="005F6DA1"/>
    <w:rsid w:val="005F71AA"/>
    <w:rsid w:val="005F7B39"/>
    <w:rsid w:val="005F7F60"/>
    <w:rsid w:val="005F7F71"/>
    <w:rsid w:val="00600F22"/>
    <w:rsid w:val="0060320A"/>
    <w:rsid w:val="006043A2"/>
    <w:rsid w:val="00604E8E"/>
    <w:rsid w:val="00605145"/>
    <w:rsid w:val="00607224"/>
    <w:rsid w:val="00607D8C"/>
    <w:rsid w:val="0061009F"/>
    <w:rsid w:val="00620379"/>
    <w:rsid w:val="00622BA7"/>
    <w:rsid w:val="0062776F"/>
    <w:rsid w:val="006306D1"/>
    <w:rsid w:val="0063539A"/>
    <w:rsid w:val="00636782"/>
    <w:rsid w:val="00637A72"/>
    <w:rsid w:val="006412B3"/>
    <w:rsid w:val="00642807"/>
    <w:rsid w:val="006510B4"/>
    <w:rsid w:val="00651AAB"/>
    <w:rsid w:val="0066145C"/>
    <w:rsid w:val="00665230"/>
    <w:rsid w:val="006660D1"/>
    <w:rsid w:val="0067366F"/>
    <w:rsid w:val="00676241"/>
    <w:rsid w:val="006802D7"/>
    <w:rsid w:val="00681C6F"/>
    <w:rsid w:val="00682FE9"/>
    <w:rsid w:val="00683065"/>
    <w:rsid w:val="00686946"/>
    <w:rsid w:val="0069026E"/>
    <w:rsid w:val="006919BF"/>
    <w:rsid w:val="00691C01"/>
    <w:rsid w:val="00692991"/>
    <w:rsid w:val="00692BA9"/>
    <w:rsid w:val="006937D9"/>
    <w:rsid w:val="006938AC"/>
    <w:rsid w:val="006944D3"/>
    <w:rsid w:val="006945EC"/>
    <w:rsid w:val="0069473B"/>
    <w:rsid w:val="006971E7"/>
    <w:rsid w:val="006A27D1"/>
    <w:rsid w:val="006A3A22"/>
    <w:rsid w:val="006A5004"/>
    <w:rsid w:val="006A54B8"/>
    <w:rsid w:val="006A695F"/>
    <w:rsid w:val="006A6EA6"/>
    <w:rsid w:val="006A75E0"/>
    <w:rsid w:val="006B4273"/>
    <w:rsid w:val="006C07B8"/>
    <w:rsid w:val="006C27DC"/>
    <w:rsid w:val="006C2B98"/>
    <w:rsid w:val="006D1FDF"/>
    <w:rsid w:val="006D2FBC"/>
    <w:rsid w:val="006E16EE"/>
    <w:rsid w:val="006E1F58"/>
    <w:rsid w:val="006E21EA"/>
    <w:rsid w:val="006E2A3B"/>
    <w:rsid w:val="006E35EC"/>
    <w:rsid w:val="006E3906"/>
    <w:rsid w:val="006E5FA6"/>
    <w:rsid w:val="006E6C14"/>
    <w:rsid w:val="006F1723"/>
    <w:rsid w:val="006F25A8"/>
    <w:rsid w:val="006F3A12"/>
    <w:rsid w:val="006F4DA7"/>
    <w:rsid w:val="006F5C56"/>
    <w:rsid w:val="00703393"/>
    <w:rsid w:val="00712B3E"/>
    <w:rsid w:val="00714348"/>
    <w:rsid w:val="00715F85"/>
    <w:rsid w:val="0072279A"/>
    <w:rsid w:val="00722BA2"/>
    <w:rsid w:val="007235B2"/>
    <w:rsid w:val="00723B46"/>
    <w:rsid w:val="00727932"/>
    <w:rsid w:val="00731760"/>
    <w:rsid w:val="00732D94"/>
    <w:rsid w:val="0073745B"/>
    <w:rsid w:val="0074009A"/>
    <w:rsid w:val="00740A07"/>
    <w:rsid w:val="00743135"/>
    <w:rsid w:val="00746D4C"/>
    <w:rsid w:val="00747424"/>
    <w:rsid w:val="00747CCF"/>
    <w:rsid w:val="00756B78"/>
    <w:rsid w:val="00762B79"/>
    <w:rsid w:val="00764C9B"/>
    <w:rsid w:val="0076524C"/>
    <w:rsid w:val="007669DF"/>
    <w:rsid w:val="007720FD"/>
    <w:rsid w:val="0077480B"/>
    <w:rsid w:val="00775E05"/>
    <w:rsid w:val="00776EBC"/>
    <w:rsid w:val="0078589B"/>
    <w:rsid w:val="007912B5"/>
    <w:rsid w:val="0079220C"/>
    <w:rsid w:val="00792FF8"/>
    <w:rsid w:val="007963E0"/>
    <w:rsid w:val="00796738"/>
    <w:rsid w:val="007A3F1A"/>
    <w:rsid w:val="007B0575"/>
    <w:rsid w:val="007B7D4A"/>
    <w:rsid w:val="007C0CA9"/>
    <w:rsid w:val="007C1722"/>
    <w:rsid w:val="007C2532"/>
    <w:rsid w:val="007C679F"/>
    <w:rsid w:val="007D194A"/>
    <w:rsid w:val="007D27F4"/>
    <w:rsid w:val="007D2A1B"/>
    <w:rsid w:val="007D459D"/>
    <w:rsid w:val="007D5F6E"/>
    <w:rsid w:val="007D5FDD"/>
    <w:rsid w:val="007E0B04"/>
    <w:rsid w:val="007E2C76"/>
    <w:rsid w:val="007F1BB6"/>
    <w:rsid w:val="007F4E58"/>
    <w:rsid w:val="007F56B9"/>
    <w:rsid w:val="00801784"/>
    <w:rsid w:val="0080352A"/>
    <w:rsid w:val="008110A1"/>
    <w:rsid w:val="008121DC"/>
    <w:rsid w:val="008255C9"/>
    <w:rsid w:val="008264AB"/>
    <w:rsid w:val="0082777C"/>
    <w:rsid w:val="00830371"/>
    <w:rsid w:val="008327CB"/>
    <w:rsid w:val="00837CAF"/>
    <w:rsid w:val="00840B46"/>
    <w:rsid w:val="00844D48"/>
    <w:rsid w:val="00844E51"/>
    <w:rsid w:val="008453BC"/>
    <w:rsid w:val="008506DE"/>
    <w:rsid w:val="00851000"/>
    <w:rsid w:val="00851725"/>
    <w:rsid w:val="00852B75"/>
    <w:rsid w:val="00853800"/>
    <w:rsid w:val="008545D9"/>
    <w:rsid w:val="00856744"/>
    <w:rsid w:val="00862F49"/>
    <w:rsid w:val="00872ADA"/>
    <w:rsid w:val="0087471C"/>
    <w:rsid w:val="00877DF7"/>
    <w:rsid w:val="008805BB"/>
    <w:rsid w:val="0088263E"/>
    <w:rsid w:val="008830E9"/>
    <w:rsid w:val="0088510F"/>
    <w:rsid w:val="00887734"/>
    <w:rsid w:val="00893DF8"/>
    <w:rsid w:val="008952ED"/>
    <w:rsid w:val="00896F74"/>
    <w:rsid w:val="008A1B1E"/>
    <w:rsid w:val="008B1058"/>
    <w:rsid w:val="008B2F5B"/>
    <w:rsid w:val="008B3370"/>
    <w:rsid w:val="008B3F26"/>
    <w:rsid w:val="008C1C22"/>
    <w:rsid w:val="008C7E91"/>
    <w:rsid w:val="008D1FBD"/>
    <w:rsid w:val="008D2A25"/>
    <w:rsid w:val="008D3791"/>
    <w:rsid w:val="008D57F2"/>
    <w:rsid w:val="008E0D67"/>
    <w:rsid w:val="008E30D1"/>
    <w:rsid w:val="008E3342"/>
    <w:rsid w:val="008E3AC7"/>
    <w:rsid w:val="008E6063"/>
    <w:rsid w:val="008E6124"/>
    <w:rsid w:val="008E7064"/>
    <w:rsid w:val="008F0E49"/>
    <w:rsid w:val="008F3FFF"/>
    <w:rsid w:val="008F48A7"/>
    <w:rsid w:val="0090175B"/>
    <w:rsid w:val="009034A6"/>
    <w:rsid w:val="00903A81"/>
    <w:rsid w:val="00904CA0"/>
    <w:rsid w:val="00907E03"/>
    <w:rsid w:val="00911D24"/>
    <w:rsid w:val="009167D3"/>
    <w:rsid w:val="00916DBF"/>
    <w:rsid w:val="00916F30"/>
    <w:rsid w:val="00921311"/>
    <w:rsid w:val="00921E84"/>
    <w:rsid w:val="00924B9B"/>
    <w:rsid w:val="0093309F"/>
    <w:rsid w:val="00935B43"/>
    <w:rsid w:val="00937574"/>
    <w:rsid w:val="00943FAA"/>
    <w:rsid w:val="00945B87"/>
    <w:rsid w:val="00950753"/>
    <w:rsid w:val="00950F1D"/>
    <w:rsid w:val="00951AEA"/>
    <w:rsid w:val="0095265D"/>
    <w:rsid w:val="00952707"/>
    <w:rsid w:val="0095276A"/>
    <w:rsid w:val="00952E95"/>
    <w:rsid w:val="00956113"/>
    <w:rsid w:val="00956F41"/>
    <w:rsid w:val="00962359"/>
    <w:rsid w:val="00963255"/>
    <w:rsid w:val="00966D3C"/>
    <w:rsid w:val="0096794F"/>
    <w:rsid w:val="00973672"/>
    <w:rsid w:val="009742ED"/>
    <w:rsid w:val="0097550E"/>
    <w:rsid w:val="00995068"/>
    <w:rsid w:val="0099781D"/>
    <w:rsid w:val="009A0366"/>
    <w:rsid w:val="009A52B9"/>
    <w:rsid w:val="009B2C4B"/>
    <w:rsid w:val="009B4D0A"/>
    <w:rsid w:val="009B66D9"/>
    <w:rsid w:val="009C440F"/>
    <w:rsid w:val="009C4867"/>
    <w:rsid w:val="009C4AE7"/>
    <w:rsid w:val="009D0EC5"/>
    <w:rsid w:val="009D2F7F"/>
    <w:rsid w:val="009D4EE0"/>
    <w:rsid w:val="009D4F16"/>
    <w:rsid w:val="009D5C92"/>
    <w:rsid w:val="009D5D4D"/>
    <w:rsid w:val="009D779C"/>
    <w:rsid w:val="009D78FB"/>
    <w:rsid w:val="009E2E6C"/>
    <w:rsid w:val="009E71FF"/>
    <w:rsid w:val="009E7A40"/>
    <w:rsid w:val="009E7E34"/>
    <w:rsid w:val="009F0428"/>
    <w:rsid w:val="009F3691"/>
    <w:rsid w:val="009F3FA5"/>
    <w:rsid w:val="009F44CB"/>
    <w:rsid w:val="009F4D1D"/>
    <w:rsid w:val="00A0150E"/>
    <w:rsid w:val="00A0276F"/>
    <w:rsid w:val="00A068B7"/>
    <w:rsid w:val="00A1026A"/>
    <w:rsid w:val="00A12A5D"/>
    <w:rsid w:val="00A14327"/>
    <w:rsid w:val="00A14837"/>
    <w:rsid w:val="00A16DC4"/>
    <w:rsid w:val="00A1710C"/>
    <w:rsid w:val="00A17438"/>
    <w:rsid w:val="00A20D15"/>
    <w:rsid w:val="00A226B7"/>
    <w:rsid w:val="00A23AEB"/>
    <w:rsid w:val="00A25176"/>
    <w:rsid w:val="00A25A53"/>
    <w:rsid w:val="00A273B3"/>
    <w:rsid w:val="00A30786"/>
    <w:rsid w:val="00A312E6"/>
    <w:rsid w:val="00A32E89"/>
    <w:rsid w:val="00A333D4"/>
    <w:rsid w:val="00A40041"/>
    <w:rsid w:val="00A416E7"/>
    <w:rsid w:val="00A42C9B"/>
    <w:rsid w:val="00A436F9"/>
    <w:rsid w:val="00A44DC8"/>
    <w:rsid w:val="00A44F0B"/>
    <w:rsid w:val="00A46F03"/>
    <w:rsid w:val="00A56C08"/>
    <w:rsid w:val="00A65A23"/>
    <w:rsid w:val="00A7038A"/>
    <w:rsid w:val="00A81891"/>
    <w:rsid w:val="00A8215E"/>
    <w:rsid w:val="00A8287E"/>
    <w:rsid w:val="00A839DC"/>
    <w:rsid w:val="00A83AB2"/>
    <w:rsid w:val="00A8411C"/>
    <w:rsid w:val="00A90B53"/>
    <w:rsid w:val="00A91F21"/>
    <w:rsid w:val="00A97E8D"/>
    <w:rsid w:val="00AA1086"/>
    <w:rsid w:val="00AA2033"/>
    <w:rsid w:val="00AA26AA"/>
    <w:rsid w:val="00AA3103"/>
    <w:rsid w:val="00AA42B6"/>
    <w:rsid w:val="00AA435B"/>
    <w:rsid w:val="00AC37DA"/>
    <w:rsid w:val="00AC57D7"/>
    <w:rsid w:val="00AC67EA"/>
    <w:rsid w:val="00AC719D"/>
    <w:rsid w:val="00AD0DFE"/>
    <w:rsid w:val="00AD4668"/>
    <w:rsid w:val="00AD5E66"/>
    <w:rsid w:val="00AD7F4D"/>
    <w:rsid w:val="00AE443C"/>
    <w:rsid w:val="00AE77E0"/>
    <w:rsid w:val="00AF053F"/>
    <w:rsid w:val="00AF0B3F"/>
    <w:rsid w:val="00AF11B0"/>
    <w:rsid w:val="00AF1685"/>
    <w:rsid w:val="00AF2340"/>
    <w:rsid w:val="00AF5A21"/>
    <w:rsid w:val="00AF7631"/>
    <w:rsid w:val="00B01453"/>
    <w:rsid w:val="00B01CA3"/>
    <w:rsid w:val="00B033A4"/>
    <w:rsid w:val="00B04626"/>
    <w:rsid w:val="00B119FA"/>
    <w:rsid w:val="00B128C2"/>
    <w:rsid w:val="00B13C79"/>
    <w:rsid w:val="00B140BD"/>
    <w:rsid w:val="00B165E4"/>
    <w:rsid w:val="00B22DFC"/>
    <w:rsid w:val="00B26ADF"/>
    <w:rsid w:val="00B26DD7"/>
    <w:rsid w:val="00B31ACA"/>
    <w:rsid w:val="00B340F6"/>
    <w:rsid w:val="00B36746"/>
    <w:rsid w:val="00B4017E"/>
    <w:rsid w:val="00B40675"/>
    <w:rsid w:val="00B40B24"/>
    <w:rsid w:val="00B43E82"/>
    <w:rsid w:val="00B4626D"/>
    <w:rsid w:val="00B52812"/>
    <w:rsid w:val="00B5309A"/>
    <w:rsid w:val="00B53AD9"/>
    <w:rsid w:val="00B576F3"/>
    <w:rsid w:val="00B57942"/>
    <w:rsid w:val="00B57C6A"/>
    <w:rsid w:val="00B57FEE"/>
    <w:rsid w:val="00B62573"/>
    <w:rsid w:val="00B6388B"/>
    <w:rsid w:val="00B6394E"/>
    <w:rsid w:val="00B679C9"/>
    <w:rsid w:val="00B717F2"/>
    <w:rsid w:val="00B727E3"/>
    <w:rsid w:val="00B76B0B"/>
    <w:rsid w:val="00B77514"/>
    <w:rsid w:val="00B77BA0"/>
    <w:rsid w:val="00B81439"/>
    <w:rsid w:val="00B94495"/>
    <w:rsid w:val="00B95733"/>
    <w:rsid w:val="00BA21FB"/>
    <w:rsid w:val="00BA36C8"/>
    <w:rsid w:val="00BA7B0F"/>
    <w:rsid w:val="00BB5E85"/>
    <w:rsid w:val="00BB6E66"/>
    <w:rsid w:val="00BC080D"/>
    <w:rsid w:val="00BC0E7D"/>
    <w:rsid w:val="00BC3B80"/>
    <w:rsid w:val="00BC3F62"/>
    <w:rsid w:val="00BC7381"/>
    <w:rsid w:val="00BD0C20"/>
    <w:rsid w:val="00BD1CE9"/>
    <w:rsid w:val="00BD4474"/>
    <w:rsid w:val="00BD6254"/>
    <w:rsid w:val="00BE0EE8"/>
    <w:rsid w:val="00BE1AD8"/>
    <w:rsid w:val="00BE39A5"/>
    <w:rsid w:val="00BE4683"/>
    <w:rsid w:val="00BF0594"/>
    <w:rsid w:val="00C0436D"/>
    <w:rsid w:val="00C0717E"/>
    <w:rsid w:val="00C101F8"/>
    <w:rsid w:val="00C119A6"/>
    <w:rsid w:val="00C13A0E"/>
    <w:rsid w:val="00C1467C"/>
    <w:rsid w:val="00C16197"/>
    <w:rsid w:val="00C1764E"/>
    <w:rsid w:val="00C17D55"/>
    <w:rsid w:val="00C2167D"/>
    <w:rsid w:val="00C253BF"/>
    <w:rsid w:val="00C35284"/>
    <w:rsid w:val="00C364C3"/>
    <w:rsid w:val="00C40B11"/>
    <w:rsid w:val="00C43E54"/>
    <w:rsid w:val="00C46E83"/>
    <w:rsid w:val="00C57FC2"/>
    <w:rsid w:val="00C63225"/>
    <w:rsid w:val="00C70CA1"/>
    <w:rsid w:val="00C718F4"/>
    <w:rsid w:val="00C73E9B"/>
    <w:rsid w:val="00C77BCC"/>
    <w:rsid w:val="00C83BB7"/>
    <w:rsid w:val="00C86864"/>
    <w:rsid w:val="00C93AE5"/>
    <w:rsid w:val="00CA074B"/>
    <w:rsid w:val="00CA08F2"/>
    <w:rsid w:val="00CA0DCE"/>
    <w:rsid w:val="00CA5FE3"/>
    <w:rsid w:val="00CA7459"/>
    <w:rsid w:val="00CB2C64"/>
    <w:rsid w:val="00CD26D0"/>
    <w:rsid w:val="00CD350D"/>
    <w:rsid w:val="00CD4E72"/>
    <w:rsid w:val="00CD51F6"/>
    <w:rsid w:val="00CD6090"/>
    <w:rsid w:val="00CD749D"/>
    <w:rsid w:val="00CD79BA"/>
    <w:rsid w:val="00CE4E51"/>
    <w:rsid w:val="00CE582C"/>
    <w:rsid w:val="00CE786B"/>
    <w:rsid w:val="00CE7E03"/>
    <w:rsid w:val="00CF22B0"/>
    <w:rsid w:val="00CF286D"/>
    <w:rsid w:val="00CF66C1"/>
    <w:rsid w:val="00CF6C9C"/>
    <w:rsid w:val="00CF6EE7"/>
    <w:rsid w:val="00D00F84"/>
    <w:rsid w:val="00D013AD"/>
    <w:rsid w:val="00D015C9"/>
    <w:rsid w:val="00D02504"/>
    <w:rsid w:val="00D0345A"/>
    <w:rsid w:val="00D13CD6"/>
    <w:rsid w:val="00D16483"/>
    <w:rsid w:val="00D219E1"/>
    <w:rsid w:val="00D23605"/>
    <w:rsid w:val="00D25796"/>
    <w:rsid w:val="00D26C48"/>
    <w:rsid w:val="00D26C7C"/>
    <w:rsid w:val="00D26D8C"/>
    <w:rsid w:val="00D27843"/>
    <w:rsid w:val="00D31AF0"/>
    <w:rsid w:val="00D329A8"/>
    <w:rsid w:val="00D32BE5"/>
    <w:rsid w:val="00D32C4A"/>
    <w:rsid w:val="00D34A3E"/>
    <w:rsid w:val="00D36DE7"/>
    <w:rsid w:val="00D400BD"/>
    <w:rsid w:val="00D414D2"/>
    <w:rsid w:val="00D4258F"/>
    <w:rsid w:val="00D43CF4"/>
    <w:rsid w:val="00D44B95"/>
    <w:rsid w:val="00D51035"/>
    <w:rsid w:val="00D51B72"/>
    <w:rsid w:val="00D51DB5"/>
    <w:rsid w:val="00D5380C"/>
    <w:rsid w:val="00D54848"/>
    <w:rsid w:val="00D57CCD"/>
    <w:rsid w:val="00D62FA4"/>
    <w:rsid w:val="00D64E00"/>
    <w:rsid w:val="00D67735"/>
    <w:rsid w:val="00D67D58"/>
    <w:rsid w:val="00D70C76"/>
    <w:rsid w:val="00D72C5B"/>
    <w:rsid w:val="00D76664"/>
    <w:rsid w:val="00D77387"/>
    <w:rsid w:val="00D77A26"/>
    <w:rsid w:val="00D8141A"/>
    <w:rsid w:val="00D8289B"/>
    <w:rsid w:val="00D8344C"/>
    <w:rsid w:val="00D83697"/>
    <w:rsid w:val="00D846A9"/>
    <w:rsid w:val="00D92213"/>
    <w:rsid w:val="00D92589"/>
    <w:rsid w:val="00D97A4B"/>
    <w:rsid w:val="00D97E77"/>
    <w:rsid w:val="00DA31E9"/>
    <w:rsid w:val="00DA6337"/>
    <w:rsid w:val="00DA66BC"/>
    <w:rsid w:val="00DB0EE8"/>
    <w:rsid w:val="00DB3C5B"/>
    <w:rsid w:val="00DB418E"/>
    <w:rsid w:val="00DB528E"/>
    <w:rsid w:val="00DB5930"/>
    <w:rsid w:val="00DB61F4"/>
    <w:rsid w:val="00DB68E3"/>
    <w:rsid w:val="00DB7F80"/>
    <w:rsid w:val="00DC3DC3"/>
    <w:rsid w:val="00DC3F2B"/>
    <w:rsid w:val="00DC4594"/>
    <w:rsid w:val="00DD0162"/>
    <w:rsid w:val="00DD3BBE"/>
    <w:rsid w:val="00DD684B"/>
    <w:rsid w:val="00DD6C1B"/>
    <w:rsid w:val="00DD79B2"/>
    <w:rsid w:val="00DE1F60"/>
    <w:rsid w:val="00DE3667"/>
    <w:rsid w:val="00DE744A"/>
    <w:rsid w:val="00DF0156"/>
    <w:rsid w:val="00DF1DD9"/>
    <w:rsid w:val="00DF1FA9"/>
    <w:rsid w:val="00DF38DD"/>
    <w:rsid w:val="00DF66BF"/>
    <w:rsid w:val="00E00B2D"/>
    <w:rsid w:val="00E05771"/>
    <w:rsid w:val="00E05A1D"/>
    <w:rsid w:val="00E06864"/>
    <w:rsid w:val="00E069B0"/>
    <w:rsid w:val="00E07161"/>
    <w:rsid w:val="00E11BB6"/>
    <w:rsid w:val="00E1263C"/>
    <w:rsid w:val="00E146BA"/>
    <w:rsid w:val="00E148C6"/>
    <w:rsid w:val="00E16C72"/>
    <w:rsid w:val="00E16D70"/>
    <w:rsid w:val="00E17909"/>
    <w:rsid w:val="00E17C68"/>
    <w:rsid w:val="00E203B3"/>
    <w:rsid w:val="00E26A7C"/>
    <w:rsid w:val="00E27587"/>
    <w:rsid w:val="00E32B32"/>
    <w:rsid w:val="00E32BE3"/>
    <w:rsid w:val="00E40067"/>
    <w:rsid w:val="00E4118C"/>
    <w:rsid w:val="00E42425"/>
    <w:rsid w:val="00E43055"/>
    <w:rsid w:val="00E527A6"/>
    <w:rsid w:val="00E532AC"/>
    <w:rsid w:val="00E53B5E"/>
    <w:rsid w:val="00E664B6"/>
    <w:rsid w:val="00E671AD"/>
    <w:rsid w:val="00E73196"/>
    <w:rsid w:val="00E75A44"/>
    <w:rsid w:val="00E82022"/>
    <w:rsid w:val="00E8246D"/>
    <w:rsid w:val="00E83D2A"/>
    <w:rsid w:val="00E85BE1"/>
    <w:rsid w:val="00E910B3"/>
    <w:rsid w:val="00E94C90"/>
    <w:rsid w:val="00EA21F2"/>
    <w:rsid w:val="00EA2C8C"/>
    <w:rsid w:val="00EA48AF"/>
    <w:rsid w:val="00EA5CFB"/>
    <w:rsid w:val="00EB1587"/>
    <w:rsid w:val="00EB4EF8"/>
    <w:rsid w:val="00EB556F"/>
    <w:rsid w:val="00EB68B2"/>
    <w:rsid w:val="00EB68F7"/>
    <w:rsid w:val="00EB7284"/>
    <w:rsid w:val="00EC027E"/>
    <w:rsid w:val="00EC1181"/>
    <w:rsid w:val="00EC588C"/>
    <w:rsid w:val="00EC7928"/>
    <w:rsid w:val="00ED10AE"/>
    <w:rsid w:val="00ED1F78"/>
    <w:rsid w:val="00ED4067"/>
    <w:rsid w:val="00ED7AF0"/>
    <w:rsid w:val="00ED7E4E"/>
    <w:rsid w:val="00EE07AD"/>
    <w:rsid w:val="00EE1DBA"/>
    <w:rsid w:val="00EE5DAB"/>
    <w:rsid w:val="00EE7BC0"/>
    <w:rsid w:val="00EF14F9"/>
    <w:rsid w:val="00EF2016"/>
    <w:rsid w:val="00EF47E5"/>
    <w:rsid w:val="00EF77CE"/>
    <w:rsid w:val="00F03ADA"/>
    <w:rsid w:val="00F06504"/>
    <w:rsid w:val="00F06EF6"/>
    <w:rsid w:val="00F162F5"/>
    <w:rsid w:val="00F20204"/>
    <w:rsid w:val="00F209DA"/>
    <w:rsid w:val="00F21042"/>
    <w:rsid w:val="00F21CC5"/>
    <w:rsid w:val="00F2398D"/>
    <w:rsid w:val="00F243B9"/>
    <w:rsid w:val="00F30BA9"/>
    <w:rsid w:val="00F33855"/>
    <w:rsid w:val="00F35537"/>
    <w:rsid w:val="00F35D2C"/>
    <w:rsid w:val="00F36395"/>
    <w:rsid w:val="00F372AE"/>
    <w:rsid w:val="00F40140"/>
    <w:rsid w:val="00F4065D"/>
    <w:rsid w:val="00F421A7"/>
    <w:rsid w:val="00F42987"/>
    <w:rsid w:val="00F437D3"/>
    <w:rsid w:val="00F46F19"/>
    <w:rsid w:val="00F4735B"/>
    <w:rsid w:val="00F52DD4"/>
    <w:rsid w:val="00F55DBD"/>
    <w:rsid w:val="00F605D9"/>
    <w:rsid w:val="00F64FAD"/>
    <w:rsid w:val="00F67BB0"/>
    <w:rsid w:val="00F716A6"/>
    <w:rsid w:val="00F727FC"/>
    <w:rsid w:val="00F738F3"/>
    <w:rsid w:val="00F7636A"/>
    <w:rsid w:val="00F81BCD"/>
    <w:rsid w:val="00F93313"/>
    <w:rsid w:val="00F97797"/>
    <w:rsid w:val="00FA0B3D"/>
    <w:rsid w:val="00FB3356"/>
    <w:rsid w:val="00FC043D"/>
    <w:rsid w:val="00FC067D"/>
    <w:rsid w:val="00FC1C4E"/>
    <w:rsid w:val="00FD0C91"/>
    <w:rsid w:val="00FD4140"/>
    <w:rsid w:val="00FD50D3"/>
    <w:rsid w:val="00FE385C"/>
    <w:rsid w:val="00FE38FC"/>
    <w:rsid w:val="00FE3A09"/>
    <w:rsid w:val="00FE6B2E"/>
    <w:rsid w:val="00FF1BA5"/>
    <w:rsid w:val="00FF2DC5"/>
    <w:rsid w:val="00FF51D0"/>
    <w:rsid w:val="00FF652F"/>
    <w:rsid w:val="00FF6A4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C44761"/>
  <w15:chartTrackingRefBased/>
  <w15:docId w15:val="{9257EF7C-98C6-44E5-8228-F11A4A852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Code"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sz w:val="24"/>
      <w:szCs w:val="24"/>
    </w:rPr>
  </w:style>
  <w:style w:type="paragraph" w:styleId="20">
    <w:name w:val="heading 2"/>
    <w:basedOn w:val="a"/>
    <w:link w:val="21"/>
    <w:uiPriority w:val="9"/>
    <w:qFormat/>
    <w:rsid w:val="00DB0EE8"/>
    <w:pPr>
      <w:spacing w:before="100" w:beforeAutospacing="1" w:after="100" w:afterAutospacing="1"/>
      <w:outlineLvl w:val="1"/>
    </w:pPr>
    <w:rPr>
      <w:b/>
      <w:bCs/>
      <w:sz w:val="36"/>
      <w:szCs w:val="36"/>
    </w:rPr>
  </w:style>
  <w:style w:type="paragraph" w:styleId="3">
    <w:name w:val="heading 3"/>
    <w:basedOn w:val="a"/>
    <w:next w:val="a"/>
    <w:link w:val="30"/>
    <w:semiHidden/>
    <w:unhideWhenUsed/>
    <w:qFormat/>
    <w:rsid w:val="00F06EF6"/>
    <w:pPr>
      <w:keepNext/>
      <w:keepLines/>
      <w:spacing w:before="40"/>
      <w:outlineLvl w:val="2"/>
    </w:pPr>
    <w:rPr>
      <w:rFonts w:asciiTheme="majorHAnsi" w:eastAsiaTheme="majorEastAsia" w:hAnsiTheme="majorHAnsi" w:cstheme="majorBidi"/>
      <w:color w:val="0A2F40" w:themeColor="accent1" w:themeShade="7F"/>
    </w:rPr>
  </w:style>
  <w:style w:type="paragraph" w:styleId="4">
    <w:name w:val="heading 4"/>
    <w:basedOn w:val="a"/>
    <w:next w:val="a"/>
    <w:link w:val="40"/>
    <w:semiHidden/>
    <w:unhideWhenUsed/>
    <w:qFormat/>
    <w:rsid w:val="006A27D1"/>
    <w:pPr>
      <w:keepNext/>
      <w:keepLines/>
      <w:spacing w:before="40"/>
      <w:outlineLvl w:val="3"/>
    </w:pPr>
    <w:rPr>
      <w:rFonts w:asciiTheme="majorHAnsi" w:eastAsiaTheme="majorEastAsia" w:hAnsiTheme="majorHAnsi" w:cstheme="majorBidi"/>
      <w:i/>
      <w:iCs/>
      <w:color w:val="0F476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2">
    <w:name w:val="Стиль2"/>
    <w:rsid w:val="00D97A4B"/>
    <w:pPr>
      <w:numPr>
        <w:numId w:val="1"/>
      </w:numPr>
    </w:pPr>
  </w:style>
  <w:style w:type="character" w:styleId="a3">
    <w:name w:val="Hyperlink"/>
    <w:rsid w:val="00651AAB"/>
    <w:rPr>
      <w:color w:val="2A327A"/>
      <w:u w:val="single"/>
    </w:rPr>
  </w:style>
  <w:style w:type="paragraph" w:customStyle="1" w:styleId="1">
    <w:name w:val="Обычный (веб)1"/>
    <w:basedOn w:val="a"/>
    <w:rsid w:val="00651AAB"/>
    <w:pPr>
      <w:spacing w:before="100" w:beforeAutospacing="1" w:after="100" w:afterAutospacing="1"/>
    </w:pPr>
  </w:style>
  <w:style w:type="character" w:styleId="a4">
    <w:name w:val="Emphasis"/>
    <w:uiPriority w:val="20"/>
    <w:qFormat/>
    <w:rsid w:val="00651AAB"/>
    <w:rPr>
      <w:i/>
      <w:iCs/>
    </w:rPr>
  </w:style>
  <w:style w:type="character" w:styleId="a5">
    <w:name w:val="Strong"/>
    <w:uiPriority w:val="22"/>
    <w:qFormat/>
    <w:rsid w:val="00651AAB"/>
    <w:rPr>
      <w:b/>
      <w:bCs/>
    </w:rPr>
  </w:style>
  <w:style w:type="paragraph" w:styleId="a6">
    <w:name w:val="Body Text"/>
    <w:basedOn w:val="a"/>
    <w:rsid w:val="00962359"/>
    <w:pPr>
      <w:jc w:val="center"/>
    </w:pPr>
    <w:rPr>
      <w:b/>
      <w:bCs/>
      <w:caps/>
    </w:rPr>
  </w:style>
  <w:style w:type="character" w:customStyle="1" w:styleId="apple-style-span">
    <w:name w:val="apple-style-span"/>
    <w:basedOn w:val="a0"/>
    <w:rsid w:val="00357DFD"/>
  </w:style>
  <w:style w:type="character" w:customStyle="1" w:styleId="hpsatn">
    <w:name w:val="hps atn"/>
    <w:basedOn w:val="a0"/>
    <w:rsid w:val="00357DFD"/>
  </w:style>
  <w:style w:type="character" w:customStyle="1" w:styleId="apple-converted-space">
    <w:name w:val="apple-converted-space"/>
    <w:basedOn w:val="a0"/>
    <w:rsid w:val="00357DFD"/>
  </w:style>
  <w:style w:type="character" w:customStyle="1" w:styleId="hps">
    <w:name w:val="hps"/>
    <w:basedOn w:val="a0"/>
    <w:rsid w:val="00357DFD"/>
  </w:style>
  <w:style w:type="table" w:styleId="a7">
    <w:name w:val="Table Grid"/>
    <w:basedOn w:val="a1"/>
    <w:rsid w:val="00CF6E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ody Text Indent"/>
    <w:basedOn w:val="a"/>
    <w:link w:val="a9"/>
    <w:rsid w:val="00D34A3E"/>
    <w:pPr>
      <w:spacing w:after="120"/>
      <w:ind w:left="283"/>
    </w:pPr>
    <w:rPr>
      <w:lang w:val="x-none" w:eastAsia="x-none"/>
    </w:rPr>
  </w:style>
  <w:style w:type="character" w:customStyle="1" w:styleId="a9">
    <w:name w:val="Основной текст с отступом Знак"/>
    <w:link w:val="a8"/>
    <w:rsid w:val="00D34A3E"/>
    <w:rPr>
      <w:sz w:val="24"/>
      <w:szCs w:val="24"/>
    </w:rPr>
  </w:style>
  <w:style w:type="character" w:styleId="aa">
    <w:name w:val="FollowedHyperlink"/>
    <w:rsid w:val="0090175B"/>
    <w:rPr>
      <w:color w:val="800080"/>
      <w:u w:val="single"/>
    </w:rPr>
  </w:style>
  <w:style w:type="paragraph" w:customStyle="1" w:styleId="Default">
    <w:name w:val="Default"/>
    <w:rsid w:val="00D92213"/>
    <w:pPr>
      <w:autoSpaceDE w:val="0"/>
      <w:autoSpaceDN w:val="0"/>
      <w:adjustRightInd w:val="0"/>
    </w:pPr>
    <w:rPr>
      <w:color w:val="000000"/>
      <w:sz w:val="24"/>
      <w:szCs w:val="24"/>
    </w:rPr>
  </w:style>
  <w:style w:type="character" w:customStyle="1" w:styleId="10">
    <w:name w:val="Неразрешенное упоминание1"/>
    <w:uiPriority w:val="99"/>
    <w:semiHidden/>
    <w:unhideWhenUsed/>
    <w:rsid w:val="00642807"/>
    <w:rPr>
      <w:color w:val="605E5C"/>
      <w:shd w:val="clear" w:color="auto" w:fill="E1DFDD"/>
    </w:rPr>
  </w:style>
  <w:style w:type="character" w:styleId="ab">
    <w:name w:val="Placeholder Text"/>
    <w:basedOn w:val="a0"/>
    <w:uiPriority w:val="99"/>
    <w:semiHidden/>
    <w:rsid w:val="00A25176"/>
    <w:rPr>
      <w:color w:val="666666"/>
    </w:rPr>
  </w:style>
  <w:style w:type="paragraph" w:styleId="ac">
    <w:name w:val="List Paragraph"/>
    <w:basedOn w:val="a"/>
    <w:uiPriority w:val="34"/>
    <w:qFormat/>
    <w:rsid w:val="00DB0EE8"/>
    <w:pPr>
      <w:ind w:left="720"/>
      <w:contextualSpacing/>
    </w:pPr>
  </w:style>
  <w:style w:type="character" w:customStyle="1" w:styleId="21">
    <w:name w:val="Заголовок 2 Знак"/>
    <w:basedOn w:val="a0"/>
    <w:link w:val="20"/>
    <w:uiPriority w:val="9"/>
    <w:rsid w:val="00DB0EE8"/>
    <w:rPr>
      <w:b/>
      <w:bCs/>
      <w:sz w:val="36"/>
      <w:szCs w:val="36"/>
    </w:rPr>
  </w:style>
  <w:style w:type="paragraph" w:styleId="ad">
    <w:name w:val="Normal (Web)"/>
    <w:basedOn w:val="a"/>
    <w:uiPriority w:val="99"/>
    <w:unhideWhenUsed/>
    <w:rsid w:val="00636782"/>
    <w:pPr>
      <w:spacing w:before="100" w:beforeAutospacing="1" w:after="100" w:afterAutospacing="1"/>
    </w:pPr>
  </w:style>
  <w:style w:type="character" w:customStyle="1" w:styleId="katex-mathml">
    <w:name w:val="katex-mathml"/>
    <w:basedOn w:val="a0"/>
    <w:rsid w:val="00E06864"/>
  </w:style>
  <w:style w:type="character" w:customStyle="1" w:styleId="mord">
    <w:name w:val="mord"/>
    <w:basedOn w:val="a0"/>
    <w:rsid w:val="00E06864"/>
  </w:style>
  <w:style w:type="character" w:customStyle="1" w:styleId="mrel">
    <w:name w:val="mrel"/>
    <w:basedOn w:val="a0"/>
    <w:rsid w:val="00E06864"/>
  </w:style>
  <w:style w:type="character" w:customStyle="1" w:styleId="mopen">
    <w:name w:val="mopen"/>
    <w:basedOn w:val="a0"/>
    <w:rsid w:val="00E06864"/>
  </w:style>
  <w:style w:type="character" w:customStyle="1" w:styleId="vlist-s">
    <w:name w:val="vlist-s"/>
    <w:basedOn w:val="a0"/>
    <w:rsid w:val="00E06864"/>
  </w:style>
  <w:style w:type="character" w:customStyle="1" w:styleId="mclose">
    <w:name w:val="mclose"/>
    <w:basedOn w:val="a0"/>
    <w:rsid w:val="00E06864"/>
  </w:style>
  <w:style w:type="character" w:customStyle="1" w:styleId="mop">
    <w:name w:val="mop"/>
    <w:basedOn w:val="a0"/>
    <w:rsid w:val="00E06864"/>
  </w:style>
  <w:style w:type="character" w:customStyle="1" w:styleId="mbin">
    <w:name w:val="mbin"/>
    <w:basedOn w:val="a0"/>
    <w:rsid w:val="00E06864"/>
  </w:style>
  <w:style w:type="character" w:customStyle="1" w:styleId="mpunct">
    <w:name w:val="mpunct"/>
    <w:basedOn w:val="a0"/>
    <w:rsid w:val="0079220C"/>
  </w:style>
  <w:style w:type="character" w:styleId="ae">
    <w:name w:val="Unresolved Mention"/>
    <w:basedOn w:val="a0"/>
    <w:uiPriority w:val="99"/>
    <w:semiHidden/>
    <w:unhideWhenUsed/>
    <w:rsid w:val="00A1026A"/>
    <w:rPr>
      <w:color w:val="605E5C"/>
      <w:shd w:val="clear" w:color="auto" w:fill="E1DFDD"/>
    </w:rPr>
  </w:style>
  <w:style w:type="character" w:customStyle="1" w:styleId="40">
    <w:name w:val="Заголовок 4 Знак"/>
    <w:basedOn w:val="a0"/>
    <w:link w:val="4"/>
    <w:semiHidden/>
    <w:rsid w:val="006A27D1"/>
    <w:rPr>
      <w:rFonts w:asciiTheme="majorHAnsi" w:eastAsiaTheme="majorEastAsia" w:hAnsiTheme="majorHAnsi" w:cstheme="majorBidi"/>
      <w:i/>
      <w:iCs/>
      <w:color w:val="0F4761" w:themeColor="accent1" w:themeShade="BF"/>
      <w:sz w:val="24"/>
      <w:szCs w:val="24"/>
    </w:rPr>
  </w:style>
  <w:style w:type="paragraph" w:styleId="HTML">
    <w:name w:val="HTML Preformatted"/>
    <w:basedOn w:val="a"/>
    <w:link w:val="HTML0"/>
    <w:uiPriority w:val="99"/>
    <w:unhideWhenUsed/>
    <w:rsid w:val="006A27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6A27D1"/>
    <w:rPr>
      <w:rFonts w:ascii="Courier New" w:hAnsi="Courier New" w:cs="Courier New"/>
    </w:rPr>
  </w:style>
  <w:style w:type="character" w:styleId="HTML1">
    <w:name w:val="HTML Code"/>
    <w:basedOn w:val="a0"/>
    <w:uiPriority w:val="99"/>
    <w:unhideWhenUsed/>
    <w:rsid w:val="006A27D1"/>
    <w:rPr>
      <w:rFonts w:ascii="Courier New" w:eastAsia="Times New Roman" w:hAnsi="Courier New" w:cs="Courier New"/>
      <w:sz w:val="20"/>
      <w:szCs w:val="20"/>
    </w:rPr>
  </w:style>
  <w:style w:type="character" w:customStyle="1" w:styleId="hljs-keyword">
    <w:name w:val="hljs-keyword"/>
    <w:basedOn w:val="a0"/>
    <w:rsid w:val="006A27D1"/>
  </w:style>
  <w:style w:type="character" w:customStyle="1" w:styleId="hljs-comment">
    <w:name w:val="hljs-comment"/>
    <w:basedOn w:val="a0"/>
    <w:rsid w:val="006A27D1"/>
  </w:style>
  <w:style w:type="character" w:customStyle="1" w:styleId="hljs-string">
    <w:name w:val="hljs-string"/>
    <w:basedOn w:val="a0"/>
    <w:rsid w:val="006A27D1"/>
  </w:style>
  <w:style w:type="character" w:customStyle="1" w:styleId="hljs-number">
    <w:name w:val="hljs-number"/>
    <w:basedOn w:val="a0"/>
    <w:rsid w:val="006A27D1"/>
  </w:style>
  <w:style w:type="character" w:customStyle="1" w:styleId="30">
    <w:name w:val="Заголовок 3 Знак"/>
    <w:basedOn w:val="a0"/>
    <w:link w:val="3"/>
    <w:semiHidden/>
    <w:rsid w:val="00F06EF6"/>
    <w:rPr>
      <w:rFonts w:asciiTheme="majorHAnsi" w:eastAsiaTheme="majorEastAsia" w:hAnsiTheme="majorHAnsi" w:cstheme="majorBidi"/>
      <w:color w:val="0A2F40" w:themeColor="accent1" w:themeShade="7F"/>
      <w:sz w:val="24"/>
      <w:szCs w:val="24"/>
    </w:rPr>
  </w:style>
  <w:style w:type="paragraph" w:styleId="af">
    <w:name w:val="header"/>
    <w:basedOn w:val="a"/>
    <w:link w:val="af0"/>
    <w:rsid w:val="000D3C79"/>
    <w:pPr>
      <w:tabs>
        <w:tab w:val="center" w:pos="4677"/>
        <w:tab w:val="right" w:pos="9355"/>
      </w:tabs>
    </w:pPr>
  </w:style>
  <w:style w:type="character" w:customStyle="1" w:styleId="af0">
    <w:name w:val="Верхний колонтитул Знак"/>
    <w:basedOn w:val="a0"/>
    <w:link w:val="af"/>
    <w:rsid w:val="000D3C79"/>
    <w:rPr>
      <w:sz w:val="24"/>
      <w:szCs w:val="24"/>
    </w:rPr>
  </w:style>
  <w:style w:type="paragraph" w:styleId="af1">
    <w:name w:val="footer"/>
    <w:basedOn w:val="a"/>
    <w:link w:val="af2"/>
    <w:rsid w:val="000D3C79"/>
    <w:pPr>
      <w:tabs>
        <w:tab w:val="center" w:pos="4677"/>
        <w:tab w:val="right" w:pos="9355"/>
      </w:tabs>
    </w:pPr>
  </w:style>
  <w:style w:type="character" w:customStyle="1" w:styleId="af2">
    <w:name w:val="Нижний колонтитул Знак"/>
    <w:basedOn w:val="a0"/>
    <w:link w:val="af1"/>
    <w:rsid w:val="000D3C7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211017">
      <w:bodyDiv w:val="1"/>
      <w:marLeft w:val="0"/>
      <w:marRight w:val="0"/>
      <w:marTop w:val="0"/>
      <w:marBottom w:val="0"/>
      <w:divBdr>
        <w:top w:val="none" w:sz="0" w:space="0" w:color="auto"/>
        <w:left w:val="none" w:sz="0" w:space="0" w:color="auto"/>
        <w:bottom w:val="none" w:sz="0" w:space="0" w:color="auto"/>
        <w:right w:val="none" w:sz="0" w:space="0" w:color="auto"/>
      </w:divBdr>
    </w:div>
    <w:div w:id="173810716">
      <w:bodyDiv w:val="1"/>
      <w:marLeft w:val="0"/>
      <w:marRight w:val="0"/>
      <w:marTop w:val="0"/>
      <w:marBottom w:val="0"/>
      <w:divBdr>
        <w:top w:val="none" w:sz="0" w:space="0" w:color="auto"/>
        <w:left w:val="none" w:sz="0" w:space="0" w:color="auto"/>
        <w:bottom w:val="none" w:sz="0" w:space="0" w:color="auto"/>
        <w:right w:val="none" w:sz="0" w:space="0" w:color="auto"/>
      </w:divBdr>
      <w:divsChild>
        <w:div w:id="1736246536">
          <w:marLeft w:val="0"/>
          <w:marRight w:val="0"/>
          <w:marTop w:val="0"/>
          <w:marBottom w:val="0"/>
          <w:divBdr>
            <w:top w:val="none" w:sz="0" w:space="0" w:color="auto"/>
            <w:left w:val="none" w:sz="0" w:space="0" w:color="auto"/>
            <w:bottom w:val="none" w:sz="0" w:space="0" w:color="auto"/>
            <w:right w:val="none" w:sz="0" w:space="0" w:color="auto"/>
          </w:divBdr>
          <w:divsChild>
            <w:div w:id="1441607115">
              <w:marLeft w:val="0"/>
              <w:marRight w:val="0"/>
              <w:marTop w:val="0"/>
              <w:marBottom w:val="0"/>
              <w:divBdr>
                <w:top w:val="none" w:sz="0" w:space="0" w:color="auto"/>
                <w:left w:val="none" w:sz="0" w:space="0" w:color="auto"/>
                <w:bottom w:val="none" w:sz="0" w:space="0" w:color="auto"/>
                <w:right w:val="none" w:sz="0" w:space="0" w:color="auto"/>
              </w:divBdr>
              <w:divsChild>
                <w:div w:id="632910568">
                  <w:marLeft w:val="0"/>
                  <w:marRight w:val="0"/>
                  <w:marTop w:val="0"/>
                  <w:marBottom w:val="0"/>
                  <w:divBdr>
                    <w:top w:val="none" w:sz="0" w:space="0" w:color="auto"/>
                    <w:left w:val="none" w:sz="0" w:space="0" w:color="auto"/>
                    <w:bottom w:val="none" w:sz="0" w:space="0" w:color="auto"/>
                    <w:right w:val="none" w:sz="0" w:space="0" w:color="auto"/>
                  </w:divBdr>
                  <w:divsChild>
                    <w:div w:id="1958170253">
                      <w:marLeft w:val="0"/>
                      <w:marRight w:val="0"/>
                      <w:marTop w:val="0"/>
                      <w:marBottom w:val="0"/>
                      <w:divBdr>
                        <w:top w:val="none" w:sz="0" w:space="0" w:color="auto"/>
                        <w:left w:val="none" w:sz="0" w:space="0" w:color="auto"/>
                        <w:bottom w:val="none" w:sz="0" w:space="0" w:color="auto"/>
                        <w:right w:val="none" w:sz="0" w:space="0" w:color="auto"/>
                      </w:divBdr>
                      <w:divsChild>
                        <w:div w:id="1654530937">
                          <w:marLeft w:val="0"/>
                          <w:marRight w:val="0"/>
                          <w:marTop w:val="0"/>
                          <w:marBottom w:val="0"/>
                          <w:divBdr>
                            <w:top w:val="none" w:sz="0" w:space="0" w:color="auto"/>
                            <w:left w:val="none" w:sz="0" w:space="0" w:color="auto"/>
                            <w:bottom w:val="none" w:sz="0" w:space="0" w:color="auto"/>
                            <w:right w:val="none" w:sz="0" w:space="0" w:color="auto"/>
                          </w:divBdr>
                          <w:divsChild>
                            <w:div w:id="232357305">
                              <w:marLeft w:val="0"/>
                              <w:marRight w:val="0"/>
                              <w:marTop w:val="0"/>
                              <w:marBottom w:val="0"/>
                              <w:divBdr>
                                <w:top w:val="none" w:sz="0" w:space="0" w:color="auto"/>
                                <w:left w:val="none" w:sz="0" w:space="0" w:color="auto"/>
                                <w:bottom w:val="none" w:sz="0" w:space="0" w:color="auto"/>
                                <w:right w:val="none" w:sz="0" w:space="0" w:color="auto"/>
                              </w:divBdr>
                              <w:divsChild>
                                <w:div w:id="150119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4264601">
      <w:bodyDiv w:val="1"/>
      <w:marLeft w:val="0"/>
      <w:marRight w:val="0"/>
      <w:marTop w:val="0"/>
      <w:marBottom w:val="0"/>
      <w:divBdr>
        <w:top w:val="none" w:sz="0" w:space="0" w:color="auto"/>
        <w:left w:val="none" w:sz="0" w:space="0" w:color="auto"/>
        <w:bottom w:val="none" w:sz="0" w:space="0" w:color="auto"/>
        <w:right w:val="none" w:sz="0" w:space="0" w:color="auto"/>
      </w:divBdr>
    </w:div>
    <w:div w:id="231963981">
      <w:bodyDiv w:val="1"/>
      <w:marLeft w:val="0"/>
      <w:marRight w:val="0"/>
      <w:marTop w:val="0"/>
      <w:marBottom w:val="0"/>
      <w:divBdr>
        <w:top w:val="none" w:sz="0" w:space="0" w:color="auto"/>
        <w:left w:val="none" w:sz="0" w:space="0" w:color="auto"/>
        <w:bottom w:val="none" w:sz="0" w:space="0" w:color="auto"/>
        <w:right w:val="none" w:sz="0" w:space="0" w:color="auto"/>
      </w:divBdr>
    </w:div>
    <w:div w:id="235363867">
      <w:bodyDiv w:val="1"/>
      <w:marLeft w:val="0"/>
      <w:marRight w:val="0"/>
      <w:marTop w:val="0"/>
      <w:marBottom w:val="0"/>
      <w:divBdr>
        <w:top w:val="none" w:sz="0" w:space="0" w:color="auto"/>
        <w:left w:val="none" w:sz="0" w:space="0" w:color="auto"/>
        <w:bottom w:val="none" w:sz="0" w:space="0" w:color="auto"/>
        <w:right w:val="none" w:sz="0" w:space="0" w:color="auto"/>
      </w:divBdr>
    </w:div>
    <w:div w:id="273366505">
      <w:bodyDiv w:val="1"/>
      <w:marLeft w:val="0"/>
      <w:marRight w:val="0"/>
      <w:marTop w:val="0"/>
      <w:marBottom w:val="0"/>
      <w:divBdr>
        <w:top w:val="none" w:sz="0" w:space="0" w:color="auto"/>
        <w:left w:val="none" w:sz="0" w:space="0" w:color="auto"/>
        <w:bottom w:val="none" w:sz="0" w:space="0" w:color="auto"/>
        <w:right w:val="none" w:sz="0" w:space="0" w:color="auto"/>
      </w:divBdr>
      <w:divsChild>
        <w:div w:id="455295094">
          <w:marLeft w:val="0"/>
          <w:marRight w:val="0"/>
          <w:marTop w:val="0"/>
          <w:marBottom w:val="0"/>
          <w:divBdr>
            <w:top w:val="none" w:sz="0" w:space="0" w:color="auto"/>
            <w:left w:val="none" w:sz="0" w:space="0" w:color="auto"/>
            <w:bottom w:val="none" w:sz="0" w:space="0" w:color="auto"/>
            <w:right w:val="none" w:sz="0" w:space="0" w:color="auto"/>
          </w:divBdr>
          <w:divsChild>
            <w:div w:id="195339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046553">
      <w:bodyDiv w:val="1"/>
      <w:marLeft w:val="0"/>
      <w:marRight w:val="0"/>
      <w:marTop w:val="0"/>
      <w:marBottom w:val="0"/>
      <w:divBdr>
        <w:top w:val="none" w:sz="0" w:space="0" w:color="auto"/>
        <w:left w:val="none" w:sz="0" w:space="0" w:color="auto"/>
        <w:bottom w:val="none" w:sz="0" w:space="0" w:color="auto"/>
        <w:right w:val="none" w:sz="0" w:space="0" w:color="auto"/>
      </w:divBdr>
    </w:div>
    <w:div w:id="285890783">
      <w:bodyDiv w:val="1"/>
      <w:marLeft w:val="0"/>
      <w:marRight w:val="0"/>
      <w:marTop w:val="0"/>
      <w:marBottom w:val="0"/>
      <w:divBdr>
        <w:top w:val="none" w:sz="0" w:space="0" w:color="auto"/>
        <w:left w:val="none" w:sz="0" w:space="0" w:color="auto"/>
        <w:bottom w:val="none" w:sz="0" w:space="0" w:color="auto"/>
        <w:right w:val="none" w:sz="0" w:space="0" w:color="auto"/>
      </w:divBdr>
      <w:divsChild>
        <w:div w:id="2007393377">
          <w:marLeft w:val="0"/>
          <w:marRight w:val="0"/>
          <w:marTop w:val="0"/>
          <w:marBottom w:val="0"/>
          <w:divBdr>
            <w:top w:val="none" w:sz="0" w:space="0" w:color="auto"/>
            <w:left w:val="none" w:sz="0" w:space="0" w:color="auto"/>
            <w:bottom w:val="none" w:sz="0" w:space="0" w:color="auto"/>
            <w:right w:val="none" w:sz="0" w:space="0" w:color="auto"/>
          </w:divBdr>
        </w:div>
      </w:divsChild>
    </w:div>
    <w:div w:id="350302097">
      <w:bodyDiv w:val="1"/>
      <w:marLeft w:val="0"/>
      <w:marRight w:val="0"/>
      <w:marTop w:val="0"/>
      <w:marBottom w:val="0"/>
      <w:divBdr>
        <w:top w:val="none" w:sz="0" w:space="0" w:color="auto"/>
        <w:left w:val="none" w:sz="0" w:space="0" w:color="auto"/>
        <w:bottom w:val="none" w:sz="0" w:space="0" w:color="auto"/>
        <w:right w:val="none" w:sz="0" w:space="0" w:color="auto"/>
      </w:divBdr>
      <w:divsChild>
        <w:div w:id="1923640455">
          <w:marLeft w:val="0"/>
          <w:marRight w:val="0"/>
          <w:marTop w:val="0"/>
          <w:marBottom w:val="0"/>
          <w:divBdr>
            <w:top w:val="none" w:sz="0" w:space="0" w:color="auto"/>
            <w:left w:val="none" w:sz="0" w:space="0" w:color="auto"/>
            <w:bottom w:val="none" w:sz="0" w:space="0" w:color="auto"/>
            <w:right w:val="none" w:sz="0" w:space="0" w:color="auto"/>
          </w:divBdr>
          <w:divsChild>
            <w:div w:id="2035576245">
              <w:marLeft w:val="0"/>
              <w:marRight w:val="0"/>
              <w:marTop w:val="0"/>
              <w:marBottom w:val="0"/>
              <w:divBdr>
                <w:top w:val="none" w:sz="0" w:space="0" w:color="auto"/>
                <w:left w:val="none" w:sz="0" w:space="0" w:color="auto"/>
                <w:bottom w:val="none" w:sz="0" w:space="0" w:color="auto"/>
                <w:right w:val="none" w:sz="0" w:space="0" w:color="auto"/>
              </w:divBdr>
              <w:divsChild>
                <w:div w:id="2058704708">
                  <w:marLeft w:val="0"/>
                  <w:marRight w:val="0"/>
                  <w:marTop w:val="0"/>
                  <w:marBottom w:val="0"/>
                  <w:divBdr>
                    <w:top w:val="none" w:sz="0" w:space="0" w:color="auto"/>
                    <w:left w:val="none" w:sz="0" w:space="0" w:color="auto"/>
                    <w:bottom w:val="none" w:sz="0" w:space="0" w:color="auto"/>
                    <w:right w:val="none" w:sz="0" w:space="0" w:color="auto"/>
                  </w:divBdr>
                  <w:divsChild>
                    <w:div w:id="1578637807">
                      <w:marLeft w:val="0"/>
                      <w:marRight w:val="0"/>
                      <w:marTop w:val="0"/>
                      <w:marBottom w:val="0"/>
                      <w:divBdr>
                        <w:top w:val="none" w:sz="0" w:space="0" w:color="auto"/>
                        <w:left w:val="none" w:sz="0" w:space="0" w:color="auto"/>
                        <w:bottom w:val="none" w:sz="0" w:space="0" w:color="auto"/>
                        <w:right w:val="none" w:sz="0" w:space="0" w:color="auto"/>
                      </w:divBdr>
                      <w:divsChild>
                        <w:div w:id="1747023389">
                          <w:marLeft w:val="0"/>
                          <w:marRight w:val="0"/>
                          <w:marTop w:val="0"/>
                          <w:marBottom w:val="0"/>
                          <w:divBdr>
                            <w:top w:val="none" w:sz="0" w:space="0" w:color="auto"/>
                            <w:left w:val="none" w:sz="0" w:space="0" w:color="auto"/>
                            <w:bottom w:val="none" w:sz="0" w:space="0" w:color="auto"/>
                            <w:right w:val="none" w:sz="0" w:space="0" w:color="auto"/>
                          </w:divBdr>
                          <w:divsChild>
                            <w:div w:id="562520550">
                              <w:marLeft w:val="0"/>
                              <w:marRight w:val="0"/>
                              <w:marTop w:val="0"/>
                              <w:marBottom w:val="0"/>
                              <w:divBdr>
                                <w:top w:val="none" w:sz="0" w:space="0" w:color="auto"/>
                                <w:left w:val="none" w:sz="0" w:space="0" w:color="auto"/>
                                <w:bottom w:val="none" w:sz="0" w:space="0" w:color="auto"/>
                                <w:right w:val="none" w:sz="0" w:space="0" w:color="auto"/>
                              </w:divBdr>
                              <w:divsChild>
                                <w:div w:id="212064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9373835">
      <w:bodyDiv w:val="1"/>
      <w:marLeft w:val="0"/>
      <w:marRight w:val="0"/>
      <w:marTop w:val="0"/>
      <w:marBottom w:val="0"/>
      <w:divBdr>
        <w:top w:val="none" w:sz="0" w:space="0" w:color="auto"/>
        <w:left w:val="none" w:sz="0" w:space="0" w:color="auto"/>
        <w:bottom w:val="none" w:sz="0" w:space="0" w:color="auto"/>
        <w:right w:val="none" w:sz="0" w:space="0" w:color="auto"/>
      </w:divBdr>
      <w:divsChild>
        <w:div w:id="1140415478">
          <w:marLeft w:val="0"/>
          <w:marRight w:val="0"/>
          <w:marTop w:val="0"/>
          <w:marBottom w:val="0"/>
          <w:divBdr>
            <w:top w:val="none" w:sz="0" w:space="0" w:color="auto"/>
            <w:left w:val="none" w:sz="0" w:space="0" w:color="auto"/>
            <w:bottom w:val="none" w:sz="0" w:space="0" w:color="auto"/>
            <w:right w:val="none" w:sz="0" w:space="0" w:color="auto"/>
          </w:divBdr>
        </w:div>
      </w:divsChild>
    </w:div>
    <w:div w:id="474445663">
      <w:bodyDiv w:val="1"/>
      <w:marLeft w:val="0"/>
      <w:marRight w:val="0"/>
      <w:marTop w:val="0"/>
      <w:marBottom w:val="0"/>
      <w:divBdr>
        <w:top w:val="none" w:sz="0" w:space="0" w:color="auto"/>
        <w:left w:val="none" w:sz="0" w:space="0" w:color="auto"/>
        <w:bottom w:val="none" w:sz="0" w:space="0" w:color="auto"/>
        <w:right w:val="none" w:sz="0" w:space="0" w:color="auto"/>
      </w:divBdr>
    </w:div>
    <w:div w:id="554659335">
      <w:bodyDiv w:val="1"/>
      <w:marLeft w:val="0"/>
      <w:marRight w:val="0"/>
      <w:marTop w:val="0"/>
      <w:marBottom w:val="0"/>
      <w:divBdr>
        <w:top w:val="none" w:sz="0" w:space="0" w:color="auto"/>
        <w:left w:val="none" w:sz="0" w:space="0" w:color="auto"/>
        <w:bottom w:val="none" w:sz="0" w:space="0" w:color="auto"/>
        <w:right w:val="none" w:sz="0" w:space="0" w:color="auto"/>
      </w:divBdr>
      <w:divsChild>
        <w:div w:id="1010181807">
          <w:marLeft w:val="90"/>
          <w:marRight w:val="0"/>
          <w:marTop w:val="0"/>
          <w:marBottom w:val="0"/>
          <w:divBdr>
            <w:top w:val="none" w:sz="0" w:space="0" w:color="auto"/>
            <w:left w:val="none" w:sz="0" w:space="0" w:color="auto"/>
            <w:bottom w:val="none" w:sz="0" w:space="0" w:color="auto"/>
            <w:right w:val="none" w:sz="0" w:space="0" w:color="auto"/>
          </w:divBdr>
          <w:divsChild>
            <w:div w:id="296842780">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557741920">
      <w:bodyDiv w:val="1"/>
      <w:marLeft w:val="0"/>
      <w:marRight w:val="0"/>
      <w:marTop w:val="0"/>
      <w:marBottom w:val="0"/>
      <w:divBdr>
        <w:top w:val="none" w:sz="0" w:space="0" w:color="auto"/>
        <w:left w:val="none" w:sz="0" w:space="0" w:color="auto"/>
        <w:bottom w:val="none" w:sz="0" w:space="0" w:color="auto"/>
        <w:right w:val="none" w:sz="0" w:space="0" w:color="auto"/>
      </w:divBdr>
    </w:div>
    <w:div w:id="572590147">
      <w:bodyDiv w:val="1"/>
      <w:marLeft w:val="0"/>
      <w:marRight w:val="0"/>
      <w:marTop w:val="0"/>
      <w:marBottom w:val="0"/>
      <w:divBdr>
        <w:top w:val="none" w:sz="0" w:space="0" w:color="auto"/>
        <w:left w:val="none" w:sz="0" w:space="0" w:color="auto"/>
        <w:bottom w:val="none" w:sz="0" w:space="0" w:color="auto"/>
        <w:right w:val="none" w:sz="0" w:space="0" w:color="auto"/>
      </w:divBdr>
      <w:divsChild>
        <w:div w:id="1767382933">
          <w:marLeft w:val="0"/>
          <w:marRight w:val="0"/>
          <w:marTop w:val="0"/>
          <w:marBottom w:val="0"/>
          <w:divBdr>
            <w:top w:val="none" w:sz="0" w:space="0" w:color="auto"/>
            <w:left w:val="none" w:sz="0" w:space="0" w:color="auto"/>
            <w:bottom w:val="none" w:sz="0" w:space="0" w:color="auto"/>
            <w:right w:val="none" w:sz="0" w:space="0" w:color="auto"/>
          </w:divBdr>
          <w:divsChild>
            <w:div w:id="55516728">
              <w:marLeft w:val="0"/>
              <w:marRight w:val="0"/>
              <w:marTop w:val="0"/>
              <w:marBottom w:val="0"/>
              <w:divBdr>
                <w:top w:val="none" w:sz="0" w:space="0" w:color="auto"/>
                <w:left w:val="none" w:sz="0" w:space="0" w:color="auto"/>
                <w:bottom w:val="none" w:sz="0" w:space="0" w:color="auto"/>
                <w:right w:val="none" w:sz="0" w:space="0" w:color="auto"/>
              </w:divBdr>
              <w:divsChild>
                <w:div w:id="1367213363">
                  <w:marLeft w:val="0"/>
                  <w:marRight w:val="0"/>
                  <w:marTop w:val="0"/>
                  <w:marBottom w:val="0"/>
                  <w:divBdr>
                    <w:top w:val="none" w:sz="0" w:space="0" w:color="auto"/>
                    <w:left w:val="none" w:sz="0" w:space="0" w:color="auto"/>
                    <w:bottom w:val="none" w:sz="0" w:space="0" w:color="auto"/>
                    <w:right w:val="none" w:sz="0" w:space="0" w:color="auto"/>
                  </w:divBdr>
                  <w:divsChild>
                    <w:div w:id="1515724981">
                      <w:marLeft w:val="0"/>
                      <w:marRight w:val="0"/>
                      <w:marTop w:val="0"/>
                      <w:marBottom w:val="0"/>
                      <w:divBdr>
                        <w:top w:val="none" w:sz="0" w:space="0" w:color="auto"/>
                        <w:left w:val="none" w:sz="0" w:space="0" w:color="auto"/>
                        <w:bottom w:val="none" w:sz="0" w:space="0" w:color="auto"/>
                        <w:right w:val="none" w:sz="0" w:space="0" w:color="auto"/>
                      </w:divBdr>
                      <w:divsChild>
                        <w:div w:id="682708022">
                          <w:marLeft w:val="0"/>
                          <w:marRight w:val="0"/>
                          <w:marTop w:val="0"/>
                          <w:marBottom w:val="0"/>
                          <w:divBdr>
                            <w:top w:val="none" w:sz="0" w:space="0" w:color="auto"/>
                            <w:left w:val="none" w:sz="0" w:space="0" w:color="auto"/>
                            <w:bottom w:val="none" w:sz="0" w:space="0" w:color="auto"/>
                            <w:right w:val="none" w:sz="0" w:space="0" w:color="auto"/>
                          </w:divBdr>
                          <w:divsChild>
                            <w:div w:id="2033339782">
                              <w:marLeft w:val="0"/>
                              <w:marRight w:val="0"/>
                              <w:marTop w:val="0"/>
                              <w:marBottom w:val="0"/>
                              <w:divBdr>
                                <w:top w:val="none" w:sz="0" w:space="0" w:color="auto"/>
                                <w:left w:val="none" w:sz="0" w:space="0" w:color="auto"/>
                                <w:bottom w:val="none" w:sz="0" w:space="0" w:color="auto"/>
                                <w:right w:val="none" w:sz="0" w:space="0" w:color="auto"/>
                              </w:divBdr>
                              <w:divsChild>
                                <w:div w:id="160002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2402629">
      <w:bodyDiv w:val="1"/>
      <w:marLeft w:val="0"/>
      <w:marRight w:val="0"/>
      <w:marTop w:val="0"/>
      <w:marBottom w:val="0"/>
      <w:divBdr>
        <w:top w:val="none" w:sz="0" w:space="0" w:color="auto"/>
        <w:left w:val="none" w:sz="0" w:space="0" w:color="auto"/>
        <w:bottom w:val="none" w:sz="0" w:space="0" w:color="auto"/>
        <w:right w:val="none" w:sz="0" w:space="0" w:color="auto"/>
      </w:divBdr>
    </w:div>
    <w:div w:id="624235694">
      <w:bodyDiv w:val="1"/>
      <w:marLeft w:val="0"/>
      <w:marRight w:val="0"/>
      <w:marTop w:val="0"/>
      <w:marBottom w:val="0"/>
      <w:divBdr>
        <w:top w:val="none" w:sz="0" w:space="0" w:color="auto"/>
        <w:left w:val="none" w:sz="0" w:space="0" w:color="auto"/>
        <w:bottom w:val="none" w:sz="0" w:space="0" w:color="auto"/>
        <w:right w:val="none" w:sz="0" w:space="0" w:color="auto"/>
      </w:divBdr>
    </w:div>
    <w:div w:id="626931241">
      <w:bodyDiv w:val="1"/>
      <w:marLeft w:val="0"/>
      <w:marRight w:val="0"/>
      <w:marTop w:val="0"/>
      <w:marBottom w:val="0"/>
      <w:divBdr>
        <w:top w:val="none" w:sz="0" w:space="0" w:color="auto"/>
        <w:left w:val="none" w:sz="0" w:space="0" w:color="auto"/>
        <w:bottom w:val="none" w:sz="0" w:space="0" w:color="auto"/>
        <w:right w:val="none" w:sz="0" w:space="0" w:color="auto"/>
      </w:divBdr>
      <w:divsChild>
        <w:div w:id="672225027">
          <w:marLeft w:val="0"/>
          <w:marRight w:val="0"/>
          <w:marTop w:val="0"/>
          <w:marBottom w:val="0"/>
          <w:divBdr>
            <w:top w:val="none" w:sz="0" w:space="0" w:color="auto"/>
            <w:left w:val="none" w:sz="0" w:space="0" w:color="auto"/>
            <w:bottom w:val="none" w:sz="0" w:space="0" w:color="auto"/>
            <w:right w:val="none" w:sz="0" w:space="0" w:color="auto"/>
          </w:divBdr>
          <w:divsChild>
            <w:div w:id="108932961">
              <w:marLeft w:val="0"/>
              <w:marRight w:val="0"/>
              <w:marTop w:val="0"/>
              <w:marBottom w:val="0"/>
              <w:divBdr>
                <w:top w:val="none" w:sz="0" w:space="0" w:color="auto"/>
                <w:left w:val="none" w:sz="0" w:space="0" w:color="auto"/>
                <w:bottom w:val="none" w:sz="0" w:space="0" w:color="auto"/>
                <w:right w:val="none" w:sz="0" w:space="0" w:color="auto"/>
              </w:divBdr>
              <w:divsChild>
                <w:div w:id="452672419">
                  <w:marLeft w:val="0"/>
                  <w:marRight w:val="0"/>
                  <w:marTop w:val="0"/>
                  <w:marBottom w:val="0"/>
                  <w:divBdr>
                    <w:top w:val="none" w:sz="0" w:space="0" w:color="auto"/>
                    <w:left w:val="none" w:sz="0" w:space="0" w:color="auto"/>
                    <w:bottom w:val="none" w:sz="0" w:space="0" w:color="auto"/>
                    <w:right w:val="none" w:sz="0" w:space="0" w:color="auto"/>
                  </w:divBdr>
                  <w:divsChild>
                    <w:div w:id="398748156">
                      <w:marLeft w:val="0"/>
                      <w:marRight w:val="0"/>
                      <w:marTop w:val="0"/>
                      <w:marBottom w:val="0"/>
                      <w:divBdr>
                        <w:top w:val="none" w:sz="0" w:space="0" w:color="auto"/>
                        <w:left w:val="none" w:sz="0" w:space="0" w:color="auto"/>
                        <w:bottom w:val="none" w:sz="0" w:space="0" w:color="auto"/>
                        <w:right w:val="none" w:sz="0" w:space="0" w:color="auto"/>
                      </w:divBdr>
                      <w:divsChild>
                        <w:div w:id="1354071209">
                          <w:marLeft w:val="0"/>
                          <w:marRight w:val="0"/>
                          <w:marTop w:val="0"/>
                          <w:marBottom w:val="0"/>
                          <w:divBdr>
                            <w:top w:val="none" w:sz="0" w:space="0" w:color="auto"/>
                            <w:left w:val="none" w:sz="0" w:space="0" w:color="auto"/>
                            <w:bottom w:val="none" w:sz="0" w:space="0" w:color="auto"/>
                            <w:right w:val="none" w:sz="0" w:space="0" w:color="auto"/>
                          </w:divBdr>
                          <w:divsChild>
                            <w:div w:id="2020738320">
                              <w:marLeft w:val="0"/>
                              <w:marRight w:val="0"/>
                              <w:marTop w:val="0"/>
                              <w:marBottom w:val="0"/>
                              <w:divBdr>
                                <w:top w:val="none" w:sz="0" w:space="0" w:color="auto"/>
                                <w:left w:val="none" w:sz="0" w:space="0" w:color="auto"/>
                                <w:bottom w:val="none" w:sz="0" w:space="0" w:color="auto"/>
                                <w:right w:val="none" w:sz="0" w:space="0" w:color="auto"/>
                              </w:divBdr>
                              <w:divsChild>
                                <w:div w:id="140587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6032450">
      <w:bodyDiv w:val="1"/>
      <w:marLeft w:val="0"/>
      <w:marRight w:val="0"/>
      <w:marTop w:val="0"/>
      <w:marBottom w:val="0"/>
      <w:divBdr>
        <w:top w:val="none" w:sz="0" w:space="0" w:color="auto"/>
        <w:left w:val="none" w:sz="0" w:space="0" w:color="auto"/>
        <w:bottom w:val="none" w:sz="0" w:space="0" w:color="auto"/>
        <w:right w:val="none" w:sz="0" w:space="0" w:color="auto"/>
      </w:divBdr>
    </w:div>
    <w:div w:id="641156348">
      <w:bodyDiv w:val="1"/>
      <w:marLeft w:val="0"/>
      <w:marRight w:val="0"/>
      <w:marTop w:val="0"/>
      <w:marBottom w:val="0"/>
      <w:divBdr>
        <w:top w:val="none" w:sz="0" w:space="0" w:color="auto"/>
        <w:left w:val="none" w:sz="0" w:space="0" w:color="auto"/>
        <w:bottom w:val="none" w:sz="0" w:space="0" w:color="auto"/>
        <w:right w:val="none" w:sz="0" w:space="0" w:color="auto"/>
      </w:divBdr>
    </w:div>
    <w:div w:id="669143009">
      <w:bodyDiv w:val="1"/>
      <w:marLeft w:val="0"/>
      <w:marRight w:val="0"/>
      <w:marTop w:val="0"/>
      <w:marBottom w:val="0"/>
      <w:divBdr>
        <w:top w:val="none" w:sz="0" w:space="0" w:color="auto"/>
        <w:left w:val="none" w:sz="0" w:space="0" w:color="auto"/>
        <w:bottom w:val="none" w:sz="0" w:space="0" w:color="auto"/>
        <w:right w:val="none" w:sz="0" w:space="0" w:color="auto"/>
      </w:divBdr>
      <w:divsChild>
        <w:div w:id="1924334126">
          <w:marLeft w:val="0"/>
          <w:marRight w:val="0"/>
          <w:marTop w:val="0"/>
          <w:marBottom w:val="0"/>
          <w:divBdr>
            <w:top w:val="none" w:sz="0" w:space="0" w:color="auto"/>
            <w:left w:val="none" w:sz="0" w:space="0" w:color="auto"/>
            <w:bottom w:val="none" w:sz="0" w:space="0" w:color="auto"/>
            <w:right w:val="none" w:sz="0" w:space="0" w:color="auto"/>
          </w:divBdr>
          <w:divsChild>
            <w:div w:id="374962784">
              <w:marLeft w:val="0"/>
              <w:marRight w:val="0"/>
              <w:marTop w:val="0"/>
              <w:marBottom w:val="0"/>
              <w:divBdr>
                <w:top w:val="none" w:sz="0" w:space="0" w:color="auto"/>
                <w:left w:val="none" w:sz="0" w:space="0" w:color="auto"/>
                <w:bottom w:val="none" w:sz="0" w:space="0" w:color="auto"/>
                <w:right w:val="none" w:sz="0" w:space="0" w:color="auto"/>
              </w:divBdr>
              <w:divsChild>
                <w:div w:id="216284054">
                  <w:marLeft w:val="0"/>
                  <w:marRight w:val="0"/>
                  <w:marTop w:val="0"/>
                  <w:marBottom w:val="0"/>
                  <w:divBdr>
                    <w:top w:val="none" w:sz="0" w:space="0" w:color="auto"/>
                    <w:left w:val="none" w:sz="0" w:space="0" w:color="auto"/>
                    <w:bottom w:val="none" w:sz="0" w:space="0" w:color="auto"/>
                    <w:right w:val="none" w:sz="0" w:space="0" w:color="auto"/>
                  </w:divBdr>
                  <w:divsChild>
                    <w:div w:id="824974395">
                      <w:marLeft w:val="0"/>
                      <w:marRight w:val="0"/>
                      <w:marTop w:val="0"/>
                      <w:marBottom w:val="0"/>
                      <w:divBdr>
                        <w:top w:val="none" w:sz="0" w:space="0" w:color="auto"/>
                        <w:left w:val="none" w:sz="0" w:space="0" w:color="auto"/>
                        <w:bottom w:val="none" w:sz="0" w:space="0" w:color="auto"/>
                        <w:right w:val="none" w:sz="0" w:space="0" w:color="auto"/>
                      </w:divBdr>
                      <w:divsChild>
                        <w:div w:id="65108928">
                          <w:marLeft w:val="0"/>
                          <w:marRight w:val="0"/>
                          <w:marTop w:val="0"/>
                          <w:marBottom w:val="0"/>
                          <w:divBdr>
                            <w:top w:val="none" w:sz="0" w:space="0" w:color="auto"/>
                            <w:left w:val="none" w:sz="0" w:space="0" w:color="auto"/>
                            <w:bottom w:val="none" w:sz="0" w:space="0" w:color="auto"/>
                            <w:right w:val="none" w:sz="0" w:space="0" w:color="auto"/>
                          </w:divBdr>
                          <w:divsChild>
                            <w:div w:id="607927093">
                              <w:marLeft w:val="0"/>
                              <w:marRight w:val="0"/>
                              <w:marTop w:val="0"/>
                              <w:marBottom w:val="0"/>
                              <w:divBdr>
                                <w:top w:val="none" w:sz="0" w:space="0" w:color="auto"/>
                                <w:left w:val="none" w:sz="0" w:space="0" w:color="auto"/>
                                <w:bottom w:val="none" w:sz="0" w:space="0" w:color="auto"/>
                                <w:right w:val="none" w:sz="0" w:space="0" w:color="auto"/>
                              </w:divBdr>
                              <w:divsChild>
                                <w:div w:id="154228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7121366">
      <w:bodyDiv w:val="1"/>
      <w:marLeft w:val="0"/>
      <w:marRight w:val="0"/>
      <w:marTop w:val="0"/>
      <w:marBottom w:val="0"/>
      <w:divBdr>
        <w:top w:val="none" w:sz="0" w:space="0" w:color="auto"/>
        <w:left w:val="none" w:sz="0" w:space="0" w:color="auto"/>
        <w:bottom w:val="none" w:sz="0" w:space="0" w:color="auto"/>
        <w:right w:val="none" w:sz="0" w:space="0" w:color="auto"/>
      </w:divBdr>
      <w:divsChild>
        <w:div w:id="869032598">
          <w:marLeft w:val="0"/>
          <w:marRight w:val="0"/>
          <w:marTop w:val="0"/>
          <w:marBottom w:val="0"/>
          <w:divBdr>
            <w:top w:val="none" w:sz="0" w:space="0" w:color="auto"/>
            <w:left w:val="none" w:sz="0" w:space="0" w:color="auto"/>
            <w:bottom w:val="none" w:sz="0" w:space="0" w:color="auto"/>
            <w:right w:val="none" w:sz="0" w:space="0" w:color="auto"/>
          </w:divBdr>
          <w:divsChild>
            <w:div w:id="195699994">
              <w:marLeft w:val="0"/>
              <w:marRight w:val="0"/>
              <w:marTop w:val="0"/>
              <w:marBottom w:val="0"/>
              <w:divBdr>
                <w:top w:val="none" w:sz="0" w:space="0" w:color="auto"/>
                <w:left w:val="none" w:sz="0" w:space="0" w:color="auto"/>
                <w:bottom w:val="none" w:sz="0" w:space="0" w:color="auto"/>
                <w:right w:val="none" w:sz="0" w:space="0" w:color="auto"/>
              </w:divBdr>
            </w:div>
            <w:div w:id="887186817">
              <w:marLeft w:val="0"/>
              <w:marRight w:val="0"/>
              <w:marTop w:val="0"/>
              <w:marBottom w:val="0"/>
              <w:divBdr>
                <w:top w:val="none" w:sz="0" w:space="0" w:color="auto"/>
                <w:left w:val="none" w:sz="0" w:space="0" w:color="auto"/>
                <w:bottom w:val="none" w:sz="0" w:space="0" w:color="auto"/>
                <w:right w:val="none" w:sz="0" w:space="0" w:color="auto"/>
              </w:divBdr>
            </w:div>
            <w:div w:id="204420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86876">
      <w:bodyDiv w:val="1"/>
      <w:marLeft w:val="0"/>
      <w:marRight w:val="0"/>
      <w:marTop w:val="0"/>
      <w:marBottom w:val="0"/>
      <w:divBdr>
        <w:top w:val="none" w:sz="0" w:space="0" w:color="auto"/>
        <w:left w:val="none" w:sz="0" w:space="0" w:color="auto"/>
        <w:bottom w:val="none" w:sz="0" w:space="0" w:color="auto"/>
        <w:right w:val="none" w:sz="0" w:space="0" w:color="auto"/>
      </w:divBdr>
      <w:divsChild>
        <w:div w:id="1738742940">
          <w:marLeft w:val="0"/>
          <w:marRight w:val="0"/>
          <w:marTop w:val="0"/>
          <w:marBottom w:val="0"/>
          <w:divBdr>
            <w:top w:val="none" w:sz="0" w:space="0" w:color="auto"/>
            <w:left w:val="none" w:sz="0" w:space="0" w:color="auto"/>
            <w:bottom w:val="none" w:sz="0" w:space="0" w:color="auto"/>
            <w:right w:val="none" w:sz="0" w:space="0" w:color="auto"/>
          </w:divBdr>
        </w:div>
      </w:divsChild>
    </w:div>
    <w:div w:id="785929086">
      <w:bodyDiv w:val="1"/>
      <w:marLeft w:val="0"/>
      <w:marRight w:val="0"/>
      <w:marTop w:val="0"/>
      <w:marBottom w:val="0"/>
      <w:divBdr>
        <w:top w:val="none" w:sz="0" w:space="0" w:color="auto"/>
        <w:left w:val="none" w:sz="0" w:space="0" w:color="auto"/>
        <w:bottom w:val="none" w:sz="0" w:space="0" w:color="auto"/>
        <w:right w:val="none" w:sz="0" w:space="0" w:color="auto"/>
      </w:divBdr>
      <w:divsChild>
        <w:div w:id="316881368">
          <w:marLeft w:val="0"/>
          <w:marRight w:val="0"/>
          <w:marTop w:val="0"/>
          <w:marBottom w:val="0"/>
          <w:divBdr>
            <w:top w:val="none" w:sz="0" w:space="0" w:color="auto"/>
            <w:left w:val="none" w:sz="0" w:space="0" w:color="auto"/>
            <w:bottom w:val="none" w:sz="0" w:space="0" w:color="auto"/>
            <w:right w:val="none" w:sz="0" w:space="0" w:color="auto"/>
          </w:divBdr>
          <w:divsChild>
            <w:div w:id="270431207">
              <w:marLeft w:val="0"/>
              <w:marRight w:val="0"/>
              <w:marTop w:val="0"/>
              <w:marBottom w:val="0"/>
              <w:divBdr>
                <w:top w:val="none" w:sz="0" w:space="0" w:color="auto"/>
                <w:left w:val="none" w:sz="0" w:space="0" w:color="auto"/>
                <w:bottom w:val="none" w:sz="0" w:space="0" w:color="auto"/>
                <w:right w:val="none" w:sz="0" w:space="0" w:color="auto"/>
              </w:divBdr>
              <w:divsChild>
                <w:div w:id="1819570671">
                  <w:marLeft w:val="0"/>
                  <w:marRight w:val="0"/>
                  <w:marTop w:val="0"/>
                  <w:marBottom w:val="0"/>
                  <w:divBdr>
                    <w:top w:val="none" w:sz="0" w:space="0" w:color="auto"/>
                    <w:left w:val="none" w:sz="0" w:space="0" w:color="auto"/>
                    <w:bottom w:val="none" w:sz="0" w:space="0" w:color="auto"/>
                    <w:right w:val="none" w:sz="0" w:space="0" w:color="auto"/>
                  </w:divBdr>
                  <w:divsChild>
                    <w:div w:id="664747095">
                      <w:marLeft w:val="0"/>
                      <w:marRight w:val="0"/>
                      <w:marTop w:val="0"/>
                      <w:marBottom w:val="0"/>
                      <w:divBdr>
                        <w:top w:val="none" w:sz="0" w:space="0" w:color="auto"/>
                        <w:left w:val="none" w:sz="0" w:space="0" w:color="auto"/>
                        <w:bottom w:val="none" w:sz="0" w:space="0" w:color="auto"/>
                        <w:right w:val="none" w:sz="0" w:space="0" w:color="auto"/>
                      </w:divBdr>
                      <w:divsChild>
                        <w:div w:id="515770329">
                          <w:marLeft w:val="0"/>
                          <w:marRight w:val="0"/>
                          <w:marTop w:val="0"/>
                          <w:marBottom w:val="0"/>
                          <w:divBdr>
                            <w:top w:val="none" w:sz="0" w:space="0" w:color="auto"/>
                            <w:left w:val="none" w:sz="0" w:space="0" w:color="auto"/>
                            <w:bottom w:val="none" w:sz="0" w:space="0" w:color="auto"/>
                            <w:right w:val="none" w:sz="0" w:space="0" w:color="auto"/>
                          </w:divBdr>
                          <w:divsChild>
                            <w:div w:id="40205658">
                              <w:marLeft w:val="0"/>
                              <w:marRight w:val="0"/>
                              <w:marTop w:val="0"/>
                              <w:marBottom w:val="0"/>
                              <w:divBdr>
                                <w:top w:val="none" w:sz="0" w:space="0" w:color="auto"/>
                                <w:left w:val="none" w:sz="0" w:space="0" w:color="auto"/>
                                <w:bottom w:val="none" w:sz="0" w:space="0" w:color="auto"/>
                                <w:right w:val="none" w:sz="0" w:space="0" w:color="auto"/>
                              </w:divBdr>
                              <w:divsChild>
                                <w:div w:id="206591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1940633">
      <w:bodyDiv w:val="1"/>
      <w:marLeft w:val="0"/>
      <w:marRight w:val="0"/>
      <w:marTop w:val="0"/>
      <w:marBottom w:val="0"/>
      <w:divBdr>
        <w:top w:val="none" w:sz="0" w:space="0" w:color="auto"/>
        <w:left w:val="none" w:sz="0" w:space="0" w:color="auto"/>
        <w:bottom w:val="none" w:sz="0" w:space="0" w:color="auto"/>
        <w:right w:val="none" w:sz="0" w:space="0" w:color="auto"/>
      </w:divBdr>
    </w:div>
    <w:div w:id="882787105">
      <w:bodyDiv w:val="1"/>
      <w:marLeft w:val="0"/>
      <w:marRight w:val="0"/>
      <w:marTop w:val="0"/>
      <w:marBottom w:val="0"/>
      <w:divBdr>
        <w:top w:val="none" w:sz="0" w:space="0" w:color="auto"/>
        <w:left w:val="none" w:sz="0" w:space="0" w:color="auto"/>
        <w:bottom w:val="none" w:sz="0" w:space="0" w:color="auto"/>
        <w:right w:val="none" w:sz="0" w:space="0" w:color="auto"/>
      </w:divBdr>
      <w:divsChild>
        <w:div w:id="2068798919">
          <w:marLeft w:val="0"/>
          <w:marRight w:val="0"/>
          <w:marTop w:val="0"/>
          <w:marBottom w:val="0"/>
          <w:divBdr>
            <w:top w:val="none" w:sz="0" w:space="0" w:color="auto"/>
            <w:left w:val="none" w:sz="0" w:space="0" w:color="auto"/>
            <w:bottom w:val="none" w:sz="0" w:space="0" w:color="auto"/>
            <w:right w:val="none" w:sz="0" w:space="0" w:color="auto"/>
          </w:divBdr>
          <w:divsChild>
            <w:div w:id="368192286">
              <w:marLeft w:val="0"/>
              <w:marRight w:val="0"/>
              <w:marTop w:val="0"/>
              <w:marBottom w:val="0"/>
              <w:divBdr>
                <w:top w:val="none" w:sz="0" w:space="0" w:color="auto"/>
                <w:left w:val="none" w:sz="0" w:space="0" w:color="auto"/>
                <w:bottom w:val="none" w:sz="0" w:space="0" w:color="auto"/>
                <w:right w:val="none" w:sz="0" w:space="0" w:color="auto"/>
              </w:divBdr>
            </w:div>
            <w:div w:id="559749270">
              <w:marLeft w:val="0"/>
              <w:marRight w:val="0"/>
              <w:marTop w:val="0"/>
              <w:marBottom w:val="0"/>
              <w:divBdr>
                <w:top w:val="none" w:sz="0" w:space="0" w:color="auto"/>
                <w:left w:val="none" w:sz="0" w:space="0" w:color="auto"/>
                <w:bottom w:val="none" w:sz="0" w:space="0" w:color="auto"/>
                <w:right w:val="none" w:sz="0" w:space="0" w:color="auto"/>
              </w:divBdr>
            </w:div>
            <w:div w:id="614335992">
              <w:marLeft w:val="0"/>
              <w:marRight w:val="0"/>
              <w:marTop w:val="0"/>
              <w:marBottom w:val="0"/>
              <w:divBdr>
                <w:top w:val="none" w:sz="0" w:space="0" w:color="auto"/>
                <w:left w:val="none" w:sz="0" w:space="0" w:color="auto"/>
                <w:bottom w:val="none" w:sz="0" w:space="0" w:color="auto"/>
                <w:right w:val="none" w:sz="0" w:space="0" w:color="auto"/>
              </w:divBdr>
            </w:div>
            <w:div w:id="849413401">
              <w:marLeft w:val="0"/>
              <w:marRight w:val="0"/>
              <w:marTop w:val="0"/>
              <w:marBottom w:val="0"/>
              <w:divBdr>
                <w:top w:val="none" w:sz="0" w:space="0" w:color="auto"/>
                <w:left w:val="none" w:sz="0" w:space="0" w:color="auto"/>
                <w:bottom w:val="none" w:sz="0" w:space="0" w:color="auto"/>
                <w:right w:val="none" w:sz="0" w:space="0" w:color="auto"/>
              </w:divBdr>
            </w:div>
            <w:div w:id="1181705349">
              <w:marLeft w:val="0"/>
              <w:marRight w:val="0"/>
              <w:marTop w:val="0"/>
              <w:marBottom w:val="0"/>
              <w:divBdr>
                <w:top w:val="none" w:sz="0" w:space="0" w:color="auto"/>
                <w:left w:val="none" w:sz="0" w:space="0" w:color="auto"/>
                <w:bottom w:val="none" w:sz="0" w:space="0" w:color="auto"/>
                <w:right w:val="none" w:sz="0" w:space="0" w:color="auto"/>
              </w:divBdr>
            </w:div>
            <w:div w:id="163290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07336">
      <w:bodyDiv w:val="1"/>
      <w:marLeft w:val="0"/>
      <w:marRight w:val="0"/>
      <w:marTop w:val="0"/>
      <w:marBottom w:val="0"/>
      <w:divBdr>
        <w:top w:val="none" w:sz="0" w:space="0" w:color="auto"/>
        <w:left w:val="none" w:sz="0" w:space="0" w:color="auto"/>
        <w:bottom w:val="none" w:sz="0" w:space="0" w:color="auto"/>
        <w:right w:val="none" w:sz="0" w:space="0" w:color="auto"/>
      </w:divBdr>
    </w:div>
    <w:div w:id="984315574">
      <w:bodyDiv w:val="1"/>
      <w:marLeft w:val="0"/>
      <w:marRight w:val="0"/>
      <w:marTop w:val="0"/>
      <w:marBottom w:val="0"/>
      <w:divBdr>
        <w:top w:val="none" w:sz="0" w:space="0" w:color="auto"/>
        <w:left w:val="none" w:sz="0" w:space="0" w:color="auto"/>
        <w:bottom w:val="none" w:sz="0" w:space="0" w:color="auto"/>
        <w:right w:val="none" w:sz="0" w:space="0" w:color="auto"/>
      </w:divBdr>
    </w:div>
    <w:div w:id="990980363">
      <w:bodyDiv w:val="1"/>
      <w:marLeft w:val="0"/>
      <w:marRight w:val="0"/>
      <w:marTop w:val="0"/>
      <w:marBottom w:val="0"/>
      <w:divBdr>
        <w:top w:val="none" w:sz="0" w:space="0" w:color="auto"/>
        <w:left w:val="none" w:sz="0" w:space="0" w:color="auto"/>
        <w:bottom w:val="none" w:sz="0" w:space="0" w:color="auto"/>
        <w:right w:val="none" w:sz="0" w:space="0" w:color="auto"/>
      </w:divBdr>
    </w:div>
    <w:div w:id="1044256943">
      <w:bodyDiv w:val="1"/>
      <w:marLeft w:val="0"/>
      <w:marRight w:val="0"/>
      <w:marTop w:val="0"/>
      <w:marBottom w:val="0"/>
      <w:divBdr>
        <w:top w:val="none" w:sz="0" w:space="0" w:color="auto"/>
        <w:left w:val="none" w:sz="0" w:space="0" w:color="auto"/>
        <w:bottom w:val="none" w:sz="0" w:space="0" w:color="auto"/>
        <w:right w:val="none" w:sz="0" w:space="0" w:color="auto"/>
      </w:divBdr>
      <w:divsChild>
        <w:div w:id="1308975079">
          <w:marLeft w:val="0"/>
          <w:marRight w:val="0"/>
          <w:marTop w:val="0"/>
          <w:marBottom w:val="0"/>
          <w:divBdr>
            <w:top w:val="none" w:sz="0" w:space="0" w:color="auto"/>
            <w:left w:val="none" w:sz="0" w:space="0" w:color="auto"/>
            <w:bottom w:val="none" w:sz="0" w:space="0" w:color="auto"/>
            <w:right w:val="none" w:sz="0" w:space="0" w:color="auto"/>
          </w:divBdr>
        </w:div>
      </w:divsChild>
    </w:div>
    <w:div w:id="1068959815">
      <w:bodyDiv w:val="1"/>
      <w:marLeft w:val="0"/>
      <w:marRight w:val="0"/>
      <w:marTop w:val="0"/>
      <w:marBottom w:val="0"/>
      <w:divBdr>
        <w:top w:val="none" w:sz="0" w:space="0" w:color="auto"/>
        <w:left w:val="none" w:sz="0" w:space="0" w:color="auto"/>
        <w:bottom w:val="none" w:sz="0" w:space="0" w:color="auto"/>
        <w:right w:val="none" w:sz="0" w:space="0" w:color="auto"/>
      </w:divBdr>
    </w:div>
    <w:div w:id="1083601509">
      <w:bodyDiv w:val="1"/>
      <w:marLeft w:val="0"/>
      <w:marRight w:val="0"/>
      <w:marTop w:val="0"/>
      <w:marBottom w:val="0"/>
      <w:divBdr>
        <w:top w:val="none" w:sz="0" w:space="0" w:color="auto"/>
        <w:left w:val="none" w:sz="0" w:space="0" w:color="auto"/>
        <w:bottom w:val="none" w:sz="0" w:space="0" w:color="auto"/>
        <w:right w:val="none" w:sz="0" w:space="0" w:color="auto"/>
      </w:divBdr>
    </w:div>
    <w:div w:id="1106734543">
      <w:bodyDiv w:val="1"/>
      <w:marLeft w:val="0"/>
      <w:marRight w:val="0"/>
      <w:marTop w:val="0"/>
      <w:marBottom w:val="0"/>
      <w:divBdr>
        <w:top w:val="none" w:sz="0" w:space="0" w:color="auto"/>
        <w:left w:val="none" w:sz="0" w:space="0" w:color="auto"/>
        <w:bottom w:val="none" w:sz="0" w:space="0" w:color="auto"/>
        <w:right w:val="none" w:sz="0" w:space="0" w:color="auto"/>
      </w:divBdr>
    </w:div>
    <w:div w:id="1108741890">
      <w:bodyDiv w:val="1"/>
      <w:marLeft w:val="0"/>
      <w:marRight w:val="0"/>
      <w:marTop w:val="0"/>
      <w:marBottom w:val="0"/>
      <w:divBdr>
        <w:top w:val="none" w:sz="0" w:space="0" w:color="auto"/>
        <w:left w:val="none" w:sz="0" w:space="0" w:color="auto"/>
        <w:bottom w:val="none" w:sz="0" w:space="0" w:color="auto"/>
        <w:right w:val="none" w:sz="0" w:space="0" w:color="auto"/>
      </w:divBdr>
    </w:div>
    <w:div w:id="1164709032">
      <w:bodyDiv w:val="1"/>
      <w:marLeft w:val="0"/>
      <w:marRight w:val="0"/>
      <w:marTop w:val="0"/>
      <w:marBottom w:val="0"/>
      <w:divBdr>
        <w:top w:val="none" w:sz="0" w:space="0" w:color="auto"/>
        <w:left w:val="none" w:sz="0" w:space="0" w:color="auto"/>
        <w:bottom w:val="none" w:sz="0" w:space="0" w:color="auto"/>
        <w:right w:val="none" w:sz="0" w:space="0" w:color="auto"/>
      </w:divBdr>
      <w:divsChild>
        <w:div w:id="421226178">
          <w:marLeft w:val="0"/>
          <w:marRight w:val="0"/>
          <w:marTop w:val="0"/>
          <w:marBottom w:val="0"/>
          <w:divBdr>
            <w:top w:val="none" w:sz="0" w:space="0" w:color="auto"/>
            <w:left w:val="none" w:sz="0" w:space="0" w:color="auto"/>
            <w:bottom w:val="none" w:sz="0" w:space="0" w:color="auto"/>
            <w:right w:val="none" w:sz="0" w:space="0" w:color="auto"/>
          </w:divBdr>
        </w:div>
      </w:divsChild>
    </w:div>
    <w:div w:id="1293486409">
      <w:bodyDiv w:val="1"/>
      <w:marLeft w:val="0"/>
      <w:marRight w:val="0"/>
      <w:marTop w:val="0"/>
      <w:marBottom w:val="0"/>
      <w:divBdr>
        <w:top w:val="none" w:sz="0" w:space="0" w:color="auto"/>
        <w:left w:val="none" w:sz="0" w:space="0" w:color="auto"/>
        <w:bottom w:val="none" w:sz="0" w:space="0" w:color="auto"/>
        <w:right w:val="none" w:sz="0" w:space="0" w:color="auto"/>
      </w:divBdr>
    </w:div>
    <w:div w:id="1321080489">
      <w:bodyDiv w:val="1"/>
      <w:marLeft w:val="0"/>
      <w:marRight w:val="0"/>
      <w:marTop w:val="0"/>
      <w:marBottom w:val="0"/>
      <w:divBdr>
        <w:top w:val="none" w:sz="0" w:space="0" w:color="auto"/>
        <w:left w:val="none" w:sz="0" w:space="0" w:color="auto"/>
        <w:bottom w:val="none" w:sz="0" w:space="0" w:color="auto"/>
        <w:right w:val="none" w:sz="0" w:space="0" w:color="auto"/>
      </w:divBdr>
    </w:div>
    <w:div w:id="1344673003">
      <w:bodyDiv w:val="1"/>
      <w:marLeft w:val="0"/>
      <w:marRight w:val="0"/>
      <w:marTop w:val="0"/>
      <w:marBottom w:val="0"/>
      <w:divBdr>
        <w:top w:val="none" w:sz="0" w:space="0" w:color="auto"/>
        <w:left w:val="none" w:sz="0" w:space="0" w:color="auto"/>
        <w:bottom w:val="none" w:sz="0" w:space="0" w:color="auto"/>
        <w:right w:val="none" w:sz="0" w:space="0" w:color="auto"/>
      </w:divBdr>
      <w:divsChild>
        <w:div w:id="927694602">
          <w:marLeft w:val="90"/>
          <w:marRight w:val="0"/>
          <w:marTop w:val="0"/>
          <w:marBottom w:val="0"/>
          <w:divBdr>
            <w:top w:val="none" w:sz="0" w:space="0" w:color="auto"/>
            <w:left w:val="none" w:sz="0" w:space="0" w:color="auto"/>
            <w:bottom w:val="none" w:sz="0" w:space="0" w:color="auto"/>
            <w:right w:val="none" w:sz="0" w:space="0" w:color="auto"/>
          </w:divBdr>
          <w:divsChild>
            <w:div w:id="2124229299">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1443914882">
      <w:bodyDiv w:val="1"/>
      <w:marLeft w:val="0"/>
      <w:marRight w:val="0"/>
      <w:marTop w:val="0"/>
      <w:marBottom w:val="0"/>
      <w:divBdr>
        <w:top w:val="none" w:sz="0" w:space="0" w:color="auto"/>
        <w:left w:val="none" w:sz="0" w:space="0" w:color="auto"/>
        <w:bottom w:val="none" w:sz="0" w:space="0" w:color="auto"/>
        <w:right w:val="none" w:sz="0" w:space="0" w:color="auto"/>
      </w:divBdr>
    </w:div>
    <w:div w:id="1457328824">
      <w:bodyDiv w:val="1"/>
      <w:marLeft w:val="0"/>
      <w:marRight w:val="0"/>
      <w:marTop w:val="0"/>
      <w:marBottom w:val="0"/>
      <w:divBdr>
        <w:top w:val="none" w:sz="0" w:space="0" w:color="auto"/>
        <w:left w:val="none" w:sz="0" w:space="0" w:color="auto"/>
        <w:bottom w:val="none" w:sz="0" w:space="0" w:color="auto"/>
        <w:right w:val="none" w:sz="0" w:space="0" w:color="auto"/>
      </w:divBdr>
      <w:divsChild>
        <w:div w:id="3285497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95742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7719584">
      <w:bodyDiv w:val="1"/>
      <w:marLeft w:val="0"/>
      <w:marRight w:val="0"/>
      <w:marTop w:val="0"/>
      <w:marBottom w:val="0"/>
      <w:divBdr>
        <w:top w:val="none" w:sz="0" w:space="0" w:color="auto"/>
        <w:left w:val="none" w:sz="0" w:space="0" w:color="auto"/>
        <w:bottom w:val="none" w:sz="0" w:space="0" w:color="auto"/>
        <w:right w:val="none" w:sz="0" w:space="0" w:color="auto"/>
      </w:divBdr>
    </w:div>
    <w:div w:id="1617711402">
      <w:bodyDiv w:val="1"/>
      <w:marLeft w:val="0"/>
      <w:marRight w:val="0"/>
      <w:marTop w:val="0"/>
      <w:marBottom w:val="0"/>
      <w:divBdr>
        <w:top w:val="none" w:sz="0" w:space="0" w:color="auto"/>
        <w:left w:val="none" w:sz="0" w:space="0" w:color="auto"/>
        <w:bottom w:val="none" w:sz="0" w:space="0" w:color="auto"/>
        <w:right w:val="none" w:sz="0" w:space="0" w:color="auto"/>
      </w:divBdr>
    </w:div>
    <w:div w:id="1879775441">
      <w:bodyDiv w:val="1"/>
      <w:marLeft w:val="0"/>
      <w:marRight w:val="0"/>
      <w:marTop w:val="0"/>
      <w:marBottom w:val="0"/>
      <w:divBdr>
        <w:top w:val="none" w:sz="0" w:space="0" w:color="auto"/>
        <w:left w:val="none" w:sz="0" w:space="0" w:color="auto"/>
        <w:bottom w:val="none" w:sz="0" w:space="0" w:color="auto"/>
        <w:right w:val="none" w:sz="0" w:space="0" w:color="auto"/>
      </w:divBdr>
    </w:div>
    <w:div w:id="1917199977">
      <w:bodyDiv w:val="1"/>
      <w:marLeft w:val="0"/>
      <w:marRight w:val="0"/>
      <w:marTop w:val="0"/>
      <w:marBottom w:val="0"/>
      <w:divBdr>
        <w:top w:val="none" w:sz="0" w:space="0" w:color="auto"/>
        <w:left w:val="none" w:sz="0" w:space="0" w:color="auto"/>
        <w:bottom w:val="none" w:sz="0" w:space="0" w:color="auto"/>
        <w:right w:val="none" w:sz="0" w:space="0" w:color="auto"/>
      </w:divBdr>
    </w:div>
    <w:div w:id="1941598305">
      <w:bodyDiv w:val="1"/>
      <w:marLeft w:val="0"/>
      <w:marRight w:val="0"/>
      <w:marTop w:val="0"/>
      <w:marBottom w:val="0"/>
      <w:divBdr>
        <w:top w:val="none" w:sz="0" w:space="0" w:color="auto"/>
        <w:left w:val="none" w:sz="0" w:space="0" w:color="auto"/>
        <w:bottom w:val="none" w:sz="0" w:space="0" w:color="auto"/>
        <w:right w:val="none" w:sz="0" w:space="0" w:color="auto"/>
      </w:divBdr>
    </w:div>
    <w:div w:id="1957515652">
      <w:bodyDiv w:val="1"/>
      <w:marLeft w:val="0"/>
      <w:marRight w:val="0"/>
      <w:marTop w:val="0"/>
      <w:marBottom w:val="0"/>
      <w:divBdr>
        <w:top w:val="none" w:sz="0" w:space="0" w:color="auto"/>
        <w:left w:val="none" w:sz="0" w:space="0" w:color="auto"/>
        <w:bottom w:val="none" w:sz="0" w:space="0" w:color="auto"/>
        <w:right w:val="none" w:sz="0" w:space="0" w:color="auto"/>
      </w:divBdr>
    </w:div>
    <w:div w:id="2038965245">
      <w:bodyDiv w:val="1"/>
      <w:marLeft w:val="0"/>
      <w:marRight w:val="0"/>
      <w:marTop w:val="0"/>
      <w:marBottom w:val="0"/>
      <w:divBdr>
        <w:top w:val="none" w:sz="0" w:space="0" w:color="auto"/>
        <w:left w:val="none" w:sz="0" w:space="0" w:color="auto"/>
        <w:bottom w:val="none" w:sz="0" w:space="0" w:color="auto"/>
        <w:right w:val="none" w:sz="0" w:space="0" w:color="auto"/>
      </w:divBdr>
    </w:div>
    <w:div w:id="2078745005">
      <w:bodyDiv w:val="1"/>
      <w:marLeft w:val="0"/>
      <w:marRight w:val="0"/>
      <w:marTop w:val="0"/>
      <w:marBottom w:val="0"/>
      <w:divBdr>
        <w:top w:val="none" w:sz="0" w:space="0" w:color="auto"/>
        <w:left w:val="none" w:sz="0" w:space="0" w:color="auto"/>
        <w:bottom w:val="none" w:sz="0" w:space="0" w:color="auto"/>
        <w:right w:val="none" w:sz="0" w:space="0" w:color="auto"/>
      </w:divBdr>
      <w:divsChild>
        <w:div w:id="1461654190">
          <w:marLeft w:val="0"/>
          <w:marRight w:val="0"/>
          <w:marTop w:val="0"/>
          <w:marBottom w:val="0"/>
          <w:divBdr>
            <w:top w:val="none" w:sz="0" w:space="0" w:color="auto"/>
            <w:left w:val="none" w:sz="0" w:space="0" w:color="auto"/>
            <w:bottom w:val="none" w:sz="0" w:space="0" w:color="auto"/>
            <w:right w:val="none" w:sz="0" w:space="0" w:color="auto"/>
          </w:divBdr>
          <w:divsChild>
            <w:div w:id="1689133493">
              <w:marLeft w:val="0"/>
              <w:marRight w:val="0"/>
              <w:marTop w:val="0"/>
              <w:marBottom w:val="0"/>
              <w:divBdr>
                <w:top w:val="none" w:sz="0" w:space="0" w:color="auto"/>
                <w:left w:val="none" w:sz="0" w:space="0" w:color="auto"/>
                <w:bottom w:val="none" w:sz="0" w:space="0" w:color="auto"/>
                <w:right w:val="none" w:sz="0" w:space="0" w:color="auto"/>
              </w:divBdr>
            </w:div>
            <w:div w:id="74790746">
              <w:marLeft w:val="0"/>
              <w:marRight w:val="0"/>
              <w:marTop w:val="0"/>
              <w:marBottom w:val="0"/>
              <w:divBdr>
                <w:top w:val="none" w:sz="0" w:space="0" w:color="auto"/>
                <w:left w:val="none" w:sz="0" w:space="0" w:color="auto"/>
                <w:bottom w:val="none" w:sz="0" w:space="0" w:color="auto"/>
                <w:right w:val="none" w:sz="0" w:space="0" w:color="auto"/>
              </w:divBdr>
              <w:divsChild>
                <w:div w:id="692150692">
                  <w:marLeft w:val="0"/>
                  <w:marRight w:val="0"/>
                  <w:marTop w:val="0"/>
                  <w:marBottom w:val="0"/>
                  <w:divBdr>
                    <w:top w:val="none" w:sz="0" w:space="0" w:color="auto"/>
                    <w:left w:val="none" w:sz="0" w:space="0" w:color="auto"/>
                    <w:bottom w:val="none" w:sz="0" w:space="0" w:color="auto"/>
                    <w:right w:val="none" w:sz="0" w:space="0" w:color="auto"/>
                  </w:divBdr>
                  <w:divsChild>
                    <w:div w:id="64535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863592">
              <w:marLeft w:val="0"/>
              <w:marRight w:val="0"/>
              <w:marTop w:val="0"/>
              <w:marBottom w:val="0"/>
              <w:divBdr>
                <w:top w:val="none" w:sz="0" w:space="0" w:color="auto"/>
                <w:left w:val="none" w:sz="0" w:space="0" w:color="auto"/>
                <w:bottom w:val="none" w:sz="0" w:space="0" w:color="auto"/>
                <w:right w:val="none" w:sz="0" w:space="0" w:color="auto"/>
              </w:divBdr>
            </w:div>
          </w:divsChild>
        </w:div>
        <w:div w:id="2044357332">
          <w:marLeft w:val="0"/>
          <w:marRight w:val="0"/>
          <w:marTop w:val="0"/>
          <w:marBottom w:val="0"/>
          <w:divBdr>
            <w:top w:val="none" w:sz="0" w:space="0" w:color="auto"/>
            <w:left w:val="none" w:sz="0" w:space="0" w:color="auto"/>
            <w:bottom w:val="none" w:sz="0" w:space="0" w:color="auto"/>
            <w:right w:val="none" w:sz="0" w:space="0" w:color="auto"/>
          </w:divBdr>
          <w:divsChild>
            <w:div w:id="810709373">
              <w:marLeft w:val="0"/>
              <w:marRight w:val="0"/>
              <w:marTop w:val="0"/>
              <w:marBottom w:val="0"/>
              <w:divBdr>
                <w:top w:val="none" w:sz="0" w:space="0" w:color="auto"/>
                <w:left w:val="none" w:sz="0" w:space="0" w:color="auto"/>
                <w:bottom w:val="none" w:sz="0" w:space="0" w:color="auto"/>
                <w:right w:val="none" w:sz="0" w:space="0" w:color="auto"/>
              </w:divBdr>
            </w:div>
            <w:div w:id="1057440173">
              <w:marLeft w:val="0"/>
              <w:marRight w:val="0"/>
              <w:marTop w:val="0"/>
              <w:marBottom w:val="0"/>
              <w:divBdr>
                <w:top w:val="none" w:sz="0" w:space="0" w:color="auto"/>
                <w:left w:val="none" w:sz="0" w:space="0" w:color="auto"/>
                <w:bottom w:val="none" w:sz="0" w:space="0" w:color="auto"/>
                <w:right w:val="none" w:sz="0" w:space="0" w:color="auto"/>
              </w:divBdr>
              <w:divsChild>
                <w:div w:id="952174187">
                  <w:marLeft w:val="0"/>
                  <w:marRight w:val="0"/>
                  <w:marTop w:val="0"/>
                  <w:marBottom w:val="0"/>
                  <w:divBdr>
                    <w:top w:val="none" w:sz="0" w:space="0" w:color="auto"/>
                    <w:left w:val="none" w:sz="0" w:space="0" w:color="auto"/>
                    <w:bottom w:val="none" w:sz="0" w:space="0" w:color="auto"/>
                    <w:right w:val="none" w:sz="0" w:space="0" w:color="auto"/>
                  </w:divBdr>
                  <w:divsChild>
                    <w:div w:id="173318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48524">
              <w:marLeft w:val="0"/>
              <w:marRight w:val="0"/>
              <w:marTop w:val="0"/>
              <w:marBottom w:val="0"/>
              <w:divBdr>
                <w:top w:val="none" w:sz="0" w:space="0" w:color="auto"/>
                <w:left w:val="none" w:sz="0" w:space="0" w:color="auto"/>
                <w:bottom w:val="none" w:sz="0" w:space="0" w:color="auto"/>
                <w:right w:val="none" w:sz="0" w:space="0" w:color="auto"/>
              </w:divBdr>
            </w:div>
          </w:divsChild>
        </w:div>
        <w:div w:id="574583726">
          <w:marLeft w:val="0"/>
          <w:marRight w:val="0"/>
          <w:marTop w:val="0"/>
          <w:marBottom w:val="0"/>
          <w:divBdr>
            <w:top w:val="none" w:sz="0" w:space="0" w:color="auto"/>
            <w:left w:val="none" w:sz="0" w:space="0" w:color="auto"/>
            <w:bottom w:val="none" w:sz="0" w:space="0" w:color="auto"/>
            <w:right w:val="none" w:sz="0" w:space="0" w:color="auto"/>
          </w:divBdr>
          <w:divsChild>
            <w:div w:id="1433161576">
              <w:marLeft w:val="0"/>
              <w:marRight w:val="0"/>
              <w:marTop w:val="0"/>
              <w:marBottom w:val="0"/>
              <w:divBdr>
                <w:top w:val="none" w:sz="0" w:space="0" w:color="auto"/>
                <w:left w:val="none" w:sz="0" w:space="0" w:color="auto"/>
                <w:bottom w:val="none" w:sz="0" w:space="0" w:color="auto"/>
                <w:right w:val="none" w:sz="0" w:space="0" w:color="auto"/>
              </w:divBdr>
            </w:div>
            <w:div w:id="1506630621">
              <w:marLeft w:val="0"/>
              <w:marRight w:val="0"/>
              <w:marTop w:val="0"/>
              <w:marBottom w:val="0"/>
              <w:divBdr>
                <w:top w:val="none" w:sz="0" w:space="0" w:color="auto"/>
                <w:left w:val="none" w:sz="0" w:space="0" w:color="auto"/>
                <w:bottom w:val="none" w:sz="0" w:space="0" w:color="auto"/>
                <w:right w:val="none" w:sz="0" w:space="0" w:color="auto"/>
              </w:divBdr>
              <w:divsChild>
                <w:div w:id="311448367">
                  <w:marLeft w:val="0"/>
                  <w:marRight w:val="0"/>
                  <w:marTop w:val="0"/>
                  <w:marBottom w:val="0"/>
                  <w:divBdr>
                    <w:top w:val="none" w:sz="0" w:space="0" w:color="auto"/>
                    <w:left w:val="none" w:sz="0" w:space="0" w:color="auto"/>
                    <w:bottom w:val="none" w:sz="0" w:space="0" w:color="auto"/>
                    <w:right w:val="none" w:sz="0" w:space="0" w:color="auto"/>
                  </w:divBdr>
                  <w:divsChild>
                    <w:div w:id="14845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4437">
              <w:marLeft w:val="0"/>
              <w:marRight w:val="0"/>
              <w:marTop w:val="0"/>
              <w:marBottom w:val="0"/>
              <w:divBdr>
                <w:top w:val="none" w:sz="0" w:space="0" w:color="auto"/>
                <w:left w:val="none" w:sz="0" w:space="0" w:color="auto"/>
                <w:bottom w:val="none" w:sz="0" w:space="0" w:color="auto"/>
                <w:right w:val="none" w:sz="0" w:space="0" w:color="auto"/>
              </w:divBdr>
            </w:div>
          </w:divsChild>
        </w:div>
        <w:div w:id="489709349">
          <w:marLeft w:val="0"/>
          <w:marRight w:val="0"/>
          <w:marTop w:val="0"/>
          <w:marBottom w:val="0"/>
          <w:divBdr>
            <w:top w:val="none" w:sz="0" w:space="0" w:color="auto"/>
            <w:left w:val="none" w:sz="0" w:space="0" w:color="auto"/>
            <w:bottom w:val="none" w:sz="0" w:space="0" w:color="auto"/>
            <w:right w:val="none" w:sz="0" w:space="0" w:color="auto"/>
          </w:divBdr>
          <w:divsChild>
            <w:div w:id="1806507934">
              <w:marLeft w:val="0"/>
              <w:marRight w:val="0"/>
              <w:marTop w:val="0"/>
              <w:marBottom w:val="0"/>
              <w:divBdr>
                <w:top w:val="none" w:sz="0" w:space="0" w:color="auto"/>
                <w:left w:val="none" w:sz="0" w:space="0" w:color="auto"/>
                <w:bottom w:val="none" w:sz="0" w:space="0" w:color="auto"/>
                <w:right w:val="none" w:sz="0" w:space="0" w:color="auto"/>
              </w:divBdr>
            </w:div>
            <w:div w:id="2136287923">
              <w:marLeft w:val="0"/>
              <w:marRight w:val="0"/>
              <w:marTop w:val="0"/>
              <w:marBottom w:val="0"/>
              <w:divBdr>
                <w:top w:val="none" w:sz="0" w:space="0" w:color="auto"/>
                <w:left w:val="none" w:sz="0" w:space="0" w:color="auto"/>
                <w:bottom w:val="none" w:sz="0" w:space="0" w:color="auto"/>
                <w:right w:val="none" w:sz="0" w:space="0" w:color="auto"/>
              </w:divBdr>
              <w:divsChild>
                <w:div w:id="507671737">
                  <w:marLeft w:val="0"/>
                  <w:marRight w:val="0"/>
                  <w:marTop w:val="0"/>
                  <w:marBottom w:val="0"/>
                  <w:divBdr>
                    <w:top w:val="none" w:sz="0" w:space="0" w:color="auto"/>
                    <w:left w:val="none" w:sz="0" w:space="0" w:color="auto"/>
                    <w:bottom w:val="none" w:sz="0" w:space="0" w:color="auto"/>
                    <w:right w:val="none" w:sz="0" w:space="0" w:color="auto"/>
                  </w:divBdr>
                  <w:divsChild>
                    <w:div w:id="212765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177431">
              <w:marLeft w:val="0"/>
              <w:marRight w:val="0"/>
              <w:marTop w:val="0"/>
              <w:marBottom w:val="0"/>
              <w:divBdr>
                <w:top w:val="none" w:sz="0" w:space="0" w:color="auto"/>
                <w:left w:val="none" w:sz="0" w:space="0" w:color="auto"/>
                <w:bottom w:val="none" w:sz="0" w:space="0" w:color="auto"/>
                <w:right w:val="none" w:sz="0" w:space="0" w:color="auto"/>
              </w:divBdr>
            </w:div>
          </w:divsChild>
        </w:div>
        <w:div w:id="1942832031">
          <w:marLeft w:val="0"/>
          <w:marRight w:val="0"/>
          <w:marTop w:val="0"/>
          <w:marBottom w:val="0"/>
          <w:divBdr>
            <w:top w:val="none" w:sz="0" w:space="0" w:color="auto"/>
            <w:left w:val="none" w:sz="0" w:space="0" w:color="auto"/>
            <w:bottom w:val="none" w:sz="0" w:space="0" w:color="auto"/>
            <w:right w:val="none" w:sz="0" w:space="0" w:color="auto"/>
          </w:divBdr>
          <w:divsChild>
            <w:div w:id="1353994802">
              <w:marLeft w:val="0"/>
              <w:marRight w:val="0"/>
              <w:marTop w:val="0"/>
              <w:marBottom w:val="0"/>
              <w:divBdr>
                <w:top w:val="none" w:sz="0" w:space="0" w:color="auto"/>
                <w:left w:val="none" w:sz="0" w:space="0" w:color="auto"/>
                <w:bottom w:val="none" w:sz="0" w:space="0" w:color="auto"/>
                <w:right w:val="none" w:sz="0" w:space="0" w:color="auto"/>
              </w:divBdr>
            </w:div>
            <w:div w:id="488177748">
              <w:marLeft w:val="0"/>
              <w:marRight w:val="0"/>
              <w:marTop w:val="0"/>
              <w:marBottom w:val="0"/>
              <w:divBdr>
                <w:top w:val="none" w:sz="0" w:space="0" w:color="auto"/>
                <w:left w:val="none" w:sz="0" w:space="0" w:color="auto"/>
                <w:bottom w:val="none" w:sz="0" w:space="0" w:color="auto"/>
                <w:right w:val="none" w:sz="0" w:space="0" w:color="auto"/>
              </w:divBdr>
              <w:divsChild>
                <w:div w:id="662398090">
                  <w:marLeft w:val="0"/>
                  <w:marRight w:val="0"/>
                  <w:marTop w:val="0"/>
                  <w:marBottom w:val="0"/>
                  <w:divBdr>
                    <w:top w:val="none" w:sz="0" w:space="0" w:color="auto"/>
                    <w:left w:val="none" w:sz="0" w:space="0" w:color="auto"/>
                    <w:bottom w:val="none" w:sz="0" w:space="0" w:color="auto"/>
                    <w:right w:val="none" w:sz="0" w:space="0" w:color="auto"/>
                  </w:divBdr>
                  <w:divsChild>
                    <w:div w:id="205588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631854">
              <w:marLeft w:val="0"/>
              <w:marRight w:val="0"/>
              <w:marTop w:val="0"/>
              <w:marBottom w:val="0"/>
              <w:divBdr>
                <w:top w:val="none" w:sz="0" w:space="0" w:color="auto"/>
                <w:left w:val="none" w:sz="0" w:space="0" w:color="auto"/>
                <w:bottom w:val="none" w:sz="0" w:space="0" w:color="auto"/>
                <w:right w:val="none" w:sz="0" w:space="0" w:color="auto"/>
              </w:divBdr>
            </w:div>
          </w:divsChild>
        </w:div>
        <w:div w:id="2021420393">
          <w:marLeft w:val="0"/>
          <w:marRight w:val="0"/>
          <w:marTop w:val="0"/>
          <w:marBottom w:val="0"/>
          <w:divBdr>
            <w:top w:val="none" w:sz="0" w:space="0" w:color="auto"/>
            <w:left w:val="none" w:sz="0" w:space="0" w:color="auto"/>
            <w:bottom w:val="none" w:sz="0" w:space="0" w:color="auto"/>
            <w:right w:val="none" w:sz="0" w:space="0" w:color="auto"/>
          </w:divBdr>
          <w:divsChild>
            <w:div w:id="587884822">
              <w:marLeft w:val="0"/>
              <w:marRight w:val="0"/>
              <w:marTop w:val="0"/>
              <w:marBottom w:val="0"/>
              <w:divBdr>
                <w:top w:val="none" w:sz="0" w:space="0" w:color="auto"/>
                <w:left w:val="none" w:sz="0" w:space="0" w:color="auto"/>
                <w:bottom w:val="none" w:sz="0" w:space="0" w:color="auto"/>
                <w:right w:val="none" w:sz="0" w:space="0" w:color="auto"/>
              </w:divBdr>
            </w:div>
            <w:div w:id="569004868">
              <w:marLeft w:val="0"/>
              <w:marRight w:val="0"/>
              <w:marTop w:val="0"/>
              <w:marBottom w:val="0"/>
              <w:divBdr>
                <w:top w:val="none" w:sz="0" w:space="0" w:color="auto"/>
                <w:left w:val="none" w:sz="0" w:space="0" w:color="auto"/>
                <w:bottom w:val="none" w:sz="0" w:space="0" w:color="auto"/>
                <w:right w:val="none" w:sz="0" w:space="0" w:color="auto"/>
              </w:divBdr>
              <w:divsChild>
                <w:div w:id="1929192605">
                  <w:marLeft w:val="0"/>
                  <w:marRight w:val="0"/>
                  <w:marTop w:val="0"/>
                  <w:marBottom w:val="0"/>
                  <w:divBdr>
                    <w:top w:val="none" w:sz="0" w:space="0" w:color="auto"/>
                    <w:left w:val="none" w:sz="0" w:space="0" w:color="auto"/>
                    <w:bottom w:val="none" w:sz="0" w:space="0" w:color="auto"/>
                    <w:right w:val="none" w:sz="0" w:space="0" w:color="auto"/>
                  </w:divBdr>
                  <w:divsChild>
                    <w:div w:id="70556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72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73096">
      <w:bodyDiv w:val="1"/>
      <w:marLeft w:val="0"/>
      <w:marRight w:val="0"/>
      <w:marTop w:val="0"/>
      <w:marBottom w:val="0"/>
      <w:divBdr>
        <w:top w:val="none" w:sz="0" w:space="0" w:color="auto"/>
        <w:left w:val="none" w:sz="0" w:space="0" w:color="auto"/>
        <w:bottom w:val="none" w:sz="0" w:space="0" w:color="auto"/>
        <w:right w:val="none" w:sz="0" w:space="0" w:color="auto"/>
      </w:divBdr>
    </w:div>
    <w:div w:id="2096124787">
      <w:bodyDiv w:val="1"/>
      <w:marLeft w:val="0"/>
      <w:marRight w:val="0"/>
      <w:marTop w:val="0"/>
      <w:marBottom w:val="0"/>
      <w:divBdr>
        <w:top w:val="none" w:sz="0" w:space="0" w:color="auto"/>
        <w:left w:val="none" w:sz="0" w:space="0" w:color="auto"/>
        <w:bottom w:val="none" w:sz="0" w:space="0" w:color="auto"/>
        <w:right w:val="none" w:sz="0" w:space="0" w:color="auto"/>
      </w:divBdr>
      <w:divsChild>
        <w:div w:id="642538192">
          <w:marLeft w:val="0"/>
          <w:marRight w:val="0"/>
          <w:marTop w:val="0"/>
          <w:marBottom w:val="0"/>
          <w:divBdr>
            <w:top w:val="none" w:sz="0" w:space="0" w:color="auto"/>
            <w:left w:val="none" w:sz="0" w:space="0" w:color="auto"/>
            <w:bottom w:val="none" w:sz="0" w:space="0" w:color="auto"/>
            <w:right w:val="none" w:sz="0" w:space="0" w:color="auto"/>
          </w:divBdr>
        </w:div>
      </w:divsChild>
    </w:div>
    <w:div w:id="2110659621">
      <w:bodyDiv w:val="1"/>
      <w:marLeft w:val="0"/>
      <w:marRight w:val="0"/>
      <w:marTop w:val="0"/>
      <w:marBottom w:val="0"/>
      <w:divBdr>
        <w:top w:val="none" w:sz="0" w:space="0" w:color="auto"/>
        <w:left w:val="none" w:sz="0" w:space="0" w:color="auto"/>
        <w:bottom w:val="none" w:sz="0" w:space="0" w:color="auto"/>
        <w:right w:val="none" w:sz="0" w:space="0" w:color="auto"/>
      </w:divBdr>
      <w:divsChild>
        <w:div w:id="147744715">
          <w:marLeft w:val="0"/>
          <w:marRight w:val="0"/>
          <w:marTop w:val="0"/>
          <w:marBottom w:val="0"/>
          <w:divBdr>
            <w:top w:val="none" w:sz="0" w:space="0" w:color="auto"/>
            <w:left w:val="none" w:sz="0" w:space="0" w:color="auto"/>
            <w:bottom w:val="none" w:sz="0" w:space="0" w:color="auto"/>
            <w:right w:val="none" w:sz="0" w:space="0" w:color="auto"/>
          </w:divBdr>
          <w:divsChild>
            <w:div w:id="188647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chart" Target="charts/chart1.xml"/><Relationship Id="rId26" Type="http://schemas.openxmlformats.org/officeDocument/2006/relationships/chart" Target="charts/chart9.xml"/><Relationship Id="rId3" Type="http://schemas.openxmlformats.org/officeDocument/2006/relationships/styles" Target="styles.xml"/><Relationship Id="rId21" Type="http://schemas.openxmlformats.org/officeDocument/2006/relationships/chart" Target="charts/chart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8.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chart" Target="charts/chart3.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7.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6.xml"/><Relationship Id="rId28" Type="http://schemas.openxmlformats.org/officeDocument/2006/relationships/fontTable" Target="fontTable.xml"/><Relationship Id="rId10" Type="http://schemas.openxmlformats.org/officeDocument/2006/relationships/hyperlink" Target="http://robocraft.ru/blog/computervision/536.html" TargetMode="External"/><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hyperlink" Target="http://habrahabr.ru/post/133826/" TargetMode="External"/><Relationship Id="rId14" Type="http://schemas.openxmlformats.org/officeDocument/2006/relationships/image" Target="media/image5.png"/><Relationship Id="rId22" Type="http://schemas.openxmlformats.org/officeDocument/2006/relationships/chart" Target="charts/chart5.xml"/><Relationship Id="rId27" Type="http://schemas.openxmlformats.org/officeDocument/2006/relationships/chart" Target="charts/chart10.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'Количествен результат'!$A$3</c:f>
              <c:strCache>
                <c:ptCount val="1"/>
                <c:pt idx="0">
                  <c:v>положительный результат, кол-во</c:v>
                </c:pt>
              </c:strCache>
            </c:strRef>
          </c:tx>
          <c:spPr>
            <a:pattFill prst="wdDnDiag">
              <a:fgClr>
                <a:srgbClr val="FF0000"/>
              </a:fgClr>
              <a:bgClr>
                <a:schemeClr val="bg1"/>
              </a:bgClr>
            </a:pattFill>
            <a:ln>
              <a:solidFill>
                <a:schemeClr val="tx1"/>
              </a:solid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'Количествен результат'!$B$2:$G$2</c:f>
              <c:strCache>
                <c:ptCount val="6"/>
                <c:pt idx="0">
                  <c:v>opencv</c:v>
                </c:pt>
                <c:pt idx="1">
                  <c:v>ssd</c:v>
                </c:pt>
                <c:pt idx="2">
                  <c:v>mtcnn</c:v>
                </c:pt>
                <c:pt idx="3">
                  <c:v>retinaface</c:v>
                </c:pt>
                <c:pt idx="4">
                  <c:v>yunet</c:v>
                </c:pt>
                <c:pt idx="5">
                  <c:v>dlib</c:v>
                </c:pt>
              </c:strCache>
            </c:strRef>
          </c:cat>
          <c:val>
            <c:numRef>
              <c:f>'Количествен результат'!$B$3:$G$3</c:f>
              <c:numCache>
                <c:formatCode>General</c:formatCode>
                <c:ptCount val="6"/>
                <c:pt idx="0">
                  <c:v>200</c:v>
                </c:pt>
                <c:pt idx="1">
                  <c:v>123</c:v>
                </c:pt>
                <c:pt idx="2">
                  <c:v>266</c:v>
                </c:pt>
                <c:pt idx="3">
                  <c:v>282</c:v>
                </c:pt>
                <c:pt idx="4">
                  <c:v>160</c:v>
                </c:pt>
                <c:pt idx="5">
                  <c:v>218</c:v>
                </c:pt>
              </c:numCache>
            </c:numRef>
          </c:val>
          <c:extLst>
            <c:ext xmlns:c16="http://schemas.microsoft.com/office/drawing/2014/chart" uri="{C3380CC4-5D6E-409C-BE32-E72D297353CC}">
              <c16:uniqueId val="{00000000-0AA5-4B64-9C21-C547FBF54F19}"/>
            </c:ext>
          </c:extLst>
        </c:ser>
        <c:ser>
          <c:idx val="1"/>
          <c:order val="1"/>
          <c:tx>
            <c:strRef>
              <c:f>'Количествен результат'!$A$4</c:f>
              <c:strCache>
                <c:ptCount val="1"/>
                <c:pt idx="0">
                  <c:v>отрицательный результат, кол-вл </c:v>
                </c:pt>
              </c:strCache>
            </c:strRef>
          </c:tx>
          <c:spPr>
            <a:pattFill prst="dkHorz">
              <a:fgClr>
                <a:srgbClr val="0070C0"/>
              </a:fgClr>
              <a:bgClr>
                <a:schemeClr val="bg1"/>
              </a:bgClr>
            </a:pattFill>
            <a:ln>
              <a:solidFill>
                <a:schemeClr val="tx1"/>
              </a:solid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'Количествен результат'!$B$2:$G$2</c:f>
              <c:strCache>
                <c:ptCount val="6"/>
                <c:pt idx="0">
                  <c:v>opencv</c:v>
                </c:pt>
                <c:pt idx="1">
                  <c:v>ssd</c:v>
                </c:pt>
                <c:pt idx="2">
                  <c:v>mtcnn</c:v>
                </c:pt>
                <c:pt idx="3">
                  <c:v>retinaface</c:v>
                </c:pt>
                <c:pt idx="4">
                  <c:v>yunet</c:v>
                </c:pt>
                <c:pt idx="5">
                  <c:v>dlib</c:v>
                </c:pt>
              </c:strCache>
            </c:strRef>
          </c:cat>
          <c:val>
            <c:numRef>
              <c:f>'Количествен результат'!$B$4:$G$4</c:f>
              <c:numCache>
                <c:formatCode>General</c:formatCode>
                <c:ptCount val="6"/>
                <c:pt idx="0">
                  <c:v>100</c:v>
                </c:pt>
                <c:pt idx="1">
                  <c:v>177</c:v>
                </c:pt>
                <c:pt idx="2">
                  <c:v>34</c:v>
                </c:pt>
                <c:pt idx="3">
                  <c:v>18</c:v>
                </c:pt>
                <c:pt idx="4">
                  <c:v>140</c:v>
                </c:pt>
                <c:pt idx="5">
                  <c:v>82</c:v>
                </c:pt>
              </c:numCache>
            </c:numRef>
          </c:val>
          <c:extLst>
            <c:ext xmlns:c16="http://schemas.microsoft.com/office/drawing/2014/chart" uri="{C3380CC4-5D6E-409C-BE32-E72D297353CC}">
              <c16:uniqueId val="{00000001-0AA5-4B64-9C21-C547FBF54F19}"/>
            </c:ext>
          </c:extLst>
        </c:ser>
        <c:dLbls>
          <c:dLblPos val="outEnd"/>
          <c:showLegendKey val="0"/>
          <c:showVal val="1"/>
          <c:showCatName val="0"/>
          <c:showSerName val="0"/>
          <c:showPercent val="0"/>
          <c:showBubbleSize val="0"/>
        </c:dLbls>
        <c:gapWidth val="219"/>
        <c:overlap val="-27"/>
        <c:axId val="743590783"/>
        <c:axId val="682405999"/>
      </c:barChart>
      <c:catAx>
        <c:axId val="743590783"/>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ru-RU"/>
                  <a:t>Детекторы</a:t>
                </a:r>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682405999"/>
        <c:crosses val="autoZero"/>
        <c:auto val="1"/>
        <c:lblAlgn val="ctr"/>
        <c:lblOffset val="100"/>
        <c:noMultiLvlLbl val="0"/>
      </c:catAx>
      <c:valAx>
        <c:axId val="682405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ru-RU"/>
                  <a:t>Количество</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743590783"/>
        <c:crosses val="autoZero"/>
        <c:crossBetween val="between"/>
      </c:valAx>
      <c:spPr>
        <a:noFill/>
        <a:ln>
          <a:noFill/>
        </a:ln>
        <a:effectLst/>
      </c:spPr>
    </c:plotArea>
    <c:legend>
      <c:legendPos val="b"/>
      <c:layout>
        <c:manualLayout>
          <c:xMode val="edge"/>
          <c:yMode val="edge"/>
          <c:x val="9.5045028189503403E-2"/>
          <c:y val="0.84793726165433403"/>
          <c:w val="0.89999984039160097"/>
          <c:h val="8.5284763369353714E-2"/>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100">
          <a:solidFill>
            <a:schemeClr val="tx1"/>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'Тесты фильтров на моих фотках'!$T$39</c:f>
              <c:strCache>
                <c:ptCount val="1"/>
                <c:pt idx="0">
                  <c:v>Don’t Care</c:v>
                </c:pt>
              </c:strCache>
            </c:strRef>
          </c:tx>
          <c:spPr>
            <a:solidFill>
              <a:schemeClr val="accent1"/>
            </a:solidFill>
            <a:ln>
              <a:solidFill>
                <a:schemeClr val="tx1"/>
              </a:solidFill>
            </a:ln>
            <a:effectLst/>
          </c:spPr>
          <c:invertIfNegative val="0"/>
          <c:dPt>
            <c:idx val="3"/>
            <c:invertIfNegative val="0"/>
            <c:bubble3D val="0"/>
            <c:spPr>
              <a:pattFill prst="dkHorz">
                <a:fgClr>
                  <a:srgbClr val="00B050"/>
                </a:fgClr>
                <a:bgClr>
                  <a:schemeClr val="bg1"/>
                </a:bgClr>
              </a:pattFill>
              <a:ln>
                <a:solidFill>
                  <a:schemeClr val="tx1"/>
                </a:solidFill>
              </a:ln>
              <a:effectLst/>
            </c:spPr>
            <c:extLst>
              <c:ext xmlns:c16="http://schemas.microsoft.com/office/drawing/2014/chart" uri="{C3380CC4-5D6E-409C-BE32-E72D297353CC}">
                <c16:uniqueId val="{00000001-67EF-46A7-A6C5-3F15532E3602}"/>
              </c:ext>
            </c:extLst>
          </c:dPt>
          <c:dPt>
            <c:idx val="7"/>
            <c:invertIfNegative val="0"/>
            <c:bubble3D val="0"/>
            <c:spPr>
              <a:pattFill prst="lgCheck">
                <a:fgClr>
                  <a:srgbClr val="FFC000"/>
                </a:fgClr>
                <a:bgClr>
                  <a:schemeClr val="bg1"/>
                </a:bgClr>
              </a:pattFill>
              <a:ln>
                <a:solidFill>
                  <a:schemeClr val="tx1"/>
                </a:solidFill>
              </a:ln>
              <a:effectLst/>
            </c:spPr>
            <c:extLst>
              <c:ext xmlns:c16="http://schemas.microsoft.com/office/drawing/2014/chart" uri="{C3380CC4-5D6E-409C-BE32-E72D297353CC}">
                <c16:uniqueId val="{00000003-67EF-46A7-A6C5-3F15532E3602}"/>
              </c:ext>
            </c:extLst>
          </c:dPt>
          <c:dLbls>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'Тесты фильтров на моих фотках'!$U$38:$AG$38</c:f>
              <c:strCache>
                <c:ptCount val="12"/>
                <c:pt idx="1">
                  <c:v>opencv</c:v>
                </c:pt>
                <c:pt idx="3">
                  <c:v>ssd</c:v>
                </c:pt>
                <c:pt idx="5">
                  <c:v>mtcnn</c:v>
                </c:pt>
                <c:pt idx="7">
                  <c:v>retinaface</c:v>
                </c:pt>
                <c:pt idx="9">
                  <c:v>yunet</c:v>
                </c:pt>
                <c:pt idx="11">
                  <c:v>dlib</c:v>
                </c:pt>
              </c:strCache>
            </c:strRef>
          </c:cat>
          <c:val>
            <c:numRef>
              <c:f>'Тесты фильтров на моих фотках'!$U$39:$AG$39</c:f>
              <c:numCache>
                <c:formatCode>0%</c:formatCode>
                <c:ptCount val="13"/>
                <c:pt idx="1">
                  <c:v>0</c:v>
                </c:pt>
                <c:pt idx="3">
                  <c:v>0.56000000000000005</c:v>
                </c:pt>
                <c:pt idx="5">
                  <c:v>0</c:v>
                </c:pt>
                <c:pt idx="7">
                  <c:v>0.7</c:v>
                </c:pt>
                <c:pt idx="9">
                  <c:v>0</c:v>
                </c:pt>
                <c:pt idx="11">
                  <c:v>0</c:v>
                </c:pt>
              </c:numCache>
            </c:numRef>
          </c:val>
          <c:extLst>
            <c:ext xmlns:c16="http://schemas.microsoft.com/office/drawing/2014/chart" uri="{C3380CC4-5D6E-409C-BE32-E72D297353CC}">
              <c16:uniqueId val="{00000004-67EF-46A7-A6C5-3F15532E3602}"/>
            </c:ext>
          </c:extLst>
        </c:ser>
        <c:dLbls>
          <c:dLblPos val="outEnd"/>
          <c:showLegendKey val="0"/>
          <c:showVal val="1"/>
          <c:showCatName val="0"/>
          <c:showSerName val="0"/>
          <c:showPercent val="0"/>
          <c:showBubbleSize val="0"/>
        </c:dLbls>
        <c:gapWidth val="0"/>
        <c:overlap val="-27"/>
        <c:axId val="1423394272"/>
        <c:axId val="1473747936"/>
      </c:barChart>
      <c:catAx>
        <c:axId val="1423394272"/>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ru-RU"/>
                  <a:t>Детекторы</a:t>
                </a:r>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1473747936"/>
        <c:crosses val="autoZero"/>
        <c:auto val="1"/>
        <c:lblAlgn val="ctr"/>
        <c:lblOffset val="100"/>
        <c:noMultiLvlLbl val="0"/>
      </c:catAx>
      <c:valAx>
        <c:axId val="1473747936"/>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ru-RU" sz="1100" b="0" i="0" u="none" strike="noStrike" kern="1200" baseline="0">
                    <a:solidFill>
                      <a:sysClr val="windowText" lastClr="000000"/>
                    </a:solidFill>
                    <a:latin typeface="Times New Roman" panose="02020603050405020304" pitchFamily="18" charset="0"/>
                    <a:cs typeface="Times New Roman" panose="02020603050405020304" pitchFamily="18" charset="0"/>
                  </a:rPr>
                  <a:t>Процент уверенности детекции, %</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itle>
        <c:numFmt formatCode="0%" sourceLinked="1"/>
        <c:majorTickMark val="none"/>
        <c:minorTickMark val="none"/>
        <c:tickLblPos val="nextTo"/>
        <c:crossAx val="1423394272"/>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100">
          <a:solidFill>
            <a:schemeClr val="tx1"/>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'Время распознования'!$B$2</c:f>
              <c:strCache>
                <c:ptCount val="1"/>
                <c:pt idx="0">
                  <c:v>opencv</c:v>
                </c:pt>
              </c:strCache>
            </c:strRef>
          </c:tx>
          <c:spPr>
            <a:pattFill prst="pct80">
              <a:fgClr>
                <a:srgbClr val="0070C0"/>
              </a:fgClr>
              <a:bgClr>
                <a:schemeClr val="bg1"/>
              </a:bgClr>
            </a:pattFill>
            <a:ln>
              <a:solidFill>
                <a:schemeClr val="tx1"/>
              </a:solid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'Время распознования'!$A$3</c:f>
              <c:strCache>
                <c:ptCount val="1"/>
                <c:pt idx="0">
                  <c:v>среднее время работы алгоритма</c:v>
                </c:pt>
              </c:strCache>
            </c:strRef>
          </c:cat>
          <c:val>
            <c:numRef>
              <c:f>'Время распознования'!$B$3</c:f>
              <c:numCache>
                <c:formatCode>General</c:formatCode>
                <c:ptCount val="1"/>
                <c:pt idx="0">
                  <c:v>175</c:v>
                </c:pt>
              </c:numCache>
            </c:numRef>
          </c:val>
          <c:extLst>
            <c:ext xmlns:c16="http://schemas.microsoft.com/office/drawing/2014/chart" uri="{C3380CC4-5D6E-409C-BE32-E72D297353CC}">
              <c16:uniqueId val="{00000000-D2D9-4A7A-8DEF-6CCA06DD5FA6}"/>
            </c:ext>
          </c:extLst>
        </c:ser>
        <c:ser>
          <c:idx val="1"/>
          <c:order val="1"/>
          <c:tx>
            <c:strRef>
              <c:f>'Время распознования'!$C$2</c:f>
              <c:strCache>
                <c:ptCount val="1"/>
                <c:pt idx="0">
                  <c:v>ssd</c:v>
                </c:pt>
              </c:strCache>
            </c:strRef>
          </c:tx>
          <c:spPr>
            <a:pattFill prst="dkHorz">
              <a:fgClr>
                <a:srgbClr val="00B050"/>
              </a:fgClr>
              <a:bgClr>
                <a:schemeClr val="bg1"/>
              </a:bgClr>
            </a:pattFill>
            <a:ln>
              <a:solidFill>
                <a:schemeClr val="tx1"/>
              </a:solid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'Время распознования'!$A$3</c:f>
              <c:strCache>
                <c:ptCount val="1"/>
                <c:pt idx="0">
                  <c:v>среднее время работы алгоритма</c:v>
                </c:pt>
              </c:strCache>
            </c:strRef>
          </c:cat>
          <c:val>
            <c:numRef>
              <c:f>'Время распознования'!$C$3</c:f>
              <c:numCache>
                <c:formatCode>General</c:formatCode>
                <c:ptCount val="1"/>
                <c:pt idx="0">
                  <c:v>100</c:v>
                </c:pt>
              </c:numCache>
            </c:numRef>
          </c:val>
          <c:extLst>
            <c:ext xmlns:c16="http://schemas.microsoft.com/office/drawing/2014/chart" uri="{C3380CC4-5D6E-409C-BE32-E72D297353CC}">
              <c16:uniqueId val="{00000001-D2D9-4A7A-8DEF-6CCA06DD5FA6}"/>
            </c:ext>
          </c:extLst>
        </c:ser>
        <c:ser>
          <c:idx val="2"/>
          <c:order val="2"/>
          <c:tx>
            <c:strRef>
              <c:f>'Время распознования'!$D$2</c:f>
              <c:strCache>
                <c:ptCount val="1"/>
                <c:pt idx="0">
                  <c:v>mtcnn</c:v>
                </c:pt>
              </c:strCache>
            </c:strRef>
          </c:tx>
          <c:spPr>
            <a:pattFill prst="zigZag">
              <a:fgClr>
                <a:srgbClr val="FF0000"/>
              </a:fgClr>
              <a:bgClr>
                <a:schemeClr val="bg1"/>
              </a:bgClr>
            </a:pattFill>
            <a:ln>
              <a:solidFill>
                <a:schemeClr val="tx1"/>
              </a:solid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'Время распознования'!$A$3</c:f>
              <c:strCache>
                <c:ptCount val="1"/>
                <c:pt idx="0">
                  <c:v>среднее время работы алгоритма</c:v>
                </c:pt>
              </c:strCache>
            </c:strRef>
          </c:cat>
          <c:val>
            <c:numRef>
              <c:f>'Время распознования'!$D$3</c:f>
              <c:numCache>
                <c:formatCode>General</c:formatCode>
                <c:ptCount val="1"/>
                <c:pt idx="0">
                  <c:v>501</c:v>
                </c:pt>
              </c:numCache>
            </c:numRef>
          </c:val>
          <c:extLst>
            <c:ext xmlns:c16="http://schemas.microsoft.com/office/drawing/2014/chart" uri="{C3380CC4-5D6E-409C-BE32-E72D297353CC}">
              <c16:uniqueId val="{00000002-D2D9-4A7A-8DEF-6CCA06DD5FA6}"/>
            </c:ext>
          </c:extLst>
        </c:ser>
        <c:ser>
          <c:idx val="3"/>
          <c:order val="3"/>
          <c:tx>
            <c:strRef>
              <c:f>'Время распознования'!$E$2</c:f>
              <c:strCache>
                <c:ptCount val="1"/>
                <c:pt idx="0">
                  <c:v>retinaface</c:v>
                </c:pt>
              </c:strCache>
            </c:strRef>
          </c:tx>
          <c:spPr>
            <a:pattFill prst="lgCheck">
              <a:fgClr>
                <a:srgbClr val="FFC000"/>
              </a:fgClr>
              <a:bgClr>
                <a:schemeClr val="bg1"/>
              </a:bgClr>
            </a:pattFill>
            <a:ln>
              <a:solidFill>
                <a:schemeClr val="tx1">
                  <a:alpha val="97000"/>
                </a:schemeClr>
              </a:solid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'Время распознования'!$A$3</c:f>
              <c:strCache>
                <c:ptCount val="1"/>
                <c:pt idx="0">
                  <c:v>среднее время работы алгоритма</c:v>
                </c:pt>
              </c:strCache>
            </c:strRef>
          </c:cat>
          <c:val>
            <c:numRef>
              <c:f>'Время распознования'!$E$3</c:f>
              <c:numCache>
                <c:formatCode>General</c:formatCode>
                <c:ptCount val="1"/>
                <c:pt idx="0">
                  <c:v>818</c:v>
                </c:pt>
              </c:numCache>
            </c:numRef>
          </c:val>
          <c:extLst>
            <c:ext xmlns:c16="http://schemas.microsoft.com/office/drawing/2014/chart" uri="{C3380CC4-5D6E-409C-BE32-E72D297353CC}">
              <c16:uniqueId val="{00000003-D2D9-4A7A-8DEF-6CCA06DD5FA6}"/>
            </c:ext>
          </c:extLst>
        </c:ser>
        <c:ser>
          <c:idx val="4"/>
          <c:order val="4"/>
          <c:tx>
            <c:strRef>
              <c:f>'Время распознования'!$F$2</c:f>
              <c:strCache>
                <c:ptCount val="1"/>
                <c:pt idx="0">
                  <c:v>yunet</c:v>
                </c:pt>
              </c:strCache>
            </c:strRef>
          </c:tx>
          <c:spPr>
            <a:pattFill prst="wdUpDiag">
              <a:fgClr>
                <a:srgbClr val="7030A0"/>
              </a:fgClr>
              <a:bgClr>
                <a:schemeClr val="bg1"/>
              </a:bgClr>
            </a:pattFill>
            <a:ln>
              <a:solidFill>
                <a:schemeClr val="tx1"/>
              </a:solid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'Время распознования'!$A$3</c:f>
              <c:strCache>
                <c:ptCount val="1"/>
                <c:pt idx="0">
                  <c:v>среднее время работы алгоритма</c:v>
                </c:pt>
              </c:strCache>
            </c:strRef>
          </c:cat>
          <c:val>
            <c:numRef>
              <c:f>'Время распознования'!$F$3</c:f>
              <c:numCache>
                <c:formatCode>General</c:formatCode>
                <c:ptCount val="1"/>
                <c:pt idx="0">
                  <c:v>110</c:v>
                </c:pt>
              </c:numCache>
            </c:numRef>
          </c:val>
          <c:extLst>
            <c:ext xmlns:c16="http://schemas.microsoft.com/office/drawing/2014/chart" uri="{C3380CC4-5D6E-409C-BE32-E72D297353CC}">
              <c16:uniqueId val="{00000004-D2D9-4A7A-8DEF-6CCA06DD5FA6}"/>
            </c:ext>
          </c:extLst>
        </c:ser>
        <c:ser>
          <c:idx val="5"/>
          <c:order val="5"/>
          <c:tx>
            <c:strRef>
              <c:f>'Время распознования'!$G$2</c:f>
              <c:strCache>
                <c:ptCount val="1"/>
                <c:pt idx="0">
                  <c:v>dlib</c:v>
                </c:pt>
              </c:strCache>
            </c:strRef>
          </c:tx>
          <c:spPr>
            <a:pattFill prst="dashHorz">
              <a:fgClr>
                <a:schemeClr val="accent2"/>
              </a:fgClr>
              <a:bgClr>
                <a:schemeClr val="bg1"/>
              </a:bgClr>
            </a:pattFill>
            <a:ln>
              <a:solidFill>
                <a:schemeClr val="tx1"/>
              </a:solid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'Время распознования'!$A$3</c:f>
              <c:strCache>
                <c:ptCount val="1"/>
                <c:pt idx="0">
                  <c:v>среднее время работы алгоритма</c:v>
                </c:pt>
              </c:strCache>
            </c:strRef>
          </c:cat>
          <c:val>
            <c:numRef>
              <c:f>'Время распознования'!$G$3</c:f>
              <c:numCache>
                <c:formatCode>General</c:formatCode>
                <c:ptCount val="1"/>
                <c:pt idx="0">
                  <c:v>105</c:v>
                </c:pt>
              </c:numCache>
            </c:numRef>
          </c:val>
          <c:extLst>
            <c:ext xmlns:c16="http://schemas.microsoft.com/office/drawing/2014/chart" uri="{C3380CC4-5D6E-409C-BE32-E72D297353CC}">
              <c16:uniqueId val="{00000005-D2D9-4A7A-8DEF-6CCA06DD5FA6}"/>
            </c:ext>
          </c:extLst>
        </c:ser>
        <c:dLbls>
          <c:dLblPos val="outEnd"/>
          <c:showLegendKey val="0"/>
          <c:showVal val="1"/>
          <c:showCatName val="0"/>
          <c:showSerName val="0"/>
          <c:showPercent val="0"/>
          <c:showBubbleSize val="0"/>
        </c:dLbls>
        <c:gapWidth val="219"/>
        <c:overlap val="-27"/>
        <c:axId val="793705439"/>
        <c:axId val="184919439"/>
      </c:barChart>
      <c:catAx>
        <c:axId val="793705439"/>
        <c:scaling>
          <c:orientation val="minMax"/>
        </c:scaling>
        <c:delete val="1"/>
        <c:axPos val="b"/>
        <c:title>
          <c:tx>
            <c:rich>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ru-RU"/>
                  <a:t>Детекторы</a:t>
                </a:r>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out"/>
        <c:minorTickMark val="none"/>
        <c:tickLblPos val="nextTo"/>
        <c:crossAx val="184919439"/>
        <c:crosses val="autoZero"/>
        <c:auto val="1"/>
        <c:lblAlgn val="ctr"/>
        <c:lblOffset val="100"/>
        <c:noMultiLvlLbl val="0"/>
      </c:catAx>
      <c:valAx>
        <c:axId val="1849194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ru-RU"/>
                  <a:t>Время обработки, мс.</a:t>
                </a:r>
              </a:p>
            </c:rich>
          </c:tx>
          <c:layout>
            <c:manualLayout>
              <c:xMode val="edge"/>
              <c:yMode val="edge"/>
              <c:x val="2.2514071294559099E-2"/>
              <c:y val="0.20917632244485615"/>
            </c:manualLayout>
          </c:layout>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7937054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noFill/>
      <a:round/>
    </a:ln>
    <a:effectLst/>
  </c:spPr>
  <c:txPr>
    <a:bodyPr/>
    <a:lstStyle/>
    <a:p>
      <a:pPr>
        <a:defRPr sz="1100">
          <a:solidFill>
            <a:schemeClr val="tx1"/>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'Время распознования'!$B$5</c:f>
              <c:strCache>
                <c:ptCount val="1"/>
                <c:pt idx="0">
                  <c:v>opencv</c:v>
                </c:pt>
              </c:strCache>
            </c:strRef>
          </c:tx>
          <c:spPr>
            <a:pattFill prst="pct80">
              <a:fgClr>
                <a:srgbClr val="0070C0"/>
              </a:fgClr>
              <a:bgClr>
                <a:schemeClr val="bg1"/>
              </a:bgClr>
            </a:pattFill>
            <a:ln>
              <a:solidFill>
                <a:schemeClr val="tx1"/>
              </a:solid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'Время распознования'!$A$6</c:f>
              <c:strCache>
                <c:ptCount val="1"/>
                <c:pt idx="0">
                  <c:v>Средняя загрузка CPU</c:v>
                </c:pt>
              </c:strCache>
            </c:strRef>
          </c:cat>
          <c:val>
            <c:numRef>
              <c:f>'Время распознования'!$B$6</c:f>
              <c:numCache>
                <c:formatCode>0%</c:formatCode>
                <c:ptCount val="1"/>
                <c:pt idx="0">
                  <c:v>0.7</c:v>
                </c:pt>
              </c:numCache>
            </c:numRef>
          </c:val>
          <c:extLst>
            <c:ext xmlns:c16="http://schemas.microsoft.com/office/drawing/2014/chart" uri="{C3380CC4-5D6E-409C-BE32-E72D297353CC}">
              <c16:uniqueId val="{00000000-DE57-4E0B-A020-54D708E543C7}"/>
            </c:ext>
          </c:extLst>
        </c:ser>
        <c:ser>
          <c:idx val="1"/>
          <c:order val="1"/>
          <c:tx>
            <c:strRef>
              <c:f>'Время распознования'!$C$5</c:f>
              <c:strCache>
                <c:ptCount val="1"/>
                <c:pt idx="0">
                  <c:v>ssd</c:v>
                </c:pt>
              </c:strCache>
            </c:strRef>
          </c:tx>
          <c:spPr>
            <a:pattFill prst="dkHorz">
              <a:fgClr>
                <a:srgbClr val="00B050"/>
              </a:fgClr>
              <a:bgClr>
                <a:schemeClr val="bg1"/>
              </a:bgClr>
            </a:pattFill>
            <a:ln>
              <a:solidFill>
                <a:schemeClr val="tx1"/>
              </a:solid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'Время распознования'!$A$6</c:f>
              <c:strCache>
                <c:ptCount val="1"/>
                <c:pt idx="0">
                  <c:v>Средняя загрузка CPU</c:v>
                </c:pt>
              </c:strCache>
            </c:strRef>
          </c:cat>
          <c:val>
            <c:numRef>
              <c:f>'Время распознования'!$C$6</c:f>
              <c:numCache>
                <c:formatCode>0%</c:formatCode>
                <c:ptCount val="1"/>
                <c:pt idx="0">
                  <c:v>0.5</c:v>
                </c:pt>
              </c:numCache>
            </c:numRef>
          </c:val>
          <c:extLst>
            <c:ext xmlns:c16="http://schemas.microsoft.com/office/drawing/2014/chart" uri="{C3380CC4-5D6E-409C-BE32-E72D297353CC}">
              <c16:uniqueId val="{00000001-DE57-4E0B-A020-54D708E543C7}"/>
            </c:ext>
          </c:extLst>
        </c:ser>
        <c:ser>
          <c:idx val="2"/>
          <c:order val="2"/>
          <c:tx>
            <c:strRef>
              <c:f>'Время распознования'!$D$5</c:f>
              <c:strCache>
                <c:ptCount val="1"/>
                <c:pt idx="0">
                  <c:v>mtcnn</c:v>
                </c:pt>
              </c:strCache>
            </c:strRef>
          </c:tx>
          <c:spPr>
            <a:pattFill prst="zigZag">
              <a:fgClr>
                <a:srgbClr val="FF0000"/>
              </a:fgClr>
              <a:bgClr>
                <a:schemeClr val="bg1"/>
              </a:bgClr>
            </a:pattFill>
            <a:ln>
              <a:solidFill>
                <a:schemeClr val="tx1"/>
              </a:solid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'Время распознования'!$A$6</c:f>
              <c:strCache>
                <c:ptCount val="1"/>
                <c:pt idx="0">
                  <c:v>Средняя загрузка CPU</c:v>
                </c:pt>
              </c:strCache>
            </c:strRef>
          </c:cat>
          <c:val>
            <c:numRef>
              <c:f>'Время распознования'!$D$6</c:f>
              <c:numCache>
                <c:formatCode>0%</c:formatCode>
                <c:ptCount val="1"/>
                <c:pt idx="0">
                  <c:v>0.5</c:v>
                </c:pt>
              </c:numCache>
            </c:numRef>
          </c:val>
          <c:extLst>
            <c:ext xmlns:c16="http://schemas.microsoft.com/office/drawing/2014/chart" uri="{C3380CC4-5D6E-409C-BE32-E72D297353CC}">
              <c16:uniqueId val="{00000002-DE57-4E0B-A020-54D708E543C7}"/>
            </c:ext>
          </c:extLst>
        </c:ser>
        <c:ser>
          <c:idx val="3"/>
          <c:order val="3"/>
          <c:tx>
            <c:strRef>
              <c:f>'Время распознования'!$E$5</c:f>
              <c:strCache>
                <c:ptCount val="1"/>
                <c:pt idx="0">
                  <c:v>retinaface</c:v>
                </c:pt>
              </c:strCache>
            </c:strRef>
          </c:tx>
          <c:spPr>
            <a:pattFill prst="lgCheck">
              <a:fgClr>
                <a:srgbClr val="FFC000"/>
              </a:fgClr>
              <a:bgClr>
                <a:schemeClr val="bg1"/>
              </a:bgClr>
            </a:pattFill>
            <a:ln>
              <a:solidFill>
                <a:schemeClr val="tx1"/>
              </a:solid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'Время распознования'!$A$6</c:f>
              <c:strCache>
                <c:ptCount val="1"/>
                <c:pt idx="0">
                  <c:v>Средняя загрузка CPU</c:v>
                </c:pt>
              </c:strCache>
            </c:strRef>
          </c:cat>
          <c:val>
            <c:numRef>
              <c:f>'Время распознования'!$E$6</c:f>
              <c:numCache>
                <c:formatCode>0%</c:formatCode>
                <c:ptCount val="1"/>
                <c:pt idx="0">
                  <c:v>1</c:v>
                </c:pt>
              </c:numCache>
            </c:numRef>
          </c:val>
          <c:extLst>
            <c:ext xmlns:c16="http://schemas.microsoft.com/office/drawing/2014/chart" uri="{C3380CC4-5D6E-409C-BE32-E72D297353CC}">
              <c16:uniqueId val="{00000003-DE57-4E0B-A020-54D708E543C7}"/>
            </c:ext>
          </c:extLst>
        </c:ser>
        <c:ser>
          <c:idx val="4"/>
          <c:order val="4"/>
          <c:tx>
            <c:strRef>
              <c:f>'Время распознования'!$F$5</c:f>
              <c:strCache>
                <c:ptCount val="1"/>
                <c:pt idx="0">
                  <c:v>yunet</c:v>
                </c:pt>
              </c:strCache>
            </c:strRef>
          </c:tx>
          <c:spPr>
            <a:pattFill prst="wdUpDiag">
              <a:fgClr>
                <a:srgbClr val="7030A0"/>
              </a:fgClr>
              <a:bgClr>
                <a:schemeClr val="bg1"/>
              </a:bgClr>
            </a:pattFill>
            <a:ln>
              <a:solidFill>
                <a:schemeClr val="tx1"/>
              </a:solid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'Время распознования'!$A$6</c:f>
              <c:strCache>
                <c:ptCount val="1"/>
                <c:pt idx="0">
                  <c:v>Средняя загрузка CPU</c:v>
                </c:pt>
              </c:strCache>
            </c:strRef>
          </c:cat>
          <c:val>
            <c:numRef>
              <c:f>'Время распознования'!$F$6</c:f>
              <c:numCache>
                <c:formatCode>0%</c:formatCode>
                <c:ptCount val="1"/>
                <c:pt idx="0">
                  <c:v>0.4</c:v>
                </c:pt>
              </c:numCache>
            </c:numRef>
          </c:val>
          <c:extLst>
            <c:ext xmlns:c16="http://schemas.microsoft.com/office/drawing/2014/chart" uri="{C3380CC4-5D6E-409C-BE32-E72D297353CC}">
              <c16:uniqueId val="{00000004-DE57-4E0B-A020-54D708E543C7}"/>
            </c:ext>
          </c:extLst>
        </c:ser>
        <c:ser>
          <c:idx val="5"/>
          <c:order val="5"/>
          <c:tx>
            <c:strRef>
              <c:f>'Время распознования'!$G$5</c:f>
              <c:strCache>
                <c:ptCount val="1"/>
                <c:pt idx="0">
                  <c:v>dlib</c:v>
                </c:pt>
              </c:strCache>
            </c:strRef>
          </c:tx>
          <c:spPr>
            <a:pattFill prst="dashHorz">
              <a:fgClr>
                <a:schemeClr val="accent2"/>
              </a:fgClr>
              <a:bgClr>
                <a:schemeClr val="bg1"/>
              </a:bgClr>
            </a:pattFill>
            <a:ln>
              <a:solidFill>
                <a:schemeClr val="tx1"/>
              </a:solid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'Время распознования'!$A$6</c:f>
              <c:strCache>
                <c:ptCount val="1"/>
                <c:pt idx="0">
                  <c:v>Средняя загрузка CPU</c:v>
                </c:pt>
              </c:strCache>
            </c:strRef>
          </c:cat>
          <c:val>
            <c:numRef>
              <c:f>'Время распознования'!$G$6</c:f>
              <c:numCache>
                <c:formatCode>0%</c:formatCode>
                <c:ptCount val="1"/>
                <c:pt idx="0">
                  <c:v>0.2</c:v>
                </c:pt>
              </c:numCache>
            </c:numRef>
          </c:val>
          <c:extLst>
            <c:ext xmlns:c16="http://schemas.microsoft.com/office/drawing/2014/chart" uri="{C3380CC4-5D6E-409C-BE32-E72D297353CC}">
              <c16:uniqueId val="{00000005-DE57-4E0B-A020-54D708E543C7}"/>
            </c:ext>
          </c:extLst>
        </c:ser>
        <c:dLbls>
          <c:dLblPos val="outEnd"/>
          <c:showLegendKey val="0"/>
          <c:showVal val="1"/>
          <c:showCatName val="0"/>
          <c:showSerName val="0"/>
          <c:showPercent val="0"/>
          <c:showBubbleSize val="0"/>
        </c:dLbls>
        <c:gapWidth val="219"/>
        <c:overlap val="-27"/>
        <c:axId val="793678239"/>
        <c:axId val="602649567"/>
      </c:barChart>
      <c:catAx>
        <c:axId val="793678239"/>
        <c:scaling>
          <c:orientation val="minMax"/>
        </c:scaling>
        <c:delete val="1"/>
        <c:axPos val="b"/>
        <c:title>
          <c:tx>
            <c:rich>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ru-RU"/>
                  <a:t>Детекторы</a:t>
                </a:r>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crossAx val="602649567"/>
        <c:crosses val="autoZero"/>
        <c:auto val="1"/>
        <c:lblAlgn val="ctr"/>
        <c:lblOffset val="100"/>
        <c:noMultiLvlLbl val="0"/>
      </c:catAx>
      <c:valAx>
        <c:axId val="6026495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ru-RU"/>
                  <a:t>Загрузки процессора, %</a:t>
                </a:r>
              </a:p>
            </c:rich>
          </c:tx>
          <c:layout>
            <c:manualLayout>
              <c:xMode val="edge"/>
              <c:yMode val="edge"/>
              <c:x val="2.5864853492916087E-2"/>
              <c:y val="0.26732220608216573"/>
            </c:manualLayout>
          </c:layout>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7936782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noFill/>
      <a:round/>
    </a:ln>
    <a:effectLst/>
  </c:spPr>
  <c:txPr>
    <a:bodyPr/>
    <a:lstStyle/>
    <a:p>
      <a:pPr>
        <a:defRPr sz="1100">
          <a:solidFill>
            <a:schemeClr val="tx1"/>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'Тесты фильтров на моих фотках'!$A$3</c:f>
              <c:strCache>
                <c:ptCount val="1"/>
                <c:pt idx="0">
                  <c:v>Don’t Care</c:v>
                </c:pt>
              </c:strCache>
            </c:strRef>
          </c:tx>
          <c:spPr>
            <a:solidFill>
              <a:schemeClr val="accent1"/>
            </a:solidFill>
            <a:ln>
              <a:solidFill>
                <a:schemeClr val="tx1"/>
              </a:solidFill>
            </a:ln>
            <a:effectLst/>
          </c:spPr>
          <c:invertIfNegative val="0"/>
          <c:dPt>
            <c:idx val="1"/>
            <c:invertIfNegative val="0"/>
            <c:bubble3D val="0"/>
            <c:spPr>
              <a:pattFill prst="pct80">
                <a:fgClr>
                  <a:srgbClr val="0070C0"/>
                </a:fgClr>
                <a:bgClr>
                  <a:schemeClr val="bg1"/>
                </a:bgClr>
              </a:pattFill>
              <a:ln>
                <a:solidFill>
                  <a:schemeClr val="tx1"/>
                </a:solidFill>
              </a:ln>
              <a:effectLst/>
            </c:spPr>
            <c:extLst>
              <c:ext xmlns:c16="http://schemas.microsoft.com/office/drawing/2014/chart" uri="{C3380CC4-5D6E-409C-BE32-E72D297353CC}">
                <c16:uniqueId val="{00000001-1204-472A-B642-4F71E0F34D6D}"/>
              </c:ext>
            </c:extLst>
          </c:dPt>
          <c:dPt>
            <c:idx val="3"/>
            <c:invertIfNegative val="0"/>
            <c:bubble3D val="0"/>
            <c:spPr>
              <a:pattFill prst="dkHorz">
                <a:fgClr>
                  <a:srgbClr val="00B050"/>
                </a:fgClr>
                <a:bgClr>
                  <a:schemeClr val="bg1"/>
                </a:bgClr>
              </a:pattFill>
              <a:ln>
                <a:solidFill>
                  <a:schemeClr val="tx1"/>
                </a:solidFill>
              </a:ln>
              <a:effectLst/>
            </c:spPr>
            <c:extLst>
              <c:ext xmlns:c16="http://schemas.microsoft.com/office/drawing/2014/chart" uri="{C3380CC4-5D6E-409C-BE32-E72D297353CC}">
                <c16:uniqueId val="{00000003-1204-472A-B642-4F71E0F34D6D}"/>
              </c:ext>
            </c:extLst>
          </c:dPt>
          <c:dPt>
            <c:idx val="5"/>
            <c:invertIfNegative val="0"/>
            <c:bubble3D val="0"/>
            <c:spPr>
              <a:pattFill prst="zigZag">
                <a:fgClr>
                  <a:srgbClr val="FF0000"/>
                </a:fgClr>
                <a:bgClr>
                  <a:schemeClr val="bg1"/>
                </a:bgClr>
              </a:pattFill>
              <a:ln>
                <a:solidFill>
                  <a:schemeClr val="tx1"/>
                </a:solidFill>
              </a:ln>
              <a:effectLst/>
            </c:spPr>
            <c:extLst>
              <c:ext xmlns:c16="http://schemas.microsoft.com/office/drawing/2014/chart" uri="{C3380CC4-5D6E-409C-BE32-E72D297353CC}">
                <c16:uniqueId val="{00000005-1204-472A-B642-4F71E0F34D6D}"/>
              </c:ext>
            </c:extLst>
          </c:dPt>
          <c:dPt>
            <c:idx val="7"/>
            <c:invertIfNegative val="0"/>
            <c:bubble3D val="0"/>
            <c:spPr>
              <a:pattFill prst="lgCheck">
                <a:fgClr>
                  <a:srgbClr val="FFC000"/>
                </a:fgClr>
                <a:bgClr>
                  <a:schemeClr val="bg1"/>
                </a:bgClr>
              </a:pattFill>
              <a:ln>
                <a:solidFill>
                  <a:schemeClr val="tx1"/>
                </a:solidFill>
              </a:ln>
              <a:effectLst/>
            </c:spPr>
            <c:extLst>
              <c:ext xmlns:c16="http://schemas.microsoft.com/office/drawing/2014/chart" uri="{C3380CC4-5D6E-409C-BE32-E72D297353CC}">
                <c16:uniqueId val="{00000007-1204-472A-B642-4F71E0F34D6D}"/>
              </c:ext>
            </c:extLst>
          </c:dPt>
          <c:dPt>
            <c:idx val="9"/>
            <c:invertIfNegative val="0"/>
            <c:bubble3D val="0"/>
            <c:spPr>
              <a:pattFill prst="wdUpDiag">
                <a:fgClr>
                  <a:srgbClr val="7030A0"/>
                </a:fgClr>
                <a:bgClr>
                  <a:schemeClr val="bg1"/>
                </a:bgClr>
              </a:pattFill>
              <a:ln>
                <a:solidFill>
                  <a:schemeClr val="tx1"/>
                </a:solidFill>
              </a:ln>
              <a:effectLst/>
            </c:spPr>
            <c:extLst>
              <c:ext xmlns:c16="http://schemas.microsoft.com/office/drawing/2014/chart" uri="{C3380CC4-5D6E-409C-BE32-E72D297353CC}">
                <c16:uniqueId val="{00000009-1204-472A-B642-4F71E0F34D6D}"/>
              </c:ext>
            </c:extLst>
          </c:dPt>
          <c:dPt>
            <c:idx val="11"/>
            <c:invertIfNegative val="0"/>
            <c:bubble3D val="0"/>
            <c:spPr>
              <a:pattFill prst="dashHorz">
                <a:fgClr>
                  <a:schemeClr val="accent2"/>
                </a:fgClr>
                <a:bgClr>
                  <a:schemeClr val="bg1"/>
                </a:bgClr>
              </a:pattFill>
              <a:ln>
                <a:solidFill>
                  <a:schemeClr val="tx1"/>
                </a:solidFill>
              </a:ln>
              <a:effectLst/>
            </c:spPr>
            <c:extLst>
              <c:ext xmlns:c16="http://schemas.microsoft.com/office/drawing/2014/chart" uri="{C3380CC4-5D6E-409C-BE32-E72D297353CC}">
                <c16:uniqueId val="{0000000B-1204-472A-B642-4F71E0F34D6D}"/>
              </c:ext>
            </c:extLst>
          </c:dPt>
          <c:dLbls>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'Тесты фильтров на моих фотках'!$B$2:$N$2</c:f>
              <c:strCache>
                <c:ptCount val="12"/>
                <c:pt idx="1">
                  <c:v>opencv</c:v>
                </c:pt>
                <c:pt idx="3">
                  <c:v>ssd</c:v>
                </c:pt>
                <c:pt idx="5">
                  <c:v>mtcnn</c:v>
                </c:pt>
                <c:pt idx="7">
                  <c:v>retinaface</c:v>
                </c:pt>
                <c:pt idx="9">
                  <c:v>yunet</c:v>
                </c:pt>
                <c:pt idx="11">
                  <c:v>dlib</c:v>
                </c:pt>
              </c:strCache>
            </c:strRef>
          </c:cat>
          <c:val>
            <c:numRef>
              <c:f>'Тесты фильтров на моих фотках'!$B$3:$N$3</c:f>
              <c:numCache>
                <c:formatCode>0%</c:formatCode>
                <c:ptCount val="13"/>
                <c:pt idx="1">
                  <c:v>0.94</c:v>
                </c:pt>
                <c:pt idx="3">
                  <c:v>1</c:v>
                </c:pt>
                <c:pt idx="5">
                  <c:v>0.99</c:v>
                </c:pt>
                <c:pt idx="7">
                  <c:v>1</c:v>
                </c:pt>
                <c:pt idx="9">
                  <c:v>0.94</c:v>
                </c:pt>
                <c:pt idx="11">
                  <c:v>1</c:v>
                </c:pt>
              </c:numCache>
            </c:numRef>
          </c:val>
          <c:extLst>
            <c:ext xmlns:c16="http://schemas.microsoft.com/office/drawing/2014/chart" uri="{C3380CC4-5D6E-409C-BE32-E72D297353CC}">
              <c16:uniqueId val="{0000000C-1204-472A-B642-4F71E0F34D6D}"/>
            </c:ext>
          </c:extLst>
        </c:ser>
        <c:dLbls>
          <c:dLblPos val="outEnd"/>
          <c:showLegendKey val="0"/>
          <c:showVal val="1"/>
          <c:showCatName val="0"/>
          <c:showSerName val="0"/>
          <c:showPercent val="0"/>
          <c:showBubbleSize val="0"/>
        </c:dLbls>
        <c:gapWidth val="0"/>
        <c:overlap val="1"/>
        <c:axId val="1473412080"/>
        <c:axId val="1152923696"/>
      </c:barChart>
      <c:catAx>
        <c:axId val="1473412080"/>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ru-RU"/>
                  <a:t>Детекторы</a:t>
                </a:r>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1152923696"/>
        <c:crosses val="autoZero"/>
        <c:auto val="1"/>
        <c:lblAlgn val="ctr"/>
        <c:lblOffset val="100"/>
        <c:noMultiLvlLbl val="0"/>
      </c:catAx>
      <c:valAx>
        <c:axId val="1152923696"/>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ru-RU"/>
                  <a:t>Процент</a:t>
                </a:r>
                <a:r>
                  <a:rPr lang="ru-RU" baseline="0"/>
                  <a:t> уверенности детекции, %</a:t>
                </a:r>
                <a:endParaRPr lang="ru-RU"/>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itle>
        <c:numFmt formatCode="0%" sourceLinked="1"/>
        <c:majorTickMark val="out"/>
        <c:minorTickMark val="none"/>
        <c:tickLblPos val="nextTo"/>
        <c:crossAx val="1473412080"/>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100">
          <a:solidFill>
            <a:schemeClr val="tx1"/>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'Тесты фильтров на моих фотках'!$A$21</c:f>
              <c:strCache>
                <c:ptCount val="1"/>
                <c:pt idx="0">
                  <c:v>Don’t Care</c:v>
                </c:pt>
              </c:strCache>
            </c:strRef>
          </c:tx>
          <c:spPr>
            <a:pattFill prst="pct80">
              <a:fgClr>
                <a:srgbClr val="0070C0"/>
              </a:fgClr>
              <a:bgClr>
                <a:schemeClr val="bg1"/>
              </a:bgClr>
            </a:pattFill>
            <a:ln>
              <a:solidFill>
                <a:schemeClr val="tx1"/>
              </a:solidFill>
            </a:ln>
            <a:effectLst/>
          </c:spPr>
          <c:invertIfNegative val="0"/>
          <c:dPt>
            <c:idx val="3"/>
            <c:invertIfNegative val="0"/>
            <c:bubble3D val="0"/>
            <c:spPr>
              <a:pattFill prst="dkHorz">
                <a:fgClr>
                  <a:srgbClr val="00B050"/>
                </a:fgClr>
                <a:bgClr>
                  <a:schemeClr val="bg1"/>
                </a:bgClr>
              </a:pattFill>
              <a:ln>
                <a:solidFill>
                  <a:schemeClr val="tx1"/>
                </a:solidFill>
              </a:ln>
              <a:effectLst/>
            </c:spPr>
            <c:extLst>
              <c:ext xmlns:c16="http://schemas.microsoft.com/office/drawing/2014/chart" uri="{C3380CC4-5D6E-409C-BE32-E72D297353CC}">
                <c16:uniqueId val="{00000001-AEFD-4ED9-ADD8-66E902D9C048}"/>
              </c:ext>
            </c:extLst>
          </c:dPt>
          <c:dPt>
            <c:idx val="5"/>
            <c:invertIfNegative val="0"/>
            <c:bubble3D val="0"/>
            <c:spPr>
              <a:pattFill prst="zigZag">
                <a:fgClr>
                  <a:srgbClr val="FF0000"/>
                </a:fgClr>
                <a:bgClr>
                  <a:schemeClr val="bg1"/>
                </a:bgClr>
              </a:pattFill>
              <a:ln>
                <a:solidFill>
                  <a:schemeClr val="tx1"/>
                </a:solidFill>
              </a:ln>
              <a:effectLst/>
            </c:spPr>
            <c:extLst>
              <c:ext xmlns:c16="http://schemas.microsoft.com/office/drawing/2014/chart" uri="{C3380CC4-5D6E-409C-BE32-E72D297353CC}">
                <c16:uniqueId val="{00000003-AEFD-4ED9-ADD8-66E902D9C048}"/>
              </c:ext>
            </c:extLst>
          </c:dPt>
          <c:dPt>
            <c:idx val="7"/>
            <c:invertIfNegative val="0"/>
            <c:bubble3D val="0"/>
            <c:spPr>
              <a:pattFill prst="lgCheck">
                <a:fgClr>
                  <a:srgbClr val="FFC000"/>
                </a:fgClr>
                <a:bgClr>
                  <a:prstClr val="white"/>
                </a:bgClr>
              </a:pattFill>
              <a:ln>
                <a:solidFill>
                  <a:schemeClr val="tx1"/>
                </a:solidFill>
              </a:ln>
              <a:effectLst/>
            </c:spPr>
            <c:extLst>
              <c:ext xmlns:c16="http://schemas.microsoft.com/office/drawing/2014/chart" uri="{C3380CC4-5D6E-409C-BE32-E72D297353CC}">
                <c16:uniqueId val="{00000005-AEFD-4ED9-ADD8-66E902D9C048}"/>
              </c:ext>
            </c:extLst>
          </c:dPt>
          <c:dPt>
            <c:idx val="9"/>
            <c:invertIfNegative val="0"/>
            <c:bubble3D val="0"/>
            <c:spPr>
              <a:pattFill prst="wdUpDiag">
                <a:fgClr>
                  <a:srgbClr val="7030A0"/>
                </a:fgClr>
                <a:bgClr>
                  <a:schemeClr val="bg1"/>
                </a:bgClr>
              </a:pattFill>
              <a:ln>
                <a:solidFill>
                  <a:schemeClr val="tx1"/>
                </a:solidFill>
              </a:ln>
              <a:effectLst/>
            </c:spPr>
            <c:extLst>
              <c:ext xmlns:c16="http://schemas.microsoft.com/office/drawing/2014/chart" uri="{C3380CC4-5D6E-409C-BE32-E72D297353CC}">
                <c16:uniqueId val="{00000007-AEFD-4ED9-ADD8-66E902D9C048}"/>
              </c:ext>
            </c:extLst>
          </c:dPt>
          <c:dPt>
            <c:idx val="11"/>
            <c:invertIfNegative val="0"/>
            <c:bubble3D val="0"/>
            <c:spPr>
              <a:pattFill prst="dashHorz">
                <a:fgClr>
                  <a:schemeClr val="accent2"/>
                </a:fgClr>
                <a:bgClr>
                  <a:schemeClr val="bg1"/>
                </a:bgClr>
              </a:pattFill>
              <a:ln>
                <a:solidFill>
                  <a:schemeClr val="tx1"/>
                </a:solidFill>
              </a:ln>
              <a:effectLst/>
            </c:spPr>
            <c:extLst>
              <c:ext xmlns:c16="http://schemas.microsoft.com/office/drawing/2014/chart" uri="{C3380CC4-5D6E-409C-BE32-E72D297353CC}">
                <c16:uniqueId val="{00000009-AEFD-4ED9-ADD8-66E902D9C048}"/>
              </c:ext>
            </c:extLst>
          </c:dPt>
          <c:dLbls>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'Тесты фильтров на моих фотках'!$B$20:$N$20</c:f>
              <c:strCache>
                <c:ptCount val="12"/>
                <c:pt idx="1">
                  <c:v>opencv</c:v>
                </c:pt>
                <c:pt idx="3">
                  <c:v>ssd</c:v>
                </c:pt>
                <c:pt idx="5">
                  <c:v>mtcnn</c:v>
                </c:pt>
                <c:pt idx="7">
                  <c:v>retinaface</c:v>
                </c:pt>
                <c:pt idx="9">
                  <c:v>yunet</c:v>
                </c:pt>
                <c:pt idx="11">
                  <c:v>dlib</c:v>
                </c:pt>
              </c:strCache>
            </c:strRef>
          </c:cat>
          <c:val>
            <c:numRef>
              <c:f>'Тесты фильтров на моих фотках'!$B$21:$N$21</c:f>
              <c:numCache>
                <c:formatCode>0%</c:formatCode>
                <c:ptCount val="13"/>
                <c:pt idx="1">
                  <c:v>0.94</c:v>
                </c:pt>
                <c:pt idx="3">
                  <c:v>1</c:v>
                </c:pt>
                <c:pt idx="5">
                  <c:v>1</c:v>
                </c:pt>
                <c:pt idx="7">
                  <c:v>1</c:v>
                </c:pt>
                <c:pt idx="9">
                  <c:v>0.93</c:v>
                </c:pt>
                <c:pt idx="11">
                  <c:v>1</c:v>
                </c:pt>
              </c:numCache>
            </c:numRef>
          </c:val>
          <c:extLst>
            <c:ext xmlns:c16="http://schemas.microsoft.com/office/drawing/2014/chart" uri="{C3380CC4-5D6E-409C-BE32-E72D297353CC}">
              <c16:uniqueId val="{0000000A-AEFD-4ED9-ADD8-66E902D9C048}"/>
            </c:ext>
          </c:extLst>
        </c:ser>
        <c:dLbls>
          <c:dLblPos val="outEnd"/>
          <c:showLegendKey val="0"/>
          <c:showVal val="1"/>
          <c:showCatName val="0"/>
          <c:showSerName val="0"/>
          <c:showPercent val="0"/>
          <c:showBubbleSize val="0"/>
        </c:dLbls>
        <c:gapWidth val="0"/>
        <c:overlap val="-27"/>
        <c:axId val="1312326528"/>
        <c:axId val="1473747520"/>
      </c:barChart>
      <c:catAx>
        <c:axId val="1312326528"/>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ru-RU"/>
                  <a:t>Детекторы</a:t>
                </a:r>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1473747520"/>
        <c:crosses val="autoZero"/>
        <c:auto val="1"/>
        <c:lblAlgn val="ctr"/>
        <c:lblOffset val="100"/>
        <c:noMultiLvlLbl val="0"/>
      </c:catAx>
      <c:valAx>
        <c:axId val="1473747520"/>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ru-RU" sz="1100" b="0" i="0" u="none" strike="noStrike" kern="1200" baseline="0">
                    <a:solidFill>
                      <a:sysClr val="windowText" lastClr="000000"/>
                    </a:solidFill>
                    <a:latin typeface="Times New Roman" panose="02020603050405020304" pitchFamily="18" charset="0"/>
                    <a:cs typeface="Times New Roman" panose="02020603050405020304" pitchFamily="18" charset="0"/>
                  </a:rPr>
                  <a:t>Процент уверенности детекции, %</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itle>
        <c:numFmt formatCode="0%" sourceLinked="1"/>
        <c:majorTickMark val="out"/>
        <c:minorTickMark val="none"/>
        <c:tickLblPos val="nextTo"/>
        <c:crossAx val="1312326528"/>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100">
          <a:solidFill>
            <a:schemeClr val="tx1"/>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'Тесты фильтров на моих фотках'!$A$39</c:f>
              <c:strCache>
                <c:ptCount val="1"/>
                <c:pt idx="0">
                  <c:v>Don’t Care</c:v>
                </c:pt>
              </c:strCache>
            </c:strRef>
          </c:tx>
          <c:spPr>
            <a:solidFill>
              <a:schemeClr val="accent1"/>
            </a:solidFill>
            <a:ln>
              <a:solidFill>
                <a:schemeClr val="tx1"/>
              </a:solidFill>
            </a:ln>
            <a:effectLst/>
          </c:spPr>
          <c:invertIfNegative val="0"/>
          <c:dPt>
            <c:idx val="1"/>
            <c:invertIfNegative val="0"/>
            <c:bubble3D val="0"/>
            <c:spPr>
              <a:pattFill prst="pct80">
                <a:fgClr>
                  <a:srgbClr val="0070C0"/>
                </a:fgClr>
                <a:bgClr>
                  <a:schemeClr val="bg1"/>
                </a:bgClr>
              </a:pattFill>
              <a:ln>
                <a:solidFill>
                  <a:schemeClr val="tx1"/>
                </a:solidFill>
              </a:ln>
              <a:effectLst/>
            </c:spPr>
            <c:extLst>
              <c:ext xmlns:c16="http://schemas.microsoft.com/office/drawing/2014/chart" uri="{C3380CC4-5D6E-409C-BE32-E72D297353CC}">
                <c16:uniqueId val="{00000001-114B-4577-A4AC-F5A8CBE34951}"/>
              </c:ext>
            </c:extLst>
          </c:dPt>
          <c:dPt>
            <c:idx val="3"/>
            <c:invertIfNegative val="0"/>
            <c:bubble3D val="0"/>
            <c:spPr>
              <a:pattFill prst="dkHorz">
                <a:fgClr>
                  <a:srgbClr val="00B050"/>
                </a:fgClr>
                <a:bgClr>
                  <a:schemeClr val="bg1"/>
                </a:bgClr>
              </a:pattFill>
              <a:ln>
                <a:solidFill>
                  <a:schemeClr val="tx1"/>
                </a:solidFill>
              </a:ln>
              <a:effectLst/>
            </c:spPr>
            <c:extLst>
              <c:ext xmlns:c16="http://schemas.microsoft.com/office/drawing/2014/chart" uri="{C3380CC4-5D6E-409C-BE32-E72D297353CC}">
                <c16:uniqueId val="{00000003-114B-4577-A4AC-F5A8CBE34951}"/>
              </c:ext>
            </c:extLst>
          </c:dPt>
          <c:dPt>
            <c:idx val="5"/>
            <c:invertIfNegative val="0"/>
            <c:bubble3D val="0"/>
            <c:spPr>
              <a:pattFill prst="zigZag">
                <a:fgClr>
                  <a:srgbClr val="FF0000"/>
                </a:fgClr>
                <a:bgClr>
                  <a:schemeClr val="bg1"/>
                </a:bgClr>
              </a:pattFill>
              <a:ln>
                <a:solidFill>
                  <a:schemeClr val="tx1"/>
                </a:solidFill>
              </a:ln>
              <a:effectLst/>
            </c:spPr>
            <c:extLst>
              <c:ext xmlns:c16="http://schemas.microsoft.com/office/drawing/2014/chart" uri="{C3380CC4-5D6E-409C-BE32-E72D297353CC}">
                <c16:uniqueId val="{00000005-114B-4577-A4AC-F5A8CBE34951}"/>
              </c:ext>
            </c:extLst>
          </c:dPt>
          <c:dPt>
            <c:idx val="7"/>
            <c:invertIfNegative val="0"/>
            <c:bubble3D val="0"/>
            <c:spPr>
              <a:pattFill prst="lgCheck">
                <a:fgClr>
                  <a:srgbClr val="FFC000"/>
                </a:fgClr>
                <a:bgClr>
                  <a:schemeClr val="bg1"/>
                </a:bgClr>
              </a:pattFill>
              <a:ln>
                <a:solidFill>
                  <a:schemeClr val="tx1"/>
                </a:solidFill>
              </a:ln>
              <a:effectLst/>
            </c:spPr>
            <c:extLst>
              <c:ext xmlns:c16="http://schemas.microsoft.com/office/drawing/2014/chart" uri="{C3380CC4-5D6E-409C-BE32-E72D297353CC}">
                <c16:uniqueId val="{00000007-114B-4577-A4AC-F5A8CBE34951}"/>
              </c:ext>
            </c:extLst>
          </c:dPt>
          <c:dPt>
            <c:idx val="9"/>
            <c:invertIfNegative val="0"/>
            <c:bubble3D val="0"/>
            <c:spPr>
              <a:pattFill prst="wdUpDiag">
                <a:fgClr>
                  <a:srgbClr val="7030A0"/>
                </a:fgClr>
                <a:bgClr>
                  <a:schemeClr val="bg1"/>
                </a:bgClr>
              </a:pattFill>
              <a:ln>
                <a:solidFill>
                  <a:schemeClr val="tx1"/>
                </a:solidFill>
              </a:ln>
              <a:effectLst/>
            </c:spPr>
            <c:extLst>
              <c:ext xmlns:c16="http://schemas.microsoft.com/office/drawing/2014/chart" uri="{C3380CC4-5D6E-409C-BE32-E72D297353CC}">
                <c16:uniqueId val="{00000009-114B-4577-A4AC-F5A8CBE34951}"/>
              </c:ext>
            </c:extLst>
          </c:dPt>
          <c:dPt>
            <c:idx val="11"/>
            <c:invertIfNegative val="0"/>
            <c:bubble3D val="0"/>
            <c:spPr>
              <a:pattFill prst="dashHorz">
                <a:fgClr>
                  <a:schemeClr val="accent2"/>
                </a:fgClr>
                <a:bgClr>
                  <a:schemeClr val="bg1"/>
                </a:bgClr>
              </a:pattFill>
              <a:ln>
                <a:solidFill>
                  <a:schemeClr val="tx1"/>
                </a:solidFill>
              </a:ln>
              <a:effectLst/>
            </c:spPr>
            <c:extLst>
              <c:ext xmlns:c16="http://schemas.microsoft.com/office/drawing/2014/chart" uri="{C3380CC4-5D6E-409C-BE32-E72D297353CC}">
                <c16:uniqueId val="{0000000B-114B-4577-A4AC-F5A8CBE34951}"/>
              </c:ext>
            </c:extLst>
          </c:dPt>
          <c:dLbls>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'Тесты фильтров на моих фотках'!$B$38:$N$38</c:f>
              <c:strCache>
                <c:ptCount val="12"/>
                <c:pt idx="1">
                  <c:v>opencv</c:v>
                </c:pt>
                <c:pt idx="3">
                  <c:v>ssd</c:v>
                </c:pt>
                <c:pt idx="5">
                  <c:v>mtcnn</c:v>
                </c:pt>
                <c:pt idx="7">
                  <c:v>retinaface</c:v>
                </c:pt>
                <c:pt idx="9">
                  <c:v>yunet</c:v>
                </c:pt>
                <c:pt idx="11">
                  <c:v>dlib</c:v>
                </c:pt>
              </c:strCache>
            </c:strRef>
          </c:cat>
          <c:val>
            <c:numRef>
              <c:f>'Тесты фильтров на моих фотках'!$B$39:$N$39</c:f>
              <c:numCache>
                <c:formatCode>0%</c:formatCode>
                <c:ptCount val="13"/>
                <c:pt idx="1">
                  <c:v>0.95</c:v>
                </c:pt>
                <c:pt idx="3">
                  <c:v>1</c:v>
                </c:pt>
                <c:pt idx="5">
                  <c:v>0.99</c:v>
                </c:pt>
                <c:pt idx="7">
                  <c:v>1</c:v>
                </c:pt>
                <c:pt idx="9">
                  <c:v>0.91</c:v>
                </c:pt>
                <c:pt idx="11">
                  <c:v>1</c:v>
                </c:pt>
              </c:numCache>
            </c:numRef>
          </c:val>
          <c:extLst>
            <c:ext xmlns:c16="http://schemas.microsoft.com/office/drawing/2014/chart" uri="{C3380CC4-5D6E-409C-BE32-E72D297353CC}">
              <c16:uniqueId val="{0000000C-114B-4577-A4AC-F5A8CBE34951}"/>
            </c:ext>
          </c:extLst>
        </c:ser>
        <c:dLbls>
          <c:dLblPos val="outEnd"/>
          <c:showLegendKey val="0"/>
          <c:showVal val="1"/>
          <c:showCatName val="0"/>
          <c:showSerName val="0"/>
          <c:showPercent val="0"/>
          <c:showBubbleSize val="0"/>
        </c:dLbls>
        <c:gapWidth val="0"/>
        <c:overlap val="-27"/>
        <c:axId val="1307822432"/>
        <c:axId val="1152924112"/>
      </c:barChart>
      <c:catAx>
        <c:axId val="1307822432"/>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ru-RU"/>
                  <a:t>Детекторы</a:t>
                </a:r>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1152924112"/>
        <c:crosses val="autoZero"/>
        <c:auto val="1"/>
        <c:lblAlgn val="ctr"/>
        <c:lblOffset val="100"/>
        <c:noMultiLvlLbl val="0"/>
      </c:catAx>
      <c:valAx>
        <c:axId val="1152924112"/>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ru-RU" sz="1100" b="0" i="0" u="none" strike="noStrike" kern="1200" baseline="0">
                    <a:solidFill>
                      <a:sysClr val="windowText" lastClr="000000"/>
                    </a:solidFill>
                    <a:latin typeface="Times New Roman" panose="02020603050405020304" pitchFamily="18" charset="0"/>
                    <a:cs typeface="Times New Roman" panose="02020603050405020304" pitchFamily="18" charset="0"/>
                  </a:rPr>
                  <a:t>Процент уверенности детекции, %</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itle>
        <c:numFmt formatCode="0%" sourceLinked="1"/>
        <c:majorTickMark val="none"/>
        <c:minorTickMark val="none"/>
        <c:tickLblPos val="nextTo"/>
        <c:crossAx val="1307822432"/>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100">
          <a:solidFill>
            <a:schemeClr val="tx1"/>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'Тесты фильтров на моих фотках'!$A$75</c:f>
              <c:strCache>
                <c:ptCount val="1"/>
                <c:pt idx="0">
                  <c:v>Don’t Care</c:v>
                </c:pt>
              </c:strCache>
            </c:strRef>
          </c:tx>
          <c:spPr>
            <a:solidFill>
              <a:schemeClr val="accent1"/>
            </a:solidFill>
            <a:ln>
              <a:solidFill>
                <a:schemeClr val="tx1"/>
              </a:solidFill>
            </a:ln>
            <a:effectLst/>
          </c:spPr>
          <c:invertIfNegative val="0"/>
          <c:dPt>
            <c:idx val="1"/>
            <c:invertIfNegative val="0"/>
            <c:bubble3D val="0"/>
            <c:spPr>
              <a:pattFill prst="pct80">
                <a:fgClr>
                  <a:srgbClr val="0070C0"/>
                </a:fgClr>
                <a:bgClr>
                  <a:schemeClr val="bg1"/>
                </a:bgClr>
              </a:pattFill>
              <a:ln>
                <a:solidFill>
                  <a:schemeClr val="tx1"/>
                </a:solidFill>
              </a:ln>
              <a:effectLst/>
            </c:spPr>
            <c:extLst>
              <c:ext xmlns:c16="http://schemas.microsoft.com/office/drawing/2014/chart" uri="{C3380CC4-5D6E-409C-BE32-E72D297353CC}">
                <c16:uniqueId val="{00000001-4800-40B5-8FD2-69FAA3000D36}"/>
              </c:ext>
            </c:extLst>
          </c:dPt>
          <c:dPt>
            <c:idx val="11"/>
            <c:invertIfNegative val="0"/>
            <c:bubble3D val="0"/>
            <c:spPr>
              <a:pattFill prst="dashHorz">
                <a:fgClr>
                  <a:schemeClr val="accent2"/>
                </a:fgClr>
                <a:bgClr>
                  <a:schemeClr val="bg1"/>
                </a:bgClr>
              </a:pattFill>
              <a:ln>
                <a:solidFill>
                  <a:schemeClr val="tx1"/>
                </a:solidFill>
              </a:ln>
              <a:effectLst/>
            </c:spPr>
            <c:extLst>
              <c:ext xmlns:c16="http://schemas.microsoft.com/office/drawing/2014/chart" uri="{C3380CC4-5D6E-409C-BE32-E72D297353CC}">
                <c16:uniqueId val="{00000003-4800-40B5-8FD2-69FAA3000D36}"/>
              </c:ext>
            </c:extLst>
          </c:dPt>
          <c:dLbls>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'Тесты фильтров на моих фотках'!$B$74:$N$74</c:f>
              <c:strCache>
                <c:ptCount val="12"/>
                <c:pt idx="1">
                  <c:v>opencv</c:v>
                </c:pt>
                <c:pt idx="3">
                  <c:v>ssd</c:v>
                </c:pt>
                <c:pt idx="5">
                  <c:v>mtcnn</c:v>
                </c:pt>
                <c:pt idx="7">
                  <c:v>retinaface</c:v>
                </c:pt>
                <c:pt idx="9">
                  <c:v>yunet</c:v>
                </c:pt>
                <c:pt idx="11">
                  <c:v>dlib</c:v>
                </c:pt>
              </c:strCache>
            </c:strRef>
          </c:cat>
          <c:val>
            <c:numRef>
              <c:f>'Тесты фильтров на моих фотках'!$B$75:$N$75</c:f>
              <c:numCache>
                <c:formatCode>0%</c:formatCode>
                <c:ptCount val="13"/>
                <c:pt idx="1">
                  <c:v>0.95</c:v>
                </c:pt>
                <c:pt idx="3">
                  <c:v>0</c:v>
                </c:pt>
                <c:pt idx="5">
                  <c:v>0</c:v>
                </c:pt>
                <c:pt idx="7">
                  <c:v>0</c:v>
                </c:pt>
                <c:pt idx="9">
                  <c:v>0</c:v>
                </c:pt>
                <c:pt idx="11">
                  <c:v>1</c:v>
                </c:pt>
              </c:numCache>
            </c:numRef>
          </c:val>
          <c:extLst>
            <c:ext xmlns:c16="http://schemas.microsoft.com/office/drawing/2014/chart" uri="{C3380CC4-5D6E-409C-BE32-E72D297353CC}">
              <c16:uniqueId val="{00000004-4800-40B5-8FD2-69FAA3000D36}"/>
            </c:ext>
          </c:extLst>
        </c:ser>
        <c:dLbls>
          <c:dLblPos val="outEnd"/>
          <c:showLegendKey val="0"/>
          <c:showVal val="1"/>
          <c:showCatName val="0"/>
          <c:showSerName val="0"/>
          <c:showPercent val="0"/>
          <c:showBubbleSize val="0"/>
        </c:dLbls>
        <c:gapWidth val="0"/>
        <c:overlap val="-27"/>
        <c:axId val="1644215264"/>
        <c:axId val="1640800784"/>
      </c:barChart>
      <c:catAx>
        <c:axId val="1644215264"/>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ru-RU" sz="1100" b="0" i="0" u="none" strike="noStrike" kern="1200" baseline="0">
                    <a:solidFill>
                      <a:sysClr val="windowText" lastClr="000000"/>
                    </a:solidFill>
                    <a:latin typeface="Times New Roman" panose="02020603050405020304" pitchFamily="18" charset="0"/>
                    <a:cs typeface="Times New Roman" panose="02020603050405020304" pitchFamily="18" charset="0"/>
                  </a:rPr>
                  <a:t>Детекторы</a:t>
                </a:r>
                <a:endParaRPr lang="ru-RU" sz="1100"/>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1640800784"/>
        <c:crosses val="autoZero"/>
        <c:auto val="1"/>
        <c:lblAlgn val="ctr"/>
        <c:lblOffset val="100"/>
        <c:noMultiLvlLbl val="0"/>
      </c:catAx>
      <c:valAx>
        <c:axId val="1640800784"/>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ru-RU" sz="1100" b="0" i="0" u="none" strike="noStrike" kern="1200" baseline="0">
                    <a:solidFill>
                      <a:sysClr val="windowText" lastClr="000000"/>
                    </a:solidFill>
                    <a:latin typeface="Times New Roman" panose="02020603050405020304" pitchFamily="18" charset="0"/>
                    <a:cs typeface="Times New Roman" panose="02020603050405020304" pitchFamily="18" charset="0"/>
                  </a:rPr>
                  <a:t>Процент уверенности детекции, %</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itle>
        <c:numFmt formatCode="0%" sourceLinked="1"/>
        <c:majorTickMark val="none"/>
        <c:minorTickMark val="none"/>
        <c:tickLblPos val="nextTo"/>
        <c:crossAx val="164421526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100">
          <a:solidFill>
            <a:schemeClr val="tx1"/>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'Тесты фильтров на моих фотках'!$T$3</c:f>
              <c:strCache>
                <c:ptCount val="1"/>
                <c:pt idx="0">
                  <c:v>Don’t Care</c:v>
                </c:pt>
              </c:strCache>
            </c:strRef>
          </c:tx>
          <c:spPr>
            <a:solidFill>
              <a:schemeClr val="accent1"/>
            </a:solidFill>
            <a:ln>
              <a:solidFill>
                <a:schemeClr val="tx1"/>
              </a:solidFill>
            </a:ln>
            <a:effectLst/>
          </c:spPr>
          <c:invertIfNegative val="0"/>
          <c:dPt>
            <c:idx val="1"/>
            <c:invertIfNegative val="0"/>
            <c:bubble3D val="0"/>
            <c:spPr>
              <a:pattFill prst="pct80">
                <a:fgClr>
                  <a:srgbClr val="0070C0"/>
                </a:fgClr>
                <a:bgClr>
                  <a:schemeClr val="bg1"/>
                </a:bgClr>
              </a:pattFill>
              <a:ln>
                <a:solidFill>
                  <a:schemeClr val="tx1"/>
                </a:solidFill>
              </a:ln>
              <a:effectLst/>
            </c:spPr>
            <c:extLst>
              <c:ext xmlns:c16="http://schemas.microsoft.com/office/drawing/2014/chart" uri="{C3380CC4-5D6E-409C-BE32-E72D297353CC}">
                <c16:uniqueId val="{00000001-025D-4B2E-BC7B-A6EF9B6A05A9}"/>
              </c:ext>
            </c:extLst>
          </c:dPt>
          <c:dPt>
            <c:idx val="3"/>
            <c:invertIfNegative val="0"/>
            <c:bubble3D val="0"/>
            <c:spPr>
              <a:pattFill prst="dkHorz">
                <a:fgClr>
                  <a:srgbClr val="00B050"/>
                </a:fgClr>
                <a:bgClr>
                  <a:schemeClr val="bg1"/>
                </a:bgClr>
              </a:pattFill>
              <a:ln>
                <a:solidFill>
                  <a:schemeClr val="tx1"/>
                </a:solidFill>
              </a:ln>
              <a:effectLst/>
            </c:spPr>
            <c:extLst>
              <c:ext xmlns:c16="http://schemas.microsoft.com/office/drawing/2014/chart" uri="{C3380CC4-5D6E-409C-BE32-E72D297353CC}">
                <c16:uniqueId val="{00000003-025D-4B2E-BC7B-A6EF9B6A05A9}"/>
              </c:ext>
            </c:extLst>
          </c:dPt>
          <c:dPt>
            <c:idx val="5"/>
            <c:invertIfNegative val="0"/>
            <c:bubble3D val="0"/>
            <c:spPr>
              <a:pattFill prst="zigZag">
                <a:fgClr>
                  <a:srgbClr val="FF0000"/>
                </a:fgClr>
                <a:bgClr>
                  <a:schemeClr val="bg1"/>
                </a:bgClr>
              </a:pattFill>
              <a:ln>
                <a:solidFill>
                  <a:schemeClr val="tx1"/>
                </a:solidFill>
              </a:ln>
              <a:effectLst/>
            </c:spPr>
            <c:extLst>
              <c:ext xmlns:c16="http://schemas.microsoft.com/office/drawing/2014/chart" uri="{C3380CC4-5D6E-409C-BE32-E72D297353CC}">
                <c16:uniqueId val="{00000005-025D-4B2E-BC7B-A6EF9B6A05A9}"/>
              </c:ext>
            </c:extLst>
          </c:dPt>
          <c:dPt>
            <c:idx val="7"/>
            <c:invertIfNegative val="0"/>
            <c:bubble3D val="0"/>
            <c:spPr>
              <a:pattFill prst="lgCheck">
                <a:fgClr>
                  <a:srgbClr val="FFC000"/>
                </a:fgClr>
                <a:bgClr>
                  <a:schemeClr val="bg1"/>
                </a:bgClr>
              </a:pattFill>
              <a:ln>
                <a:solidFill>
                  <a:schemeClr val="tx1"/>
                </a:solidFill>
              </a:ln>
              <a:effectLst/>
            </c:spPr>
            <c:extLst>
              <c:ext xmlns:c16="http://schemas.microsoft.com/office/drawing/2014/chart" uri="{C3380CC4-5D6E-409C-BE32-E72D297353CC}">
                <c16:uniqueId val="{00000007-025D-4B2E-BC7B-A6EF9B6A05A9}"/>
              </c:ext>
            </c:extLst>
          </c:dPt>
          <c:dPt>
            <c:idx val="9"/>
            <c:invertIfNegative val="0"/>
            <c:bubble3D val="0"/>
            <c:spPr>
              <a:pattFill prst="wdUpDiag">
                <a:fgClr>
                  <a:srgbClr val="7030A0"/>
                </a:fgClr>
                <a:bgClr>
                  <a:schemeClr val="bg1"/>
                </a:bgClr>
              </a:pattFill>
              <a:ln>
                <a:solidFill>
                  <a:schemeClr val="tx1"/>
                </a:solidFill>
              </a:ln>
              <a:effectLst/>
            </c:spPr>
            <c:extLst>
              <c:ext xmlns:c16="http://schemas.microsoft.com/office/drawing/2014/chart" uri="{C3380CC4-5D6E-409C-BE32-E72D297353CC}">
                <c16:uniqueId val="{00000009-025D-4B2E-BC7B-A6EF9B6A05A9}"/>
              </c:ext>
            </c:extLst>
          </c:dPt>
          <c:dPt>
            <c:idx val="11"/>
            <c:invertIfNegative val="0"/>
            <c:bubble3D val="0"/>
            <c:spPr>
              <a:pattFill prst="dashHorz">
                <a:fgClr>
                  <a:schemeClr val="accent2"/>
                </a:fgClr>
                <a:bgClr>
                  <a:schemeClr val="bg1"/>
                </a:bgClr>
              </a:pattFill>
              <a:ln>
                <a:solidFill>
                  <a:schemeClr val="tx1"/>
                </a:solidFill>
              </a:ln>
              <a:effectLst/>
            </c:spPr>
            <c:extLst>
              <c:ext xmlns:c16="http://schemas.microsoft.com/office/drawing/2014/chart" uri="{C3380CC4-5D6E-409C-BE32-E72D297353CC}">
                <c16:uniqueId val="{0000000B-025D-4B2E-BC7B-A6EF9B6A05A9}"/>
              </c:ext>
            </c:extLst>
          </c:dPt>
          <c:dLbls>
            <c:spPr>
              <a:noFill/>
              <a:ln>
                <a:noFill/>
              </a:ln>
              <a:effectLst/>
            </c:spPr>
            <c:txPr>
              <a:bodyPr rot="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'Тесты фильтров на моих фотках'!$U$2:$AG$2</c:f>
              <c:strCache>
                <c:ptCount val="12"/>
                <c:pt idx="1">
                  <c:v>opencv</c:v>
                </c:pt>
                <c:pt idx="3">
                  <c:v>ssd</c:v>
                </c:pt>
                <c:pt idx="5">
                  <c:v>mtcnn</c:v>
                </c:pt>
                <c:pt idx="7">
                  <c:v>retinaface</c:v>
                </c:pt>
                <c:pt idx="9">
                  <c:v>yunet</c:v>
                </c:pt>
                <c:pt idx="11">
                  <c:v>dlib</c:v>
                </c:pt>
              </c:strCache>
            </c:strRef>
          </c:cat>
          <c:val>
            <c:numRef>
              <c:f>'Тесты фильтров на моих фотках'!$U$3:$AG$3</c:f>
              <c:numCache>
                <c:formatCode>0%</c:formatCode>
                <c:ptCount val="13"/>
                <c:pt idx="1">
                  <c:v>0.95</c:v>
                </c:pt>
                <c:pt idx="3">
                  <c:v>0.99</c:v>
                </c:pt>
                <c:pt idx="5">
                  <c:v>1</c:v>
                </c:pt>
                <c:pt idx="7">
                  <c:v>1</c:v>
                </c:pt>
                <c:pt idx="9">
                  <c:v>1</c:v>
                </c:pt>
                <c:pt idx="11">
                  <c:v>1</c:v>
                </c:pt>
              </c:numCache>
            </c:numRef>
          </c:val>
          <c:extLst>
            <c:ext xmlns:c16="http://schemas.microsoft.com/office/drawing/2014/chart" uri="{C3380CC4-5D6E-409C-BE32-E72D297353CC}">
              <c16:uniqueId val="{0000000C-025D-4B2E-BC7B-A6EF9B6A05A9}"/>
            </c:ext>
          </c:extLst>
        </c:ser>
        <c:dLbls>
          <c:dLblPos val="outEnd"/>
          <c:showLegendKey val="0"/>
          <c:showVal val="1"/>
          <c:showCatName val="0"/>
          <c:showSerName val="0"/>
          <c:showPercent val="0"/>
          <c:showBubbleSize val="0"/>
        </c:dLbls>
        <c:gapWidth val="0"/>
        <c:overlap val="-27"/>
        <c:axId val="1647028416"/>
        <c:axId val="1640809520"/>
      </c:barChart>
      <c:catAx>
        <c:axId val="1647028416"/>
        <c:scaling>
          <c:orientation val="minMax"/>
        </c:scaling>
        <c:delete val="0"/>
        <c:axPos val="b"/>
        <c:title>
          <c:tx>
            <c:rich>
              <a:bodyPr rot="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ru-RU"/>
                  <a:t>Детекторы</a:t>
                </a:r>
              </a:p>
            </c:rich>
          </c:tx>
          <c:overlay val="0"/>
          <c:spPr>
            <a:noFill/>
            <a:ln>
              <a:noFill/>
            </a:ln>
            <a:effectLst/>
          </c:spPr>
          <c:txPr>
            <a:bodyPr rot="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1640809520"/>
        <c:crosses val="autoZero"/>
        <c:auto val="1"/>
        <c:lblAlgn val="ctr"/>
        <c:lblOffset val="100"/>
        <c:noMultiLvlLbl val="0"/>
      </c:catAx>
      <c:valAx>
        <c:axId val="1640809520"/>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ru-RU" sz="1050" b="0" i="0" u="none" strike="noStrike" kern="1200" baseline="0">
                    <a:solidFill>
                      <a:sysClr val="windowText" lastClr="000000"/>
                    </a:solidFill>
                    <a:latin typeface="Times New Roman" panose="02020603050405020304" pitchFamily="18" charset="0"/>
                    <a:cs typeface="Times New Roman" panose="02020603050405020304" pitchFamily="18" charset="0"/>
                  </a:rPr>
                  <a:t>Процент уверенности детекции, %</a:t>
                </a:r>
              </a:p>
            </c:rich>
          </c:tx>
          <c:overlay val="0"/>
          <c:spPr>
            <a:noFill/>
            <a:ln>
              <a:noFill/>
            </a:ln>
            <a:effectLst/>
          </c:spPr>
          <c:txPr>
            <a:bodyPr rot="-54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itle>
        <c:numFmt formatCode="0%" sourceLinked="1"/>
        <c:majorTickMark val="none"/>
        <c:minorTickMark val="none"/>
        <c:tickLblPos val="nextTo"/>
        <c:crossAx val="1647028416"/>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050">
          <a:solidFill>
            <a:schemeClr val="tx1"/>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'Тесты фильтров на моих фотках'!$T$21</c:f>
              <c:strCache>
                <c:ptCount val="1"/>
                <c:pt idx="0">
                  <c:v>Don’t Care</c:v>
                </c:pt>
              </c:strCache>
            </c:strRef>
          </c:tx>
          <c:spPr>
            <a:solidFill>
              <a:schemeClr val="accent1"/>
            </a:solidFill>
            <a:ln>
              <a:solidFill>
                <a:schemeClr val="tx1"/>
              </a:solidFill>
            </a:ln>
            <a:effectLst/>
          </c:spPr>
          <c:invertIfNegative val="0"/>
          <c:dPt>
            <c:idx val="1"/>
            <c:invertIfNegative val="0"/>
            <c:bubble3D val="0"/>
            <c:spPr>
              <a:pattFill prst="pct80">
                <a:fgClr>
                  <a:srgbClr val="0070C0"/>
                </a:fgClr>
                <a:bgClr>
                  <a:schemeClr val="bg1"/>
                </a:bgClr>
              </a:pattFill>
              <a:ln>
                <a:solidFill>
                  <a:schemeClr val="tx1"/>
                </a:solidFill>
              </a:ln>
              <a:effectLst/>
            </c:spPr>
            <c:extLst>
              <c:ext xmlns:c16="http://schemas.microsoft.com/office/drawing/2014/chart" uri="{C3380CC4-5D6E-409C-BE32-E72D297353CC}">
                <c16:uniqueId val="{00000001-DA76-4E09-A6B3-E854B9E44CFF}"/>
              </c:ext>
            </c:extLst>
          </c:dPt>
          <c:dPt>
            <c:idx val="3"/>
            <c:invertIfNegative val="0"/>
            <c:bubble3D val="0"/>
            <c:spPr>
              <a:pattFill prst="dkHorz">
                <a:fgClr>
                  <a:srgbClr val="00B050"/>
                </a:fgClr>
                <a:bgClr>
                  <a:schemeClr val="bg1"/>
                </a:bgClr>
              </a:pattFill>
              <a:ln>
                <a:solidFill>
                  <a:schemeClr val="tx1"/>
                </a:solidFill>
              </a:ln>
              <a:effectLst/>
            </c:spPr>
            <c:extLst>
              <c:ext xmlns:c16="http://schemas.microsoft.com/office/drawing/2014/chart" uri="{C3380CC4-5D6E-409C-BE32-E72D297353CC}">
                <c16:uniqueId val="{00000003-DA76-4E09-A6B3-E854B9E44CFF}"/>
              </c:ext>
            </c:extLst>
          </c:dPt>
          <c:dPt>
            <c:idx val="5"/>
            <c:invertIfNegative val="0"/>
            <c:bubble3D val="0"/>
            <c:spPr>
              <a:pattFill prst="zigZag">
                <a:fgClr>
                  <a:srgbClr val="FF0000"/>
                </a:fgClr>
                <a:bgClr>
                  <a:schemeClr val="bg1"/>
                </a:bgClr>
              </a:pattFill>
              <a:ln>
                <a:solidFill>
                  <a:schemeClr val="tx1"/>
                </a:solidFill>
              </a:ln>
              <a:effectLst/>
            </c:spPr>
            <c:extLst>
              <c:ext xmlns:c16="http://schemas.microsoft.com/office/drawing/2014/chart" uri="{C3380CC4-5D6E-409C-BE32-E72D297353CC}">
                <c16:uniqueId val="{00000005-DA76-4E09-A6B3-E854B9E44CFF}"/>
              </c:ext>
            </c:extLst>
          </c:dPt>
          <c:dPt>
            <c:idx val="7"/>
            <c:invertIfNegative val="0"/>
            <c:bubble3D val="0"/>
            <c:spPr>
              <a:pattFill prst="lgCheck">
                <a:fgClr>
                  <a:srgbClr val="FFC000"/>
                </a:fgClr>
                <a:bgClr>
                  <a:schemeClr val="bg1"/>
                </a:bgClr>
              </a:pattFill>
              <a:ln>
                <a:solidFill>
                  <a:schemeClr val="tx1"/>
                </a:solidFill>
              </a:ln>
              <a:effectLst/>
            </c:spPr>
            <c:extLst>
              <c:ext xmlns:c16="http://schemas.microsoft.com/office/drawing/2014/chart" uri="{C3380CC4-5D6E-409C-BE32-E72D297353CC}">
                <c16:uniqueId val="{00000007-DA76-4E09-A6B3-E854B9E44CFF}"/>
              </c:ext>
            </c:extLst>
          </c:dPt>
          <c:dPt>
            <c:idx val="9"/>
            <c:invertIfNegative val="0"/>
            <c:bubble3D val="0"/>
            <c:spPr>
              <a:pattFill prst="wdUpDiag">
                <a:fgClr>
                  <a:srgbClr val="7030A0"/>
                </a:fgClr>
                <a:bgClr>
                  <a:schemeClr val="bg1"/>
                </a:bgClr>
              </a:pattFill>
              <a:ln>
                <a:solidFill>
                  <a:schemeClr val="tx1"/>
                </a:solidFill>
              </a:ln>
              <a:effectLst/>
            </c:spPr>
            <c:extLst>
              <c:ext xmlns:c16="http://schemas.microsoft.com/office/drawing/2014/chart" uri="{C3380CC4-5D6E-409C-BE32-E72D297353CC}">
                <c16:uniqueId val="{00000009-DA76-4E09-A6B3-E854B9E44CFF}"/>
              </c:ext>
            </c:extLst>
          </c:dPt>
          <c:dLbls>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'Тесты фильтров на моих фотках'!$U$20:$AG$20</c:f>
              <c:strCache>
                <c:ptCount val="12"/>
                <c:pt idx="1">
                  <c:v>opencv</c:v>
                </c:pt>
                <c:pt idx="3">
                  <c:v>ssd</c:v>
                </c:pt>
                <c:pt idx="5">
                  <c:v>mtcnn</c:v>
                </c:pt>
                <c:pt idx="7">
                  <c:v>retinaface</c:v>
                </c:pt>
                <c:pt idx="9">
                  <c:v>yunet</c:v>
                </c:pt>
                <c:pt idx="11">
                  <c:v>dlib</c:v>
                </c:pt>
              </c:strCache>
            </c:strRef>
          </c:cat>
          <c:val>
            <c:numRef>
              <c:f>'Тесты фильтров на моих фотках'!$U$21:$AG$21</c:f>
              <c:numCache>
                <c:formatCode>0%</c:formatCode>
                <c:ptCount val="13"/>
                <c:pt idx="1">
                  <c:v>0.96</c:v>
                </c:pt>
                <c:pt idx="3">
                  <c:v>1</c:v>
                </c:pt>
                <c:pt idx="5">
                  <c:v>1</c:v>
                </c:pt>
                <c:pt idx="7">
                  <c:v>1</c:v>
                </c:pt>
                <c:pt idx="9">
                  <c:v>1</c:v>
                </c:pt>
                <c:pt idx="11">
                  <c:v>0</c:v>
                </c:pt>
              </c:numCache>
            </c:numRef>
          </c:val>
          <c:extLst>
            <c:ext xmlns:c16="http://schemas.microsoft.com/office/drawing/2014/chart" uri="{C3380CC4-5D6E-409C-BE32-E72D297353CC}">
              <c16:uniqueId val="{0000000A-DA76-4E09-A6B3-E854B9E44CFF}"/>
            </c:ext>
          </c:extLst>
        </c:ser>
        <c:dLbls>
          <c:dLblPos val="outEnd"/>
          <c:showLegendKey val="0"/>
          <c:showVal val="1"/>
          <c:showCatName val="0"/>
          <c:showSerName val="0"/>
          <c:showPercent val="0"/>
          <c:showBubbleSize val="0"/>
        </c:dLbls>
        <c:gapWidth val="0"/>
        <c:overlap val="-27"/>
        <c:axId val="1647040816"/>
        <c:axId val="1640797872"/>
      </c:barChart>
      <c:catAx>
        <c:axId val="1647040816"/>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ru-RU"/>
                  <a:t>Детекторы</a:t>
                </a:r>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1640797872"/>
        <c:crosses val="autoZero"/>
        <c:auto val="1"/>
        <c:lblAlgn val="ctr"/>
        <c:lblOffset val="100"/>
        <c:noMultiLvlLbl val="0"/>
      </c:catAx>
      <c:valAx>
        <c:axId val="1640797872"/>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ru-RU" sz="1100" b="0" i="0" u="none" strike="noStrike" kern="1200" baseline="0">
                    <a:solidFill>
                      <a:sysClr val="windowText" lastClr="000000"/>
                    </a:solidFill>
                    <a:latin typeface="Times New Roman" panose="02020603050405020304" pitchFamily="18" charset="0"/>
                    <a:cs typeface="Times New Roman" panose="02020603050405020304" pitchFamily="18" charset="0"/>
                  </a:rPr>
                  <a:t>Процент уверенности детекции, %</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itle>
        <c:numFmt formatCode="0%" sourceLinked="1"/>
        <c:majorTickMark val="none"/>
        <c:minorTickMark val="none"/>
        <c:tickLblPos val="nextTo"/>
        <c:crossAx val="1647040816"/>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100">
          <a:solidFill>
            <a:schemeClr val="tx1"/>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4B0F51-F7DF-4772-88A7-AF664D137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1043</TotalTime>
  <Pages>13</Pages>
  <Words>4205</Words>
  <Characters>23974</Characters>
  <Application>Microsoft Office Word</Application>
  <DocSecurity>0</DocSecurity>
  <Lines>199</Lines>
  <Paragraphs>56</Paragraphs>
  <ScaleCrop>false</ScaleCrop>
  <HeadingPairs>
    <vt:vector size="2" baseType="variant">
      <vt:variant>
        <vt:lpstr>Название</vt:lpstr>
      </vt:variant>
      <vt:variant>
        <vt:i4>1</vt:i4>
      </vt:variant>
    </vt:vector>
  </HeadingPairs>
  <TitlesOfParts>
    <vt:vector size="1" baseType="lpstr">
      <vt:lpstr>Развитие функций управления предприятием в условиях глобализации и информатизации рыночной экономики</vt:lpstr>
    </vt:vector>
  </TitlesOfParts>
  <Company/>
  <LinksUpToDate>false</LinksUpToDate>
  <CharactersWithSpaces>28123</CharactersWithSpaces>
  <SharedDoc>false</SharedDoc>
  <HLinks>
    <vt:vector size="18" baseType="variant">
      <vt:variant>
        <vt:i4>3866649</vt:i4>
      </vt:variant>
      <vt:variant>
        <vt:i4>6</vt:i4>
      </vt:variant>
      <vt:variant>
        <vt:i4>0</vt:i4>
      </vt:variant>
      <vt:variant>
        <vt:i4>5</vt:i4>
      </vt:variant>
      <vt:variant>
        <vt:lpwstr>https://www.cisco.com/c/dam/m/en_us/solutions/service-provider/vni-forecast-highlights/pdf/Global_Device_Growth_Traffic_Profiles.pdf</vt:lpwstr>
      </vt:variant>
      <vt:variant>
        <vt:lpwstr/>
      </vt:variant>
      <vt:variant>
        <vt:i4>393320</vt:i4>
      </vt:variant>
      <vt:variant>
        <vt:i4>3</vt:i4>
      </vt:variant>
      <vt:variant>
        <vt:i4>0</vt:i4>
      </vt:variant>
      <vt:variant>
        <vt:i4>5</vt:i4>
      </vt:variant>
      <vt:variant>
        <vt:lpwstr>https://wearesocial.com/?utm_source=kepios&amp;utm_medium=analysis_article&amp;utm_campaign=digital_2024&amp;utm_content=article_hyperlink</vt:lpwstr>
      </vt:variant>
      <vt:variant>
        <vt:lpwstr/>
      </vt:variant>
      <vt:variant>
        <vt:i4>7405648</vt:i4>
      </vt:variant>
      <vt:variant>
        <vt:i4>0</vt:i4>
      </vt:variant>
      <vt:variant>
        <vt:i4>0</vt:i4>
      </vt:variant>
      <vt:variant>
        <vt:i4>5</vt:i4>
      </vt:variant>
      <vt:variant>
        <vt:lpwstr>https://www.meltwater.com/en?utm_source=partnerships&amp;utm_medium=kepios&amp;utm_campaign=kepios-partnerships-kepios_analysis_articles_2024-012024&amp;utm_content=content-download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Развитие функций управления предприятием в условиях глобализации и информатизации рыночной экономики</dc:title>
  <dc:subject/>
  <dc:creator>User</dc:creator>
  <cp:keywords/>
  <cp:lastModifiedBy>Осанов Владимир Андреевич</cp:lastModifiedBy>
  <cp:revision>465</cp:revision>
  <dcterms:created xsi:type="dcterms:W3CDTF">2025-01-11T13:30:00Z</dcterms:created>
  <dcterms:modified xsi:type="dcterms:W3CDTF">2025-02-25T07:02:00Z</dcterms:modified>
</cp:coreProperties>
</file>