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071987">
      <w:pPr>
        <w:rPr>
          <w:rFonts w:hint="default" w:ascii="Times New Roman" w:hAnsi="Times New Roman" w:cs="Times New Roman"/>
          <w:b/>
          <w:bCs/>
          <w:sz w:val="32"/>
          <w:szCs w:val="32"/>
          <w:lang w:val="en-CA"/>
        </w:rPr>
      </w:pPr>
      <w:r>
        <w:rPr>
          <w:rFonts w:hint="default"/>
          <w:lang w:val="en-CA"/>
        </w:rPr>
        <w:t xml:space="preserve">                                                       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CA"/>
        </w:rPr>
        <w:t xml:space="preserve">  Labaratoriya 13</w:t>
      </w:r>
    </w:p>
    <w:p w14:paraId="15C223DE">
      <w:pPr>
        <w:rPr>
          <w:rFonts w:hint="default" w:ascii="Times New Roman" w:hAnsi="Times New Roman" w:cs="Times New Roman"/>
          <w:b/>
          <w:bCs/>
          <w:sz w:val="32"/>
          <w:szCs w:val="32"/>
          <w:lang w:val="en-CA"/>
        </w:rPr>
      </w:pPr>
    </w:p>
    <w:p w14:paraId="629D220B">
      <w:pPr>
        <w:rPr>
          <w:rFonts w:hint="default" w:ascii="Times New Roman" w:hAnsi="Times New Roman" w:cs="Times New Roman"/>
          <w:b/>
          <w:bCs/>
          <w:sz w:val="32"/>
          <w:szCs w:val="32"/>
          <w:lang w:val="en-CA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CA"/>
        </w:rPr>
        <w:t>JavaScript eventlar bilan ishlash (click, submit, change)</w:t>
      </w:r>
    </w:p>
    <w:p w14:paraId="597C0F2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Kirish</w:t>
      </w:r>
    </w:p>
    <w:p w14:paraId="719C76C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JavaScript — veb sahifalarni interaktiv qilishga imkon beradigan kuchli dasturlash tili. Foydalanuvchi sahifada amal bajarganda, masalan tugmani bosganda, forma yuborganda yoki input maydoniga o‘zgarish kiritganda maxsus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eventlar (hodisalar)</w:t>
      </w:r>
      <w:r>
        <w:rPr>
          <w:rFonts w:hint="default" w:ascii="Times New Roman" w:hAnsi="Times New Roman" w:cs="Times New Roman"/>
          <w:sz w:val="28"/>
          <w:szCs w:val="28"/>
        </w:rPr>
        <w:t xml:space="preserve"> yuz beradi. Ushbu eventlar yordamida veb sahifaga dinamik funksiyalar qo‘shiladi. JavaScript eventlar bilan ishlash orqali saytni yanada qulay, tezkor va foydalanuvchi bilan muloqot qiladigan holga keltirish mumkin.</w:t>
      </w:r>
    </w:p>
    <w:p w14:paraId="66981C9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Asosiy qism</w:t>
      </w:r>
    </w:p>
    <w:p w14:paraId="54C2615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1. Eventlar nima?</w:t>
      </w:r>
    </w:p>
    <w:p w14:paraId="3CF7296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Event — bu foydalanuvchi yoki brauzer tomonidan sodir bo‘ladigan hodisa. Masalan:</w:t>
      </w:r>
    </w:p>
    <w:p w14:paraId="71CE8DDE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Tugmani bosish —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click</w:t>
      </w:r>
    </w:p>
    <w:p w14:paraId="785D14C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Formani yuborish —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submit</w:t>
      </w:r>
    </w:p>
    <w:p w14:paraId="6DF10C4C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Input qiymatini o‘zgartirish —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change</w:t>
      </w:r>
    </w:p>
    <w:p w14:paraId="3F3794F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JavaScript eventlarni aniqlab, ularga javob beradigan funksiyalarni bajaradi. Bunday funksiyalar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event handler</w:t>
      </w:r>
      <w:r>
        <w:rPr>
          <w:rFonts w:hint="default" w:ascii="Times New Roman" w:hAnsi="Times New Roman" w:cs="Times New Roman"/>
          <w:sz w:val="28"/>
          <w:szCs w:val="28"/>
        </w:rPr>
        <w:t xml:space="preserve"> yoki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event listener</w:t>
      </w:r>
      <w:r>
        <w:rPr>
          <w:rFonts w:hint="default" w:ascii="Times New Roman" w:hAnsi="Times New Roman" w:cs="Times New Roman"/>
          <w:sz w:val="28"/>
          <w:szCs w:val="28"/>
        </w:rPr>
        <w:t xml:space="preserve"> deyiladi.</w:t>
      </w:r>
    </w:p>
    <w:p w14:paraId="216DA3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2. click event</w:t>
      </w:r>
    </w:p>
    <w:p w14:paraId="6214F7B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click</w:t>
      </w:r>
      <w:r>
        <w:rPr>
          <w:rFonts w:hint="default" w:ascii="Times New Roman" w:hAnsi="Times New Roman" w:cs="Times New Roman"/>
          <w:sz w:val="28"/>
          <w:szCs w:val="28"/>
        </w:rPr>
        <w:t xml:space="preserve"> — eng ko‘p uchraydigan hodisalardan biri. U tugmalar, linklar, rasm va boshqa elementlar bosilganda ishga tushadi.</w:t>
      </w:r>
    </w:p>
    <w:p w14:paraId="62A6BEC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Misol:</w:t>
      </w:r>
    </w:p>
    <w:p w14:paraId="42191BB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&lt;button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"btn"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&gt;Bos!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&lt;/button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7551768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&lt;script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61292A22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document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getElementById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"btn"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addEventListener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"click"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 {</w:t>
      </w:r>
    </w:p>
    <w:p w14:paraId="7D3F5D8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alert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"Tugma bosildi!"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30AAC98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});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&lt;/script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7669F7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3. submit event</w:t>
      </w:r>
    </w:p>
    <w:p w14:paraId="7CB6994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submit</w:t>
      </w:r>
      <w:r>
        <w:rPr>
          <w:rFonts w:hint="default" w:ascii="Times New Roman" w:hAnsi="Times New Roman" w:cs="Times New Roman"/>
          <w:sz w:val="28"/>
          <w:szCs w:val="28"/>
        </w:rPr>
        <w:t xml:space="preserve"> — forma yuborilganda (submit tugmasi bosilganda yoki Enter bosilganda) sodir bo‘ladi. Ko‘pincha formani tekshirish (validation) uchun ishlatiladi.</w:t>
      </w:r>
    </w:p>
    <w:p w14:paraId="1A34D0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Misol:</w:t>
      </w:r>
    </w:p>
    <w:p w14:paraId="24BE722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&lt;form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"myForm"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2A774EF1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&lt;input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type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"text"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required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702822F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&lt;button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type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"submit"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&gt;Yuborish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&lt;/button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&lt;/form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2D70E7D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&lt;script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1A932CB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document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getElementById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"myForm"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addEventListener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"submit"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e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 {</w:t>
      </w:r>
    </w:p>
    <w:p w14:paraId="58618784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e.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preventDefault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(); </w:t>
      </w:r>
    </w:p>
    <w:p w14:paraId="4821663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alert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"Forma yuborildi!"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2BC5F96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});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&lt;/script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7037E1D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e.preventDefault()</w:t>
      </w:r>
      <w:r>
        <w:rPr>
          <w:rFonts w:hint="default" w:ascii="Times New Roman" w:hAnsi="Times New Roman" w:cs="Times New Roman"/>
          <w:sz w:val="28"/>
          <w:szCs w:val="28"/>
        </w:rPr>
        <w:t xml:space="preserve"> formani avtomatik yuborilishini to‘xtatadi.</w:t>
      </w:r>
    </w:p>
    <w:p w14:paraId="2CDC0F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4. change event</w:t>
      </w:r>
    </w:p>
    <w:p w14:paraId="49CF52CF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sz w:val="28"/>
          <w:szCs w:val="28"/>
        </w:rPr>
        <w:t>change</w:t>
      </w:r>
      <w:r>
        <w:rPr>
          <w:rFonts w:hint="default" w:ascii="Times New Roman" w:hAnsi="Times New Roman" w:cs="Times New Roman"/>
          <w:sz w:val="28"/>
          <w:szCs w:val="28"/>
        </w:rPr>
        <w:t xml:space="preserve"> eventi input qiymati o‘zgartirilganda va fokus tashlab ketilganda (blur) sodir bo‘ladi. Select, checkbox va radio tugmalarida esa qiymat o‘zgargan zahoti ishlaydi.</w:t>
      </w:r>
    </w:p>
    <w:p w14:paraId="660F56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Misol:</w:t>
      </w:r>
    </w:p>
    <w:p w14:paraId="0206DED7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&lt;select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id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"colorSelect"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3FC5E9BC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&lt;option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"red"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&gt;Qizil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&lt;/option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124C5C0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&lt;option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"blue"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&gt;Ko‘k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&lt;/option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&lt;/select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50190D1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&lt;script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7B83727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document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getElementById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"colorSelect"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addEventListener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"change"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function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() {</w:t>
      </w:r>
    </w:p>
    <w:p w14:paraId="37F16FE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console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log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"Tanlangan rang: "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+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this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value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);</w:t>
      </w:r>
    </w:p>
    <w:p w14:paraId="4A3F26B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 xml:space="preserve">  });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&lt;/script</w:t>
      </w:r>
      <w:r>
        <w:rPr>
          <w:rStyle w:val="8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&gt;</w:t>
      </w:r>
    </w:p>
    <w:p w14:paraId="6285D34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9"/>
          <w:rFonts w:hint="default" w:ascii="Times New Roman" w:hAnsi="Times New Roman" w:cs="Times New Roman"/>
          <w:b/>
          <w:bCs/>
          <w:sz w:val="28"/>
          <w:szCs w:val="28"/>
        </w:rPr>
        <w:t>Xulosa</w:t>
      </w:r>
    </w:p>
    <w:p w14:paraId="137B1FB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JavaScript eventlar veb sahifalarni jonli va interaktiv qilishda muhim rol o‘ynaydi. </w:t>
      </w:r>
      <w:r>
        <w:rPr>
          <w:rStyle w:val="9"/>
          <w:rFonts w:hint="default" w:ascii="Times New Roman" w:hAnsi="Times New Roman" w:cs="Times New Roman"/>
          <w:sz w:val="28"/>
          <w:szCs w:val="28"/>
        </w:rPr>
        <w:t>click, submit va change</w:t>
      </w:r>
      <w:r>
        <w:rPr>
          <w:rFonts w:hint="default" w:ascii="Times New Roman" w:hAnsi="Times New Roman" w:cs="Times New Roman"/>
          <w:sz w:val="28"/>
          <w:szCs w:val="28"/>
        </w:rPr>
        <w:t xml:space="preserve"> kabi asosiy eventlar yordamida foydalanuvchi bilan samarali ishlash, forma tekshirish, sahifa elementlarini o‘zgartirish va dinamik funksiyalarni qo‘llash mumkin. Eventlar bilan to‘g‘ri ishlash veb-dasturchining eng asosiy ko‘nikmalaridan biridir va ular orqali murakkab interaktiv web ilovalar yaratish imkonini beradi.</w:t>
      </w:r>
    </w:p>
    <w:p w14:paraId="26A12F14">
      <w:pPr>
        <w:rPr>
          <w:rFonts w:hint="default" w:ascii="Times New Roman" w:hAnsi="Times New Roman" w:cs="Times New Roman"/>
          <w:b/>
          <w:bCs/>
          <w:sz w:val="28"/>
          <w:szCs w:val="28"/>
          <w:lang w:val="en-CA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CA"/>
        </w:rPr>
        <w:t>Amaliy qism:</w:t>
      </w:r>
    </w:p>
    <w:p w14:paraId="0E671E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ECB86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3B6FED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F1E05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F5992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O‘quv Qurollari — Eventlar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34DDC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A11937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68FC1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C21361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'Poppins'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36058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#e1f5fe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#fce4ec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2415E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D3D78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537F46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B70BB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71D1B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48D65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#0288d1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1AF7F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A507CD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border-bottom-left-radius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A573A7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border-bottom-right-radius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58474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50EFCF0">
      <w:pPr>
        <w:keepNext w:val="0"/>
        <w:keepLines w:val="0"/>
        <w:widowControl/>
        <w:suppressLineNumbers w:val="0"/>
        <w:jc w:val="left"/>
      </w:pPr>
    </w:p>
    <w:p w14:paraId="3BBCA26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BED616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129040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61EE4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6A964BA">
      <w:pPr>
        <w:keepNext w:val="0"/>
        <w:keepLines w:val="0"/>
        <w:widowControl/>
        <w:suppressLineNumbers w:val="0"/>
        <w:jc w:val="left"/>
      </w:pPr>
    </w:p>
    <w:p w14:paraId="78A8B0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408FF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1100px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BA4F0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66A6F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A49C0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55201F4">
      <w:pPr>
        <w:keepNext w:val="0"/>
        <w:keepLines w:val="0"/>
        <w:widowControl/>
        <w:suppressLineNumbers w:val="0"/>
        <w:jc w:val="left"/>
      </w:pPr>
    </w:p>
    <w:p w14:paraId="0AC1B4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5F410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grid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F25E5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72991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AB06A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3450C38">
      <w:pPr>
        <w:keepNext w:val="0"/>
        <w:keepLines w:val="0"/>
        <w:widowControl/>
        <w:suppressLineNumbers w:val="0"/>
        <w:jc w:val="left"/>
      </w:pPr>
    </w:p>
    <w:p w14:paraId="02A8E7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F8F37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395A0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FB597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overflow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hidden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32F01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1DB34D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transform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box-shadow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0.4s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ease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EA831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0B7B55C">
      <w:pPr>
        <w:keepNext w:val="0"/>
        <w:keepLines w:val="0"/>
        <w:widowControl/>
        <w:suppressLineNumbers w:val="0"/>
        <w:jc w:val="left"/>
      </w:pPr>
    </w:p>
    <w:p w14:paraId="51BB58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887F8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transform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translateY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-10px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scale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1.03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031D14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7A03A51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3541E3C">
      <w:pPr>
        <w:keepNext w:val="0"/>
        <w:keepLines w:val="0"/>
        <w:widowControl/>
        <w:suppressLineNumbers w:val="0"/>
        <w:jc w:val="left"/>
      </w:pPr>
    </w:p>
    <w:p w14:paraId="38E005E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29D5F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7BEE9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7D564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object-fit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0D43B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2B85BC3F">
      <w:pPr>
        <w:keepNext w:val="0"/>
        <w:keepLines w:val="0"/>
        <w:widowControl/>
        <w:suppressLineNumbers w:val="0"/>
        <w:jc w:val="left"/>
      </w:pPr>
    </w:p>
    <w:p w14:paraId="32D7178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F611A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30BC9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78F7F7C">
      <w:pPr>
        <w:keepNext w:val="0"/>
        <w:keepLines w:val="0"/>
        <w:widowControl/>
        <w:suppressLineNumbers w:val="0"/>
        <w:jc w:val="left"/>
      </w:pPr>
    </w:p>
    <w:p w14:paraId="75B917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56136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2F185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C9451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#1a237e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5DF85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5A595B7">
      <w:pPr>
        <w:keepNext w:val="0"/>
        <w:keepLines w:val="0"/>
        <w:widowControl/>
        <w:suppressLineNumbers w:val="0"/>
        <w:jc w:val="left"/>
      </w:pPr>
    </w:p>
    <w:p w14:paraId="7574937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8923B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E29CD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font-weight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bold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DF6EA1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#0277bd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A93274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E143564">
      <w:pPr>
        <w:keepNext w:val="0"/>
        <w:keepLines w:val="0"/>
        <w:widowControl/>
        <w:suppressLineNumbers w:val="0"/>
        <w:jc w:val="left"/>
      </w:pPr>
    </w:p>
    <w:p w14:paraId="65BFFC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4EDE1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#424242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93A40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A35A3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0C0DDE70">
      <w:pPr>
        <w:keepNext w:val="0"/>
        <w:keepLines w:val="0"/>
        <w:widowControl/>
        <w:suppressLineNumbers w:val="0"/>
        <w:jc w:val="left"/>
      </w:pPr>
    </w:p>
    <w:p w14:paraId="4CC620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35A973C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3B3B1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A5EAD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FA6233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94156F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594496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4AFAF639">
      <w:pPr>
        <w:keepNext w:val="0"/>
        <w:keepLines w:val="0"/>
        <w:widowControl/>
        <w:suppressLineNumbers w:val="0"/>
        <w:jc w:val="left"/>
      </w:pPr>
    </w:p>
    <w:p w14:paraId="2366E69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E04C1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block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6E3F61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DC186A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A2081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ABD65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6C215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F253FB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DA4215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13F4BC3">
      <w:pPr>
        <w:keepNext w:val="0"/>
        <w:keepLines w:val="0"/>
        <w:widowControl/>
        <w:suppressLineNumbers w:val="0"/>
        <w:jc w:val="left"/>
      </w:pPr>
    </w:p>
    <w:p w14:paraId="3E3D98A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551C0A2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#0288d1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3DE63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10B2F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5911B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6CE3DC0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36CED292">
      <w:pPr>
        <w:keepNext w:val="0"/>
        <w:keepLines w:val="0"/>
        <w:widowControl/>
        <w:suppressLineNumbers w:val="0"/>
        <w:jc w:val="left"/>
      </w:pPr>
    </w:p>
    <w:p w14:paraId="3ABB0D6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.form-section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0BEA5CD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#015a8c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91101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51C4D0E0">
      <w:pPr>
        <w:keepNext w:val="0"/>
        <w:keepLines w:val="0"/>
        <w:widowControl/>
        <w:suppressLineNumbers w:val="0"/>
        <w:jc w:val="left"/>
      </w:pPr>
    </w:p>
    <w:p w14:paraId="18B28F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7304A4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2CB0E8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5BF9799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#0288d1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0566B65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2F4420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40px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7081119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border-top-left-radius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DDBD1E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border-top-right-radius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3CED68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1B49C68">
      <w:pPr>
        <w:keepNext w:val="0"/>
        <w:keepLines w:val="0"/>
        <w:widowControl/>
        <w:suppressLineNumbers w:val="0"/>
        <w:jc w:val="left"/>
      </w:pPr>
    </w:p>
    <w:p w14:paraId="0799C39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1000px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092A704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7A9D2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F1F1F"/>
          <w:lang w:val="en-US" w:eastAsia="zh-CN" w:bidi="ar"/>
        </w:rPr>
        <w:t>repeat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);</w:t>
      </w:r>
    </w:p>
    <w:p w14:paraId="3017C5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2FFC72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78589049">
      <w:pPr>
        <w:keepNext w:val="0"/>
        <w:keepLines w:val="0"/>
        <w:widowControl/>
        <w:suppressLineNumbers w:val="0"/>
        <w:jc w:val="left"/>
      </w:pPr>
    </w:p>
    <w:p w14:paraId="5674BD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F1F1F"/>
          <w:lang w:val="en-US" w:eastAsia="zh-CN" w:bidi="ar"/>
        </w:rPr>
        <w:t>@media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max-width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700px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) {</w:t>
      </w:r>
    </w:p>
    <w:p w14:paraId="3598FE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.items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1CD5A5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grid-template-columns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1fr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2C51498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2E6501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 {</w:t>
      </w:r>
    </w:p>
    <w:p w14:paraId="260DAE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F1F1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;</w:t>
      </w:r>
    </w:p>
    <w:p w14:paraId="489D227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    }</w:t>
      </w:r>
    </w:p>
    <w:p w14:paraId="28D9DF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>        }</w:t>
      </w:r>
    </w:p>
    <w:p w14:paraId="1F58C0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9F4B7A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BB36F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8CC0A94">
      <w:pPr>
        <w:keepNext w:val="0"/>
        <w:keepLines w:val="0"/>
        <w:widowControl/>
        <w:suppressLineNumbers w:val="0"/>
        <w:jc w:val="left"/>
      </w:pPr>
    </w:p>
    <w:p w14:paraId="4975A8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2613CF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📘 O‘quv Qurollari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1D8366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Ta'lim uchun kerakli barcha vositalar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AF694D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16EA311">
      <w:pPr>
        <w:keepNext w:val="0"/>
        <w:keepLines w:val="0"/>
        <w:widowControl/>
        <w:suppressLineNumbers w:val="0"/>
        <w:jc w:val="left"/>
      </w:pPr>
    </w:p>
    <w:p w14:paraId="656C00C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5D1E57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🖊️ Bizning o‘quv qurollarimiz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EE4D99D">
      <w:pPr>
        <w:keepNext w:val="0"/>
        <w:keepLines w:val="0"/>
        <w:widowControl/>
        <w:suppressLineNumbers w:val="0"/>
        <w:jc w:val="left"/>
      </w:pPr>
    </w:p>
    <w:p w14:paraId="23E8460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"items"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94267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502344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"rasm1.webp"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"Daftar"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279E52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70EC66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Daftarlar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A7E1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Yozuv uchun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11F0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Fanlarga mos, sifatli va mustahkam muqovali daftarlar.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04D1E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97A9E7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4A17985">
      <w:pPr>
        <w:keepNext w:val="0"/>
        <w:keepLines w:val="0"/>
        <w:widowControl/>
        <w:suppressLineNumbers w:val="0"/>
        <w:jc w:val="left"/>
      </w:pPr>
    </w:p>
    <w:p w14:paraId="1204932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8AD79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"rasm2.jpg"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"Qalam"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C93EA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C78FE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Qalamlar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DAE26B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Yozuv anjomlari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22E5E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Silliq yozuvchi ruchkalar, oddiy qalamlar va markerlar.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59C3B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70EF3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9BE38C5">
      <w:pPr>
        <w:keepNext w:val="0"/>
        <w:keepLines w:val="0"/>
        <w:widowControl/>
        <w:suppressLineNumbers w:val="0"/>
        <w:jc w:val="left"/>
      </w:pPr>
    </w:p>
    <w:p w14:paraId="3F9A90D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AB3138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"rasm3.jpg"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"Chizmachilik to‘plami"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19FF1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CCDEE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Chizmachilik to‘plami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4A32A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"type"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Geometriya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4B4F1E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"desc"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Lineyka, sirkul, uchburchak va boshqa chizmachilik anjomlari.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EDF95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272D90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4A5EEB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7219E9">
      <w:pPr>
        <w:keepNext w:val="0"/>
        <w:keepLines w:val="0"/>
        <w:widowControl/>
        <w:suppressLineNumbers w:val="0"/>
        <w:jc w:val="left"/>
      </w:pPr>
    </w:p>
    <w:p w14:paraId="410290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92F8311">
      <w:pPr>
        <w:keepNext w:val="0"/>
        <w:keepLines w:val="0"/>
        <w:widowControl/>
        <w:suppressLineNumbers w:val="0"/>
        <w:jc w:val="left"/>
      </w:pPr>
    </w:p>
    <w:p w14:paraId="3D8417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"section form-section"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6D2324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📋 Buyurtma berish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4712E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"orderForm"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5630A1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Mahsulot tanlang: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8B299F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61F16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"daftar"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Daftar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BED8D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"qalam"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Qalam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8DDEA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"chizma"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Chizmachilik to‘plami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DE6302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98D5DBB">
      <w:pPr>
        <w:keepNext w:val="0"/>
        <w:keepLines w:val="0"/>
        <w:widowControl/>
        <w:suppressLineNumbers w:val="0"/>
        <w:jc w:val="left"/>
      </w:pPr>
    </w:p>
    <w:p w14:paraId="62A9AD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Ismingiz: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6C319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"Ismingizni kiriting"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148AC47">
      <w:pPr>
        <w:keepNext w:val="0"/>
        <w:keepLines w:val="0"/>
        <w:widowControl/>
        <w:suppressLineNumbers w:val="0"/>
        <w:jc w:val="left"/>
      </w:pPr>
    </w:p>
    <w:p w14:paraId="73275AC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"quantity"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Soni: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C0BF7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"quantity"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"quantity"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0FE3F61">
      <w:pPr>
        <w:keepNext w:val="0"/>
        <w:keepLines w:val="0"/>
        <w:widowControl/>
        <w:suppressLineNumbers w:val="0"/>
        <w:jc w:val="left"/>
      </w:pPr>
    </w:p>
    <w:p w14:paraId="2DACC0F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Buyurtma berish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2E3B4E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AA840A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ACCE0C5">
      <w:pPr>
        <w:keepNext w:val="0"/>
        <w:keepLines w:val="0"/>
        <w:widowControl/>
        <w:suppressLineNumbers w:val="0"/>
        <w:jc w:val="left"/>
      </w:pPr>
    </w:p>
    <w:p w14:paraId="49E27F2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FE499A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&amp;copy;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2025 O‘quv qurollari. Barcha huquqlar himoyalangan.</w:t>
      </w:r>
    </w:p>
    <w:p w14:paraId="1C89E5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footer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C9A357D">
      <w:pPr>
        <w:keepNext w:val="0"/>
        <w:keepLines w:val="0"/>
        <w:widowControl/>
        <w:suppressLineNumbers w:val="0"/>
        <w:jc w:val="left"/>
      </w:pPr>
    </w:p>
    <w:p w14:paraId="1C0C21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1B7F1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1263FB1">
      <w:pPr>
        <w:keepNext w:val="0"/>
        <w:keepLines w:val="0"/>
        <w:widowControl/>
        <w:suppressLineNumbers w:val="0"/>
        <w:jc w:val="left"/>
      </w:pPr>
    </w:p>
    <w:p w14:paraId="7668360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267325" cy="4314190"/>
            <wp:effectExtent l="0" t="0" r="9525" b="1016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1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C3AE1">
      <w:pPr>
        <w:rPr>
          <w:rFonts w:hint="default" w:ascii="Times New Roman" w:hAnsi="Times New Roman" w:cs="Times New Roman"/>
          <w:b/>
          <w:bCs/>
          <w:sz w:val="28"/>
          <w:szCs w:val="28"/>
          <w:lang w:val="en-CA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E6689F"/>
    <w:rsid w:val="22E6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2025-12-04T10:19:00Z</dcterms:created>
  <dc:creator>Mohichehra Xusnitdinovna</dc:creator>
  <cp:lastModifiedBy>Mohichehra Xusnitdinovna</cp:lastModifiedBy>
  <dcterms:modified xsi:type="dcterms:W3CDTF">2025-12-04T10:22:26Z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0607A8E1A37D434BB2E38F01131FBD8F_11</vt:lpwstr>
  </property>
</Properties>
</file>