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94E7" w14:textId="77777777" w:rsidR="00E01517" w:rsidRDefault="00E01517" w:rsidP="00E01517">
      <w:pPr>
        <w:ind w:right="-73"/>
        <w:rPr>
          <w:sz w:val="24"/>
          <w:szCs w:val="24"/>
        </w:rPr>
      </w:pPr>
    </w:p>
    <w:p w14:paraId="6F5B214E" w14:textId="77777777" w:rsidR="00E01517" w:rsidRDefault="00E01517" w:rsidP="00E01517">
      <w:pPr>
        <w:ind w:right="-73"/>
        <w:rPr>
          <w:sz w:val="24"/>
          <w:szCs w:val="24"/>
        </w:rPr>
      </w:pPr>
    </w:p>
    <w:p w14:paraId="1619A0CE" w14:textId="77777777" w:rsidR="00E01517" w:rsidRDefault="00E01517" w:rsidP="00E01517">
      <w:pPr>
        <w:ind w:right="-73"/>
        <w:rPr>
          <w:sz w:val="24"/>
          <w:szCs w:val="24"/>
        </w:rPr>
      </w:pPr>
    </w:p>
    <w:p w14:paraId="703AAEDD" w14:textId="77777777" w:rsidR="00E01517" w:rsidRDefault="00E01517" w:rsidP="00E01517">
      <w:pPr>
        <w:ind w:right="-73"/>
        <w:rPr>
          <w:sz w:val="24"/>
          <w:szCs w:val="24"/>
        </w:rPr>
      </w:pPr>
    </w:p>
    <w:p w14:paraId="16533EB0" w14:textId="77777777" w:rsidR="00E01517" w:rsidRDefault="00E01517" w:rsidP="00E01517">
      <w:pPr>
        <w:ind w:right="-73"/>
        <w:rPr>
          <w:sz w:val="24"/>
          <w:szCs w:val="24"/>
        </w:rPr>
      </w:pPr>
    </w:p>
    <w:p w14:paraId="129896B8" w14:textId="77777777" w:rsidR="00E01517" w:rsidRDefault="00E01517" w:rsidP="00E01517">
      <w:pPr>
        <w:ind w:right="-73"/>
        <w:rPr>
          <w:sz w:val="24"/>
          <w:szCs w:val="24"/>
        </w:rPr>
      </w:pPr>
    </w:p>
    <w:p w14:paraId="02DACDD7" w14:textId="77777777" w:rsidR="00E01517" w:rsidRDefault="00E01517" w:rsidP="00E01517">
      <w:pPr>
        <w:ind w:right="-73"/>
        <w:rPr>
          <w:sz w:val="24"/>
          <w:szCs w:val="24"/>
        </w:rPr>
      </w:pPr>
    </w:p>
    <w:p w14:paraId="1F175F0A" w14:textId="77777777" w:rsidR="00E01517" w:rsidRDefault="00E01517" w:rsidP="00E01517">
      <w:pPr>
        <w:ind w:right="-73"/>
        <w:rPr>
          <w:sz w:val="24"/>
          <w:szCs w:val="24"/>
        </w:rPr>
      </w:pPr>
    </w:p>
    <w:p w14:paraId="5EA5C35F" w14:textId="77777777" w:rsidR="00E01517" w:rsidRDefault="00E01517" w:rsidP="00E01517">
      <w:pPr>
        <w:ind w:right="-73"/>
        <w:rPr>
          <w:sz w:val="24"/>
          <w:szCs w:val="24"/>
        </w:rPr>
      </w:pPr>
    </w:p>
    <w:p w14:paraId="184501F5" w14:textId="77777777" w:rsidR="00E01517" w:rsidRDefault="00E01517" w:rsidP="00E01517">
      <w:pPr>
        <w:ind w:right="-73"/>
        <w:rPr>
          <w:sz w:val="24"/>
          <w:szCs w:val="24"/>
        </w:rPr>
      </w:pPr>
    </w:p>
    <w:p w14:paraId="2A68E3CE" w14:textId="77777777" w:rsidR="00E01517" w:rsidRDefault="00E01517" w:rsidP="00E01517">
      <w:pPr>
        <w:ind w:right="-73"/>
        <w:rPr>
          <w:sz w:val="24"/>
          <w:szCs w:val="24"/>
        </w:rPr>
      </w:pPr>
    </w:p>
    <w:p w14:paraId="14F81A79" w14:textId="77777777" w:rsidR="00E01517" w:rsidRDefault="00E01517" w:rsidP="00E01517">
      <w:pPr>
        <w:ind w:right="-73"/>
        <w:rPr>
          <w:sz w:val="24"/>
          <w:szCs w:val="24"/>
        </w:rPr>
      </w:pPr>
    </w:p>
    <w:p w14:paraId="0D1C561F" w14:textId="77777777" w:rsidR="00E01517" w:rsidRPr="004C0752" w:rsidRDefault="00E01517" w:rsidP="00E01517">
      <w:pPr>
        <w:ind w:right="-73"/>
        <w:rPr>
          <w:rFonts w:ascii="Algerian" w:hAnsi="Algerian"/>
          <w:sz w:val="20"/>
          <w:szCs w:val="20"/>
        </w:rPr>
      </w:pPr>
      <w:r>
        <w:rPr>
          <w:rFonts w:ascii="Arial" w:eastAsia="Arial" w:hAnsi="Arial" w:cs="Arial"/>
          <w:b/>
          <w:bCs/>
          <w:color w:val="F7CAAC"/>
          <w:sz w:val="48"/>
          <w:szCs w:val="48"/>
        </w:rPr>
        <w:t xml:space="preserve">              </w:t>
      </w:r>
      <w:r w:rsidRPr="004C0752">
        <w:rPr>
          <w:rFonts w:ascii="Algerian" w:eastAsia="Arial" w:hAnsi="Algerian" w:cs="Arial"/>
          <w:b/>
          <w:bCs/>
          <w:sz w:val="48"/>
          <w:szCs w:val="48"/>
        </w:rPr>
        <w:t>High Level Design (HLD)</w:t>
      </w:r>
    </w:p>
    <w:p w14:paraId="1320A5A7" w14:textId="77777777" w:rsidR="00E01517" w:rsidRPr="004C0752" w:rsidRDefault="00E01517" w:rsidP="00E01517">
      <w:pPr>
        <w:spacing w:line="213" w:lineRule="exact"/>
        <w:rPr>
          <w:rFonts w:ascii="Algerian" w:hAnsi="Algerian"/>
          <w:sz w:val="24"/>
          <w:szCs w:val="24"/>
        </w:rPr>
      </w:pPr>
    </w:p>
    <w:p w14:paraId="667FA898" w14:textId="77777777" w:rsidR="00E01517" w:rsidRPr="004C0752" w:rsidRDefault="00E01517" w:rsidP="00E01517">
      <w:pPr>
        <w:ind w:left="680"/>
        <w:rPr>
          <w:rFonts w:ascii="Algerian" w:eastAsia="Arial" w:hAnsi="Algerian" w:cs="Arial"/>
          <w:b/>
          <w:bCs/>
          <w:sz w:val="47"/>
          <w:szCs w:val="47"/>
        </w:rPr>
      </w:pPr>
      <w:r w:rsidRPr="004C0752">
        <w:rPr>
          <w:rFonts w:ascii="Algerian" w:eastAsia="Arial" w:hAnsi="Algerian" w:cs="Arial"/>
          <w:b/>
          <w:bCs/>
          <w:sz w:val="47"/>
          <w:szCs w:val="47"/>
        </w:rPr>
        <w:t xml:space="preserve">             Investment Analytics</w:t>
      </w:r>
    </w:p>
    <w:p w14:paraId="4A73C083" w14:textId="77777777" w:rsidR="00E01517" w:rsidRDefault="00E01517" w:rsidP="00E01517">
      <w:pPr>
        <w:ind w:left="680"/>
        <w:rPr>
          <w:rFonts w:ascii="Arial" w:eastAsia="Arial" w:hAnsi="Arial" w:cs="Arial"/>
          <w:b/>
          <w:bCs/>
          <w:color w:val="C45911"/>
          <w:sz w:val="47"/>
          <w:szCs w:val="47"/>
        </w:rPr>
      </w:pPr>
    </w:p>
    <w:p w14:paraId="55AD2DA4" w14:textId="77777777" w:rsidR="00E01517" w:rsidRDefault="00E01517" w:rsidP="00E01517">
      <w:pPr>
        <w:ind w:left="680"/>
        <w:rPr>
          <w:noProof/>
          <w:sz w:val="20"/>
          <w:szCs w:val="20"/>
          <w:lang w:val="en-US" w:eastAsia="en-US"/>
        </w:rPr>
      </w:pPr>
    </w:p>
    <w:p w14:paraId="6FBCD46D" w14:textId="77777777" w:rsidR="00E01517" w:rsidRDefault="00E01517" w:rsidP="00E01517">
      <w:pPr>
        <w:ind w:left="680"/>
        <w:rPr>
          <w:sz w:val="20"/>
          <w:szCs w:val="20"/>
        </w:rPr>
      </w:pPr>
    </w:p>
    <w:p w14:paraId="3A2E505C" w14:textId="77777777" w:rsidR="00E01517" w:rsidRDefault="00E01517" w:rsidP="00E01517">
      <w:pPr>
        <w:spacing w:line="200" w:lineRule="exact"/>
        <w:rPr>
          <w:sz w:val="24"/>
          <w:szCs w:val="24"/>
        </w:rPr>
      </w:pPr>
    </w:p>
    <w:p w14:paraId="1DCDAF84" w14:textId="77777777" w:rsidR="00E01517" w:rsidRDefault="00E01517" w:rsidP="00E01517">
      <w:pPr>
        <w:spacing w:line="200" w:lineRule="exact"/>
        <w:rPr>
          <w:sz w:val="24"/>
          <w:szCs w:val="24"/>
        </w:rPr>
      </w:pPr>
    </w:p>
    <w:p w14:paraId="76D3297A" w14:textId="77777777" w:rsidR="00E01517" w:rsidRDefault="00E01517" w:rsidP="00E01517">
      <w:pPr>
        <w:spacing w:line="200" w:lineRule="exact"/>
        <w:rPr>
          <w:sz w:val="24"/>
          <w:szCs w:val="24"/>
        </w:rPr>
      </w:pPr>
    </w:p>
    <w:p w14:paraId="1DEB14F3" w14:textId="77777777" w:rsidR="00E01517" w:rsidRDefault="00E01517" w:rsidP="00E01517">
      <w:pPr>
        <w:spacing w:line="377" w:lineRule="exact"/>
        <w:rPr>
          <w:sz w:val="24"/>
          <w:szCs w:val="24"/>
        </w:rPr>
      </w:pPr>
    </w:p>
    <w:p w14:paraId="5E8F69D8" w14:textId="274CFE09" w:rsidR="00E01517" w:rsidRPr="004C0752" w:rsidRDefault="00512733" w:rsidP="00E01517">
      <w:pPr>
        <w:ind w:left="3020"/>
        <w:rPr>
          <w:rFonts w:ascii="Arial Narrow" w:hAnsi="Arial Narrow"/>
          <w:sz w:val="20"/>
          <w:szCs w:val="20"/>
        </w:rPr>
      </w:pPr>
      <w:r w:rsidRPr="004C0752">
        <w:rPr>
          <w:rFonts w:ascii="Arial Narrow" w:eastAsia="Arial" w:hAnsi="Arial Narrow" w:cs="Arial"/>
          <w:b/>
          <w:bCs/>
          <w:sz w:val="28"/>
          <w:szCs w:val="28"/>
        </w:rPr>
        <w:t>Revision Number - 1</w:t>
      </w:r>
    </w:p>
    <w:p w14:paraId="3EDC6CD1" w14:textId="77777777" w:rsidR="00E01517" w:rsidRPr="004C0752" w:rsidRDefault="00E01517" w:rsidP="00E01517">
      <w:pPr>
        <w:spacing w:line="27" w:lineRule="exact"/>
        <w:rPr>
          <w:rFonts w:ascii="Arial Narrow" w:hAnsi="Arial Narrow"/>
          <w:sz w:val="24"/>
          <w:szCs w:val="24"/>
        </w:rPr>
      </w:pPr>
    </w:p>
    <w:p w14:paraId="2947769A" w14:textId="3E622502" w:rsidR="00E01517" w:rsidRPr="004C0752" w:rsidRDefault="77CAED86" w:rsidP="00E01517">
      <w:pPr>
        <w:ind w:left="2320"/>
        <w:rPr>
          <w:rFonts w:ascii="Arial Narrow" w:eastAsia="Arial" w:hAnsi="Arial Narrow" w:cs="Arial"/>
          <w:b/>
          <w:bCs/>
          <w:sz w:val="28"/>
          <w:szCs w:val="28"/>
        </w:rPr>
      </w:pPr>
      <w:r w:rsidRPr="004C0752">
        <w:rPr>
          <w:rFonts w:ascii="Arial Narrow" w:eastAsia="Arial" w:hAnsi="Arial Narrow" w:cs="Arial"/>
          <w:b/>
          <w:bCs/>
          <w:sz w:val="28"/>
          <w:szCs w:val="28"/>
        </w:rPr>
        <w:t>Last Date of Revision –</w:t>
      </w:r>
      <w:r w:rsidR="004C0752" w:rsidRPr="004C0752">
        <w:rPr>
          <w:rFonts w:ascii="Arial Narrow" w:eastAsia="Arial" w:hAnsi="Arial Narrow" w:cs="Arial"/>
          <w:b/>
          <w:bCs/>
          <w:sz w:val="28"/>
          <w:szCs w:val="28"/>
        </w:rPr>
        <w:t>23</w:t>
      </w:r>
      <w:r w:rsidRPr="004C0752">
        <w:rPr>
          <w:rFonts w:ascii="Arial Narrow" w:eastAsia="Arial" w:hAnsi="Arial Narrow" w:cs="Arial"/>
          <w:b/>
          <w:bCs/>
          <w:sz w:val="28"/>
          <w:szCs w:val="28"/>
        </w:rPr>
        <w:t>/0</w:t>
      </w:r>
      <w:r w:rsidR="004C0752" w:rsidRPr="004C0752">
        <w:rPr>
          <w:rFonts w:ascii="Arial Narrow" w:eastAsia="Arial" w:hAnsi="Arial Narrow" w:cs="Arial"/>
          <w:b/>
          <w:bCs/>
          <w:sz w:val="28"/>
          <w:szCs w:val="28"/>
        </w:rPr>
        <w:t>7</w:t>
      </w:r>
      <w:r w:rsidRPr="004C0752">
        <w:rPr>
          <w:rFonts w:ascii="Arial Narrow" w:eastAsia="Arial" w:hAnsi="Arial Narrow" w:cs="Arial"/>
          <w:b/>
          <w:bCs/>
          <w:sz w:val="28"/>
          <w:szCs w:val="28"/>
        </w:rPr>
        <w:t>/202</w:t>
      </w:r>
      <w:r w:rsidR="004C0752" w:rsidRPr="004C0752">
        <w:rPr>
          <w:rFonts w:ascii="Arial Narrow" w:eastAsia="Arial" w:hAnsi="Arial Narrow" w:cs="Arial"/>
          <w:b/>
          <w:bCs/>
          <w:sz w:val="28"/>
          <w:szCs w:val="28"/>
        </w:rPr>
        <w:t>3</w:t>
      </w:r>
    </w:p>
    <w:p w14:paraId="359DC245" w14:textId="00615028" w:rsidR="00E01517" w:rsidRPr="004C0752" w:rsidRDefault="00017827" w:rsidP="00E01517">
      <w:pPr>
        <w:ind w:left="2320"/>
        <w:rPr>
          <w:rFonts w:ascii="Arial Narrow" w:eastAsia="Arial" w:hAnsi="Arial Narrow" w:cs="Arial"/>
          <w:b/>
          <w:bCs/>
          <w:sz w:val="28"/>
          <w:szCs w:val="28"/>
        </w:rPr>
      </w:pPr>
      <w:r w:rsidRPr="004C0752">
        <w:rPr>
          <w:rFonts w:ascii="Arial Narrow" w:eastAsia="Arial" w:hAnsi="Arial Narrow" w:cs="Arial"/>
          <w:b/>
          <w:bCs/>
          <w:sz w:val="28"/>
          <w:szCs w:val="28"/>
        </w:rPr>
        <w:t xml:space="preserve">              </w:t>
      </w:r>
    </w:p>
    <w:p w14:paraId="304CBD36" w14:textId="0B03A0AE" w:rsidR="004C0752" w:rsidRPr="004C0752" w:rsidRDefault="004C0752" w:rsidP="00E01517">
      <w:pPr>
        <w:ind w:left="2320"/>
        <w:rPr>
          <w:rFonts w:ascii="Arial Narrow" w:eastAsia="Arial" w:hAnsi="Arial Narrow" w:cs="Arial"/>
          <w:b/>
          <w:bCs/>
          <w:sz w:val="28"/>
          <w:szCs w:val="28"/>
        </w:rPr>
      </w:pPr>
    </w:p>
    <w:p w14:paraId="31356A94" w14:textId="41DFCB07" w:rsidR="00E01517" w:rsidRPr="004C0752" w:rsidRDefault="004C0752" w:rsidP="004C0752">
      <w:pPr>
        <w:ind w:left="2320"/>
        <w:rPr>
          <w:rFonts w:ascii="Arial Narrow" w:hAnsi="Arial Narrow"/>
          <w:sz w:val="20"/>
          <w:szCs w:val="20"/>
        </w:rPr>
        <w:sectPr w:rsidR="00E01517" w:rsidRPr="004C0752" w:rsidSect="004C0752">
          <w:pgSz w:w="11900" w:h="16838"/>
          <w:pgMar w:top="1440" w:right="1440" w:bottom="1440" w:left="1440" w:header="0" w:footer="0" w:gutter="0"/>
          <w:pgBorders w:offsetFrom="page">
            <w:top w:val="thinThickSmallGap" w:sz="24" w:space="24" w:color="C00000"/>
            <w:left w:val="thinThickSmallGap" w:sz="24" w:space="24" w:color="C00000"/>
            <w:bottom w:val="thickThinSmallGap" w:sz="24" w:space="24" w:color="C00000"/>
            <w:right w:val="thickThinSmallGap" w:sz="24" w:space="24" w:color="C00000"/>
          </w:pgBorders>
          <w:cols w:space="720"/>
        </w:sectPr>
      </w:pPr>
      <w:r w:rsidRPr="004C0752">
        <w:rPr>
          <w:rFonts w:ascii="Arial Narrow" w:eastAsia="Arial" w:hAnsi="Arial Narrow" w:cs="Arial"/>
          <w:b/>
          <w:bCs/>
          <w:sz w:val="28"/>
          <w:szCs w:val="28"/>
        </w:rPr>
        <w:t xml:space="preserve">       </w:t>
      </w:r>
      <w:r w:rsidRPr="004C0752">
        <w:rPr>
          <w:rFonts w:ascii="Arial Narrow" w:eastAsia="Arial" w:hAnsi="Arial Narrow" w:cs="Arial"/>
          <w:b/>
          <w:bCs/>
          <w:sz w:val="28"/>
          <w:szCs w:val="28"/>
        </w:rPr>
        <w:tab/>
        <w:t>Mohammad Nehal</w:t>
      </w:r>
    </w:p>
    <w:p w14:paraId="0E4B22DE" w14:textId="090C74FD" w:rsidR="00E01517" w:rsidRPr="004C0752" w:rsidRDefault="00000000" w:rsidP="004C0752">
      <w:pPr>
        <w:rPr>
          <w:sz w:val="20"/>
          <w:szCs w:val="20"/>
        </w:rPr>
        <w:sectPr w:rsidR="00E01517" w:rsidRPr="004C0752" w:rsidSect="004C0752">
          <w:pgSz w:w="11900" w:h="16838"/>
          <w:pgMar w:top="714" w:right="326" w:bottom="760" w:left="1420" w:header="0" w:footer="0" w:gutter="0"/>
          <w:pgBorders w:offsetFrom="page">
            <w:top w:val="thinThickSmallGap" w:sz="24" w:space="24" w:color="C00000"/>
            <w:left w:val="thinThickSmallGap" w:sz="24" w:space="24" w:color="C00000"/>
            <w:bottom w:val="thickThinSmallGap" w:sz="24" w:space="24" w:color="C00000"/>
            <w:right w:val="thickThinSmallGap" w:sz="24" w:space="24" w:color="C00000"/>
          </w:pgBorders>
          <w:cols w:space="720"/>
        </w:sectPr>
      </w:pPr>
      <w:r>
        <w:lastRenderedPageBreak/>
        <w:pict w14:anchorId="7B775B1E">
          <v:rect id="Shape 2" o:spid="_x0000_s1026" style="position:absolute;margin-left:76.3pt;margin-top:36pt;width:509.15pt;height:14.5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" o:allowincell="f" fillcolor="#ed7d31" stroked="f">
            <w10:wrap anchorx="page" anchory="page"/>
          </v:rect>
        </w:pict>
      </w:r>
      <w:bookmarkStart w:id="0" w:name="page2"/>
      <w:bookmarkEnd w:id="0"/>
      <w:r w:rsidR="00E01517">
        <w:rPr>
          <w:rFonts w:ascii="Calibri" w:eastAsia="Calibri" w:hAnsi="Calibri" w:cs="Calibri"/>
          <w:color w:val="FFFFFF"/>
        </w:rPr>
        <w:t xml:space="preserve">                                                                                                                                      </w:t>
      </w:r>
    </w:p>
    <w:p w14:paraId="738548D5" w14:textId="77777777" w:rsidR="00E01517" w:rsidRDefault="00E01517" w:rsidP="00E01517">
      <w:pPr>
        <w:framePr w:w="980" w:h="166" w:wrap="auto" w:vAnchor="page" w:hAnchor="page" w:x="10640" w:y="14971"/>
        <w:spacing w:line="180" w:lineRule="auto"/>
        <w:rPr>
          <w:rFonts w:ascii="Calibri" w:eastAsia="Calibri" w:hAnsi="Calibri" w:cs="Calibri"/>
          <w:b/>
          <w:bCs/>
          <w:sz w:val="18"/>
          <w:szCs w:val="18"/>
        </w:rPr>
      </w:pPr>
      <w:bookmarkStart w:id="1" w:name="page3"/>
      <w:bookmarkEnd w:id="1"/>
      <w:r>
        <w:rPr>
          <w:rFonts w:ascii="Calibri" w:eastAsia="Calibri" w:hAnsi="Calibri" w:cs="Calibri"/>
          <w:b/>
          <w:bCs/>
          <w:sz w:val="18"/>
          <w:szCs w:val="18"/>
        </w:rPr>
        <w:lastRenderedPageBreak/>
        <w:t>3 |</w:t>
      </w:r>
      <w:r>
        <w:rPr>
          <w:rFonts w:ascii="Calibri" w:eastAsia="Calibri" w:hAnsi="Calibri" w:cs="Calibri"/>
          <w:color w:val="7F7F7F"/>
          <w:sz w:val="18"/>
          <w:szCs w:val="18"/>
        </w:rPr>
        <w:t xml:space="preserve"> P a g e</w:t>
      </w:r>
    </w:p>
    <w:p w14:paraId="5B47F755" w14:textId="77777777" w:rsidR="00E01517" w:rsidRDefault="00000000" w:rsidP="00E01517">
      <w:pPr>
        <w:ind w:left="6620"/>
        <w:rPr>
          <w:sz w:val="20"/>
          <w:szCs w:val="20"/>
        </w:rPr>
      </w:pPr>
      <w:r>
        <w:pict w14:anchorId="4477BE72">
          <v:rect id="Shape 4" o:spid="_x0000_s1028" style="position:absolute;left:0;text-align:left;margin-left:76.3pt;margin-top:36pt;width:509.15pt;height:14.5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" o:allowincell="f" fillcolor="#ed7d31" stroked="f">
            <w10:wrap anchorx="page" anchory="page"/>
          </v:rect>
        </w:pic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72E85DB4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75FBCD3" w14:textId="77777777" w:rsidR="00E01517" w:rsidRDefault="00E01517" w:rsidP="00E01517">
      <w:pPr>
        <w:spacing w:line="20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0EDBBD00" w14:textId="77777777" w:rsidR="00E01517" w:rsidRDefault="00E01517" w:rsidP="00E01517">
      <w:pPr>
        <w:ind w:left="9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</w:t>
      </w:r>
    </w:p>
    <w:p w14:paraId="35BA4AAB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Contents</w:t>
      </w:r>
    </w:p>
    <w:p w14:paraId="46CF4302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184A891B" w14:textId="77777777" w:rsidR="00E01517" w:rsidRDefault="00E01517" w:rsidP="00E01517">
      <w:pPr>
        <w:spacing w:line="261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E7AA16E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</w:rPr>
        <w:t>Document Version Control…………………………………………………………………………2</w:t>
      </w:r>
    </w:p>
    <w:p w14:paraId="418FE3E2" w14:textId="77777777" w:rsidR="00E01517" w:rsidRDefault="00E01517" w:rsidP="00E01517">
      <w:pPr>
        <w:spacing w:line="256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482636BC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</w:rPr>
        <w:t>Abstract……………………………………………………………………………………………….3</w:t>
      </w:r>
    </w:p>
    <w:p w14:paraId="7D0E97C5" w14:textId="77777777" w:rsidR="00E01517" w:rsidRDefault="00E01517" w:rsidP="00E01517">
      <w:pPr>
        <w:spacing w:line="244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33E159BA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Introduction……………………………………………………………………………………….4</w:t>
      </w:r>
    </w:p>
    <w:p w14:paraId="673C0378" w14:textId="77777777" w:rsidR="00E01517" w:rsidRDefault="00E01517" w:rsidP="00E01517">
      <w:pPr>
        <w:spacing w:line="176" w:lineRule="exact"/>
        <w:rPr>
          <w:rFonts w:ascii="Arial" w:eastAsia="Arial" w:hAnsi="Arial" w:cs="Arial"/>
        </w:rPr>
      </w:pPr>
    </w:p>
    <w:p w14:paraId="045DF6B4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1.1 Why this High-Level Design Document?..............................................................4</w:t>
      </w:r>
    </w:p>
    <w:p w14:paraId="23CDFE48" w14:textId="77777777" w:rsidR="00E01517" w:rsidRDefault="00E01517" w:rsidP="00E01517">
      <w:pPr>
        <w:spacing w:line="258" w:lineRule="exact"/>
        <w:rPr>
          <w:rFonts w:ascii="Arial" w:eastAsia="Arial" w:hAnsi="Arial" w:cs="Arial"/>
        </w:rPr>
      </w:pPr>
    </w:p>
    <w:p w14:paraId="30A0CE0C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1.2 Scope……………………………………………………………………………………4</w:t>
      </w:r>
    </w:p>
    <w:p w14:paraId="240D7D8D" w14:textId="77777777" w:rsidR="00E01517" w:rsidRDefault="00E01517" w:rsidP="00E01517">
      <w:pPr>
        <w:spacing w:line="269" w:lineRule="exact"/>
        <w:rPr>
          <w:rFonts w:ascii="Arial" w:eastAsia="Arial" w:hAnsi="Arial" w:cs="Arial"/>
        </w:rPr>
      </w:pPr>
    </w:p>
    <w:p w14:paraId="34963FDF" w14:textId="77777777" w:rsidR="00E01517" w:rsidRDefault="00E01517" w:rsidP="00E01517">
      <w:pPr>
        <w:numPr>
          <w:ilvl w:val="0"/>
          <w:numId w:val="1"/>
        </w:numPr>
        <w:tabs>
          <w:tab w:val="left" w:pos="336"/>
        </w:tabs>
        <w:spacing w:line="480" w:lineRule="auto"/>
        <w:ind w:left="780" w:right="1300" w:hanging="76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General Description……………………………………………………………………………...52.1Product Perspective &amp; Problem Statement…………………………………………5</w:t>
      </w:r>
    </w:p>
    <w:p w14:paraId="031D29F4" w14:textId="77777777" w:rsidR="00E01517" w:rsidRDefault="00E01517" w:rsidP="00E01517">
      <w:pPr>
        <w:spacing w:line="12" w:lineRule="exact"/>
        <w:rPr>
          <w:rFonts w:ascii="Arial" w:eastAsia="Arial" w:hAnsi="Arial" w:cs="Arial"/>
          <w:sz w:val="21"/>
          <w:szCs w:val="21"/>
        </w:rPr>
      </w:pPr>
    </w:p>
    <w:p w14:paraId="10DF2440" w14:textId="77777777" w:rsidR="00E01517" w:rsidRDefault="00E01517" w:rsidP="00E01517">
      <w:pPr>
        <w:ind w:left="7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</w:rPr>
        <w:t>2.2 Tools Used……………………………………………………………………………...5</w:t>
      </w:r>
    </w:p>
    <w:p w14:paraId="5B7E5DFA" w14:textId="77777777" w:rsidR="00E01517" w:rsidRDefault="00E01517" w:rsidP="00E01517">
      <w:pPr>
        <w:spacing w:line="255" w:lineRule="exact"/>
        <w:rPr>
          <w:rFonts w:ascii="Arial" w:eastAsia="Arial" w:hAnsi="Arial" w:cs="Arial"/>
          <w:sz w:val="21"/>
          <w:szCs w:val="21"/>
        </w:rPr>
      </w:pPr>
    </w:p>
    <w:p w14:paraId="19E82F8B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Detail……………………………………………………………………………………...6</w:t>
      </w:r>
    </w:p>
    <w:p w14:paraId="7B74944D" w14:textId="77777777" w:rsidR="00E01517" w:rsidRDefault="00E01517" w:rsidP="00E01517">
      <w:pPr>
        <w:spacing w:line="236" w:lineRule="exact"/>
        <w:rPr>
          <w:rFonts w:ascii="Arial" w:eastAsia="Arial" w:hAnsi="Arial" w:cs="Arial"/>
        </w:rPr>
      </w:pPr>
    </w:p>
    <w:p w14:paraId="426A3FA4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Functional Architecture………………………………………………………………...6</w:t>
      </w:r>
    </w:p>
    <w:p w14:paraId="01183F30" w14:textId="77777777" w:rsidR="00E01517" w:rsidRDefault="00E01517" w:rsidP="00E01517">
      <w:pPr>
        <w:spacing w:line="253" w:lineRule="exact"/>
        <w:rPr>
          <w:rFonts w:ascii="Arial" w:eastAsia="Arial" w:hAnsi="Arial" w:cs="Arial"/>
        </w:rPr>
      </w:pPr>
    </w:p>
    <w:p w14:paraId="1A3CC84A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Optimization………………………………………………………………………….….7</w:t>
      </w:r>
    </w:p>
    <w:p w14:paraId="28DC8D09" w14:textId="77777777" w:rsidR="00E01517" w:rsidRDefault="00E01517" w:rsidP="00E01517">
      <w:pPr>
        <w:spacing w:line="255" w:lineRule="exact"/>
        <w:rPr>
          <w:rFonts w:ascii="Arial" w:eastAsia="Arial" w:hAnsi="Arial" w:cs="Arial"/>
        </w:rPr>
      </w:pPr>
    </w:p>
    <w:p w14:paraId="301B628E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KPI……………………………………………………………………………………………….…8</w:t>
      </w:r>
    </w:p>
    <w:p w14:paraId="25A0C056" w14:textId="77777777" w:rsidR="00E01517" w:rsidRDefault="00E01517" w:rsidP="00E01517">
      <w:pPr>
        <w:spacing w:line="237" w:lineRule="exact"/>
        <w:rPr>
          <w:rFonts w:ascii="Arial" w:eastAsia="Arial" w:hAnsi="Arial" w:cs="Arial"/>
        </w:rPr>
      </w:pPr>
    </w:p>
    <w:p w14:paraId="22FF5DCD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4.1 KPIs (Key Performance Indicators) ……………………………………………..…...9</w:t>
      </w:r>
    </w:p>
    <w:p w14:paraId="39BE464C" w14:textId="77777777" w:rsidR="00E01517" w:rsidRDefault="00E01517" w:rsidP="00E01517">
      <w:pPr>
        <w:spacing w:line="246" w:lineRule="exact"/>
        <w:rPr>
          <w:rFonts w:ascii="Arial" w:eastAsia="Arial" w:hAnsi="Arial" w:cs="Arial"/>
        </w:rPr>
      </w:pPr>
    </w:p>
    <w:p w14:paraId="539B9202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Deployment……………………………………………………………………………………......9</w:t>
      </w:r>
    </w:p>
    <w:p w14:paraId="123D4852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40C335A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31ADB0F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6852C6B5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4A9DFC1F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29DE2075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498FF142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32275921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2A930CE6" w14:textId="77777777" w:rsidR="00E01517" w:rsidRDefault="00E01517" w:rsidP="00E01517">
      <w:pPr>
        <w:spacing w:line="39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66629916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Abstract</w:t>
      </w:r>
    </w:p>
    <w:p w14:paraId="6F97D068" w14:textId="77777777" w:rsidR="00E01517" w:rsidRDefault="00E01517" w:rsidP="00E01517">
      <w:pPr>
        <w:spacing w:line="4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2E2329CE" w14:textId="77777777" w:rsidR="00E01517" w:rsidRDefault="00E01517" w:rsidP="00E01517">
      <w:pPr>
        <w:rPr>
          <w:sz w:val="24"/>
          <w:szCs w:val="24"/>
        </w:rPr>
      </w:pPr>
      <w:r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14:paraId="16079FC7" w14:textId="77777777" w:rsidR="00E01517" w:rsidRDefault="00E01517" w:rsidP="00E01517">
      <w:pPr>
        <w:rPr>
          <w:sz w:val="24"/>
          <w:szCs w:val="24"/>
        </w:rPr>
      </w:pPr>
    </w:p>
    <w:p w14:paraId="3D8943E6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14:paraId="55FEA7A5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25723DA9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2AB43245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5DF94B8B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3FD40277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436F6972" w14:textId="77777777"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</w:t>
      </w:r>
      <w:r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0" allowOverlap="1" wp14:anchorId="40D1F973" wp14:editId="525B890B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7F7F7F"/>
        </w:rPr>
        <w:t>s</w:t>
      </w:r>
    </w:p>
    <w:p w14:paraId="242D0891" w14:textId="77777777" w:rsidR="00E01517" w:rsidRDefault="00E01517" w:rsidP="00E01517">
      <w:pPr>
        <w:rPr>
          <w:sz w:val="20"/>
          <w:szCs w:val="20"/>
        </w:rPr>
        <w:sectPr w:rsidR="00E01517" w:rsidSect="004C0752">
          <w:pgSz w:w="11900" w:h="16838"/>
          <w:pgMar w:top="714" w:right="226" w:bottom="760" w:left="1420" w:header="0" w:footer="0" w:gutter="0"/>
          <w:pgBorders w:offsetFrom="page">
            <w:top w:val="thinThickSmallGap" w:sz="24" w:space="24" w:color="C00000"/>
            <w:left w:val="thinThickSmallGap" w:sz="24" w:space="24" w:color="C00000"/>
            <w:bottom w:val="thickThinSmallGap" w:sz="24" w:space="24" w:color="C00000"/>
            <w:right w:val="thickThinSmallGap" w:sz="24" w:space="24" w:color="C00000"/>
          </w:pgBorders>
          <w:cols w:space="720"/>
        </w:sectPr>
      </w:pPr>
    </w:p>
    <w:p w14:paraId="6EAE6775" w14:textId="77777777" w:rsidR="00E01517" w:rsidRDefault="00E01517" w:rsidP="00E01517">
      <w:pPr>
        <w:rPr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0" allowOverlap="1" wp14:anchorId="1CA543CA" wp14:editId="0B26593A">
            <wp:simplePos x="0" y="0"/>
            <wp:positionH relativeFrom="column">
              <wp:posOffset>-17780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C3E9F7" w14:textId="77777777" w:rsidR="00E01517" w:rsidRDefault="00E01517" w:rsidP="00E01517">
      <w:pPr>
        <w:rPr>
          <w:sz w:val="20"/>
          <w:szCs w:val="20"/>
        </w:rPr>
        <w:sectPr w:rsidR="00E01517" w:rsidSect="004C0752">
          <w:type w:val="continuous"/>
          <w:pgSz w:w="11900" w:h="16838"/>
          <w:pgMar w:top="726" w:right="326" w:bottom="760" w:left="1440" w:header="0" w:footer="0" w:gutter="0"/>
          <w:pgBorders w:offsetFrom="page">
            <w:top w:val="thinThickSmallGap" w:sz="24" w:space="24" w:color="C00000"/>
            <w:left w:val="thinThickSmallGap" w:sz="24" w:space="24" w:color="C00000"/>
            <w:bottom w:val="thickThinSmallGap" w:sz="24" w:space="24" w:color="C00000"/>
            <w:right w:val="thickThinSmallGap" w:sz="24" w:space="24" w:color="C00000"/>
          </w:pgBorders>
          <w:cols w:space="720"/>
        </w:sectPr>
      </w:pPr>
    </w:p>
    <w:p w14:paraId="7DF3894F" w14:textId="77777777" w:rsidR="00E01517" w:rsidRDefault="00000000" w:rsidP="00E01517">
      <w:pPr>
        <w:ind w:left="7380"/>
        <w:rPr>
          <w:sz w:val="20"/>
          <w:szCs w:val="20"/>
        </w:rPr>
      </w:pPr>
      <w:r>
        <w:lastRenderedPageBreak/>
        <w:pict w14:anchorId="5939CC6D">
          <v:rect id="Shape 8" o:spid="_x0000_s1031" style="position:absolute;left:0;text-align:left;margin-left:76.3pt;margin-top:36pt;width:517.45pt;height:14.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<w10:wrap anchorx="page" anchory="page"/>
          </v:rect>
        </w:pict>
      </w:r>
      <w:bookmarkStart w:id="2" w:name="page5"/>
      <w:bookmarkEnd w:id="2"/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02E7A11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B1B15AB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291B0AB4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1 Introduction</w:t>
      </w:r>
    </w:p>
    <w:p w14:paraId="0D76741A" w14:textId="77777777" w:rsidR="00E01517" w:rsidRDefault="00E01517" w:rsidP="00E01517">
      <w:pPr>
        <w:spacing w:line="302" w:lineRule="exact"/>
        <w:rPr>
          <w:sz w:val="20"/>
          <w:szCs w:val="20"/>
        </w:rPr>
      </w:pPr>
    </w:p>
    <w:p w14:paraId="1450B013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1.1 Why this High-Level Design Document?</w:t>
      </w:r>
    </w:p>
    <w:p w14:paraId="767F8195" w14:textId="77777777" w:rsidR="00E01517" w:rsidRDefault="00E01517" w:rsidP="00E01517">
      <w:pPr>
        <w:spacing w:line="312" w:lineRule="exact"/>
        <w:rPr>
          <w:sz w:val="20"/>
          <w:szCs w:val="20"/>
        </w:rPr>
      </w:pPr>
    </w:p>
    <w:p w14:paraId="149B2DED" w14:textId="77777777" w:rsidR="00E01517" w:rsidRDefault="00E01517" w:rsidP="00E01517">
      <w:pPr>
        <w:spacing w:line="244" w:lineRule="auto"/>
        <w:ind w:left="780" w:right="1020" w:hanging="9"/>
        <w:rPr>
          <w:sz w:val="20"/>
          <w:szCs w:val="20"/>
        </w:rPr>
      </w:pPr>
      <w:r>
        <w:rPr>
          <w:rFonts w:ascii="Arial" w:eastAsia="Arial" w:hAnsi="Arial" w:cs="Arial"/>
        </w:rPr>
        <w:t>The purpose of this High-Level Design (HLD) Document is to add the necessary detail to the current project description to represent a suitable model for coding. This document is also intended to help detect contradictions before coding and can be used as a reference manual for how the modules interact at a high level.</w:t>
      </w:r>
    </w:p>
    <w:p w14:paraId="203D917A" w14:textId="77777777" w:rsidR="00E01517" w:rsidRDefault="00E01517" w:rsidP="00E01517">
      <w:pPr>
        <w:spacing w:line="284" w:lineRule="exact"/>
        <w:rPr>
          <w:sz w:val="20"/>
          <w:szCs w:val="20"/>
        </w:rPr>
      </w:pPr>
    </w:p>
    <w:p w14:paraId="7502A785" w14:textId="77777777" w:rsidR="00E01517" w:rsidRDefault="00E01517" w:rsidP="00E01517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 HLD will:</w:t>
      </w:r>
    </w:p>
    <w:p w14:paraId="01E18DFC" w14:textId="77777777" w:rsidR="00E01517" w:rsidRDefault="00E01517" w:rsidP="00E01517">
      <w:pPr>
        <w:spacing w:line="306" w:lineRule="exact"/>
        <w:rPr>
          <w:sz w:val="20"/>
          <w:szCs w:val="20"/>
        </w:rPr>
      </w:pPr>
    </w:p>
    <w:p w14:paraId="4510A8FB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 all of the design aspects and define them in detail</w:t>
      </w:r>
    </w:p>
    <w:p w14:paraId="2B2F7403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568264DD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user interface being implemented</w:t>
      </w:r>
    </w:p>
    <w:p w14:paraId="636460F4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1CE85559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hardware and software interfaces</w:t>
      </w:r>
    </w:p>
    <w:p w14:paraId="181EEF9B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75DAD097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performance requirements</w:t>
      </w:r>
    </w:p>
    <w:p w14:paraId="66813567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05EA96B3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Include design features and the architecture of the project</w:t>
      </w:r>
    </w:p>
    <w:p w14:paraId="13A4022F" w14:textId="77777777" w:rsidR="00E01517" w:rsidRDefault="00E01517" w:rsidP="00E01517">
      <w:pPr>
        <w:spacing w:line="83" w:lineRule="exact"/>
        <w:rPr>
          <w:rFonts w:ascii="Arial" w:eastAsia="Arial" w:hAnsi="Arial" w:cs="Arial"/>
        </w:rPr>
      </w:pPr>
    </w:p>
    <w:p w14:paraId="15F47E8C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 and describe the non-functional attributes like:</w:t>
      </w:r>
    </w:p>
    <w:p w14:paraId="5FA7808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7FB63D6" w14:textId="77777777" w:rsidR="00E01517" w:rsidRDefault="00E01517" w:rsidP="00E01517">
      <w:pPr>
        <w:spacing w:line="205" w:lineRule="exact"/>
        <w:rPr>
          <w:sz w:val="20"/>
          <w:szCs w:val="20"/>
        </w:rPr>
      </w:pPr>
    </w:p>
    <w:p w14:paraId="4231CE93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-Security</w:t>
      </w:r>
    </w:p>
    <w:p w14:paraId="0BCEC256" w14:textId="77777777" w:rsidR="00E01517" w:rsidRDefault="00E01517" w:rsidP="00E01517">
      <w:pPr>
        <w:spacing w:line="61" w:lineRule="exact"/>
        <w:rPr>
          <w:sz w:val="20"/>
          <w:szCs w:val="20"/>
        </w:rPr>
      </w:pPr>
    </w:p>
    <w:p w14:paraId="1602040F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-Reliability</w:t>
      </w:r>
    </w:p>
    <w:p w14:paraId="66626A5F" w14:textId="77777777" w:rsidR="00E01517" w:rsidRDefault="00E01517" w:rsidP="00E01517">
      <w:pPr>
        <w:spacing w:line="64" w:lineRule="exact"/>
        <w:rPr>
          <w:sz w:val="20"/>
          <w:szCs w:val="20"/>
        </w:rPr>
      </w:pPr>
    </w:p>
    <w:p w14:paraId="68979DD1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-Maintainability</w:t>
      </w:r>
    </w:p>
    <w:p w14:paraId="1B8E5CEE" w14:textId="77777777" w:rsidR="00E01517" w:rsidRDefault="00E01517" w:rsidP="00E01517">
      <w:pPr>
        <w:spacing w:line="59" w:lineRule="exact"/>
        <w:rPr>
          <w:sz w:val="20"/>
          <w:szCs w:val="20"/>
        </w:rPr>
      </w:pPr>
    </w:p>
    <w:p w14:paraId="3F8FCF8F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-Portability</w:t>
      </w:r>
    </w:p>
    <w:p w14:paraId="0B1A642A" w14:textId="77777777" w:rsidR="00E01517" w:rsidRDefault="00E01517" w:rsidP="00E01517">
      <w:pPr>
        <w:spacing w:line="66" w:lineRule="exact"/>
        <w:rPr>
          <w:sz w:val="20"/>
          <w:szCs w:val="20"/>
        </w:rPr>
      </w:pPr>
    </w:p>
    <w:p w14:paraId="0E81501D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-Reusability</w:t>
      </w:r>
    </w:p>
    <w:p w14:paraId="11EB2C80" w14:textId="77777777" w:rsidR="00E01517" w:rsidRDefault="00E01517" w:rsidP="00E01517">
      <w:pPr>
        <w:spacing w:line="59" w:lineRule="exact"/>
        <w:rPr>
          <w:sz w:val="20"/>
          <w:szCs w:val="20"/>
        </w:rPr>
      </w:pPr>
    </w:p>
    <w:p w14:paraId="0616D450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-Application compatibility</w:t>
      </w:r>
    </w:p>
    <w:p w14:paraId="34DBC22D" w14:textId="77777777" w:rsidR="00E01517" w:rsidRDefault="00E01517" w:rsidP="00E01517">
      <w:pPr>
        <w:spacing w:line="64" w:lineRule="exact"/>
        <w:rPr>
          <w:sz w:val="20"/>
          <w:szCs w:val="20"/>
        </w:rPr>
      </w:pPr>
    </w:p>
    <w:p w14:paraId="6DB50C44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-Resource utilization</w:t>
      </w:r>
    </w:p>
    <w:p w14:paraId="55A47753" w14:textId="77777777" w:rsidR="00E01517" w:rsidRDefault="00E01517" w:rsidP="00E01517">
      <w:pPr>
        <w:spacing w:line="61" w:lineRule="exact"/>
        <w:rPr>
          <w:sz w:val="20"/>
          <w:szCs w:val="20"/>
        </w:rPr>
      </w:pPr>
    </w:p>
    <w:p w14:paraId="21829747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-Serviceability</w:t>
      </w:r>
    </w:p>
    <w:p w14:paraId="29F2366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C1D6BA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FB6B60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F725A1A" w14:textId="77777777" w:rsidR="00E01517" w:rsidRDefault="00E01517" w:rsidP="00E01517">
      <w:pPr>
        <w:spacing w:line="321" w:lineRule="exact"/>
        <w:rPr>
          <w:sz w:val="20"/>
          <w:szCs w:val="20"/>
        </w:rPr>
      </w:pPr>
    </w:p>
    <w:p w14:paraId="20F76154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1.2 Scope</w:t>
      </w:r>
    </w:p>
    <w:p w14:paraId="4D5D8ABD" w14:textId="77777777" w:rsidR="00E01517" w:rsidRDefault="00E01517" w:rsidP="00E01517">
      <w:pPr>
        <w:spacing w:line="310" w:lineRule="exact"/>
        <w:rPr>
          <w:sz w:val="20"/>
          <w:szCs w:val="20"/>
        </w:rPr>
      </w:pPr>
    </w:p>
    <w:p w14:paraId="18A0497B" w14:textId="77777777" w:rsidR="00E01517" w:rsidRDefault="00E01517" w:rsidP="00E01517">
      <w:pPr>
        <w:spacing w:line="244" w:lineRule="auto"/>
        <w:ind w:left="780" w:right="1500" w:hanging="9"/>
        <w:rPr>
          <w:sz w:val="20"/>
          <w:szCs w:val="20"/>
        </w:rPr>
      </w:pPr>
      <w:r>
        <w:rPr>
          <w:rFonts w:ascii="Arial" w:eastAsia="Arial" w:hAnsi="Arial" w:cs="Arial"/>
        </w:rPr>
        <w:t>The HLD documentation presents the structure of the system, such as the database architecture, application architecture (layers), application flow (Navigation), and technology architecture. The HLD uses non-technical to mildly-technical terms which should be understandable to the administrators of the system.</w:t>
      </w:r>
    </w:p>
    <w:p w14:paraId="582FBED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AB8F8B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529C68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EB1877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BA71EC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554686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235DC0E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747FE79" w14:textId="77777777" w:rsidR="00E01517" w:rsidRDefault="00E01517" w:rsidP="00E01517">
      <w:pPr>
        <w:spacing w:line="281" w:lineRule="exact"/>
        <w:rPr>
          <w:sz w:val="20"/>
          <w:szCs w:val="20"/>
        </w:rPr>
      </w:pPr>
    </w:p>
    <w:p w14:paraId="3FFA2553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2 General Description</w:t>
      </w:r>
    </w:p>
    <w:p w14:paraId="7A76B1E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694A398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F54D79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4E049E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B7FC84E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0344AC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1248F9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2A5D75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F4320F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D555D02" w14:textId="77777777"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                     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s </w:t>
      </w:r>
      <w:r>
        <w:rPr>
          <w:rFonts w:ascii="Calibri" w:eastAsia="Calibri" w:hAnsi="Calibri" w:cs="Calibri"/>
          <w:b/>
          <w:bCs/>
        </w:rPr>
        <w:t>5 |</w:t>
      </w:r>
      <w:r>
        <w:rPr>
          <w:rFonts w:ascii="Calibri" w:eastAsia="Calibri" w:hAnsi="Calibri" w:cs="Calibri"/>
          <w:color w:val="7F7F7F"/>
        </w:rPr>
        <w:t xml:space="preserve"> P a g e</w:t>
      </w:r>
    </w:p>
    <w:p w14:paraId="3EDDDA10" w14:textId="77777777" w:rsidR="00E01517" w:rsidRDefault="00E01517" w:rsidP="00E01517">
      <w:pPr>
        <w:spacing w:line="20" w:lineRule="exact"/>
        <w:rPr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196460F2" wp14:editId="3AE7D43E">
            <wp:simplePos x="0" y="0"/>
            <wp:positionH relativeFrom="column">
              <wp:posOffset>476885</wp:posOffset>
            </wp:positionH>
            <wp:positionV relativeFrom="paragraph">
              <wp:posOffset>55245</wp:posOffset>
            </wp:positionV>
            <wp:extent cx="5768975" cy="8890"/>
            <wp:effectExtent l="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036476" w14:textId="77777777" w:rsidR="00E01517" w:rsidRDefault="00E01517" w:rsidP="00E01517">
      <w:pPr>
        <w:spacing w:line="35" w:lineRule="exact"/>
        <w:rPr>
          <w:sz w:val="20"/>
          <w:szCs w:val="20"/>
        </w:rPr>
      </w:pPr>
    </w:p>
    <w:p w14:paraId="7D31FC19" w14:textId="77777777" w:rsidR="00E01517" w:rsidRDefault="00E01517" w:rsidP="00E01517">
      <w:pPr>
        <w:sectPr w:rsidR="00E01517" w:rsidSect="004C0752">
          <w:pgSz w:w="11900" w:h="16838"/>
          <w:pgMar w:top="714" w:right="146" w:bottom="181" w:left="660" w:header="0" w:footer="0" w:gutter="0"/>
          <w:pgBorders w:offsetFrom="page">
            <w:top w:val="thinThickSmallGap" w:sz="24" w:space="24" w:color="C00000"/>
            <w:left w:val="thinThickSmallGap" w:sz="24" w:space="24" w:color="C00000"/>
            <w:bottom w:val="thickThinSmallGap" w:sz="24" w:space="24" w:color="C00000"/>
            <w:right w:val="thickThinSmallGap" w:sz="24" w:space="24" w:color="C00000"/>
          </w:pgBorders>
          <w:cols w:space="720"/>
        </w:sectPr>
      </w:pPr>
    </w:p>
    <w:p w14:paraId="01A1473E" w14:textId="77777777" w:rsidR="00E01517" w:rsidRDefault="00000000" w:rsidP="00E01517">
      <w:pPr>
        <w:ind w:left="7380"/>
        <w:rPr>
          <w:sz w:val="20"/>
          <w:szCs w:val="20"/>
        </w:rPr>
      </w:pPr>
      <w:r>
        <w:lastRenderedPageBreak/>
        <w:pict w14:anchorId="6AC62E6E">
          <v:rect id="Shape 10" o:spid="_x0000_s1033" style="position:absolute;left:0;text-align:left;margin-left:76.3pt;margin-top:36pt;width:517.45pt;height:14.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<w10:wrap anchorx="page" anchory="page"/>
          </v:rect>
        </w:pict>
      </w:r>
      <w:bookmarkStart w:id="3" w:name="page6"/>
      <w:bookmarkEnd w:id="3"/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2336C84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7AD17F8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167D4679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2.1 Product Perspective &amp; Problem Statement</w:t>
      </w:r>
    </w:p>
    <w:p w14:paraId="5F0542B8" w14:textId="77777777" w:rsidR="00E01517" w:rsidRDefault="00E01517" w:rsidP="00E01517">
      <w:pPr>
        <w:spacing w:line="310" w:lineRule="exact"/>
        <w:rPr>
          <w:sz w:val="20"/>
          <w:szCs w:val="20"/>
        </w:rPr>
      </w:pPr>
    </w:p>
    <w:p w14:paraId="67DD7C39" w14:textId="77777777" w:rsidR="00E01517" w:rsidRDefault="00E01517" w:rsidP="00E01517">
      <w:pPr>
        <w:rPr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 xml:space="preserve">The goal of this project is to analyse to predict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r>
        <w:rPr>
          <w:sz w:val="23"/>
          <w:szCs w:val="23"/>
        </w:rPr>
        <w:t>find</w:t>
      </w:r>
      <w:proofErr w:type="spellEnd"/>
      <w:r>
        <w:rPr>
          <w:sz w:val="23"/>
          <w:szCs w:val="23"/>
        </w:rPr>
        <w:t xml:space="preserve"> the equilibrium investment and </w:t>
      </w:r>
      <w:r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14:paraId="36F3841A" w14:textId="77777777" w:rsidR="00E01517" w:rsidRDefault="00E01517" w:rsidP="00E01517">
      <w:pPr>
        <w:rPr>
          <w:sz w:val="24"/>
          <w:szCs w:val="24"/>
        </w:rPr>
      </w:pPr>
    </w:p>
    <w:p w14:paraId="371FBAC7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14:paraId="574D3C4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90D934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8D7184E" w14:textId="77777777" w:rsidR="00E01517" w:rsidRDefault="00E01517" w:rsidP="00E01517">
      <w:pPr>
        <w:spacing w:line="221" w:lineRule="exact"/>
        <w:rPr>
          <w:sz w:val="20"/>
          <w:szCs w:val="20"/>
        </w:rPr>
      </w:pPr>
    </w:p>
    <w:p w14:paraId="5ECC2D32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2.2 Tools used</w:t>
      </w:r>
    </w:p>
    <w:p w14:paraId="59EEAE3B" w14:textId="77777777" w:rsidR="00E01517" w:rsidRDefault="00E01517" w:rsidP="00E01517">
      <w:pPr>
        <w:spacing w:line="312" w:lineRule="exact"/>
        <w:rPr>
          <w:sz w:val="20"/>
          <w:szCs w:val="20"/>
        </w:rPr>
      </w:pPr>
    </w:p>
    <w:p w14:paraId="349EE9D2" w14:textId="77777777" w:rsidR="00E01517" w:rsidRDefault="00E01517" w:rsidP="00E01517">
      <w:pPr>
        <w:spacing w:line="242" w:lineRule="auto"/>
        <w:ind w:left="780" w:right="1300" w:hanging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Intelligence tools and libraries works such as NumPy, Pandas, Matplotlib, MS-Excel, Tableau, </w:t>
      </w: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and Python Programming Language are used to build the whole framework.</w:t>
      </w:r>
    </w:p>
    <w:p w14:paraId="4F7CF5B4" w14:textId="77777777" w:rsidR="00E01517" w:rsidRDefault="00E01517" w:rsidP="00E01517">
      <w:pPr>
        <w:spacing w:line="242" w:lineRule="auto"/>
        <w:ind w:left="780" w:right="1300" w:hanging="9"/>
        <w:jc w:val="both"/>
        <w:rPr>
          <w:rFonts w:ascii="Arial" w:eastAsia="Arial" w:hAnsi="Arial" w:cs="Arial"/>
        </w:rPr>
      </w:pPr>
    </w:p>
    <w:p w14:paraId="07EAE11F" w14:textId="77777777" w:rsidR="00E01517" w:rsidRDefault="00E01517" w:rsidP="00E01517">
      <w:pPr>
        <w:spacing w:line="242" w:lineRule="auto"/>
        <w:ind w:left="780" w:right="1300" w:hanging="9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4035"/>
        <w:gridCol w:w="4394"/>
      </w:tblGrid>
      <w:tr w:rsidR="00E01517" w14:paraId="5B785BA1" w14:textId="77777777" w:rsidTr="00E01517">
        <w:trPr>
          <w:trHeight w:val="225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16DC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FF01EFB" wp14:editId="49E1681D">
                  <wp:extent cx="2209800" cy="1333500"/>
                  <wp:effectExtent l="19050" t="0" r="0" b="0"/>
                  <wp:docPr id="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E365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763EDB6" wp14:editId="7FA33C66">
                  <wp:extent cx="2647950" cy="1333500"/>
                  <wp:effectExtent l="0" t="0" r="0" b="0"/>
                  <wp:docPr id="3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17" w14:paraId="3A3C44DF" w14:textId="77777777" w:rsidTr="00E01517">
        <w:trPr>
          <w:trHeight w:val="212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0356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4511ABA" wp14:editId="267B2D36">
                  <wp:extent cx="2428875" cy="1152525"/>
                  <wp:effectExtent l="19050" t="0" r="9525" b="0"/>
                  <wp:docPr id="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CE8A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E8229B6" wp14:editId="428714B1">
                  <wp:extent cx="2705100" cy="1276350"/>
                  <wp:effectExtent l="19050" t="0" r="0" b="0"/>
                  <wp:docPr id="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17" w14:paraId="7223A589" w14:textId="77777777" w:rsidTr="00E01517">
        <w:trPr>
          <w:trHeight w:val="254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F674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331A184" wp14:editId="320E2F47">
                  <wp:extent cx="2466975" cy="1457325"/>
                  <wp:effectExtent l="19050" t="0" r="9525" b="0"/>
                  <wp:docPr id="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9901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53886F7" wp14:editId="449E9935">
                  <wp:extent cx="2647950" cy="1409700"/>
                  <wp:effectExtent l="19050" t="0" r="0" b="0"/>
                  <wp:docPr id="7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2615E" w14:textId="77777777" w:rsidR="00E01517" w:rsidRDefault="00E01517" w:rsidP="00E01517">
      <w:pPr>
        <w:spacing w:line="242" w:lineRule="auto"/>
        <w:ind w:left="780" w:right="1300" w:hanging="9"/>
        <w:jc w:val="both"/>
        <w:rPr>
          <w:sz w:val="20"/>
          <w:szCs w:val="20"/>
        </w:rPr>
      </w:pPr>
    </w:p>
    <w:p w14:paraId="76AE42D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64811D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5E070B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E51FF7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AC34FC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1D8586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3C3B8A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6901E68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1EB750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0F4F06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FB739A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32B387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C214E8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4CE2DB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4BD9B4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8FBCB8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EBC3C8F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66C021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8999C9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8189A48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2E37EB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C803187" w14:textId="77777777" w:rsidR="00E01517" w:rsidRDefault="00E01517" w:rsidP="00E01517">
      <w:pPr>
        <w:spacing w:line="211" w:lineRule="exact"/>
        <w:rPr>
          <w:sz w:val="20"/>
          <w:szCs w:val="20"/>
        </w:rPr>
      </w:pPr>
    </w:p>
    <w:p w14:paraId="3CF8F118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is used as IDE.</w:t>
      </w:r>
    </w:p>
    <w:p w14:paraId="3545F285" w14:textId="77777777" w:rsidR="00E01517" w:rsidRDefault="00E01517" w:rsidP="00E01517">
      <w:pPr>
        <w:spacing w:line="251" w:lineRule="exact"/>
        <w:rPr>
          <w:rFonts w:ascii="Arial" w:eastAsia="Arial" w:hAnsi="Arial" w:cs="Arial"/>
        </w:rPr>
      </w:pPr>
    </w:p>
    <w:p w14:paraId="5775B91F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is the Programming Language used.</w:t>
      </w:r>
    </w:p>
    <w:p w14:paraId="5A4BCE2D" w14:textId="77777777" w:rsidR="00E01517" w:rsidRDefault="00E01517" w:rsidP="00E01517">
      <w:pPr>
        <w:spacing w:line="277" w:lineRule="exact"/>
        <w:rPr>
          <w:rFonts w:ascii="Arial" w:eastAsia="Arial" w:hAnsi="Arial" w:cs="Arial"/>
        </w:rPr>
      </w:pPr>
    </w:p>
    <w:p w14:paraId="29316E1D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EDA is done using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>&amp; Pandas.</w:t>
      </w:r>
    </w:p>
    <w:p w14:paraId="685A193D" w14:textId="77777777" w:rsidR="00E01517" w:rsidRDefault="00E01517" w:rsidP="00E01517">
      <w:pPr>
        <w:spacing w:line="255" w:lineRule="exact"/>
        <w:rPr>
          <w:rFonts w:ascii="Arial" w:eastAsia="Arial" w:hAnsi="Arial" w:cs="Arial"/>
        </w:rPr>
      </w:pPr>
    </w:p>
    <w:p w14:paraId="638716AB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Visualizations were done using Matplotlib.</w:t>
      </w:r>
    </w:p>
    <w:p w14:paraId="507D9256" w14:textId="77777777" w:rsidR="00E01517" w:rsidRDefault="00E01517" w:rsidP="00E01517">
      <w:pPr>
        <w:spacing w:line="279" w:lineRule="exact"/>
        <w:rPr>
          <w:rFonts w:ascii="Arial" w:eastAsia="Arial" w:hAnsi="Arial" w:cs="Arial"/>
        </w:rPr>
      </w:pPr>
    </w:p>
    <w:p w14:paraId="7C63BC83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Tableau is used for dashboard creation.</w:t>
      </w:r>
    </w:p>
    <w:p w14:paraId="1943F48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F090ADA" w14:textId="77777777" w:rsidR="00E01517" w:rsidRDefault="00E01517" w:rsidP="00E01517">
      <w:pPr>
        <w:spacing w:line="338" w:lineRule="exact"/>
        <w:rPr>
          <w:sz w:val="20"/>
          <w:szCs w:val="20"/>
        </w:rPr>
      </w:pPr>
    </w:p>
    <w:p w14:paraId="78F23A4A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3 Design Details</w:t>
      </w:r>
    </w:p>
    <w:p w14:paraId="7FB314B3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142E25EB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3.1 Functional Architecture</w:t>
      </w:r>
    </w:p>
    <w:p w14:paraId="49716AD5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1F1C4BA4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1B8E9963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489F3764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1F1CDBA9" w14:textId="77777777" w:rsidR="00E01517" w:rsidRDefault="008821EB" w:rsidP="008821EB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32"/>
          <w:szCs w:val="32"/>
          <w:lang w:val="en-US" w:eastAsia="en-US"/>
        </w:rPr>
        <w:drawing>
          <wp:inline distT="0" distB="0" distL="0" distR="0" wp14:anchorId="13685A2D" wp14:editId="2558349C">
            <wp:extent cx="5876925" cy="4610100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39E30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3E786F54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2D53C5D4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01D92778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02CBC4B8" w14:textId="77777777" w:rsidR="00E01517" w:rsidRDefault="00000000" w:rsidP="00E01517">
      <w:pPr>
        <w:rPr>
          <w:sz w:val="20"/>
          <w:szCs w:val="20"/>
        </w:rPr>
      </w:pPr>
      <w:r>
        <w:lastRenderedPageBreak/>
        <w:pict w14:anchorId="43E70A5B">
          <v:rect id="Shape 13" o:spid="_x0000_s1034" style="position:absolute;margin-left:76.3pt;margin-top:36pt;width:517.45pt;height:14.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<w10:wrap anchorx="page" anchory="page"/>
          </v:rect>
        </w:pict>
      </w:r>
      <w:bookmarkStart w:id="4" w:name="page7"/>
      <w:bookmarkEnd w:id="4"/>
    </w:p>
    <w:p w14:paraId="5E467B12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50EC432A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12D98E75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3F3ADD12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503FC8B7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3A03F1C4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445ECB83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03B23C3B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67BD5C87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6693909D" w14:textId="77777777" w:rsidR="00E01517" w:rsidRDefault="00E01517" w:rsidP="00E01517">
      <w:pPr>
        <w:ind w:right="280"/>
        <w:rPr>
          <w:sz w:val="20"/>
          <w:szCs w:val="20"/>
        </w:rPr>
      </w:pPr>
    </w:p>
    <w:p w14:paraId="461FD49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E2C755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A9F1A9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4CC20B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60F2096" w14:textId="77777777" w:rsidR="00E01517" w:rsidRDefault="00E01517" w:rsidP="00E01517">
      <w:pPr>
        <w:rPr>
          <w:rFonts w:ascii="Arial" w:eastAsia="Arial" w:hAnsi="Arial" w:cs="Arial"/>
          <w:b/>
          <w:bCs/>
          <w:color w:val="767171"/>
          <w:sz w:val="40"/>
          <w:szCs w:val="40"/>
        </w:rPr>
      </w:pPr>
    </w:p>
    <w:p w14:paraId="0D61DEC1" w14:textId="77777777" w:rsidR="00E01517" w:rsidRDefault="00E01517" w:rsidP="00E01517">
      <w:pPr>
        <w:pStyle w:val="Heading3"/>
        <w:shd w:val="clear" w:color="auto" w:fill="FFFFFF"/>
        <w:spacing w:before="0" w:beforeAutospacing="0" w:after="92" w:afterAutospacing="0"/>
        <w:rPr>
          <w:rFonts w:ascii="Nunito Sans" w:hAnsi="Nunito Sans"/>
          <w:color w:val="232C39"/>
          <w:sz w:val="43"/>
          <w:szCs w:val="43"/>
        </w:rPr>
      </w:pPr>
      <w:r>
        <w:rPr>
          <w:rFonts w:ascii="Nunito Sans" w:hAnsi="Nunito Sans"/>
          <w:color w:val="232C39"/>
          <w:sz w:val="43"/>
          <w:szCs w:val="43"/>
        </w:rPr>
        <w:t>How does Tableau Work?</w:t>
      </w:r>
    </w:p>
    <w:p w14:paraId="7EAB57CB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architecture of Tableau Server is designed to connect different data sources securely.</w:t>
      </w:r>
    </w:p>
    <w:p w14:paraId="0E54041B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Server is the first layer in the architecture. It helps Tableau to connect data in various heterogeneous environments.</w:t>
      </w:r>
    </w:p>
    <w:p w14:paraId="482E2EF0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connector is the second layer. It helps to connect to various databases using its ODBC connector.</w:t>
      </w:r>
    </w:p>
    <w:p w14:paraId="2ECB90B2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Tableau can connect the real time live data by connecting the database directly. It can also extract a local copy of data through its in-memory data store for faster processing.</w:t>
      </w:r>
    </w:p>
    <w:p w14:paraId="527AB888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The components such as Application Server, </w:t>
      </w:r>
      <w:proofErr w:type="spellStart"/>
      <w:r w:rsidRPr="008821EB">
        <w:rPr>
          <w:rFonts w:ascii="Arial" w:eastAsia="Times New Roman" w:hAnsi="Arial" w:cs="Arial"/>
          <w:color w:val="222222"/>
          <w:lang w:val="en-US" w:eastAsia="en-US"/>
        </w:rPr>
        <w:t>VizQL</w:t>
      </w:r>
      <w:proofErr w:type="spellEnd"/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 Server, and data server act as the third layer.</w:t>
      </w:r>
    </w:p>
    <w:p w14:paraId="49061844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application server is used for authentications and authorizations.</w:t>
      </w:r>
    </w:p>
    <w:p w14:paraId="09DDC0E6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proofErr w:type="spellStart"/>
      <w:r w:rsidRPr="008821EB">
        <w:rPr>
          <w:rFonts w:ascii="Arial" w:eastAsia="Times New Roman" w:hAnsi="Arial" w:cs="Arial"/>
          <w:color w:val="222222"/>
          <w:lang w:val="en-US" w:eastAsia="en-US"/>
        </w:rPr>
        <w:t>VizQL</w:t>
      </w:r>
      <w:proofErr w:type="spellEnd"/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 is used to convert the SQL query into visualizations.</w:t>
      </w:r>
    </w:p>
    <w:p w14:paraId="1B3DE304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Server is a centralized data management system used in the architecture.</w:t>
      </w:r>
    </w:p>
    <w:p w14:paraId="303AD16B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A gateway is used to distribute the processes into different components.</w:t>
      </w:r>
    </w:p>
    <w:p w14:paraId="5B80BBDA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fourth layer of the architecture are the clients such as Tableau Desktop, web and Mobile.</w:t>
      </w:r>
    </w:p>
    <w:p w14:paraId="74B38D0F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Assumptions</w:t>
      </w:r>
    </w:p>
    <w:p w14:paraId="273763C0" w14:textId="77777777" w:rsidR="00E01517" w:rsidRDefault="00E01517" w:rsidP="00E01517">
      <w:pPr>
        <w:spacing w:line="36" w:lineRule="exact"/>
        <w:rPr>
          <w:sz w:val="20"/>
          <w:szCs w:val="20"/>
        </w:rPr>
      </w:pPr>
    </w:p>
    <w:p w14:paraId="12FA746D" w14:textId="77777777" w:rsidR="00E01517" w:rsidRDefault="00E01517" w:rsidP="00E01517">
      <w:pPr>
        <w:spacing w:line="244" w:lineRule="auto"/>
        <w:ind w:left="780" w:right="560" w:hanging="9"/>
        <w:rPr>
          <w:sz w:val="20"/>
          <w:szCs w:val="20"/>
        </w:rPr>
      </w:pPr>
      <w:r>
        <w:rPr>
          <w:rFonts w:ascii="Arial" w:eastAsia="Arial" w:hAnsi="Arial" w:cs="Arial"/>
        </w:rPr>
        <w:t>It is a task that is trivially performed by investor analyst to analysis on the previous historic 17 years dataset and find the equilibrium investment.</w:t>
      </w:r>
    </w:p>
    <w:p w14:paraId="2D512B80" w14:textId="77777777" w:rsidR="00E01517" w:rsidRDefault="00E01517" w:rsidP="00E01517">
      <w:pPr>
        <w:ind w:left="780" w:right="940" w:hanging="9"/>
        <w:rPr>
          <w:rFonts w:ascii="Arial" w:eastAsia="Arial" w:hAnsi="Arial" w:cs="Arial"/>
        </w:rPr>
      </w:pPr>
    </w:p>
    <w:p w14:paraId="1DFEA64B" w14:textId="77777777" w:rsidR="00E01517" w:rsidRDefault="00E01517" w:rsidP="00E01517">
      <w:pPr>
        <w:ind w:left="78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Our analysis assumes that all the data provided was true without any corruption and the features mentioned in the raw dataset are the only driving factors of </w:t>
      </w:r>
      <w:proofErr w:type="spellStart"/>
      <w:r>
        <w:rPr>
          <w:rFonts w:ascii="Arial" w:eastAsia="Arial" w:hAnsi="Arial" w:cs="Arial"/>
        </w:rPr>
        <w:t>aequilibrium</w:t>
      </w:r>
      <w:proofErr w:type="spellEnd"/>
      <w:r>
        <w:rPr>
          <w:rFonts w:ascii="Arial" w:eastAsia="Arial" w:hAnsi="Arial" w:cs="Arial"/>
        </w:rPr>
        <w:t xml:space="preserve"> investment.</w:t>
      </w:r>
    </w:p>
    <w:p w14:paraId="4D3E4816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696060B6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11851C0E" wp14:editId="3A91F424">
            <wp:extent cx="5876925" cy="2886075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1576" w14:textId="77777777" w:rsidR="00E01517" w:rsidRDefault="00E01517" w:rsidP="00E01517">
      <w:pPr>
        <w:rPr>
          <w:rFonts w:ascii="Arial" w:eastAsia="Arial" w:hAnsi="Arial" w:cs="Arial"/>
          <w:b/>
          <w:bCs/>
          <w:sz w:val="32"/>
          <w:szCs w:val="32"/>
        </w:rPr>
      </w:pPr>
    </w:p>
    <w:p w14:paraId="7423268E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038B1BDD" w14:textId="77777777" w:rsidR="00E01517" w:rsidRDefault="00000000" w:rsidP="00E01517">
      <w:pPr>
        <w:rPr>
          <w:sz w:val="20"/>
          <w:szCs w:val="20"/>
        </w:rPr>
      </w:pPr>
      <w:r>
        <w:pict w14:anchorId="0C4FE59E">
          <v:rect id="Shape 26" o:spid="_x0000_s1035" style="position:absolute;margin-left:76.3pt;margin-top:36pt;width:517.45pt;height:14.5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<w10:wrap anchorx="page" anchory="page"/>
          </v:rect>
        </w:pic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0AB88D95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651C4B9E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3.2 Optimization</w:t>
      </w:r>
    </w:p>
    <w:p w14:paraId="098DD8F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1C98381" w14:textId="77777777" w:rsidR="00E01517" w:rsidRDefault="00E01517" w:rsidP="00E01517">
      <w:pPr>
        <w:spacing w:line="377" w:lineRule="exact"/>
        <w:rPr>
          <w:sz w:val="20"/>
          <w:szCs w:val="20"/>
        </w:rPr>
      </w:pPr>
    </w:p>
    <w:p w14:paraId="4AC6A46F" w14:textId="77777777"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Your data strategy drives performance</w:t>
      </w:r>
    </w:p>
    <w:p w14:paraId="419F157C" w14:textId="77777777" w:rsidR="00E01517" w:rsidRDefault="00E01517" w:rsidP="00E01517">
      <w:pPr>
        <w:spacing w:line="205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0F0803C0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fields</w:t>
      </w:r>
    </w:p>
    <w:p w14:paraId="41849E16" w14:textId="77777777" w:rsidR="00E01517" w:rsidRDefault="00E01517" w:rsidP="00E01517">
      <w:pPr>
        <w:spacing w:line="20" w:lineRule="exact"/>
        <w:rPr>
          <w:rFonts w:ascii="Arial" w:eastAsia="Arial" w:hAnsi="Arial" w:cs="Arial"/>
          <w:sz w:val="24"/>
          <w:szCs w:val="24"/>
        </w:rPr>
      </w:pPr>
    </w:p>
    <w:p w14:paraId="17B19AD2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records</w:t>
      </w:r>
    </w:p>
    <w:p w14:paraId="138D2230" w14:textId="77777777" w:rsidR="00E01517" w:rsidRDefault="00E01517" w:rsidP="00E01517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14:paraId="2865523F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spacing w:line="228" w:lineRule="auto"/>
        <w:ind w:left="2200" w:right="760" w:hanging="3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Optimize extracts to speed up future queries by materializing calculations, removing columns and the use of accelerated views</w:t>
      </w:r>
    </w:p>
    <w:p w14:paraId="52110750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2526C64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F151A7C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7A5DF16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16C393E" w14:textId="77777777" w:rsidR="00E01517" w:rsidRDefault="00E01517" w:rsidP="00E01517">
      <w:pPr>
        <w:spacing w:line="314" w:lineRule="exact"/>
        <w:rPr>
          <w:rFonts w:ascii="Arial" w:eastAsia="Arial" w:hAnsi="Arial" w:cs="Arial"/>
          <w:sz w:val="24"/>
          <w:szCs w:val="24"/>
        </w:rPr>
      </w:pPr>
    </w:p>
    <w:p w14:paraId="6FDCC8BA" w14:textId="77777777"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Reduce the marks (data points) in your view</w:t>
      </w:r>
    </w:p>
    <w:p w14:paraId="040D732C" w14:textId="77777777" w:rsidR="00E01517" w:rsidRDefault="00E01517" w:rsidP="00E01517">
      <w:pPr>
        <w:spacing w:line="332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13080C2B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spacing w:line="244" w:lineRule="auto"/>
        <w:ind w:left="2200" w:right="18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Practice guided analytics. There’s no need to fit everything you plan to show in a single view. Compile related views and connect them with action filters to travel from overview to highly-granular views at the speed of thought.</w:t>
      </w:r>
    </w:p>
    <w:p w14:paraId="36C79567" w14:textId="77777777" w:rsidR="00E01517" w:rsidRDefault="00E01517" w:rsidP="00E01517">
      <w:pPr>
        <w:spacing w:line="292" w:lineRule="exact"/>
        <w:rPr>
          <w:rFonts w:ascii="Arial" w:eastAsia="Arial" w:hAnsi="Arial" w:cs="Arial"/>
        </w:rPr>
      </w:pPr>
    </w:p>
    <w:p w14:paraId="21BB6AB5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Remove unneeded dimensions from the detail shelf.</w:t>
      </w:r>
    </w:p>
    <w:p w14:paraId="2DF976E0" w14:textId="77777777" w:rsidR="00E01517" w:rsidRDefault="00E01517" w:rsidP="00E01517">
      <w:pPr>
        <w:spacing w:line="309" w:lineRule="exact"/>
        <w:rPr>
          <w:rFonts w:ascii="Arial" w:eastAsia="Arial" w:hAnsi="Arial" w:cs="Arial"/>
        </w:rPr>
      </w:pPr>
    </w:p>
    <w:p w14:paraId="56523009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Explore. Try displaying your data in different types of views.</w:t>
      </w:r>
    </w:p>
    <w:p w14:paraId="2A09C01C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531BA8CB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67275D8B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6C3C899E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6978505B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47AFAADE" w14:textId="77777777" w:rsidR="00E01517" w:rsidRDefault="00E01517" w:rsidP="00E01517">
      <w:pPr>
        <w:spacing w:line="286" w:lineRule="exact"/>
        <w:rPr>
          <w:rFonts w:ascii="Arial" w:eastAsia="Arial" w:hAnsi="Arial" w:cs="Arial"/>
        </w:rPr>
      </w:pPr>
    </w:p>
    <w:p w14:paraId="393AF17F" w14:textId="77777777"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Limit your filters by number and type</w:t>
      </w:r>
    </w:p>
    <w:p w14:paraId="254F6FBA" w14:textId="77777777" w:rsidR="00E01517" w:rsidRDefault="00E01517" w:rsidP="00E01517">
      <w:pPr>
        <w:spacing w:line="305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37DFD32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4" w:lineRule="auto"/>
        <w:ind w:left="2220" w:right="140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Reduce the number of filters in use. Excessive filters on a view will create a more complex query, which takes longer to return results. Double-check your filters and remove any that aren’t necessary.</w:t>
      </w:r>
    </w:p>
    <w:p w14:paraId="43676412" w14:textId="77777777" w:rsidR="00E01517" w:rsidRDefault="00E01517" w:rsidP="00E01517">
      <w:pPr>
        <w:spacing w:line="293" w:lineRule="exact"/>
        <w:rPr>
          <w:rFonts w:ascii="Arial" w:eastAsia="Arial" w:hAnsi="Arial" w:cs="Arial"/>
        </w:rPr>
      </w:pPr>
    </w:p>
    <w:p w14:paraId="7076D895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4" w:lineRule="auto"/>
        <w:ind w:left="2220" w:right="12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an include filter. Exclude filters load the entire domain of a dimension while including filters do not. An include filter runs much faster than an exclude filter, especially for dimensions with many members.</w:t>
      </w:r>
    </w:p>
    <w:p w14:paraId="1A5FC85D" w14:textId="77777777" w:rsidR="00E01517" w:rsidRDefault="00E01517" w:rsidP="00E01517">
      <w:pPr>
        <w:spacing w:line="293" w:lineRule="exact"/>
        <w:rPr>
          <w:rFonts w:ascii="Arial" w:eastAsia="Arial" w:hAnsi="Arial" w:cs="Arial"/>
        </w:rPr>
      </w:pPr>
    </w:p>
    <w:p w14:paraId="6796518E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2" w:lineRule="auto"/>
        <w:ind w:left="2220" w:right="12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 continuous date filter. Continuous date filters (relative and range-</w:t>
      </w:r>
      <w:proofErr w:type="spellStart"/>
      <w:r>
        <w:rPr>
          <w:rFonts w:ascii="Arial" w:eastAsia="Arial" w:hAnsi="Arial" w:cs="Arial"/>
        </w:rPr>
        <w:t>ofdate</w:t>
      </w:r>
      <w:proofErr w:type="spellEnd"/>
      <w:r>
        <w:rPr>
          <w:rFonts w:ascii="Arial" w:eastAsia="Arial" w:hAnsi="Arial" w:cs="Arial"/>
        </w:rPr>
        <w:t xml:space="preserve"> filters) can take advantage of the indexing properties in your database and are faster than discrete data filters.</w:t>
      </w:r>
    </w:p>
    <w:p w14:paraId="0CC39027" w14:textId="77777777" w:rsidR="00E01517" w:rsidRDefault="00E01517" w:rsidP="00E01517">
      <w:pPr>
        <w:spacing w:line="297" w:lineRule="exact"/>
        <w:rPr>
          <w:rFonts w:ascii="Arial" w:eastAsia="Arial" w:hAnsi="Arial" w:cs="Arial"/>
        </w:rPr>
      </w:pPr>
    </w:p>
    <w:p w14:paraId="457DDA4C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37" w:lineRule="auto"/>
        <w:ind w:left="2220" w:right="12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Boolean or numeric filters. Computers process integers and Booleans (t/f) much faster than strings.</w:t>
      </w:r>
    </w:p>
    <w:p w14:paraId="082C5CF2" w14:textId="77777777" w:rsidR="00E01517" w:rsidRDefault="00E01517" w:rsidP="00E01517">
      <w:pPr>
        <w:spacing w:line="311" w:lineRule="exact"/>
        <w:rPr>
          <w:rFonts w:ascii="Arial" w:eastAsia="Arial" w:hAnsi="Arial" w:cs="Arial"/>
        </w:rPr>
      </w:pPr>
    </w:p>
    <w:p w14:paraId="28F66065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ind w:left="2220" w:right="16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parameters and action filters. These reduce the query load (and work across data sources).</w:t>
      </w:r>
    </w:p>
    <w:p w14:paraId="0EDCCA2D" w14:textId="77777777" w:rsidR="00E01517" w:rsidRDefault="00E01517" w:rsidP="00E01517">
      <w:pPr>
        <w:pStyle w:val="ListParagraph"/>
        <w:rPr>
          <w:rFonts w:ascii="Arial" w:eastAsia="Arial" w:hAnsi="Arial" w:cs="Arial"/>
        </w:rPr>
      </w:pPr>
    </w:p>
    <w:p w14:paraId="4744DEC3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3822C472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28D70895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5C70F453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7459F6D4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3A5F2BAF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701BBE66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7364497C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696412C1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3F3067EE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3F0FEBEE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60DAD476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4615AC40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487DF6FB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2378CBF5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6C35487F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532B2FD0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3AD62C2F" w14:textId="77777777" w:rsidR="00E01517" w:rsidRDefault="00000000" w:rsidP="00E01517">
      <w:pPr>
        <w:ind w:left="6620"/>
        <w:rPr>
          <w:sz w:val="20"/>
          <w:szCs w:val="20"/>
        </w:rPr>
      </w:pPr>
      <w:r>
        <w:pict w14:anchorId="70289E62">
          <v:rect id="Shape 28" o:spid="_x0000_s1036" style="position:absolute;left:0;text-align:left;margin-left:76.3pt;margin-top:36pt;width:516.35pt;height:14.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" o:allowincell="f" fillcolor="#ed7d31" stroked="f">
            <w10:wrap anchorx="page" anchory="page"/>
          </v:rect>
        </w:pic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4569D6F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867F3E2" w14:textId="77777777" w:rsidR="00E01517" w:rsidRDefault="00E01517" w:rsidP="00E01517">
      <w:pPr>
        <w:spacing w:line="269" w:lineRule="exact"/>
        <w:rPr>
          <w:sz w:val="20"/>
          <w:szCs w:val="20"/>
        </w:rPr>
      </w:pPr>
    </w:p>
    <w:p w14:paraId="1703E325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Performance</w:t>
      </w:r>
    </w:p>
    <w:p w14:paraId="0B2DC535" w14:textId="77777777" w:rsidR="00E01517" w:rsidRDefault="00E01517" w:rsidP="00E01517">
      <w:pPr>
        <w:spacing w:line="39" w:lineRule="exact"/>
        <w:rPr>
          <w:sz w:val="20"/>
          <w:szCs w:val="20"/>
        </w:rPr>
      </w:pPr>
    </w:p>
    <w:p w14:paraId="75F32FA8" w14:textId="77777777" w:rsidR="00E01517" w:rsidRDefault="00E01517" w:rsidP="00E01517">
      <w:pPr>
        <w:spacing w:line="244" w:lineRule="auto"/>
        <w:ind w:left="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Investment analytics determines the historic all the previous </w:t>
      </w:r>
      <w:proofErr w:type="spellStart"/>
      <w:r>
        <w:rPr>
          <w:rFonts w:ascii="Arial" w:eastAsia="Arial" w:hAnsi="Arial" w:cs="Arial"/>
        </w:rPr>
        <w:t>dataand</w:t>
      </w:r>
      <w:proofErr w:type="spellEnd"/>
      <w:r>
        <w:rPr>
          <w:rFonts w:ascii="Arial" w:eastAsia="Arial" w:hAnsi="Arial" w:cs="Arial"/>
        </w:rPr>
        <w:t xml:space="preserve"> it should be as accurate as possible. So that it will not mislead to the future investor. Also, model retraining is very important to improve the performance.</w:t>
      </w:r>
    </w:p>
    <w:p w14:paraId="0D784316" w14:textId="77777777" w:rsidR="00E01517" w:rsidRDefault="00E01517" w:rsidP="00E01517">
      <w:pPr>
        <w:spacing w:line="261" w:lineRule="exact"/>
        <w:rPr>
          <w:sz w:val="20"/>
          <w:szCs w:val="20"/>
        </w:rPr>
      </w:pPr>
    </w:p>
    <w:p w14:paraId="59B24AA1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Security</w:t>
      </w:r>
    </w:p>
    <w:p w14:paraId="27E5DFB3" w14:textId="77777777" w:rsidR="00E01517" w:rsidRDefault="00E01517" w:rsidP="00E01517">
      <w:pPr>
        <w:spacing w:line="28" w:lineRule="exact"/>
        <w:rPr>
          <w:sz w:val="20"/>
          <w:szCs w:val="20"/>
        </w:rPr>
      </w:pPr>
    </w:p>
    <w:p w14:paraId="38C3AE5E" w14:textId="77777777"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Since the investment care analysis consists of years data, the information should be secured.</w:t>
      </w:r>
    </w:p>
    <w:p w14:paraId="46052BE8" w14:textId="77777777" w:rsidR="00E01517" w:rsidRDefault="00E01517" w:rsidP="00E01517">
      <w:pPr>
        <w:spacing w:line="271" w:lineRule="exact"/>
        <w:rPr>
          <w:sz w:val="20"/>
          <w:szCs w:val="20"/>
        </w:rPr>
      </w:pPr>
    </w:p>
    <w:p w14:paraId="4F72425D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Reusability</w:t>
      </w:r>
    </w:p>
    <w:p w14:paraId="6D68D6E1" w14:textId="77777777" w:rsidR="00E01517" w:rsidRDefault="00E01517" w:rsidP="00E01517">
      <w:pPr>
        <w:spacing w:line="28" w:lineRule="exact"/>
        <w:rPr>
          <w:sz w:val="20"/>
          <w:szCs w:val="20"/>
        </w:rPr>
      </w:pPr>
    </w:p>
    <w:p w14:paraId="6A08618F" w14:textId="77777777"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code written and the components used should have the ability to be reused with no problems.</w:t>
      </w:r>
    </w:p>
    <w:p w14:paraId="5E939379" w14:textId="77777777" w:rsidR="00E01517" w:rsidRDefault="00E01517" w:rsidP="00E01517">
      <w:pPr>
        <w:spacing w:line="211" w:lineRule="exact"/>
        <w:rPr>
          <w:sz w:val="20"/>
          <w:szCs w:val="20"/>
        </w:rPr>
      </w:pPr>
    </w:p>
    <w:p w14:paraId="5E8D71B5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Resource utilization</w:t>
      </w:r>
    </w:p>
    <w:p w14:paraId="7350040B" w14:textId="77777777" w:rsidR="00E01517" w:rsidRDefault="00E01517" w:rsidP="00E01517">
      <w:pPr>
        <w:spacing w:line="36" w:lineRule="exact"/>
        <w:rPr>
          <w:sz w:val="20"/>
          <w:szCs w:val="20"/>
        </w:rPr>
      </w:pPr>
    </w:p>
    <w:p w14:paraId="5FB80B49" w14:textId="77777777" w:rsidR="00E01517" w:rsidRDefault="00E01517" w:rsidP="00E01517">
      <w:pPr>
        <w:ind w:left="40" w:right="280" w:hanging="9"/>
        <w:rPr>
          <w:sz w:val="20"/>
          <w:szCs w:val="20"/>
        </w:rPr>
      </w:pPr>
      <w:r>
        <w:rPr>
          <w:rFonts w:ascii="Arial" w:eastAsia="Arial" w:hAnsi="Arial" w:cs="Arial"/>
        </w:rPr>
        <w:t>When any task is performed, it will likely use all the processing power available until that function is finished.</w:t>
      </w:r>
    </w:p>
    <w:p w14:paraId="3295E1F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B0975A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4F43E3E" w14:textId="77777777" w:rsidR="00E01517" w:rsidRDefault="00E01517" w:rsidP="00E01517">
      <w:pPr>
        <w:spacing w:line="251" w:lineRule="exact"/>
        <w:rPr>
          <w:sz w:val="20"/>
          <w:szCs w:val="20"/>
        </w:rPr>
      </w:pPr>
    </w:p>
    <w:p w14:paraId="5904CCE7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 KPI</w:t>
      </w:r>
    </w:p>
    <w:p w14:paraId="2835A7D7" w14:textId="77777777" w:rsidR="00E01517" w:rsidRDefault="00E01517" w:rsidP="00E01517">
      <w:pPr>
        <w:spacing w:line="314" w:lineRule="exact"/>
        <w:rPr>
          <w:sz w:val="20"/>
          <w:szCs w:val="20"/>
        </w:rPr>
      </w:pPr>
    </w:p>
    <w:p w14:paraId="2D74A87E" w14:textId="77777777" w:rsidR="00E01517" w:rsidRDefault="00E01517" w:rsidP="00E01517">
      <w:pPr>
        <w:ind w:left="500" w:right="1480" w:hanging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Dashboards will be implemented to display and indicate certain KPIs and relevant indicators for the Investment.</w:t>
      </w:r>
    </w:p>
    <w:p w14:paraId="6F70A4E4" w14:textId="77777777" w:rsidR="00E01517" w:rsidRDefault="00E01517" w:rsidP="00E01517">
      <w:pPr>
        <w:ind w:left="500" w:right="1480" w:hanging="9"/>
        <w:rPr>
          <w:rFonts w:ascii="Arial" w:eastAsia="Arial" w:hAnsi="Arial" w:cs="Arial"/>
        </w:rPr>
      </w:pPr>
    </w:p>
    <w:p w14:paraId="4F72A4BB" w14:textId="77777777" w:rsidR="00E01517" w:rsidRDefault="00E01517" w:rsidP="00E01517">
      <w:pPr>
        <w:ind w:left="500" w:right="1480" w:hanging="9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646"/>
      </w:tblGrid>
      <w:tr w:rsidR="00E01517" w14:paraId="6A624288" w14:textId="77777777" w:rsidTr="00E01517">
        <w:trPr>
          <w:trHeight w:val="2882"/>
        </w:trPr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74F8" w14:textId="77777777" w:rsidR="00E01517" w:rsidRDefault="00E01517">
            <w:pPr>
              <w:ind w:right="14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1511A73" wp14:editId="7F708990">
                  <wp:extent cx="3124200" cy="1628775"/>
                  <wp:effectExtent l="19050" t="0" r="0" b="0"/>
                  <wp:docPr id="1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F3FB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65CF174" w14:textId="77777777" w:rsidR="00E01517" w:rsidRDefault="00E01517" w:rsidP="00E01517">
      <w:pPr>
        <w:spacing w:line="220" w:lineRule="exact"/>
        <w:rPr>
          <w:sz w:val="20"/>
          <w:szCs w:val="20"/>
        </w:rPr>
      </w:pPr>
    </w:p>
    <w:p w14:paraId="26A7C709" w14:textId="77777777" w:rsidR="00E01517" w:rsidRDefault="00E01517" w:rsidP="00E01517">
      <w:pPr>
        <w:spacing w:line="244" w:lineRule="auto"/>
        <w:ind w:left="500" w:right="640" w:hanging="9"/>
        <w:rPr>
          <w:sz w:val="20"/>
          <w:szCs w:val="20"/>
        </w:rPr>
      </w:pPr>
      <w:r>
        <w:rPr>
          <w:rFonts w:ascii="Arial" w:eastAsia="Arial" w:hAnsi="Arial" w:cs="Arial"/>
        </w:rPr>
        <w:t>As and when the system starts to capture the historical/periodic data for a Year, the dashboards will be included to display charts over time with progress on various indicators or factors</w:t>
      </w:r>
    </w:p>
    <w:p w14:paraId="0D8B5A3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610E7CB" w14:textId="77777777" w:rsidR="00E01517" w:rsidRDefault="00E01517" w:rsidP="00E01517">
      <w:pPr>
        <w:spacing w:line="391" w:lineRule="exact"/>
        <w:rPr>
          <w:sz w:val="20"/>
          <w:szCs w:val="20"/>
        </w:rPr>
      </w:pPr>
    </w:p>
    <w:p w14:paraId="41991B3B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4.1 KPIs (Key Performance Indicators)</w:t>
      </w:r>
    </w:p>
    <w:p w14:paraId="29B68106" w14:textId="77777777" w:rsidR="00E01517" w:rsidRDefault="00E01517" w:rsidP="00E01517">
      <w:pPr>
        <w:spacing w:line="314" w:lineRule="exact"/>
        <w:rPr>
          <w:sz w:val="20"/>
          <w:szCs w:val="20"/>
        </w:rPr>
      </w:pPr>
    </w:p>
    <w:p w14:paraId="59808DCF" w14:textId="77777777" w:rsidR="00E01517" w:rsidRDefault="00E01517" w:rsidP="00E01517">
      <w:pPr>
        <w:ind w:left="780" w:right="1160" w:hanging="9"/>
        <w:rPr>
          <w:sz w:val="20"/>
          <w:szCs w:val="20"/>
        </w:rPr>
      </w:pPr>
      <w:r>
        <w:rPr>
          <w:rFonts w:ascii="Arial" w:eastAsia="Arial" w:hAnsi="Arial" w:cs="Arial"/>
        </w:rPr>
        <w:t>Key indicators displaying a summary of the Investment Analysis and its relationship with different metrics</w:t>
      </w:r>
    </w:p>
    <w:p w14:paraId="33CD14BE" w14:textId="77777777" w:rsidR="00E01517" w:rsidRDefault="00E01517" w:rsidP="00E01517">
      <w:pPr>
        <w:spacing w:line="288" w:lineRule="exact"/>
        <w:rPr>
          <w:sz w:val="20"/>
          <w:szCs w:val="20"/>
        </w:rPr>
      </w:pPr>
    </w:p>
    <w:p w14:paraId="5DA18EFE" w14:textId="77777777" w:rsidR="00E01517" w:rsidRDefault="00E01517" w:rsidP="00E01517">
      <w:pPr>
        <w:numPr>
          <w:ilvl w:val="0"/>
          <w:numId w:val="6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Sector wise investment, Total no of sectors</w:t>
      </w:r>
    </w:p>
    <w:p w14:paraId="19F79B8A" w14:textId="77777777" w:rsidR="00E01517" w:rsidRDefault="00E01517" w:rsidP="00E01517">
      <w:pPr>
        <w:spacing w:line="15" w:lineRule="exact"/>
        <w:rPr>
          <w:rFonts w:ascii="Arial" w:eastAsia="Arial" w:hAnsi="Arial" w:cs="Arial"/>
        </w:rPr>
      </w:pPr>
    </w:p>
    <w:p w14:paraId="4B16BAE0" w14:textId="77777777" w:rsidR="00E01517" w:rsidRDefault="00E01517" w:rsidP="00E01517">
      <w:pPr>
        <w:numPr>
          <w:ilvl w:val="0"/>
          <w:numId w:val="6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Which sector has maximum or minimum investment</w:t>
      </w:r>
    </w:p>
    <w:p w14:paraId="420BF0A0" w14:textId="77777777" w:rsidR="00E01517" w:rsidRDefault="00E01517" w:rsidP="00E01517">
      <w:pPr>
        <w:spacing w:line="13" w:lineRule="exact"/>
        <w:rPr>
          <w:rFonts w:ascii="Arial" w:eastAsia="Arial" w:hAnsi="Arial" w:cs="Arial"/>
        </w:rPr>
      </w:pPr>
    </w:p>
    <w:p w14:paraId="5F1B0E61" w14:textId="77777777"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Same as Year wise, Total no of Years.</w:t>
      </w:r>
    </w:p>
    <w:p w14:paraId="2C037A6D" w14:textId="77777777"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1C7C839D" w14:textId="77777777"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6FD1D39B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5 Deployment</w:t>
      </w:r>
    </w:p>
    <w:p w14:paraId="5FAFDCA4" w14:textId="77777777" w:rsidR="00E01517" w:rsidRDefault="00E01517" w:rsidP="00E01517">
      <w:pPr>
        <w:spacing w:line="314" w:lineRule="exact"/>
        <w:rPr>
          <w:sz w:val="20"/>
          <w:szCs w:val="20"/>
        </w:rPr>
      </w:pPr>
    </w:p>
    <w:p w14:paraId="78B058D1" w14:textId="77777777" w:rsidR="00E01517" w:rsidRDefault="00E01517" w:rsidP="00E01517">
      <w:pPr>
        <w:spacing w:line="244" w:lineRule="auto"/>
        <w:ind w:left="50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>Tableau prioritizes choice in flexibility to fit, rather than dictate, your enterprise architecture. Tableau leverage your existing technology investments and integrate them into your IT infrastructure to provide a self-service, modern analytics platform for your users. With on-premises, cloud, and hosted options, there is a version of Tableau to match your requirements.</w:t>
      </w:r>
    </w:p>
    <w:p w14:paraId="204C3094" w14:textId="77777777" w:rsidR="00E01517" w:rsidRDefault="00E01517" w:rsidP="00E01517">
      <w:pPr>
        <w:spacing w:line="294" w:lineRule="exact"/>
        <w:rPr>
          <w:sz w:val="20"/>
          <w:szCs w:val="20"/>
        </w:rPr>
      </w:pPr>
    </w:p>
    <w:p w14:paraId="25F071E9" w14:textId="77777777" w:rsidR="00E01517" w:rsidRDefault="00E01517" w:rsidP="00E01517">
      <w:pPr>
        <w:ind w:left="40" w:right="500" w:hanging="9"/>
        <w:rPr>
          <w:sz w:val="20"/>
          <w:szCs w:val="20"/>
        </w:rPr>
      </w:pPr>
      <w:r>
        <w:rPr>
          <w:rFonts w:ascii="Arial" w:eastAsia="Arial" w:hAnsi="Arial" w:cs="Arial"/>
        </w:rPr>
        <w:t>The Dashboard is published on Tableau and an auto-refresh mode has been set so that the dashboard keeps on updating as the real time data loads into the log file.</w:t>
      </w:r>
    </w:p>
    <w:p w14:paraId="144ED0D0" w14:textId="77777777" w:rsidR="00E01517" w:rsidRDefault="00E01517" w:rsidP="00E01517">
      <w:pPr>
        <w:spacing w:line="170" w:lineRule="exact"/>
        <w:rPr>
          <w:sz w:val="20"/>
          <w:szCs w:val="20"/>
        </w:rPr>
      </w:pPr>
    </w:p>
    <w:p w14:paraId="2EAD74E2" w14:textId="77777777"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Dashboard showcases the multiple insights that has been drawn from the log files as follows:</w:t>
      </w:r>
    </w:p>
    <w:p w14:paraId="4F69DA37" w14:textId="77777777" w:rsidR="00E01517" w:rsidRDefault="00E01517" w:rsidP="00E01517">
      <w:pPr>
        <w:tabs>
          <w:tab w:val="left" w:pos="720"/>
        </w:tabs>
        <w:spacing w:line="228" w:lineRule="auto"/>
        <w:ind w:right="1020"/>
        <w:rPr>
          <w:rFonts w:eastAsia="Times New Roman"/>
          <w:b/>
          <w:bCs/>
          <w:sz w:val="24"/>
          <w:szCs w:val="24"/>
        </w:rPr>
      </w:pPr>
    </w:p>
    <w:p w14:paraId="2AE56133" w14:textId="77777777" w:rsidR="00E01517" w:rsidRDefault="00E01517" w:rsidP="00E01517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10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Sector wise-</w:t>
      </w:r>
      <w:r>
        <w:rPr>
          <w:rFonts w:eastAsia="Times New Roman"/>
          <w:sz w:val="24"/>
          <w:szCs w:val="24"/>
        </w:rPr>
        <w:t>This dashboard contains sector wise investment analytics on dataset like total sectors, sectors name and after choosing any sector and see the investment.</w:t>
      </w:r>
    </w:p>
    <w:p w14:paraId="3CCEA69D" w14:textId="77777777" w:rsidR="00E01517" w:rsidRDefault="00E01517" w:rsidP="00E01517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4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Year wise:</w:t>
      </w:r>
      <w:r>
        <w:rPr>
          <w:rFonts w:ascii="Arial" w:eastAsia="Arial" w:hAnsi="Arial" w:cs="Arial"/>
        </w:rPr>
        <w:t xml:space="preserve"> This dashboard shows year wise analytics on given dataset</w: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B5A46B6" wp14:editId="71576F15">
            <wp:simplePos x="0" y="0"/>
            <wp:positionH relativeFrom="column">
              <wp:posOffset>-5080</wp:posOffset>
            </wp:positionH>
            <wp:positionV relativeFrom="paragraph">
              <wp:posOffset>-128905</wp:posOffset>
            </wp:positionV>
            <wp:extent cx="5768975" cy="8890"/>
            <wp:effectExtent l="0" t="0" r="0" b="0"/>
            <wp:wrapNone/>
            <wp:docPr id="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.</w:t>
      </w:r>
    </w:p>
    <w:p w14:paraId="5EDA9AA4" w14:textId="77777777" w:rsidR="00E01517" w:rsidRDefault="00E01517" w:rsidP="00E01517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4"/>
          <w:szCs w:val="24"/>
        </w:rPr>
      </w:pPr>
    </w:p>
    <w:p w14:paraId="036B7BF8" w14:textId="77777777" w:rsidR="00E01517" w:rsidRDefault="00E01517" w:rsidP="00E01517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4"/>
          <w:szCs w:val="24"/>
        </w:rPr>
      </w:pPr>
    </w:p>
    <w:p w14:paraId="4D7F8C45" w14:textId="77777777" w:rsidR="00E01517" w:rsidRDefault="00E01517" w:rsidP="00E01517">
      <w:pPr>
        <w:tabs>
          <w:tab w:val="left" w:pos="720"/>
        </w:tabs>
        <w:spacing w:line="228" w:lineRule="auto"/>
        <w:ind w:right="420"/>
      </w:pPr>
    </w:p>
    <w:p w14:paraId="31350F3B" w14:textId="77777777" w:rsidR="00E01517" w:rsidRDefault="77CAED86" w:rsidP="77CAED86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8"/>
          <w:szCs w:val="28"/>
        </w:rPr>
      </w:pPr>
      <w:r w:rsidRPr="77CAED86">
        <w:rPr>
          <w:rFonts w:eastAsia="Times New Roman"/>
          <w:b/>
          <w:bCs/>
          <w:sz w:val="28"/>
          <w:szCs w:val="28"/>
        </w:rPr>
        <w:t>Sector Wise Investment Analysis</w:t>
      </w:r>
    </w:p>
    <w:p w14:paraId="5B960DF1" w14:textId="77777777" w:rsidR="00E01517" w:rsidRDefault="00E01517" w:rsidP="77CAED86">
      <w:pPr>
        <w:tabs>
          <w:tab w:val="left" w:pos="720"/>
        </w:tabs>
        <w:spacing w:line="228" w:lineRule="auto"/>
        <w:ind w:right="420"/>
      </w:pPr>
      <w:r>
        <w:rPr>
          <w:noProof/>
          <w:lang w:val="en-US" w:eastAsia="en-US"/>
        </w:rPr>
        <w:drawing>
          <wp:inline distT="0" distB="0" distL="0" distR="0" wp14:anchorId="424D76F5" wp14:editId="30D9786F">
            <wp:extent cx="5667375" cy="2628900"/>
            <wp:effectExtent l="0" t="0" r="0" b="0"/>
            <wp:docPr id="121702284" name="Picture 12170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9A4" w14:textId="77777777" w:rsidR="00E01517" w:rsidRDefault="00E01517" w:rsidP="77CAED86">
      <w:pPr>
        <w:tabs>
          <w:tab w:val="left" w:pos="720"/>
        </w:tabs>
        <w:spacing w:line="228" w:lineRule="auto"/>
        <w:ind w:right="420"/>
      </w:pPr>
    </w:p>
    <w:p w14:paraId="27C1726B" w14:textId="77777777" w:rsidR="00E01517" w:rsidRDefault="00E01517" w:rsidP="77CAED86">
      <w:pPr>
        <w:tabs>
          <w:tab w:val="left" w:pos="720"/>
        </w:tabs>
        <w:spacing w:line="228" w:lineRule="auto"/>
        <w:ind w:right="420"/>
      </w:pPr>
    </w:p>
    <w:p w14:paraId="434F448B" w14:textId="77777777" w:rsidR="00E01517" w:rsidRDefault="00E01517" w:rsidP="77CAED86">
      <w:pPr>
        <w:tabs>
          <w:tab w:val="left" w:pos="720"/>
        </w:tabs>
        <w:spacing w:line="228" w:lineRule="auto"/>
        <w:ind w:right="420"/>
      </w:pPr>
      <w:r>
        <w:rPr>
          <w:noProof/>
          <w:lang w:val="en-US" w:eastAsia="en-US"/>
        </w:rPr>
        <w:lastRenderedPageBreak/>
        <w:drawing>
          <wp:inline distT="0" distB="0" distL="0" distR="0" wp14:anchorId="21EE1597" wp14:editId="45BEFE79">
            <wp:extent cx="5819775" cy="2990850"/>
            <wp:effectExtent l="0" t="0" r="0" b="0"/>
            <wp:docPr id="488860500" name="Picture 48886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61E2" w14:textId="77777777" w:rsidR="77CAED86" w:rsidRDefault="77CAED86" w:rsidP="77CAED86">
      <w:pPr>
        <w:tabs>
          <w:tab w:val="left" w:pos="720"/>
        </w:tabs>
        <w:spacing w:line="228" w:lineRule="auto"/>
        <w:ind w:right="420"/>
      </w:pPr>
    </w:p>
    <w:p w14:paraId="10890FB1" w14:textId="77777777" w:rsidR="00E01517" w:rsidRDefault="00E01517" w:rsidP="00E01517">
      <w:pPr>
        <w:tabs>
          <w:tab w:val="left" w:pos="720"/>
        </w:tabs>
        <w:spacing w:line="228" w:lineRule="auto"/>
        <w:ind w:right="420"/>
      </w:pPr>
    </w:p>
    <w:p w14:paraId="752BC50D" w14:textId="77777777" w:rsidR="00E01517" w:rsidRDefault="00E01517" w:rsidP="00E01517">
      <w:pPr>
        <w:spacing w:line="228" w:lineRule="auto"/>
        <w:rPr>
          <w:rFonts w:eastAsia="Times New Roman"/>
          <w:b/>
          <w:bCs/>
          <w:sz w:val="24"/>
          <w:szCs w:val="24"/>
        </w:rPr>
        <w:sectPr w:rsidR="00E01517" w:rsidSect="004C0752">
          <w:pgSz w:w="11900" w:h="16838"/>
          <w:pgMar w:top="714" w:right="586" w:bottom="181" w:left="1420" w:header="0" w:footer="0" w:gutter="0"/>
          <w:pgBorders w:offsetFrom="page">
            <w:top w:val="thinThickSmallGap" w:sz="24" w:space="24" w:color="C00000"/>
            <w:left w:val="thinThickSmallGap" w:sz="24" w:space="24" w:color="C00000"/>
            <w:bottom w:val="thickThinSmallGap" w:sz="24" w:space="24" w:color="C00000"/>
            <w:right w:val="thickThinSmallGap" w:sz="24" w:space="24" w:color="C00000"/>
          </w:pgBorders>
          <w:cols w:space="720"/>
        </w:sectPr>
      </w:pPr>
    </w:p>
    <w:p w14:paraId="2B337611" w14:textId="77777777" w:rsidR="00E01517" w:rsidRDefault="00E01517" w:rsidP="00E01517">
      <w:pPr>
        <w:rPr>
          <w:sz w:val="20"/>
          <w:szCs w:val="20"/>
        </w:rPr>
      </w:pPr>
      <w:bookmarkStart w:id="5" w:name="page12"/>
      <w:bookmarkEnd w:id="5"/>
    </w:p>
    <w:p w14:paraId="704524D8" w14:textId="77777777" w:rsidR="00CC016F" w:rsidRDefault="77CAED86" w:rsidP="77CAED86">
      <w:pPr>
        <w:rPr>
          <w:b/>
          <w:bCs/>
          <w:sz w:val="28"/>
          <w:szCs w:val="28"/>
        </w:rPr>
      </w:pPr>
      <w:r w:rsidRPr="77CAED86">
        <w:rPr>
          <w:b/>
          <w:bCs/>
          <w:sz w:val="28"/>
          <w:szCs w:val="28"/>
        </w:rPr>
        <w:t>Year Wise Investment Analysis</w:t>
      </w:r>
    </w:p>
    <w:p w14:paraId="27A354ED" w14:textId="77777777" w:rsidR="77CAED86" w:rsidRDefault="77CAED86" w:rsidP="77CAED86">
      <w:pPr>
        <w:rPr>
          <w:b/>
          <w:bCs/>
          <w:sz w:val="28"/>
          <w:szCs w:val="28"/>
        </w:rPr>
      </w:pPr>
    </w:p>
    <w:p w14:paraId="3FFDD5A6" w14:textId="77777777" w:rsidR="77CAED86" w:rsidRDefault="77CAED86" w:rsidP="77CAED86">
      <w:r>
        <w:rPr>
          <w:noProof/>
          <w:lang w:val="en-US" w:eastAsia="en-US"/>
        </w:rPr>
        <w:drawing>
          <wp:inline distT="0" distB="0" distL="0" distR="0" wp14:anchorId="4B353FC6" wp14:editId="54DC6446">
            <wp:extent cx="5934075" cy="3933825"/>
            <wp:effectExtent l="0" t="0" r="0" b="0"/>
            <wp:docPr id="923983771" name="Picture 923983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1B13" w14:textId="77777777" w:rsidR="77CAED86" w:rsidRDefault="77CAED86" w:rsidP="77CAED86"/>
    <w:p w14:paraId="20ED4C3F" w14:textId="77777777" w:rsidR="77CAED86" w:rsidRDefault="77CAED86" w:rsidP="77CAED86">
      <w:r>
        <w:rPr>
          <w:noProof/>
          <w:lang w:val="en-US" w:eastAsia="en-US"/>
        </w:rPr>
        <w:lastRenderedPageBreak/>
        <w:drawing>
          <wp:inline distT="0" distB="0" distL="0" distR="0" wp14:anchorId="25FFA700" wp14:editId="5BB66F1C">
            <wp:extent cx="6353175" cy="3895725"/>
            <wp:effectExtent l="0" t="0" r="0" b="0"/>
            <wp:docPr id="150038694" name="Picture 150038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C409" w14:textId="77777777" w:rsidR="77CAED86" w:rsidRDefault="77CAED86" w:rsidP="77CAED86">
      <w:r>
        <w:rPr>
          <w:noProof/>
          <w:lang w:val="en-US" w:eastAsia="en-US"/>
        </w:rPr>
        <w:drawing>
          <wp:inline distT="0" distB="0" distL="0" distR="0" wp14:anchorId="00D16349" wp14:editId="7BDAA063">
            <wp:extent cx="4572000" cy="3267075"/>
            <wp:effectExtent l="0" t="0" r="0" b="0"/>
            <wp:docPr id="477257151" name="Picture 477257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CAED86" w:rsidSect="004C0752">
      <w:pgSz w:w="12240" w:h="15840"/>
      <w:pgMar w:top="1440" w:right="1440" w:bottom="1440" w:left="1440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B22E242E"/>
    <w:lvl w:ilvl="0" w:tplc="430C8440">
      <w:start w:val="1"/>
      <w:numFmt w:val="bullet"/>
      <w:lvlText w:val="•"/>
      <w:lvlJc w:val="left"/>
      <w:pPr>
        <w:ind w:left="0" w:firstLine="0"/>
      </w:pPr>
    </w:lvl>
    <w:lvl w:ilvl="1" w:tplc="139E0C8A">
      <w:numFmt w:val="decimal"/>
      <w:lvlText w:val=""/>
      <w:lvlJc w:val="left"/>
      <w:pPr>
        <w:ind w:left="0" w:firstLine="0"/>
      </w:pPr>
    </w:lvl>
    <w:lvl w:ilvl="2" w:tplc="85023B92">
      <w:numFmt w:val="decimal"/>
      <w:lvlText w:val=""/>
      <w:lvlJc w:val="left"/>
      <w:pPr>
        <w:ind w:left="0" w:firstLine="0"/>
      </w:pPr>
    </w:lvl>
    <w:lvl w:ilvl="3" w:tplc="B394B592">
      <w:numFmt w:val="decimal"/>
      <w:lvlText w:val=""/>
      <w:lvlJc w:val="left"/>
      <w:pPr>
        <w:ind w:left="0" w:firstLine="0"/>
      </w:pPr>
    </w:lvl>
    <w:lvl w:ilvl="4" w:tplc="4E8E023E">
      <w:numFmt w:val="decimal"/>
      <w:lvlText w:val=""/>
      <w:lvlJc w:val="left"/>
      <w:pPr>
        <w:ind w:left="0" w:firstLine="0"/>
      </w:pPr>
    </w:lvl>
    <w:lvl w:ilvl="5" w:tplc="59A80B44">
      <w:numFmt w:val="decimal"/>
      <w:lvlText w:val=""/>
      <w:lvlJc w:val="left"/>
      <w:pPr>
        <w:ind w:left="0" w:firstLine="0"/>
      </w:pPr>
    </w:lvl>
    <w:lvl w:ilvl="6" w:tplc="9302590A">
      <w:numFmt w:val="decimal"/>
      <w:lvlText w:val=""/>
      <w:lvlJc w:val="left"/>
      <w:pPr>
        <w:ind w:left="0" w:firstLine="0"/>
      </w:pPr>
    </w:lvl>
    <w:lvl w:ilvl="7" w:tplc="5C68919A">
      <w:numFmt w:val="decimal"/>
      <w:lvlText w:val=""/>
      <w:lvlJc w:val="left"/>
      <w:pPr>
        <w:ind w:left="0" w:firstLine="0"/>
      </w:pPr>
    </w:lvl>
    <w:lvl w:ilvl="8" w:tplc="638EDB9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AE8944A"/>
    <w:multiLevelType w:val="hybridMultilevel"/>
    <w:tmpl w:val="7842097C"/>
    <w:lvl w:ilvl="0" w:tplc="2C983F4E">
      <w:start w:val="1"/>
      <w:numFmt w:val="decimal"/>
      <w:lvlText w:val="%1."/>
      <w:lvlJc w:val="left"/>
      <w:pPr>
        <w:ind w:left="0" w:firstLine="0"/>
      </w:pPr>
    </w:lvl>
    <w:lvl w:ilvl="1" w:tplc="24B20790">
      <w:numFmt w:val="decimal"/>
      <w:lvlText w:val=""/>
      <w:lvlJc w:val="left"/>
      <w:pPr>
        <w:ind w:left="0" w:firstLine="0"/>
      </w:pPr>
    </w:lvl>
    <w:lvl w:ilvl="2" w:tplc="5FAA9BC0">
      <w:numFmt w:val="decimal"/>
      <w:lvlText w:val=""/>
      <w:lvlJc w:val="left"/>
      <w:pPr>
        <w:ind w:left="0" w:firstLine="0"/>
      </w:pPr>
    </w:lvl>
    <w:lvl w:ilvl="3" w:tplc="843093EA">
      <w:numFmt w:val="decimal"/>
      <w:lvlText w:val=""/>
      <w:lvlJc w:val="left"/>
      <w:pPr>
        <w:ind w:left="0" w:firstLine="0"/>
      </w:pPr>
    </w:lvl>
    <w:lvl w:ilvl="4" w:tplc="FBF8FEBE">
      <w:numFmt w:val="decimal"/>
      <w:lvlText w:val=""/>
      <w:lvlJc w:val="left"/>
      <w:pPr>
        <w:ind w:left="0" w:firstLine="0"/>
      </w:pPr>
    </w:lvl>
    <w:lvl w:ilvl="5" w:tplc="5B7AC130">
      <w:numFmt w:val="decimal"/>
      <w:lvlText w:val=""/>
      <w:lvlJc w:val="left"/>
      <w:pPr>
        <w:ind w:left="0" w:firstLine="0"/>
      </w:pPr>
    </w:lvl>
    <w:lvl w:ilvl="6" w:tplc="DF5C7F2A">
      <w:numFmt w:val="decimal"/>
      <w:lvlText w:val=""/>
      <w:lvlJc w:val="left"/>
      <w:pPr>
        <w:ind w:left="0" w:firstLine="0"/>
      </w:pPr>
    </w:lvl>
    <w:lvl w:ilvl="7" w:tplc="035E7254">
      <w:numFmt w:val="decimal"/>
      <w:lvlText w:val=""/>
      <w:lvlJc w:val="left"/>
      <w:pPr>
        <w:ind w:left="0" w:firstLine="0"/>
      </w:pPr>
    </w:lvl>
    <w:lvl w:ilvl="8" w:tplc="92425E06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D1B58BA"/>
    <w:multiLevelType w:val="hybridMultilevel"/>
    <w:tmpl w:val="0756D044"/>
    <w:lvl w:ilvl="0" w:tplc="38C42D3C">
      <w:start w:val="1"/>
      <w:numFmt w:val="decimal"/>
      <w:lvlText w:val="%1."/>
      <w:lvlJc w:val="left"/>
      <w:pPr>
        <w:ind w:left="0" w:firstLine="0"/>
      </w:pPr>
    </w:lvl>
    <w:lvl w:ilvl="1" w:tplc="B10C9AA2">
      <w:numFmt w:val="decimal"/>
      <w:lvlText w:val=""/>
      <w:lvlJc w:val="left"/>
      <w:pPr>
        <w:ind w:left="0" w:firstLine="0"/>
      </w:pPr>
    </w:lvl>
    <w:lvl w:ilvl="2" w:tplc="D7C66E68">
      <w:numFmt w:val="decimal"/>
      <w:lvlText w:val=""/>
      <w:lvlJc w:val="left"/>
      <w:pPr>
        <w:ind w:left="0" w:firstLine="0"/>
      </w:pPr>
    </w:lvl>
    <w:lvl w:ilvl="3" w:tplc="FC0CE77E">
      <w:numFmt w:val="decimal"/>
      <w:lvlText w:val=""/>
      <w:lvlJc w:val="left"/>
      <w:pPr>
        <w:ind w:left="0" w:firstLine="0"/>
      </w:pPr>
    </w:lvl>
    <w:lvl w:ilvl="4" w:tplc="7BB097BC">
      <w:numFmt w:val="decimal"/>
      <w:lvlText w:val=""/>
      <w:lvlJc w:val="left"/>
      <w:pPr>
        <w:ind w:left="0" w:firstLine="0"/>
      </w:pPr>
    </w:lvl>
    <w:lvl w:ilvl="5" w:tplc="AD7E5EA2">
      <w:numFmt w:val="decimal"/>
      <w:lvlText w:val=""/>
      <w:lvlJc w:val="left"/>
      <w:pPr>
        <w:ind w:left="0" w:firstLine="0"/>
      </w:pPr>
    </w:lvl>
    <w:lvl w:ilvl="6" w:tplc="FE1405D0">
      <w:numFmt w:val="decimal"/>
      <w:lvlText w:val=""/>
      <w:lvlJc w:val="left"/>
      <w:pPr>
        <w:ind w:left="0" w:firstLine="0"/>
      </w:pPr>
    </w:lvl>
    <w:lvl w:ilvl="7" w:tplc="74F2FE9A">
      <w:numFmt w:val="decimal"/>
      <w:lvlText w:val=""/>
      <w:lvlJc w:val="left"/>
      <w:pPr>
        <w:ind w:left="0" w:firstLine="0"/>
      </w:pPr>
    </w:lvl>
    <w:lvl w:ilvl="8" w:tplc="E41C85A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6E87CCD"/>
    <w:multiLevelType w:val="hybridMultilevel"/>
    <w:tmpl w:val="2B4A050E"/>
    <w:lvl w:ilvl="0" w:tplc="38EE8BF8">
      <w:start w:val="1"/>
      <w:numFmt w:val="decimal"/>
      <w:lvlText w:val="%1."/>
      <w:lvlJc w:val="left"/>
      <w:pPr>
        <w:ind w:left="0" w:firstLine="0"/>
      </w:pPr>
    </w:lvl>
    <w:lvl w:ilvl="1" w:tplc="230AB5A6">
      <w:start w:val="1"/>
      <w:numFmt w:val="bullet"/>
      <w:lvlText w:val="•"/>
      <w:lvlJc w:val="left"/>
      <w:pPr>
        <w:ind w:left="0" w:firstLine="0"/>
      </w:pPr>
    </w:lvl>
    <w:lvl w:ilvl="2" w:tplc="31E0A6C4">
      <w:start w:val="1"/>
      <w:numFmt w:val="bullet"/>
      <w:lvlText w:val="•"/>
      <w:lvlJc w:val="left"/>
      <w:pPr>
        <w:ind w:left="0" w:firstLine="0"/>
      </w:pPr>
    </w:lvl>
    <w:lvl w:ilvl="3" w:tplc="1722F774">
      <w:numFmt w:val="decimal"/>
      <w:lvlText w:val=""/>
      <w:lvlJc w:val="left"/>
      <w:pPr>
        <w:ind w:left="0" w:firstLine="0"/>
      </w:pPr>
    </w:lvl>
    <w:lvl w:ilvl="4" w:tplc="E190D036">
      <w:numFmt w:val="decimal"/>
      <w:lvlText w:val=""/>
      <w:lvlJc w:val="left"/>
      <w:pPr>
        <w:ind w:left="0" w:firstLine="0"/>
      </w:pPr>
    </w:lvl>
    <w:lvl w:ilvl="5" w:tplc="523C311E">
      <w:numFmt w:val="decimal"/>
      <w:lvlText w:val=""/>
      <w:lvlJc w:val="left"/>
      <w:pPr>
        <w:ind w:left="0" w:firstLine="0"/>
      </w:pPr>
    </w:lvl>
    <w:lvl w:ilvl="6" w:tplc="CC24FFA6">
      <w:numFmt w:val="decimal"/>
      <w:lvlText w:val=""/>
      <w:lvlJc w:val="left"/>
      <w:pPr>
        <w:ind w:left="0" w:firstLine="0"/>
      </w:pPr>
    </w:lvl>
    <w:lvl w:ilvl="7" w:tplc="08F63DE0">
      <w:numFmt w:val="decimal"/>
      <w:lvlText w:val=""/>
      <w:lvlJc w:val="left"/>
      <w:pPr>
        <w:ind w:left="0" w:firstLine="0"/>
      </w:pPr>
    </w:lvl>
    <w:lvl w:ilvl="8" w:tplc="2E8AADE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7ED7AB"/>
    <w:multiLevelType w:val="hybridMultilevel"/>
    <w:tmpl w:val="41ACBF78"/>
    <w:lvl w:ilvl="0" w:tplc="EF786BD6">
      <w:start w:val="1"/>
      <w:numFmt w:val="decimal"/>
      <w:lvlText w:val="%1."/>
      <w:lvlJc w:val="left"/>
      <w:pPr>
        <w:ind w:left="0" w:firstLine="0"/>
      </w:pPr>
    </w:lvl>
    <w:lvl w:ilvl="1" w:tplc="8322247A">
      <w:numFmt w:val="decimal"/>
      <w:lvlText w:val=""/>
      <w:lvlJc w:val="left"/>
      <w:pPr>
        <w:ind w:left="0" w:firstLine="0"/>
      </w:pPr>
    </w:lvl>
    <w:lvl w:ilvl="2" w:tplc="E016261A">
      <w:numFmt w:val="decimal"/>
      <w:lvlText w:val=""/>
      <w:lvlJc w:val="left"/>
      <w:pPr>
        <w:ind w:left="0" w:firstLine="0"/>
      </w:pPr>
    </w:lvl>
    <w:lvl w:ilvl="3" w:tplc="2048EA76">
      <w:numFmt w:val="decimal"/>
      <w:lvlText w:val=""/>
      <w:lvlJc w:val="left"/>
      <w:pPr>
        <w:ind w:left="0" w:firstLine="0"/>
      </w:pPr>
    </w:lvl>
    <w:lvl w:ilvl="4" w:tplc="3CEC76E8">
      <w:numFmt w:val="decimal"/>
      <w:lvlText w:val=""/>
      <w:lvlJc w:val="left"/>
      <w:pPr>
        <w:ind w:left="0" w:firstLine="0"/>
      </w:pPr>
    </w:lvl>
    <w:lvl w:ilvl="5" w:tplc="20C6C4C8">
      <w:numFmt w:val="decimal"/>
      <w:lvlText w:val=""/>
      <w:lvlJc w:val="left"/>
      <w:pPr>
        <w:ind w:left="0" w:firstLine="0"/>
      </w:pPr>
    </w:lvl>
    <w:lvl w:ilvl="6" w:tplc="CF326F02">
      <w:numFmt w:val="decimal"/>
      <w:lvlText w:val=""/>
      <w:lvlJc w:val="left"/>
      <w:pPr>
        <w:ind w:left="0" w:firstLine="0"/>
      </w:pPr>
    </w:lvl>
    <w:lvl w:ilvl="7" w:tplc="1884C4F0">
      <w:numFmt w:val="decimal"/>
      <w:lvlText w:val=""/>
      <w:lvlJc w:val="left"/>
      <w:pPr>
        <w:ind w:left="0" w:firstLine="0"/>
      </w:pPr>
    </w:lvl>
    <w:lvl w:ilvl="8" w:tplc="B2607DDE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5558EC"/>
    <w:multiLevelType w:val="hybridMultilevel"/>
    <w:tmpl w:val="37A662BE"/>
    <w:lvl w:ilvl="0" w:tplc="ABE4EAD6">
      <w:start w:val="1"/>
      <w:numFmt w:val="bullet"/>
      <w:lvlText w:val="•"/>
      <w:lvlJc w:val="left"/>
      <w:pPr>
        <w:ind w:left="0" w:firstLine="0"/>
      </w:pPr>
    </w:lvl>
    <w:lvl w:ilvl="1" w:tplc="CA582DE4">
      <w:numFmt w:val="decimal"/>
      <w:lvlText w:val=""/>
      <w:lvlJc w:val="left"/>
      <w:pPr>
        <w:ind w:left="0" w:firstLine="0"/>
      </w:pPr>
    </w:lvl>
    <w:lvl w:ilvl="2" w:tplc="D8BC6266">
      <w:numFmt w:val="decimal"/>
      <w:lvlText w:val=""/>
      <w:lvlJc w:val="left"/>
      <w:pPr>
        <w:ind w:left="0" w:firstLine="0"/>
      </w:pPr>
    </w:lvl>
    <w:lvl w:ilvl="3" w:tplc="7F1A73BC">
      <w:numFmt w:val="decimal"/>
      <w:lvlText w:val=""/>
      <w:lvlJc w:val="left"/>
      <w:pPr>
        <w:ind w:left="0" w:firstLine="0"/>
      </w:pPr>
    </w:lvl>
    <w:lvl w:ilvl="4" w:tplc="6EB47A14">
      <w:numFmt w:val="decimal"/>
      <w:lvlText w:val=""/>
      <w:lvlJc w:val="left"/>
      <w:pPr>
        <w:ind w:left="0" w:firstLine="0"/>
      </w:pPr>
    </w:lvl>
    <w:lvl w:ilvl="5" w:tplc="E00260D4">
      <w:numFmt w:val="decimal"/>
      <w:lvlText w:val=""/>
      <w:lvlJc w:val="left"/>
      <w:pPr>
        <w:ind w:left="0" w:firstLine="0"/>
      </w:pPr>
    </w:lvl>
    <w:lvl w:ilvl="6" w:tplc="323A583C">
      <w:numFmt w:val="decimal"/>
      <w:lvlText w:val=""/>
      <w:lvlJc w:val="left"/>
      <w:pPr>
        <w:ind w:left="0" w:firstLine="0"/>
      </w:pPr>
    </w:lvl>
    <w:lvl w:ilvl="7" w:tplc="8562628A">
      <w:numFmt w:val="decimal"/>
      <w:lvlText w:val=""/>
      <w:lvlJc w:val="left"/>
      <w:pPr>
        <w:ind w:left="0" w:firstLine="0"/>
      </w:pPr>
    </w:lvl>
    <w:lvl w:ilvl="8" w:tplc="BDA0261A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29F2025"/>
    <w:multiLevelType w:val="multilevel"/>
    <w:tmpl w:val="EAE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435F5"/>
    <w:multiLevelType w:val="multilevel"/>
    <w:tmpl w:val="579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852976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35796197">
    <w:abstractNumId w:val="5"/>
  </w:num>
  <w:num w:numId="3" w16cid:durableId="1423649645">
    <w:abstractNumId w:val="0"/>
  </w:num>
  <w:num w:numId="4" w16cid:durableId="151460580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496162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9487312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3989836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41660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517"/>
    <w:rsid w:val="00017827"/>
    <w:rsid w:val="002974A8"/>
    <w:rsid w:val="002B209C"/>
    <w:rsid w:val="002E3345"/>
    <w:rsid w:val="00412BCE"/>
    <w:rsid w:val="004C0752"/>
    <w:rsid w:val="00512733"/>
    <w:rsid w:val="008821EB"/>
    <w:rsid w:val="008C1128"/>
    <w:rsid w:val="00916E02"/>
    <w:rsid w:val="00A514EC"/>
    <w:rsid w:val="00B50CE1"/>
    <w:rsid w:val="00BF7F3D"/>
    <w:rsid w:val="00CC0B00"/>
    <w:rsid w:val="00CF4003"/>
    <w:rsid w:val="00E01517"/>
    <w:rsid w:val="00EC15CB"/>
    <w:rsid w:val="77CAE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BF555C2"/>
  <w15:docId w15:val="{306F556D-3B93-4031-AB96-5D69822A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517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151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0151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E01517"/>
    <w:pPr>
      <w:ind w:left="720"/>
      <w:contextualSpacing/>
    </w:pPr>
  </w:style>
  <w:style w:type="table" w:styleId="TableGrid">
    <w:name w:val="Table Grid"/>
    <w:basedOn w:val="TableNormal"/>
    <w:uiPriority w:val="59"/>
    <w:rsid w:val="00E01517"/>
    <w:pPr>
      <w:spacing w:after="0" w:line="240" w:lineRule="auto"/>
    </w:pPr>
    <w:rPr>
      <w:rFonts w:ascii="Times New Roman" w:hAnsi="Times New Roman" w:cs="Times New Roma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1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17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1409</Words>
  <Characters>7965</Characters>
  <Application>Microsoft Office Word</Application>
  <DocSecurity>0</DocSecurity>
  <Lines>568</Lines>
  <Paragraphs>164</Paragraphs>
  <ScaleCrop>false</ScaleCrop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Mohammad Nehal</cp:lastModifiedBy>
  <cp:revision>10</cp:revision>
  <dcterms:created xsi:type="dcterms:W3CDTF">2022-08-08T09:53:00Z</dcterms:created>
  <dcterms:modified xsi:type="dcterms:W3CDTF">2023-07-24T18:56:00Z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a5d9f37eac24726c64e643d1e9ec547983260dad78389adc15d55aec11506bc5</vt:lpwstr>
  </property>
</Properties>
</file>