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4EC37" w14:textId="77777777" w:rsidR="005F5F2B" w:rsidRDefault="005F5F2B">
      <w:pPr>
        <w:pStyle w:val="Heading1"/>
        <w:spacing w:line="360" w:lineRule="auto"/>
        <w:jc w:val="center"/>
        <w:rPr>
          <w:rFonts w:ascii="Times New Roman" w:hAnsi="Times New Roman" w:hint="default"/>
          <w:sz w:val="24"/>
          <w:szCs w:val="24"/>
        </w:rPr>
      </w:pPr>
    </w:p>
    <w:p w14:paraId="02E6CCDB" w14:textId="77777777" w:rsidR="005F5F2B" w:rsidRDefault="00000000">
      <w:pPr>
        <w:pStyle w:val="Heading1"/>
        <w:spacing w:line="360" w:lineRule="auto"/>
        <w:jc w:val="center"/>
        <w:rPr>
          <w:rFonts w:ascii="Times New Roman" w:hAnsi="Times New Roman" w:hint="default"/>
          <w:sz w:val="24"/>
          <w:szCs w:val="24"/>
        </w:rPr>
      </w:pPr>
      <w:r>
        <w:rPr>
          <w:rFonts w:ascii="Times New Roman" w:hAnsi="Times New Roman" w:hint="default"/>
          <w:noProof/>
          <w:sz w:val="24"/>
          <w:szCs w:val="24"/>
        </w:rPr>
        <w:drawing>
          <wp:inline distT="0" distB="0" distL="114300" distR="114300" wp14:anchorId="50980C03" wp14:editId="7411B7E9">
            <wp:extent cx="1156335" cy="809625"/>
            <wp:effectExtent l="0" t="0" r="5715" b="9525"/>
            <wp:docPr id="1" name="Picture 1" descr="Screenshot 2026-09-28 18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8 183827"/>
                    <pic:cNvPicPr>
                      <a:picLocks noChangeAspect="1"/>
                    </pic:cNvPicPr>
                  </pic:nvPicPr>
                  <pic:blipFill>
                    <a:blip r:embed="rId5"/>
                    <a:stretch>
                      <a:fillRect/>
                    </a:stretch>
                  </pic:blipFill>
                  <pic:spPr>
                    <a:xfrm>
                      <a:off x="0" y="0"/>
                      <a:ext cx="1156335" cy="809625"/>
                    </a:xfrm>
                    <a:prstGeom prst="rect">
                      <a:avLst/>
                    </a:prstGeom>
                  </pic:spPr>
                </pic:pic>
              </a:graphicData>
            </a:graphic>
          </wp:inline>
        </w:drawing>
      </w:r>
    </w:p>
    <w:p w14:paraId="6B4D9CFC" w14:textId="73859D7E" w:rsidR="005F5F2B" w:rsidRDefault="00B31545">
      <w:pPr>
        <w:pStyle w:val="Heading1"/>
        <w:spacing w:line="360" w:lineRule="auto"/>
        <w:jc w:val="center"/>
        <w:rPr>
          <w:rFonts w:ascii="Times New Roman" w:hAnsi="Times New Roman" w:hint="default"/>
          <w:sz w:val="24"/>
          <w:szCs w:val="24"/>
        </w:rPr>
      </w:pPr>
      <w:r>
        <w:rPr>
          <w:rFonts w:ascii="Times New Roman" w:hAnsi="Times New Roman" w:hint="default"/>
          <w:sz w:val="24"/>
          <w:szCs w:val="24"/>
        </w:rPr>
        <w:t xml:space="preserve">PRIVATE </w:t>
      </w:r>
      <w:r w:rsidR="00000000">
        <w:rPr>
          <w:rFonts w:ascii="Times New Roman" w:hAnsi="Times New Roman" w:hint="default"/>
          <w:sz w:val="24"/>
          <w:szCs w:val="24"/>
        </w:rPr>
        <w:t>SPORTS COURT RESERVATION SYSTEM</w:t>
      </w:r>
      <w:r w:rsidR="002E026C">
        <w:rPr>
          <w:rFonts w:ascii="Times New Roman" w:hAnsi="Times New Roman" w:hint="default"/>
          <w:sz w:val="24"/>
          <w:szCs w:val="24"/>
        </w:rPr>
        <w:t xml:space="preserve"> </w:t>
      </w:r>
      <w:r w:rsidR="0069266A">
        <w:rPr>
          <w:rFonts w:ascii="Times New Roman" w:hAnsi="Times New Roman" w:hint="default"/>
          <w:sz w:val="24"/>
          <w:szCs w:val="24"/>
        </w:rPr>
        <w:t>LOCATED IN SAN JOSE, PUERTO PRINCESA CITY, PALAWAN</w:t>
      </w:r>
    </w:p>
    <w:p w14:paraId="1B8C6EEE" w14:textId="77777777" w:rsidR="005F5F2B" w:rsidRDefault="00000000">
      <w:pPr>
        <w:pStyle w:val="NormalWeb"/>
        <w:spacing w:line="360" w:lineRule="auto"/>
        <w:jc w:val="center"/>
      </w:pPr>
      <w:r>
        <w:rPr>
          <w:rStyle w:val="Strong"/>
        </w:rPr>
        <w:t>Technical Documentation and System Integration Paper</w:t>
      </w:r>
    </w:p>
    <w:p w14:paraId="758862EB" w14:textId="5AE1AB65" w:rsidR="005F5F2B" w:rsidRDefault="00000000" w:rsidP="00B31545">
      <w:pPr>
        <w:spacing w:line="480" w:lineRule="auto"/>
        <w:jc w:val="center"/>
        <w:rPr>
          <w:rFonts w:ascii="Times New Roman" w:hAnsi="Times New Roman" w:cs="Times New Roman"/>
          <w:sz w:val="24"/>
          <w:szCs w:val="24"/>
          <w:lang w:val="en-PH"/>
        </w:rPr>
      </w:pPr>
      <w:r>
        <w:rPr>
          <w:rFonts w:ascii="Times New Roman" w:hAnsi="Times New Roman" w:cs="Times New Roman"/>
          <w:b/>
          <w:bCs/>
          <w:sz w:val="24"/>
          <w:szCs w:val="24"/>
          <w:lang w:val="en-PH"/>
        </w:rPr>
        <w:t xml:space="preserve">Project Title: </w:t>
      </w:r>
      <w:r w:rsidR="00B31545" w:rsidRPr="00B31545">
        <w:rPr>
          <w:rFonts w:ascii="Times New Roman" w:hAnsi="Times New Roman" w:cs="Times New Roman"/>
          <w:sz w:val="24"/>
          <w:szCs w:val="24"/>
          <w:lang w:val="en-PH"/>
        </w:rPr>
        <w:t xml:space="preserve">Private </w:t>
      </w:r>
      <w:r>
        <w:rPr>
          <w:rFonts w:ascii="Times New Roman" w:hAnsi="Times New Roman" w:cs="Times New Roman"/>
          <w:sz w:val="24"/>
          <w:szCs w:val="24"/>
          <w:lang w:val="en-PH"/>
        </w:rPr>
        <w:t>Sports Court Reservation System</w:t>
      </w:r>
      <w:r w:rsidR="0069266A">
        <w:rPr>
          <w:rFonts w:ascii="Times New Roman" w:hAnsi="Times New Roman" w:cs="Times New Roman"/>
          <w:sz w:val="24"/>
          <w:szCs w:val="24"/>
          <w:lang w:val="en-PH"/>
        </w:rPr>
        <w:t xml:space="preserve"> Located in San Jose, Puerto Princesa City, Palawan</w:t>
      </w:r>
    </w:p>
    <w:p w14:paraId="0C47D5FF" w14:textId="77777777" w:rsidR="005F5F2B" w:rsidRDefault="00000000" w:rsidP="00B31545">
      <w:pPr>
        <w:spacing w:line="480" w:lineRule="auto"/>
        <w:jc w:val="center"/>
        <w:rPr>
          <w:rFonts w:ascii="Times New Roman" w:hAnsi="Times New Roman" w:cs="Times New Roman"/>
          <w:sz w:val="24"/>
          <w:szCs w:val="24"/>
          <w:lang w:val="en-PH"/>
        </w:rPr>
      </w:pPr>
      <w:r>
        <w:rPr>
          <w:rFonts w:ascii="Times New Roman" w:hAnsi="Times New Roman" w:cs="Times New Roman"/>
          <w:b/>
          <w:bCs/>
          <w:sz w:val="24"/>
          <w:szCs w:val="24"/>
          <w:lang w:val="en-PH"/>
        </w:rPr>
        <w:t>Course:</w:t>
      </w:r>
      <w:r>
        <w:rPr>
          <w:rFonts w:ascii="Times New Roman" w:hAnsi="Times New Roman" w:cs="Times New Roman"/>
          <w:sz w:val="24"/>
          <w:szCs w:val="24"/>
          <w:lang w:val="en-PH"/>
        </w:rPr>
        <w:t xml:space="preserve"> BSIT</w:t>
      </w:r>
    </w:p>
    <w:p w14:paraId="7C0FA6FF" w14:textId="77777777" w:rsidR="00B31545" w:rsidRDefault="00B31545" w:rsidP="00B31545">
      <w:pPr>
        <w:spacing w:line="480" w:lineRule="auto"/>
        <w:jc w:val="center"/>
        <w:rPr>
          <w:rFonts w:ascii="Times New Roman" w:hAnsi="Times New Roman" w:cs="Times New Roman"/>
          <w:sz w:val="24"/>
          <w:szCs w:val="24"/>
          <w:lang w:val="en-PH"/>
        </w:rPr>
      </w:pPr>
    </w:p>
    <w:p w14:paraId="67F06ED9" w14:textId="77777777" w:rsidR="00B31545" w:rsidRDefault="00000000" w:rsidP="00B31545">
      <w:pPr>
        <w:spacing w:line="480" w:lineRule="auto"/>
        <w:jc w:val="center"/>
        <w:rPr>
          <w:rFonts w:ascii="Times New Roman" w:hAnsi="Times New Roman" w:cs="Times New Roman"/>
          <w:sz w:val="24"/>
          <w:szCs w:val="24"/>
          <w:lang w:val="en-PH"/>
        </w:rPr>
      </w:pPr>
      <w:r>
        <w:rPr>
          <w:rFonts w:ascii="Times New Roman" w:hAnsi="Times New Roman" w:cs="Times New Roman"/>
          <w:b/>
          <w:bCs/>
          <w:sz w:val="24"/>
          <w:szCs w:val="24"/>
          <w:lang w:val="en-PH"/>
        </w:rPr>
        <w:t>Prepared by:</w:t>
      </w:r>
      <w:r>
        <w:rPr>
          <w:rFonts w:ascii="Times New Roman" w:hAnsi="Times New Roman" w:cs="Times New Roman"/>
          <w:sz w:val="24"/>
          <w:szCs w:val="24"/>
          <w:lang w:val="en-PH"/>
        </w:rPr>
        <w:t xml:space="preserve"> </w:t>
      </w:r>
    </w:p>
    <w:p w14:paraId="6632ADC6" w14:textId="059DE911" w:rsidR="00ED23B9" w:rsidRDefault="00ED23B9" w:rsidP="00ED23B9">
      <w:pPr>
        <w:spacing w:line="48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Ariel James Adesir</w:t>
      </w:r>
    </w:p>
    <w:p w14:paraId="25DEC796" w14:textId="77777777" w:rsidR="005F5F2B" w:rsidRDefault="00000000" w:rsidP="00B31545">
      <w:pPr>
        <w:spacing w:line="48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 xml:space="preserve">Fea </w:t>
      </w:r>
      <w:proofErr w:type="spellStart"/>
      <w:r>
        <w:rPr>
          <w:rFonts w:ascii="Times New Roman" w:hAnsi="Times New Roman" w:cs="Times New Roman"/>
          <w:sz w:val="24"/>
          <w:szCs w:val="24"/>
          <w:lang w:val="en-PH"/>
        </w:rPr>
        <w:t>Bulanay</w:t>
      </w:r>
      <w:proofErr w:type="spellEnd"/>
    </w:p>
    <w:p w14:paraId="70F72E17" w14:textId="613371BA" w:rsidR="00ED23B9" w:rsidRDefault="00ED23B9" w:rsidP="00ED23B9">
      <w:pPr>
        <w:spacing w:line="480" w:lineRule="auto"/>
        <w:jc w:val="center"/>
        <w:rPr>
          <w:rFonts w:ascii="Times New Roman" w:hAnsi="Times New Roman" w:cs="Times New Roman"/>
          <w:sz w:val="24"/>
          <w:szCs w:val="24"/>
          <w:lang w:val="en-PH"/>
        </w:rPr>
      </w:pPr>
      <w:proofErr w:type="spellStart"/>
      <w:r>
        <w:rPr>
          <w:rFonts w:ascii="Times New Roman" w:hAnsi="Times New Roman" w:cs="Times New Roman"/>
          <w:sz w:val="24"/>
          <w:szCs w:val="24"/>
          <w:lang w:val="en-PH"/>
        </w:rPr>
        <w:t>Johnruzzel</w:t>
      </w:r>
      <w:proofErr w:type="spellEnd"/>
      <w:r>
        <w:rPr>
          <w:rFonts w:ascii="Times New Roman" w:hAnsi="Times New Roman" w:cs="Times New Roman"/>
          <w:sz w:val="24"/>
          <w:szCs w:val="24"/>
          <w:lang w:val="en-PH"/>
        </w:rPr>
        <w:t xml:space="preserve"> Correa</w:t>
      </w:r>
    </w:p>
    <w:p w14:paraId="5DD2CFE2" w14:textId="77777777" w:rsidR="005F5F2B" w:rsidRDefault="00000000" w:rsidP="00B31545">
      <w:pPr>
        <w:spacing w:line="48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Jerome Gatila</w:t>
      </w:r>
    </w:p>
    <w:p w14:paraId="7B7E084F" w14:textId="77777777" w:rsidR="005F5F2B" w:rsidRDefault="00000000" w:rsidP="00B31545">
      <w:pPr>
        <w:spacing w:line="48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Jenny Benosa</w:t>
      </w:r>
    </w:p>
    <w:p w14:paraId="69A86D14" w14:textId="77777777" w:rsidR="00B31545" w:rsidRDefault="00B31545" w:rsidP="00B31545">
      <w:pPr>
        <w:spacing w:line="480" w:lineRule="auto"/>
        <w:jc w:val="center"/>
        <w:rPr>
          <w:rFonts w:ascii="Times New Roman" w:hAnsi="Times New Roman" w:cs="Times New Roman"/>
          <w:sz w:val="24"/>
          <w:szCs w:val="24"/>
          <w:lang w:val="en-PH"/>
        </w:rPr>
      </w:pPr>
    </w:p>
    <w:p w14:paraId="2D11BE87" w14:textId="77777777" w:rsidR="005F5F2B" w:rsidRDefault="00000000" w:rsidP="00B31545">
      <w:pPr>
        <w:spacing w:line="480" w:lineRule="auto"/>
        <w:jc w:val="center"/>
        <w:rPr>
          <w:rFonts w:ascii="Times New Roman" w:hAnsi="Times New Roman" w:cs="Times New Roman"/>
          <w:sz w:val="24"/>
          <w:szCs w:val="24"/>
          <w:lang w:val="en-PH"/>
        </w:rPr>
      </w:pPr>
      <w:r>
        <w:rPr>
          <w:rFonts w:ascii="Times New Roman" w:hAnsi="Times New Roman" w:cs="Times New Roman"/>
          <w:b/>
          <w:bCs/>
          <w:sz w:val="24"/>
          <w:szCs w:val="24"/>
          <w:lang w:val="en-PH"/>
        </w:rPr>
        <w:t>Instructor:</w:t>
      </w:r>
      <w:r>
        <w:rPr>
          <w:rFonts w:ascii="Times New Roman" w:hAnsi="Times New Roman" w:cs="Times New Roman"/>
          <w:sz w:val="24"/>
          <w:szCs w:val="24"/>
          <w:lang w:val="en-PH"/>
        </w:rPr>
        <w:t xml:space="preserve"> Toni Rose Correa</w:t>
      </w:r>
    </w:p>
    <w:p w14:paraId="6FD84CC4" w14:textId="77777777" w:rsidR="00B31545" w:rsidRDefault="00B31545" w:rsidP="00B31545">
      <w:pPr>
        <w:spacing w:line="480" w:lineRule="auto"/>
        <w:jc w:val="center"/>
        <w:rPr>
          <w:rFonts w:ascii="Times New Roman" w:hAnsi="Times New Roman" w:cs="Times New Roman"/>
          <w:sz w:val="24"/>
          <w:szCs w:val="24"/>
          <w:lang w:val="en-PH"/>
        </w:rPr>
      </w:pPr>
    </w:p>
    <w:p w14:paraId="18757D91" w14:textId="77777777" w:rsidR="00B31545" w:rsidRDefault="00B31545" w:rsidP="0069266A">
      <w:pPr>
        <w:spacing w:line="480" w:lineRule="auto"/>
        <w:rPr>
          <w:rFonts w:ascii="Times New Roman" w:hAnsi="Times New Roman" w:cs="Times New Roman"/>
          <w:sz w:val="24"/>
          <w:szCs w:val="24"/>
          <w:lang w:val="en-PH"/>
        </w:rPr>
      </w:pPr>
    </w:p>
    <w:p w14:paraId="4B9B34DC" w14:textId="77777777" w:rsidR="00B31545" w:rsidRDefault="00B31545" w:rsidP="00B31545">
      <w:pPr>
        <w:spacing w:line="480" w:lineRule="auto"/>
        <w:jc w:val="center"/>
        <w:rPr>
          <w:rFonts w:ascii="Times New Roman" w:hAnsi="Times New Roman" w:cs="Times New Roman"/>
          <w:sz w:val="24"/>
          <w:szCs w:val="24"/>
          <w:lang w:val="en-PH"/>
        </w:rPr>
      </w:pPr>
    </w:p>
    <w:p w14:paraId="06DE0276" w14:textId="77777777" w:rsidR="00B31545" w:rsidRDefault="00B31545" w:rsidP="00B31545">
      <w:pPr>
        <w:spacing w:line="480" w:lineRule="auto"/>
        <w:jc w:val="center"/>
        <w:rPr>
          <w:rFonts w:ascii="Times New Roman" w:hAnsi="Times New Roman" w:cs="Times New Roman"/>
          <w:sz w:val="24"/>
          <w:szCs w:val="24"/>
          <w:lang w:val="en-PH"/>
        </w:rPr>
      </w:pPr>
    </w:p>
    <w:p w14:paraId="0EBAB9FC" w14:textId="77777777" w:rsidR="00B31545" w:rsidRDefault="00B31545" w:rsidP="00B31545">
      <w:pPr>
        <w:spacing w:line="480" w:lineRule="auto"/>
        <w:jc w:val="center"/>
        <w:rPr>
          <w:rFonts w:ascii="Times New Roman" w:hAnsi="Times New Roman" w:cs="Times New Roman"/>
          <w:sz w:val="24"/>
          <w:szCs w:val="24"/>
          <w:lang w:val="en-PH"/>
        </w:rPr>
      </w:pPr>
    </w:p>
    <w:p w14:paraId="22C37290" w14:textId="77777777" w:rsidR="00ED23B9" w:rsidRDefault="00000000" w:rsidP="00B31545">
      <w:pPr>
        <w:spacing w:line="48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October 20, 202</w:t>
      </w:r>
      <w:r w:rsidR="00B31545">
        <w:rPr>
          <w:rFonts w:ascii="Times New Roman" w:hAnsi="Times New Roman" w:cs="Times New Roman"/>
          <w:sz w:val="24"/>
          <w:szCs w:val="24"/>
          <w:lang w:val="en-PH"/>
        </w:rPr>
        <w:t>6</w:t>
      </w:r>
    </w:p>
    <w:p w14:paraId="0D1EB0E2" w14:textId="2603F89B" w:rsidR="005F5F2B" w:rsidRPr="00ED23B9" w:rsidRDefault="00B31545" w:rsidP="00B31545">
      <w:pPr>
        <w:pStyle w:val="Heading1"/>
        <w:pageBreakBefore/>
        <w:spacing w:line="360" w:lineRule="auto"/>
        <w:jc w:val="center"/>
        <w:rPr>
          <w:rFonts w:ascii="Times New Roman" w:hAnsi="Times New Roman" w:hint="default"/>
          <w:sz w:val="24"/>
          <w:szCs w:val="24"/>
        </w:rPr>
      </w:pPr>
      <w:r w:rsidRPr="00ED23B9">
        <w:rPr>
          <w:rFonts w:ascii="Times New Roman" w:hAnsi="Times New Roman" w:hint="default"/>
          <w:sz w:val="24"/>
          <w:szCs w:val="24"/>
        </w:rPr>
        <w:lastRenderedPageBreak/>
        <w:t>Chapter 1</w:t>
      </w:r>
    </w:p>
    <w:p w14:paraId="1E11455F" w14:textId="329DE2A8" w:rsidR="00B31545" w:rsidRPr="00E74589" w:rsidRDefault="00B31545" w:rsidP="00B31545">
      <w:pPr>
        <w:jc w:val="center"/>
        <w:rPr>
          <w:rFonts w:ascii="Times New Roman" w:hAnsi="Times New Roman" w:cs="Times New Roman"/>
          <w:b/>
          <w:bCs/>
          <w:sz w:val="24"/>
          <w:szCs w:val="24"/>
        </w:rPr>
      </w:pPr>
      <w:r w:rsidRPr="00E74589">
        <w:rPr>
          <w:rFonts w:ascii="Times New Roman" w:hAnsi="Times New Roman" w:cs="Times New Roman"/>
          <w:b/>
          <w:bCs/>
          <w:sz w:val="24"/>
          <w:szCs w:val="24"/>
        </w:rPr>
        <w:t>INTRODUCTION</w:t>
      </w:r>
    </w:p>
    <w:p w14:paraId="6D7485D9" w14:textId="77777777" w:rsidR="005F5F2B" w:rsidRPr="00B31545" w:rsidRDefault="00000000" w:rsidP="00B31545">
      <w:pPr>
        <w:pStyle w:val="Heading2"/>
        <w:numPr>
          <w:ilvl w:val="1"/>
          <w:numId w:val="1"/>
        </w:numPr>
        <w:spacing w:line="360" w:lineRule="auto"/>
        <w:rPr>
          <w:rFonts w:ascii="Times New Roman" w:hAnsi="Times New Roman" w:hint="default"/>
          <w:sz w:val="24"/>
          <w:szCs w:val="24"/>
        </w:rPr>
      </w:pPr>
      <w:r w:rsidRPr="00B31545">
        <w:rPr>
          <w:rFonts w:ascii="Times New Roman" w:hAnsi="Times New Roman" w:hint="default"/>
          <w:sz w:val="24"/>
          <w:szCs w:val="24"/>
        </w:rPr>
        <w:t>Project Overview</w:t>
      </w:r>
    </w:p>
    <w:p w14:paraId="2A3FB511" w14:textId="438F5624" w:rsidR="005F5F2B" w:rsidRDefault="00000000" w:rsidP="00B31545">
      <w:pPr>
        <w:pStyle w:val="NormalWeb"/>
        <w:spacing w:line="480" w:lineRule="auto"/>
        <w:ind w:firstLine="720"/>
        <w:jc w:val="both"/>
      </w:pPr>
      <w:r>
        <w:t xml:space="preserve">The </w:t>
      </w:r>
      <w:r w:rsidR="00B31545">
        <w:t xml:space="preserve">Private </w:t>
      </w:r>
      <w:r>
        <w:t xml:space="preserve">Sports Court Reservation System is an organized platform that allows users to reserve a court at a private sports facility. Through an Availability Calendar, users can check each court’s status (Available, Reserved, or Pending) for a selected date and time, choose their preferred court and schedule, specify the reservation duration, and submit their booking. Reservations are completed through online payment, after which the system sends a confirmation and receipt to the user’s registered email address as proof of </w:t>
      </w:r>
      <w:r w:rsidR="00BC530D">
        <w:t>reservation</w:t>
      </w:r>
      <w:r>
        <w:t>.</w:t>
      </w:r>
      <w:r w:rsidR="00BC530D">
        <w:t xml:space="preserve"> This allows users to keep a copy of their receipt even when they have no mobile load or need it at the last minute. The system is intended for the private sports court located in Barangay San Jose, Puerto Princesa City, Palawan.</w:t>
      </w:r>
    </w:p>
    <w:p w14:paraId="691221EB" w14:textId="77777777" w:rsidR="005F5F2B" w:rsidRDefault="00000000" w:rsidP="00ED23B9">
      <w:pPr>
        <w:pStyle w:val="NormalWeb"/>
        <w:spacing w:line="480" w:lineRule="auto"/>
        <w:ind w:firstLine="720"/>
        <w:jc w:val="both"/>
      </w:pPr>
      <w:r>
        <w:t>Traditional reservation methods require users to visit the facility or wait for an administrator to confirm availability. Manual processes can lead to double bookings, delayed confirmations, and disorganized records of reservations, cancellations, schedules, and payments, making information harder to verify and manage.</w:t>
      </w:r>
    </w:p>
    <w:p w14:paraId="543D5546" w14:textId="67F7E97A" w:rsidR="00064DB4" w:rsidRDefault="00000000" w:rsidP="0069266A">
      <w:pPr>
        <w:pStyle w:val="NormalWeb"/>
        <w:spacing w:line="480" w:lineRule="auto"/>
        <w:ind w:firstLine="720"/>
        <w:jc w:val="both"/>
      </w:pPr>
      <w:r>
        <w:t>The system addresses these challenges by providing a centralized platform and database for managing court information, schedules, reservations, users, and payment records. Its availability calendar and status indicators help prevent conflicting reservations, while email notifications give users a quick and accessible record of their transactions. It is intended for privately owned and operated sports courts, offering a more convenient, organized, and reliable approach to sports court reservation</w:t>
      </w:r>
      <w:r w:rsidR="00BC530D">
        <w:t>.</w:t>
      </w:r>
    </w:p>
    <w:p w14:paraId="212B0274" w14:textId="77777777" w:rsidR="005F5F2B" w:rsidRDefault="00000000" w:rsidP="00B31545">
      <w:pPr>
        <w:pStyle w:val="Heading2"/>
        <w:spacing w:line="480" w:lineRule="auto"/>
        <w:jc w:val="both"/>
        <w:rPr>
          <w:rFonts w:ascii="Times New Roman" w:hAnsi="Times New Roman" w:hint="default"/>
          <w:sz w:val="24"/>
          <w:szCs w:val="24"/>
        </w:rPr>
      </w:pPr>
      <w:r>
        <w:rPr>
          <w:rFonts w:ascii="Times New Roman" w:hAnsi="Times New Roman" w:hint="default"/>
          <w:sz w:val="24"/>
          <w:szCs w:val="24"/>
        </w:rPr>
        <w:lastRenderedPageBreak/>
        <w:t>1.2 Problem Statement</w:t>
      </w:r>
    </w:p>
    <w:p w14:paraId="0A09D0F8" w14:textId="77777777" w:rsidR="005F5F2B" w:rsidRDefault="00000000" w:rsidP="00B31545">
      <w:pPr>
        <w:pStyle w:val="NormalWeb"/>
        <w:spacing w:line="480" w:lineRule="auto"/>
        <w:ind w:firstLine="720"/>
        <w:jc w:val="both"/>
      </w:pPr>
      <w:r>
        <w:t>Manual court reservation in private sports facilities is inconvenient and prone to errors. Users must visit the facility or contact the administrator just to check availability, which can lead to double bookings, delayed confirmations, and disorganized reservation and payment records.</w:t>
      </w:r>
    </w:p>
    <w:p w14:paraId="35A26FBE" w14:textId="2DFD8135" w:rsidR="005F5F2B" w:rsidRDefault="00000000" w:rsidP="00ED23B9">
      <w:pPr>
        <w:pStyle w:val="NormalWeb"/>
        <w:spacing w:line="480" w:lineRule="auto"/>
        <w:ind w:firstLine="720"/>
        <w:jc w:val="both"/>
      </w:pPr>
      <w:r>
        <w:t xml:space="preserve">The </w:t>
      </w:r>
      <w:r w:rsidR="00231C42">
        <w:t xml:space="preserve">Private </w:t>
      </w:r>
      <w:r>
        <w:t>Sports Court Reservation System addresses these problems by allowing users to check court availability, reserve a court, and pay online</w:t>
      </w:r>
      <w:r w:rsidR="0069266A">
        <w:t xml:space="preserve"> or on-site, with an email confirmation and receipt, while providing administrators with </w:t>
      </w:r>
      <w:r>
        <w:t>a centralized system to manage courts, schedules, reservations, and payments.</w:t>
      </w:r>
    </w:p>
    <w:p w14:paraId="0E5D5ED7" w14:textId="77777777" w:rsidR="00E74589" w:rsidRDefault="00E74589" w:rsidP="00B31545">
      <w:pPr>
        <w:pStyle w:val="NormalWeb"/>
        <w:spacing w:line="480" w:lineRule="auto"/>
        <w:jc w:val="both"/>
      </w:pPr>
    </w:p>
    <w:p w14:paraId="33A5A7F6" w14:textId="77777777" w:rsidR="005F5F2B" w:rsidRDefault="00000000" w:rsidP="00B31545">
      <w:pPr>
        <w:pStyle w:val="Heading2"/>
        <w:spacing w:line="480" w:lineRule="auto"/>
        <w:jc w:val="both"/>
        <w:rPr>
          <w:rFonts w:ascii="Times New Roman" w:hAnsi="Times New Roman" w:hint="default"/>
          <w:sz w:val="24"/>
          <w:szCs w:val="24"/>
        </w:rPr>
      </w:pPr>
      <w:r>
        <w:rPr>
          <w:rFonts w:ascii="Times New Roman" w:hAnsi="Times New Roman" w:hint="default"/>
          <w:sz w:val="24"/>
          <w:szCs w:val="24"/>
        </w:rPr>
        <w:t>1.3 Project Objectives</w:t>
      </w:r>
    </w:p>
    <w:p w14:paraId="75295D55" w14:textId="77777777" w:rsidR="005F5F2B" w:rsidRDefault="00000000" w:rsidP="00B31545">
      <w:pPr>
        <w:pStyle w:val="Heading3"/>
        <w:spacing w:line="480" w:lineRule="auto"/>
        <w:jc w:val="both"/>
        <w:rPr>
          <w:rFonts w:ascii="Times New Roman" w:hAnsi="Times New Roman" w:hint="default"/>
          <w:b w:val="0"/>
          <w:bCs w:val="0"/>
          <w:sz w:val="24"/>
          <w:szCs w:val="24"/>
        </w:rPr>
      </w:pPr>
      <w:r>
        <w:rPr>
          <w:rFonts w:ascii="Times New Roman" w:hAnsi="Times New Roman" w:hint="default"/>
          <w:b w:val="0"/>
          <w:bCs w:val="0"/>
          <w:sz w:val="24"/>
          <w:szCs w:val="24"/>
        </w:rPr>
        <w:t>General Objective</w:t>
      </w:r>
    </w:p>
    <w:p w14:paraId="2F7DE6AC" w14:textId="44316218" w:rsidR="005F5F2B" w:rsidRDefault="00000000" w:rsidP="00B31545">
      <w:pPr>
        <w:pStyle w:val="NormalWeb"/>
        <w:spacing w:line="480" w:lineRule="auto"/>
        <w:ind w:firstLine="720"/>
        <w:jc w:val="both"/>
        <w:rPr>
          <w:rStyle w:val="Strong"/>
          <w:b w:val="0"/>
          <w:bCs w:val="0"/>
        </w:rPr>
      </w:pPr>
      <w:r>
        <w:t xml:space="preserve">The general objective of the project is to </w:t>
      </w:r>
      <w:r>
        <w:rPr>
          <w:rStyle w:val="Strong"/>
          <w:b w:val="0"/>
          <w:bCs w:val="0"/>
        </w:rPr>
        <w:t xml:space="preserve">develop an efficient, organized, and centralized </w:t>
      </w:r>
      <w:r w:rsidR="00E74589">
        <w:rPr>
          <w:rStyle w:val="Strong"/>
          <w:b w:val="0"/>
          <w:bCs w:val="0"/>
        </w:rPr>
        <w:t xml:space="preserve">Private </w:t>
      </w:r>
      <w:r>
        <w:rPr>
          <w:rStyle w:val="Strong"/>
          <w:b w:val="0"/>
          <w:bCs w:val="0"/>
        </w:rPr>
        <w:t>Sports Court Reservation System for a private sports facility that provides users with a convenient reservation process while simplifying the management and monitoring of court</w:t>
      </w:r>
      <w:r w:rsidR="00231C42">
        <w:rPr>
          <w:rStyle w:val="Strong"/>
          <w:b w:val="0"/>
          <w:bCs w:val="0"/>
        </w:rPr>
        <w:t xml:space="preserve"> availability</w:t>
      </w:r>
      <w:r>
        <w:rPr>
          <w:rStyle w:val="Strong"/>
          <w:b w:val="0"/>
          <w:bCs w:val="0"/>
        </w:rPr>
        <w:t>, schedules, reservations, and payment</w:t>
      </w:r>
      <w:r w:rsidR="00231C42">
        <w:rPr>
          <w:rStyle w:val="Strong"/>
          <w:b w:val="0"/>
          <w:bCs w:val="0"/>
        </w:rPr>
        <w:t xml:space="preserve"> records</w:t>
      </w:r>
      <w:r>
        <w:rPr>
          <w:rStyle w:val="Strong"/>
          <w:b w:val="0"/>
          <w:bCs w:val="0"/>
        </w:rPr>
        <w:t xml:space="preserve"> for administrators.</w:t>
      </w:r>
    </w:p>
    <w:p w14:paraId="7F69D782" w14:textId="77777777" w:rsidR="00E74589" w:rsidRDefault="00E74589" w:rsidP="00B31545">
      <w:pPr>
        <w:pStyle w:val="NormalWeb"/>
        <w:spacing w:line="480" w:lineRule="auto"/>
        <w:ind w:firstLine="720"/>
        <w:jc w:val="both"/>
        <w:rPr>
          <w:rStyle w:val="Strong"/>
          <w:b w:val="0"/>
          <w:bCs w:val="0"/>
        </w:rPr>
      </w:pPr>
    </w:p>
    <w:p w14:paraId="60DB164B" w14:textId="77777777" w:rsidR="00E74589" w:rsidRDefault="00E74589" w:rsidP="00B31545">
      <w:pPr>
        <w:pStyle w:val="NormalWeb"/>
        <w:spacing w:line="480" w:lineRule="auto"/>
        <w:ind w:firstLine="720"/>
        <w:jc w:val="both"/>
        <w:rPr>
          <w:rStyle w:val="Strong"/>
          <w:b w:val="0"/>
          <w:bCs w:val="0"/>
        </w:rPr>
      </w:pPr>
    </w:p>
    <w:p w14:paraId="7DC3EAE3" w14:textId="77777777" w:rsidR="00E74589" w:rsidRDefault="00E74589" w:rsidP="00231C42">
      <w:pPr>
        <w:pStyle w:val="NormalWeb"/>
        <w:spacing w:line="480" w:lineRule="auto"/>
        <w:jc w:val="both"/>
      </w:pPr>
    </w:p>
    <w:p w14:paraId="0C071154" w14:textId="77777777" w:rsidR="005F5F2B" w:rsidRDefault="00000000" w:rsidP="00B31545">
      <w:pPr>
        <w:pStyle w:val="Heading3"/>
        <w:spacing w:line="480" w:lineRule="auto"/>
        <w:jc w:val="both"/>
        <w:rPr>
          <w:rFonts w:ascii="Times New Roman" w:hAnsi="Times New Roman" w:hint="default"/>
          <w:sz w:val="24"/>
          <w:szCs w:val="24"/>
        </w:rPr>
      </w:pPr>
      <w:r>
        <w:rPr>
          <w:rFonts w:ascii="Times New Roman" w:hAnsi="Times New Roman" w:hint="default"/>
          <w:sz w:val="24"/>
          <w:szCs w:val="24"/>
        </w:rPr>
        <w:lastRenderedPageBreak/>
        <w:t>Specific Objectives</w:t>
      </w:r>
    </w:p>
    <w:p w14:paraId="063089E1" w14:textId="77777777" w:rsidR="005F5F2B" w:rsidRDefault="00000000" w:rsidP="00B31545">
      <w:pPr>
        <w:pStyle w:val="Heading3"/>
        <w:spacing w:line="480" w:lineRule="auto"/>
        <w:jc w:val="both"/>
        <w:rPr>
          <w:rFonts w:ascii="Times New Roman" w:hAnsi="Times New Roman" w:hint="default"/>
          <w:sz w:val="24"/>
          <w:szCs w:val="24"/>
        </w:rPr>
      </w:pPr>
      <w:r>
        <w:rPr>
          <w:rFonts w:ascii="Times New Roman" w:hAnsi="Times New Roman" w:hint="default"/>
          <w:sz w:val="24"/>
          <w:szCs w:val="24"/>
        </w:rPr>
        <w:t>Specifically, the system aims to:</w:t>
      </w:r>
    </w:p>
    <w:p w14:paraId="0F261F5C" w14:textId="77777777" w:rsidR="005F5F2B" w:rsidRDefault="00000000" w:rsidP="00B31545">
      <w:pPr>
        <w:pStyle w:val="NormalWeb"/>
        <w:spacing w:line="480" w:lineRule="auto"/>
        <w:jc w:val="both"/>
      </w:pPr>
      <w:r>
        <w:t>- Provide an Availability Calendar that shows the Available, Reserved, and Pending status of the private courts.</w:t>
      </w:r>
    </w:p>
    <w:p w14:paraId="448DBCC0" w14:textId="57A46852" w:rsidR="005F5F2B" w:rsidRDefault="00000000" w:rsidP="00B31545">
      <w:pPr>
        <w:pStyle w:val="NormalWeb"/>
        <w:spacing w:line="480" w:lineRule="auto"/>
        <w:jc w:val="both"/>
      </w:pPr>
      <w:r>
        <w:t xml:space="preserve">- Allow users to reserve a court by selecting the date, time, and duration, while preventing double </w:t>
      </w:r>
      <w:r w:rsidR="00E74589">
        <w:t>reservations</w:t>
      </w:r>
      <w:r>
        <w:t>.</w:t>
      </w:r>
    </w:p>
    <w:p w14:paraId="0C8EF1A9" w14:textId="6AA22123" w:rsidR="005F5F2B" w:rsidRDefault="00000000" w:rsidP="00B31545">
      <w:pPr>
        <w:pStyle w:val="NormalWeb"/>
        <w:spacing w:line="480" w:lineRule="auto"/>
        <w:jc w:val="both"/>
      </w:pPr>
      <w:r>
        <w:t xml:space="preserve">- Provide online </w:t>
      </w:r>
      <w:r w:rsidR="009470B7">
        <w:t xml:space="preserve">and on-site </w:t>
      </w:r>
      <w:r>
        <w:t xml:space="preserve">payment </w:t>
      </w:r>
      <w:r w:rsidR="009470B7">
        <w:t xml:space="preserve">options </w:t>
      </w:r>
      <w:r>
        <w:t>for court reservations.</w:t>
      </w:r>
    </w:p>
    <w:p w14:paraId="62D9A70D" w14:textId="538C1DCD" w:rsidR="005F5F2B" w:rsidRDefault="00000000" w:rsidP="00B31545">
      <w:pPr>
        <w:pStyle w:val="NormalWeb"/>
        <w:spacing w:line="480" w:lineRule="auto"/>
        <w:jc w:val="both"/>
      </w:pPr>
      <w:r>
        <w:t xml:space="preserve">- Send reservation confirmations and receipts to </w:t>
      </w:r>
      <w:r w:rsidR="00B31545">
        <w:t>users'</w:t>
      </w:r>
      <w:r>
        <w:t xml:space="preserve"> registered email addresses.</w:t>
      </w:r>
    </w:p>
    <w:p w14:paraId="188E5803" w14:textId="166138AB" w:rsidR="00BC530D" w:rsidRDefault="00BC530D" w:rsidP="00B31545">
      <w:pPr>
        <w:pStyle w:val="NormalWeb"/>
        <w:spacing w:line="480" w:lineRule="auto"/>
        <w:jc w:val="both"/>
      </w:pPr>
      <w:r>
        <w:t>- Provide a downloadable payment receipt right after payment, so users can save proof of booking even without mobile load or when they need it at the last minute</w:t>
      </w:r>
      <w:r>
        <w:t>.</w:t>
      </w:r>
    </w:p>
    <w:p w14:paraId="52EA8293" w14:textId="77777777" w:rsidR="005F5F2B" w:rsidRDefault="00000000" w:rsidP="00B31545">
      <w:pPr>
        <w:pStyle w:val="NormalWeb"/>
        <w:spacing w:line="480" w:lineRule="auto"/>
        <w:jc w:val="both"/>
      </w:pPr>
      <w:r>
        <w:t>- Provide administrators with tools to manage courts, schedules, reservations, and payment records in a centralized and secure database.</w:t>
      </w:r>
    </w:p>
    <w:p w14:paraId="6F36968E" w14:textId="77777777" w:rsidR="00E74589" w:rsidRDefault="00E74589" w:rsidP="00B31545">
      <w:pPr>
        <w:pStyle w:val="NormalWeb"/>
        <w:spacing w:line="480" w:lineRule="auto"/>
        <w:jc w:val="both"/>
      </w:pPr>
    </w:p>
    <w:p w14:paraId="1283ED95" w14:textId="623E9B94" w:rsidR="00E74589" w:rsidRDefault="00231C42" w:rsidP="00B31545">
      <w:pPr>
        <w:pStyle w:val="NormalWeb"/>
        <w:spacing w:line="480" w:lineRule="auto"/>
        <w:jc w:val="both"/>
        <w:rPr>
          <w:b/>
          <w:bCs/>
        </w:rPr>
      </w:pPr>
      <w:r w:rsidRPr="00231C42">
        <w:rPr>
          <w:b/>
          <w:bCs/>
        </w:rPr>
        <w:t>System Analysis &amp; Requirements Specification</w:t>
      </w:r>
    </w:p>
    <w:p w14:paraId="09966FC7" w14:textId="54C55557" w:rsidR="00ED23B9" w:rsidRDefault="00ED23B9" w:rsidP="00ED23B9">
      <w:pPr>
        <w:pStyle w:val="NormalWeb"/>
        <w:spacing w:line="480" w:lineRule="auto"/>
        <w:ind w:firstLine="720"/>
        <w:jc w:val="both"/>
      </w:pPr>
      <w:r w:rsidRPr="00ED23B9">
        <w:t>The system aims to provide a convenient, organized, and reliable way for customers to reserve private sports courts online. It is designed to reduce the need for manual reservations, prevent overlapping court schedules, simplify payment monitoring, and help administrators manage court availability and reservation records efficiently.</w:t>
      </w:r>
    </w:p>
    <w:p w14:paraId="4BFA3CA1" w14:textId="77777777" w:rsidR="00BC530D" w:rsidRPr="00ED23B9" w:rsidRDefault="00BC530D" w:rsidP="00ED23B9">
      <w:pPr>
        <w:pStyle w:val="NormalWeb"/>
        <w:spacing w:line="480" w:lineRule="auto"/>
        <w:ind w:firstLine="720"/>
        <w:jc w:val="both"/>
      </w:pPr>
    </w:p>
    <w:p w14:paraId="02C2D91B" w14:textId="77777777" w:rsidR="007D3DEB" w:rsidRPr="007D3DEB" w:rsidRDefault="007D3DEB" w:rsidP="007D3DEB">
      <w:pPr>
        <w:pStyle w:val="Heading2"/>
        <w:spacing w:before="240" w:after="120" w:line="480" w:lineRule="auto"/>
        <w:jc w:val="both"/>
        <w:rPr>
          <w:rFonts w:ascii="Times New Roman" w:hAnsi="Times New Roman" w:hint="default"/>
          <w:sz w:val="24"/>
          <w:szCs w:val="24"/>
        </w:rPr>
      </w:pPr>
      <w:r w:rsidRPr="007D3DEB">
        <w:rPr>
          <w:rFonts w:ascii="Times New Roman" w:hAnsi="Times New Roman" w:hint="default"/>
          <w:sz w:val="24"/>
          <w:szCs w:val="24"/>
        </w:rPr>
        <w:lastRenderedPageBreak/>
        <w:t>2.1 Functional Requirements</w:t>
      </w:r>
    </w:p>
    <w:p w14:paraId="163AAC54" w14:textId="4975BACB" w:rsidR="005913F8" w:rsidRDefault="00BC530D" w:rsidP="00BC530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For customers, the system must allow registration and login, display an availability calendar showing Available, Reserved, and Pending courts, and let customers choose a court, date, start time, and duration. It must check the schedule to prevent double </w:t>
      </w:r>
      <w:r w:rsidR="005913F8">
        <w:rPr>
          <w:rFonts w:ascii="Times New Roman" w:hAnsi="Times New Roman" w:cs="Times New Roman"/>
          <w:sz w:val="24"/>
          <w:szCs w:val="24"/>
        </w:rPr>
        <w:t>reservations and</w:t>
      </w:r>
      <w:r>
        <w:rPr>
          <w:rFonts w:ascii="Times New Roman" w:hAnsi="Times New Roman" w:cs="Times New Roman"/>
          <w:sz w:val="24"/>
          <w:szCs w:val="24"/>
        </w:rPr>
        <w:t xml:space="preserve"> accept both online and on-site payment</w:t>
      </w:r>
      <w:r w:rsidR="005913F8">
        <w:rPr>
          <w:rFonts w:ascii="Times New Roman" w:hAnsi="Times New Roman" w:cs="Times New Roman"/>
          <w:sz w:val="24"/>
          <w:szCs w:val="24"/>
        </w:rPr>
        <w:t xml:space="preserve"> methods. For online payments, the system shall confirm the reservation only after successful payment verification. For on-site payments, the system shall temporarily hold the selected schedule while the reservation is pending and shall automatically cancel the reservation if payment is not received within the specified payment period, making the schedule available again. </w:t>
      </w:r>
      <w:r w:rsidR="005913F8" w:rsidRPr="005913F8">
        <w:rPr>
          <w:rFonts w:ascii="Times New Roman" w:hAnsi="Times New Roman" w:cs="Times New Roman"/>
          <w:sz w:val="24"/>
          <w:szCs w:val="24"/>
        </w:rPr>
        <w:t>After successful payment verification, the system shall generate a downloadable receipt containing the reservation reference number, court name, court location, reservation date, start time, duration, amount paid, and payment status. The system shall also send the reservation confirmation and receipt to the customer’s registered email address. Furthermore, customers shall be able to view their reservation status and history and download or re-download receipts from their reservation records.</w:t>
      </w:r>
    </w:p>
    <w:p w14:paraId="4F08BEA4" w14:textId="77777777" w:rsidR="005913F8" w:rsidRDefault="005913F8" w:rsidP="00BC530D">
      <w:pPr>
        <w:spacing w:line="480" w:lineRule="auto"/>
        <w:ind w:firstLine="720"/>
        <w:jc w:val="both"/>
        <w:rPr>
          <w:rFonts w:ascii="Times New Roman" w:hAnsi="Times New Roman" w:cs="Times New Roman"/>
          <w:sz w:val="24"/>
          <w:szCs w:val="24"/>
        </w:rPr>
      </w:pPr>
    </w:p>
    <w:p w14:paraId="5320C241" w14:textId="237AA0C2" w:rsidR="00E842F6" w:rsidRDefault="00BC530D" w:rsidP="005913F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For administrators, the system must allow</w:t>
      </w:r>
      <w:r w:rsidR="00E842F6">
        <w:rPr>
          <w:rFonts w:ascii="Times New Roman" w:hAnsi="Times New Roman" w:cs="Times New Roman"/>
          <w:sz w:val="24"/>
          <w:szCs w:val="24"/>
        </w:rPr>
        <w:t xml:space="preserve"> </w:t>
      </w:r>
      <w:r w:rsidR="00E842F6" w:rsidRPr="00E842F6">
        <w:rPr>
          <w:rFonts w:ascii="Times New Roman" w:hAnsi="Times New Roman" w:cs="Times New Roman"/>
          <w:sz w:val="24"/>
          <w:szCs w:val="24"/>
        </w:rPr>
        <w:t>administrators to add, edit, and update court information, including court names, locations, availability, and rental rates. It shall enable administrators to monitor and update reservation records, verify on-site payments, and update reservation and payment status accordingly. The system shall allow administrators to mark courts as unavailable due to maintenance, repairs, private events, or other circumstances. Administrators shall also be able to review payment records, including payment methods, amounts, transaction dates, and payment status</w:t>
      </w:r>
      <w:r w:rsidR="00E842F6">
        <w:rPr>
          <w:rFonts w:ascii="Times New Roman" w:hAnsi="Times New Roman" w:cs="Times New Roman"/>
          <w:sz w:val="24"/>
          <w:szCs w:val="24"/>
        </w:rPr>
        <w:t>. The</w:t>
      </w:r>
      <w:r w:rsidR="00E842F6" w:rsidRPr="00E842F6">
        <w:rPr>
          <w:rFonts w:ascii="Times New Roman" w:hAnsi="Times New Roman" w:cs="Times New Roman"/>
          <w:sz w:val="24"/>
          <w:szCs w:val="24"/>
        </w:rPr>
        <w:t xml:space="preserve"> system shall generate reservation and payment reports to help administrators monitor court utilization, reservation transactions, and collected payments.</w:t>
      </w:r>
    </w:p>
    <w:p w14:paraId="2FE03125" w14:textId="77777777" w:rsidR="007D3DEB" w:rsidRDefault="007D3DEB" w:rsidP="007D3DEB">
      <w:pPr>
        <w:spacing w:line="480" w:lineRule="auto"/>
        <w:jc w:val="both"/>
        <w:rPr>
          <w:rFonts w:ascii="Times New Roman" w:hAnsi="Times New Roman" w:cs="Times New Roman"/>
          <w:sz w:val="24"/>
          <w:szCs w:val="24"/>
        </w:rPr>
      </w:pPr>
    </w:p>
    <w:p w14:paraId="3B4ACC8A" w14:textId="77777777" w:rsidR="007D3DEB" w:rsidRPr="007D3DEB" w:rsidRDefault="007D3DEB" w:rsidP="007D3DEB">
      <w:pPr>
        <w:pStyle w:val="Heading2"/>
        <w:spacing w:before="240" w:after="120" w:line="480" w:lineRule="auto"/>
        <w:jc w:val="both"/>
        <w:rPr>
          <w:rFonts w:ascii="Times New Roman" w:hAnsi="Times New Roman" w:hint="default"/>
          <w:sz w:val="24"/>
          <w:szCs w:val="24"/>
        </w:rPr>
      </w:pPr>
      <w:r w:rsidRPr="007D3DEB">
        <w:rPr>
          <w:rFonts w:ascii="Times New Roman" w:hAnsi="Times New Roman" w:hint="default"/>
          <w:sz w:val="24"/>
          <w:szCs w:val="24"/>
        </w:rPr>
        <w:t>2.2 Non-Functional Requirements</w:t>
      </w:r>
    </w:p>
    <w:p w14:paraId="3F95A386" w14:textId="71D8C0FD" w:rsidR="007D3DEB" w:rsidRDefault="007D3DEB" w:rsidP="007D3DEB">
      <w:pPr>
        <w:spacing w:line="480" w:lineRule="auto"/>
        <w:ind w:firstLine="720"/>
        <w:jc w:val="both"/>
        <w:rPr>
          <w:rFonts w:ascii="Times New Roman" w:hAnsi="Times New Roman" w:cs="Times New Roman"/>
          <w:sz w:val="24"/>
          <w:szCs w:val="24"/>
        </w:rPr>
      </w:pPr>
      <w:r w:rsidRPr="007D3DEB">
        <w:rPr>
          <w:rFonts w:ascii="Times New Roman" w:hAnsi="Times New Roman" w:cs="Times New Roman"/>
          <w:sz w:val="24"/>
          <w:szCs w:val="24"/>
        </w:rPr>
        <w:t>The system must be secure, protecting accounts and records through authentication and role-based access. It must respond efficiently, validate all inputs, and reject incomplete or invalid reservations. It must keep reservation and payment records accurate and consistent, remain easy for customers to use, and be maintainable by developers. It should also be able to grow with more courts, customers, and reservations, and provide backup and recovery to prevent data loss.</w:t>
      </w:r>
      <w:r w:rsidR="00C009FC">
        <w:rPr>
          <w:rFonts w:ascii="Times New Roman" w:hAnsi="Times New Roman" w:cs="Times New Roman"/>
          <w:sz w:val="24"/>
          <w:szCs w:val="24"/>
        </w:rPr>
        <w:t xml:space="preserve"> Receipts must be downloadable in a lightweight format (PDF or image) so they can be saved and used even with limited internet connectivity.</w:t>
      </w:r>
    </w:p>
    <w:p w14:paraId="47B093A8" w14:textId="77777777" w:rsidR="00C009FC" w:rsidRPr="007D3DEB" w:rsidRDefault="00C009FC" w:rsidP="007D3DEB">
      <w:pPr>
        <w:spacing w:line="480" w:lineRule="auto"/>
        <w:ind w:firstLine="720"/>
        <w:jc w:val="both"/>
        <w:rPr>
          <w:rFonts w:ascii="Times New Roman" w:hAnsi="Times New Roman" w:cs="Times New Roman"/>
          <w:sz w:val="24"/>
          <w:szCs w:val="24"/>
        </w:rPr>
      </w:pPr>
    </w:p>
    <w:p w14:paraId="6AAF19E7" w14:textId="77777777" w:rsidR="007D3DEB" w:rsidRDefault="007D3DEB" w:rsidP="007D3DEB">
      <w:pPr>
        <w:pStyle w:val="Heading2"/>
        <w:spacing w:before="240" w:after="120" w:line="480" w:lineRule="auto"/>
        <w:jc w:val="both"/>
        <w:rPr>
          <w:rFonts w:ascii="Times New Roman" w:hAnsi="Times New Roman" w:hint="default"/>
          <w:sz w:val="24"/>
          <w:szCs w:val="24"/>
        </w:rPr>
      </w:pPr>
      <w:r w:rsidRPr="007D3DEB">
        <w:rPr>
          <w:rFonts w:ascii="Times New Roman" w:hAnsi="Times New Roman" w:hint="default"/>
          <w:sz w:val="24"/>
          <w:szCs w:val="24"/>
        </w:rPr>
        <w:t>2.3 System Use Cases</w:t>
      </w:r>
    </w:p>
    <w:p w14:paraId="4D175BF0" w14:textId="28A88C0D" w:rsidR="00C009FC" w:rsidRPr="007D3DEB" w:rsidRDefault="00C009FC" w:rsidP="00C009F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has three actors. The </w:t>
      </w:r>
      <w:r>
        <w:rPr>
          <w:rFonts w:ascii="Times New Roman" w:hAnsi="Times New Roman" w:cs="Times New Roman"/>
          <w:bCs/>
          <w:sz w:val="24"/>
          <w:szCs w:val="24"/>
        </w:rPr>
        <w:t xml:space="preserve">Customer </w:t>
      </w:r>
      <w:r>
        <w:rPr>
          <w:rFonts w:ascii="Times New Roman" w:hAnsi="Times New Roman" w:cs="Times New Roman"/>
          <w:sz w:val="24"/>
          <w:szCs w:val="24"/>
        </w:rPr>
        <w:t>registers, checks availability, reserves a court, pays online</w:t>
      </w:r>
      <w:r w:rsidR="00C53702">
        <w:rPr>
          <w:rFonts w:ascii="Times New Roman" w:hAnsi="Times New Roman" w:cs="Times New Roman"/>
          <w:sz w:val="24"/>
          <w:szCs w:val="24"/>
        </w:rPr>
        <w:t xml:space="preserve"> or on-site</w:t>
      </w:r>
      <w:r>
        <w:rPr>
          <w:rFonts w:ascii="Times New Roman" w:hAnsi="Times New Roman" w:cs="Times New Roman"/>
          <w:sz w:val="24"/>
          <w:szCs w:val="24"/>
        </w:rPr>
        <w:t xml:space="preserve">, downloads the receipt, receives the confirmation, and views reservation history. The </w:t>
      </w:r>
      <w:r>
        <w:rPr>
          <w:rFonts w:ascii="Times New Roman" w:hAnsi="Times New Roman" w:cs="Times New Roman"/>
          <w:bCs/>
          <w:sz w:val="24"/>
          <w:szCs w:val="24"/>
        </w:rPr>
        <w:t xml:space="preserve">Administrator </w:t>
      </w:r>
      <w:r>
        <w:rPr>
          <w:rFonts w:ascii="Times New Roman" w:hAnsi="Times New Roman" w:cs="Times New Roman"/>
          <w:sz w:val="24"/>
          <w:szCs w:val="24"/>
        </w:rPr>
        <w:t xml:space="preserve">manages courts and schedules, reviews reservations and payments, and generates reports. The </w:t>
      </w:r>
      <w:r>
        <w:rPr>
          <w:rFonts w:ascii="Times New Roman" w:hAnsi="Times New Roman" w:cs="Times New Roman"/>
          <w:bCs/>
          <w:sz w:val="24"/>
          <w:szCs w:val="24"/>
        </w:rPr>
        <w:t>Payment Provider</w:t>
      </w:r>
      <w:r>
        <w:rPr>
          <w:rFonts w:ascii="Times New Roman" w:hAnsi="Times New Roman" w:cs="Times New Roman"/>
          <w:sz w:val="24"/>
          <w:szCs w:val="24"/>
        </w:rPr>
        <w:t xml:space="preserve"> is an external service that processes payments and sends the result back to the system.</w:t>
      </w:r>
    </w:p>
    <w:p w14:paraId="05C2DE2C" w14:textId="749669F8" w:rsidR="00ED23B9" w:rsidRPr="007D3DEB" w:rsidRDefault="00C009FC" w:rsidP="00EF7B7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In the main process, the customer logs in, checks the calendar, selects an available court and schedule, and submits a reservation. The system checks for schedule conflicts, then the customer pays through the payment provider. After successful payment, the system updates the reservation status, displays a downloadable receipt, and sends the confirmation by email, while the administrator monitors schedules, reservations, and payments.</w:t>
      </w:r>
    </w:p>
    <w:p w14:paraId="61108ADD" w14:textId="725A3480" w:rsidR="005F5F2B" w:rsidRDefault="00000000" w:rsidP="00B31545">
      <w:pPr>
        <w:pStyle w:val="Heading1"/>
        <w:spacing w:line="480" w:lineRule="auto"/>
        <w:jc w:val="both"/>
        <w:rPr>
          <w:rFonts w:ascii="Times New Roman" w:hAnsi="Times New Roman" w:hint="default"/>
          <w:sz w:val="24"/>
          <w:szCs w:val="24"/>
        </w:rPr>
      </w:pPr>
      <w:r>
        <w:rPr>
          <w:rFonts w:ascii="Times New Roman" w:hAnsi="Times New Roman" w:hint="default"/>
          <w:sz w:val="24"/>
          <w:szCs w:val="24"/>
        </w:rPr>
        <w:lastRenderedPageBreak/>
        <w:t>REFEREN</w:t>
      </w:r>
      <w:r w:rsidR="007D3DEB">
        <w:rPr>
          <w:rFonts w:ascii="Times New Roman" w:hAnsi="Times New Roman" w:hint="default"/>
          <w:sz w:val="24"/>
          <w:szCs w:val="24"/>
        </w:rPr>
        <w:t>C</w:t>
      </w:r>
      <w:r>
        <w:rPr>
          <w:rFonts w:ascii="Times New Roman" w:hAnsi="Times New Roman" w:hint="default"/>
          <w:sz w:val="24"/>
          <w:szCs w:val="24"/>
        </w:rPr>
        <w:t>ES</w:t>
      </w:r>
    </w:p>
    <w:p w14:paraId="65B74B18" w14:textId="3FF7665F" w:rsidR="003C5CA9" w:rsidRPr="003C5CA9" w:rsidRDefault="003C5CA9" w:rsidP="003C5CA9">
      <w:pPr>
        <w:spacing w:after="160" w:line="480" w:lineRule="auto"/>
        <w:ind w:left="720" w:hanging="720"/>
        <w:jc w:val="both"/>
        <w:rPr>
          <w:rFonts w:ascii="Times New Roman" w:hAnsi="Times New Roman" w:cs="Times New Roman"/>
          <w:sz w:val="24"/>
          <w:szCs w:val="24"/>
        </w:rPr>
      </w:pPr>
      <w:r w:rsidRPr="003C5CA9">
        <w:rPr>
          <w:rFonts w:ascii="Times New Roman" w:hAnsi="Times New Roman" w:cs="Times New Roman"/>
          <w:sz w:val="24"/>
          <w:szCs w:val="24"/>
        </w:rPr>
        <w:t>International Organization for Standardization. (2023). ISO/IEC 25010:2023—Systems and software engineering—Systems and software Quality Requirements and Evaluation (</w:t>
      </w:r>
      <w:proofErr w:type="spellStart"/>
      <w:r w:rsidRPr="003C5CA9">
        <w:rPr>
          <w:rFonts w:ascii="Times New Roman" w:hAnsi="Times New Roman" w:cs="Times New Roman"/>
          <w:sz w:val="24"/>
          <w:szCs w:val="24"/>
        </w:rPr>
        <w:t>SQuaRE</w:t>
      </w:r>
      <w:proofErr w:type="spellEnd"/>
      <w:r w:rsidRPr="003C5CA9">
        <w:rPr>
          <w:rFonts w:ascii="Times New Roman" w:hAnsi="Times New Roman" w:cs="Times New Roman"/>
          <w:sz w:val="24"/>
          <w:szCs w:val="24"/>
        </w:rPr>
        <w:t>)</w:t>
      </w:r>
      <w:r>
        <w:rPr>
          <w:rFonts w:ascii="Times New Roman" w:hAnsi="Times New Roman" w:cs="Times New Roman"/>
          <w:sz w:val="24"/>
          <w:szCs w:val="24"/>
        </w:rPr>
        <w:t xml:space="preserve"> </w:t>
      </w:r>
      <w:r w:rsidRPr="003C5CA9">
        <w:rPr>
          <w:rFonts w:ascii="Times New Roman" w:hAnsi="Times New Roman" w:cs="Times New Roman"/>
          <w:sz w:val="24"/>
          <w:szCs w:val="24"/>
        </w:rPr>
        <w:t>Product quality model. https://www.iso.org/standard/78176.html</w:t>
      </w:r>
    </w:p>
    <w:p w14:paraId="43C8CC15" w14:textId="77777777" w:rsidR="003C5CA9" w:rsidRPr="003C5CA9" w:rsidRDefault="003C5CA9" w:rsidP="003C5CA9">
      <w:pPr>
        <w:spacing w:after="160" w:line="480" w:lineRule="auto"/>
        <w:ind w:left="720" w:hanging="720"/>
        <w:jc w:val="both"/>
        <w:rPr>
          <w:rFonts w:ascii="Times New Roman" w:hAnsi="Times New Roman" w:cs="Times New Roman"/>
          <w:sz w:val="24"/>
          <w:szCs w:val="24"/>
        </w:rPr>
      </w:pPr>
      <w:r w:rsidRPr="003C5CA9">
        <w:rPr>
          <w:rFonts w:ascii="Times New Roman" w:hAnsi="Times New Roman" w:cs="Times New Roman"/>
          <w:sz w:val="24"/>
          <w:szCs w:val="24"/>
        </w:rPr>
        <w:t>National Institute of Standards and Technology. (2022). Secure software development framework (SSDF) version 1.1: Recommendations for mitigating the risk of software vulnerabilities (NIST Special Publication 800-218). https://doi.org/10.6028/NIST.SP.800-218</w:t>
      </w:r>
    </w:p>
    <w:p w14:paraId="094A1ED8" w14:textId="77777777" w:rsidR="003C5CA9" w:rsidRPr="003C5CA9" w:rsidRDefault="003C5CA9" w:rsidP="003C5CA9">
      <w:pPr>
        <w:spacing w:after="160" w:line="480" w:lineRule="auto"/>
        <w:ind w:left="720" w:hanging="720"/>
        <w:jc w:val="both"/>
        <w:rPr>
          <w:rFonts w:ascii="Times New Roman" w:hAnsi="Times New Roman" w:cs="Times New Roman"/>
          <w:sz w:val="24"/>
          <w:szCs w:val="24"/>
        </w:rPr>
      </w:pPr>
      <w:r w:rsidRPr="003C5CA9">
        <w:rPr>
          <w:rFonts w:ascii="Times New Roman" w:hAnsi="Times New Roman" w:cs="Times New Roman"/>
          <w:sz w:val="24"/>
          <w:szCs w:val="24"/>
        </w:rPr>
        <w:t>OWASP Foundation. (2025). Application Security Verification Standard (ASVS) version 5.0.0. https://owasp.org/www-project-application-security-verification-standard/</w:t>
      </w:r>
    </w:p>
    <w:p w14:paraId="7B8DF671" w14:textId="04265E8F" w:rsidR="003C5CA9" w:rsidRPr="003C5CA9" w:rsidRDefault="003C5CA9" w:rsidP="003C5CA9">
      <w:pPr>
        <w:spacing w:after="160" w:line="480" w:lineRule="auto"/>
        <w:ind w:left="720" w:hanging="720"/>
        <w:jc w:val="both"/>
        <w:rPr>
          <w:rFonts w:ascii="Times New Roman" w:hAnsi="Times New Roman" w:cs="Times New Roman"/>
          <w:sz w:val="24"/>
          <w:szCs w:val="24"/>
        </w:rPr>
      </w:pPr>
      <w:r w:rsidRPr="003C5CA9">
        <w:rPr>
          <w:rFonts w:ascii="Times New Roman" w:hAnsi="Times New Roman" w:cs="Times New Roman"/>
          <w:sz w:val="24"/>
          <w:szCs w:val="24"/>
        </w:rPr>
        <w:t>PCI Security Standards Council. (2024). Payment Card Industry Data Security Standard: Requirements and</w:t>
      </w:r>
      <w:r>
        <w:rPr>
          <w:rFonts w:ascii="Times New Roman" w:hAnsi="Times New Roman" w:cs="Times New Roman"/>
          <w:sz w:val="24"/>
          <w:szCs w:val="24"/>
        </w:rPr>
        <w:t xml:space="preserve"> </w:t>
      </w:r>
      <w:r w:rsidRPr="003C5CA9">
        <w:rPr>
          <w:rFonts w:ascii="Times New Roman" w:hAnsi="Times New Roman" w:cs="Times New Roman"/>
          <w:sz w:val="24"/>
          <w:szCs w:val="24"/>
        </w:rPr>
        <w:t>testing procedures (Version 4.0.1). https://www.pcisecuritystandards.org/standards/pci-dss/</w:t>
      </w:r>
    </w:p>
    <w:p w14:paraId="1034532D" w14:textId="77777777" w:rsidR="003C5CA9" w:rsidRPr="003C5CA9" w:rsidRDefault="003C5CA9" w:rsidP="003C5CA9">
      <w:pPr>
        <w:spacing w:after="160" w:line="480" w:lineRule="auto"/>
        <w:ind w:left="720" w:hanging="720"/>
        <w:jc w:val="both"/>
        <w:rPr>
          <w:rFonts w:ascii="Times New Roman" w:hAnsi="Times New Roman" w:cs="Times New Roman"/>
          <w:sz w:val="24"/>
          <w:szCs w:val="24"/>
        </w:rPr>
      </w:pPr>
      <w:r w:rsidRPr="003C5CA9">
        <w:rPr>
          <w:rFonts w:ascii="Times New Roman" w:hAnsi="Times New Roman" w:cs="Times New Roman"/>
          <w:sz w:val="24"/>
          <w:szCs w:val="24"/>
        </w:rPr>
        <w:t>World Wide Web Consortium. (2023). Web Content Accessibility Guidelines (WCAG) 2.2. https://www.w3.org/TR/WCAG22/</w:t>
      </w:r>
    </w:p>
    <w:p w14:paraId="4EDF406C" w14:textId="77777777" w:rsidR="003C5CA9" w:rsidRPr="003C5CA9" w:rsidRDefault="003C5CA9" w:rsidP="003C5CA9">
      <w:pPr>
        <w:spacing w:line="480" w:lineRule="auto"/>
        <w:jc w:val="both"/>
        <w:rPr>
          <w:rFonts w:ascii="Times New Roman" w:hAnsi="Times New Roman" w:cs="Times New Roman"/>
          <w:sz w:val="24"/>
          <w:szCs w:val="24"/>
        </w:rPr>
      </w:pPr>
    </w:p>
    <w:p w14:paraId="7D95AFC3" w14:textId="77777777" w:rsidR="003C5CA9" w:rsidRPr="003C5CA9" w:rsidRDefault="003C5CA9" w:rsidP="003C5CA9"/>
    <w:p w14:paraId="6AC2BD42" w14:textId="77777777" w:rsidR="003C5CA9" w:rsidRPr="003C5CA9" w:rsidRDefault="003C5CA9" w:rsidP="003C5CA9"/>
    <w:p w14:paraId="6F0BA4AA" w14:textId="77777777" w:rsidR="003C5CA9" w:rsidRPr="003C5CA9" w:rsidRDefault="003C5CA9" w:rsidP="003C5CA9"/>
    <w:p w14:paraId="4E03DA09" w14:textId="77777777" w:rsidR="003C5CA9" w:rsidRPr="003C5CA9" w:rsidRDefault="003C5CA9" w:rsidP="003C5CA9"/>
    <w:p w14:paraId="47AA2D07" w14:textId="77777777" w:rsidR="003C5CA9" w:rsidRPr="003C5CA9" w:rsidRDefault="003C5CA9" w:rsidP="003C5CA9"/>
    <w:p w14:paraId="7A927F3A" w14:textId="77777777" w:rsidR="003C5CA9" w:rsidRPr="003C5CA9" w:rsidRDefault="003C5CA9" w:rsidP="003C5CA9"/>
    <w:p w14:paraId="36D2D091" w14:textId="77777777" w:rsidR="005F5F2B" w:rsidRPr="003C5CA9" w:rsidRDefault="005F5F2B" w:rsidP="00B31545">
      <w:pPr>
        <w:spacing w:line="480" w:lineRule="auto"/>
        <w:jc w:val="both"/>
        <w:rPr>
          <w:rFonts w:ascii="Times New Roman" w:hAnsi="Times New Roman" w:cs="Times New Roman"/>
          <w:sz w:val="24"/>
          <w:szCs w:val="24"/>
        </w:rPr>
      </w:pPr>
    </w:p>
    <w:sectPr w:rsidR="005F5F2B" w:rsidRPr="003C5CA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E56EB2"/>
    <w:multiLevelType w:val="multilevel"/>
    <w:tmpl w:val="D5E56EB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804075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9F10020"/>
    <w:rsid w:val="00064DB4"/>
    <w:rsid w:val="00135B4A"/>
    <w:rsid w:val="00231C42"/>
    <w:rsid w:val="002E026C"/>
    <w:rsid w:val="003C5CA9"/>
    <w:rsid w:val="005913F8"/>
    <w:rsid w:val="005F5F2B"/>
    <w:rsid w:val="0069266A"/>
    <w:rsid w:val="007D3DEB"/>
    <w:rsid w:val="009470B7"/>
    <w:rsid w:val="009542DA"/>
    <w:rsid w:val="00A95BAF"/>
    <w:rsid w:val="00B31545"/>
    <w:rsid w:val="00BC530D"/>
    <w:rsid w:val="00C009FC"/>
    <w:rsid w:val="00C53702"/>
    <w:rsid w:val="00E53ECA"/>
    <w:rsid w:val="00E74589"/>
    <w:rsid w:val="00E842F6"/>
    <w:rsid w:val="00ED23B9"/>
    <w:rsid w:val="00EF7B72"/>
    <w:rsid w:val="00F060C9"/>
    <w:rsid w:val="2C983D35"/>
    <w:rsid w:val="59F10020"/>
    <w:rsid w:val="64041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C1095"/>
  <w15:docId w15:val="{D5BD7EA3-B157-418F-8D6C-577E6D2BD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character" w:styleId="UnresolvedMention">
    <w:name w:val="Unresolved Mention"/>
    <w:basedOn w:val="DefaultParagraphFont"/>
    <w:uiPriority w:val="99"/>
    <w:semiHidden/>
    <w:unhideWhenUsed/>
    <w:rsid w:val="00E53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7</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Bulanay Fea06</dc:creator>
  <cp:lastModifiedBy>marlo benosa</cp:lastModifiedBy>
  <cp:revision>4</cp:revision>
  <dcterms:created xsi:type="dcterms:W3CDTF">2026-10-12T14:05:00Z</dcterms:created>
  <dcterms:modified xsi:type="dcterms:W3CDTF">2026-10-12T16:42:00Z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DF00F4075272489F942FBAF58DAD0CD7_13</vt:lpwstr>
  </property>
  <property fmtid="{D5CDD505-2E9C-101B-9397-08002B2CF9AE}" pid="4" name="KSOTemplateDocerSaveRecord">
    <vt:lpwstr>eyJoZGlkIjoiMjVjNGVlMGM5M2YwM2MwOGU3NWQ5YTVlN2MzYjVjZmYiLCJ1c2VySWQiOiI2ODcyMTI0NjI5NzgifQ==</vt:lpwstr>
  </property>
  <property fmtid="{D5CDD505-2E9C-101B-9397-08002B2CF9AE}" pid="5" name="GrammarlyDocumentId">
    <vt:lpwstr>d50b0528567ad4a2dde020eca509e5d491b4d1a636164f813df56788a6108df9</vt:lpwstr>
  </property>
</Properties>
</file>