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FALCON Sensor Power and Visibility Approval List</w:t>
      </w:r>
    </w:p>
    <w:p>
      <w:pPr>
        <w:jc w:val="center"/>
      </w:pPr>
      <w:r>
        <w:rPr>
          <w:color w:val="505050"/>
          <w:sz w:val="21"/>
        </w:rPr>
        <w:t>Printable panel handout for revised compact event driven buoy proposal</w:t>
      </w:r>
    </w:p>
    <w:p>
      <w:pPr>
        <w:jc w:val="center"/>
      </w:pPr>
      <w:r>
        <w:t>Prepared for proposal validation | 11 October 2026 | Prices must be reconfirmed before purchase</w:t>
      </w:r>
    </w:p>
    <w:p>
      <w:r>
        <w:t>This document consolidates the required sensors, power components, and night visibility equipment for the revised Project FALCON compact buoy. The purpose is to help the panel approve what will be reused, what must still be bought, and which optional modules can be deferred. The recommended direction is a low cost ESP32 buoy that samples locally, sends summary packets, and uses solar assisted battery power.</w:t>
      </w:r>
    </w:p>
    <w:p>
      <w:r>
        <w:rPr>
          <w:b/>
        </w:rPr>
        <w:t>Main recommendation:</w:t>
      </w:r>
      <w:r>
        <w:t xml:space="preserve"> approve the field ready low cost validation package, but buy in stages. Confirm the water pressure sensor first, then validate the power budget using the ESP32, internet module, GPS, wind sensor, pressure interface, battery, solar panel, and night light current draw.</w:t>
      </w:r>
    </w:p>
    <w:p>
      <w:pPr>
        <w:pStyle w:val="Heading1"/>
      </w:pPr>
      <w:r>
        <w:t>Recommended approval package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1"/>
        <w:gridCol w:w="2581"/>
        <w:gridCol w:w="2581"/>
        <w:gridCol w:w="2581"/>
      </w:tblGrid>
      <w:tr>
        <w:trPr>
          <w:tblHeader w:val="true"/>
        </w:trPr>
        <w:tc>
          <w:tcPr>
            <w:tcW w:type="dxa" w:w="1944"/>
            <w:shd w:fill="1F4E5F"/>
            <w:tcMar>
              <w:top w:w="85" w:type="dxa"/>
              <w:start w:w="85" w:type="dxa"/>
              <w:bottom w:w="85" w:type="dxa"/>
              <w:end w:w="85" w:type="dxa"/>
            </w:tcMar>
            <w:vAlign w:val="center"/>
          </w:tcPr>
          <w:p>
            <w:pPr>
              <w:spacing w:after="20" w:line="245" w:lineRule="auto"/>
            </w:pPr>
            <w:r>
              <w:rPr>
                <w:b/>
                <w:color w:val="FFFFFF"/>
                <w:sz w:val="17"/>
              </w:rPr>
              <w:t>Package</w:t>
            </w:r>
          </w:p>
        </w:tc>
        <w:tc>
          <w:tcPr>
            <w:tcW w:type="dxa" w:w="4680"/>
            <w:shd w:fill="1F4E5F"/>
            <w:tcMar>
              <w:top w:w="85" w:type="dxa"/>
              <w:start w:w="85" w:type="dxa"/>
              <w:bottom w:w="85" w:type="dxa"/>
              <w:end w:w="85" w:type="dxa"/>
            </w:tcMar>
            <w:vAlign w:val="center"/>
          </w:tcPr>
          <w:p>
            <w:pPr>
              <w:spacing w:after="20" w:line="245" w:lineRule="auto"/>
            </w:pPr>
            <w:r>
              <w:rPr>
                <w:b/>
                <w:color w:val="FFFFFF"/>
                <w:sz w:val="17"/>
              </w:rPr>
              <w:t>Includes</w:t>
            </w:r>
          </w:p>
        </w:tc>
        <w:tc>
          <w:tcPr>
            <w:tcW w:type="dxa" w:w="1944"/>
            <w:shd w:fill="1F4E5F"/>
            <w:tcMar>
              <w:top w:w="85" w:type="dxa"/>
              <w:start w:w="85" w:type="dxa"/>
              <w:bottom w:w="85" w:type="dxa"/>
              <w:end w:w="85" w:type="dxa"/>
            </w:tcMar>
            <w:vAlign w:val="center"/>
          </w:tcPr>
          <w:p>
            <w:pPr>
              <w:spacing w:after="20" w:line="245" w:lineRule="auto"/>
            </w:pPr>
            <w:r>
              <w:rPr>
                <w:b/>
                <w:color w:val="FFFFFF"/>
                <w:sz w:val="17"/>
              </w:rPr>
              <w:t>Estimated equipment cost</w:t>
            </w:r>
          </w:p>
        </w:tc>
        <w:tc>
          <w:tcPr>
            <w:tcW w:type="dxa" w:w="2664"/>
            <w:shd w:fill="1F4E5F"/>
            <w:tcMar>
              <w:top w:w="85" w:type="dxa"/>
              <w:start w:w="85" w:type="dxa"/>
              <w:bottom w:w="85" w:type="dxa"/>
              <w:end w:w="85" w:type="dxa"/>
            </w:tcMar>
            <w:vAlign w:val="center"/>
          </w:tcPr>
          <w:p>
            <w:pPr>
              <w:spacing w:after="20" w:line="245" w:lineRule="auto"/>
            </w:pPr>
            <w:r>
              <w:rPr>
                <w:b/>
                <w:color w:val="FFFFFF"/>
                <w:sz w:val="17"/>
              </w:rPr>
              <w:t>Decision</w:t>
            </w:r>
          </w:p>
        </w:tc>
      </w:tr>
      <w:tr>
        <w:tc>
          <w:tcPr>
            <w:tcW w:type="dxa" w:w="1944"/>
            <w:tcMar>
              <w:top w:w="80" w:type="dxa"/>
              <w:start w:w="80" w:type="dxa"/>
              <w:bottom w:w="80" w:type="dxa"/>
              <w:end w:w="80" w:type="dxa"/>
            </w:tcMar>
            <w:vAlign w:val="center"/>
            <w:shd w:fill="F5F8FA"/>
          </w:tcPr>
          <w:p>
            <w:pPr>
              <w:spacing w:after="20" w:line="245" w:lineRule="auto"/>
            </w:pPr>
            <w:r>
              <w:rPr>
                <w:sz w:val="16"/>
              </w:rPr>
              <w:t>Minimum bench validation</w:t>
            </w:r>
          </w:p>
        </w:tc>
        <w:tc>
          <w:tcPr>
            <w:tcW w:type="dxa" w:w="4680"/>
            <w:tcMar>
              <w:top w:w="80" w:type="dxa"/>
              <w:start w:w="80" w:type="dxa"/>
              <w:bottom w:w="80" w:type="dxa"/>
              <w:end w:w="80" w:type="dxa"/>
            </w:tcMar>
            <w:vAlign w:val="center"/>
            <w:shd w:fill="F5F8FA"/>
          </w:tcPr>
          <w:p>
            <w:pPr>
              <w:spacing w:after="20" w:line="245" w:lineRule="auto"/>
            </w:pPr>
            <w:r>
              <w:rPr>
                <w:sz w:val="16"/>
              </w:rPr>
              <w:t>ESP32, pressure interface, simulated inputs, GPS, INA219, Wi-Fi, LEDs/buttons from existing kit</w:t>
            </w:r>
          </w:p>
        </w:tc>
        <w:tc>
          <w:tcPr>
            <w:tcW w:type="dxa" w:w="1944"/>
            <w:tcMar>
              <w:top w:w="80" w:type="dxa"/>
              <w:start w:w="80" w:type="dxa"/>
              <w:bottom w:w="80" w:type="dxa"/>
              <w:end w:w="80" w:type="dxa"/>
            </w:tcMar>
            <w:vAlign w:val="center"/>
            <w:shd w:fill="F5F8FA"/>
          </w:tcPr>
          <w:p>
            <w:pPr>
              <w:spacing w:after="20" w:line="245" w:lineRule="auto"/>
            </w:pPr>
            <w:r>
              <w:rPr>
                <w:sz w:val="16"/>
              </w:rPr>
              <w:t>PHP 4,700-7,900 plus existing kit parts</w:t>
            </w:r>
          </w:p>
        </w:tc>
        <w:tc>
          <w:tcPr>
            <w:tcW w:type="dxa" w:w="2664"/>
            <w:tcMar>
              <w:top w:w="80" w:type="dxa"/>
              <w:start w:w="80" w:type="dxa"/>
              <w:bottom w:w="80" w:type="dxa"/>
              <w:end w:w="80" w:type="dxa"/>
            </w:tcMar>
            <w:vAlign w:val="center"/>
            <w:shd w:fill="F5F8FA"/>
          </w:tcPr>
          <w:p>
            <w:pPr>
              <w:spacing w:after="20" w:line="245" w:lineRule="auto"/>
            </w:pPr>
            <w:r>
              <w:rPr>
                <w:sz w:val="16"/>
              </w:rPr>
              <w:t>Good for proposal and bench testing</w:t>
            </w:r>
          </w:p>
        </w:tc>
      </w:tr>
      <w:tr>
        <w:tc>
          <w:tcPr>
            <w:tcW w:type="dxa" w:w="1944"/>
            <w:tcMar>
              <w:top w:w="80" w:type="dxa"/>
              <w:start w:w="80" w:type="dxa"/>
              <w:bottom w:w="80" w:type="dxa"/>
              <w:end w:w="80" w:type="dxa"/>
            </w:tcMar>
            <w:vAlign w:val="center"/>
          </w:tcPr>
          <w:p>
            <w:pPr>
              <w:spacing w:after="20" w:line="245" w:lineRule="auto"/>
            </w:pPr>
            <w:r>
              <w:rPr>
                <w:sz w:val="16"/>
              </w:rPr>
              <w:t>Field ready low cost validation</w:t>
            </w:r>
          </w:p>
        </w:tc>
        <w:tc>
          <w:tcPr>
            <w:tcW w:type="dxa" w:w="4680"/>
            <w:tcMar>
              <w:top w:w="80" w:type="dxa"/>
              <w:start w:w="80" w:type="dxa"/>
              <w:bottom w:w="80" w:type="dxa"/>
              <w:end w:w="80" w:type="dxa"/>
            </w:tcMar>
            <w:vAlign w:val="center"/>
          </w:tcPr>
          <w:p>
            <w:pPr>
              <w:spacing w:after="20" w:line="245" w:lineRule="auto"/>
            </w:pPr>
            <w:r>
              <w:rPr>
                <w:sz w:val="16"/>
              </w:rPr>
              <w:t>Core sensors plus battery, solar panel, solar charger/BMS, LTE if needed, marine night beacon, waterproofing, buoy body, chain, anchor</w:t>
            </w:r>
          </w:p>
        </w:tc>
        <w:tc>
          <w:tcPr>
            <w:tcW w:type="dxa" w:w="1944"/>
            <w:tcMar>
              <w:top w:w="80" w:type="dxa"/>
              <w:start w:w="80" w:type="dxa"/>
              <w:bottom w:w="80" w:type="dxa"/>
              <w:end w:w="80" w:type="dxa"/>
            </w:tcMar>
            <w:vAlign w:val="center"/>
          </w:tcPr>
          <w:p>
            <w:pPr>
              <w:spacing w:after="20" w:line="245" w:lineRule="auto"/>
            </w:pPr>
            <w:r>
              <w:rPr>
                <w:sz w:val="16"/>
              </w:rPr>
              <w:t>PHP 8,000-16,000+ depending battery, solar and LTE choices</w:t>
            </w:r>
          </w:p>
        </w:tc>
        <w:tc>
          <w:tcPr>
            <w:tcW w:type="dxa" w:w="2664"/>
            <w:tcMar>
              <w:top w:w="80" w:type="dxa"/>
              <w:start w:w="80" w:type="dxa"/>
              <w:bottom w:w="80" w:type="dxa"/>
              <w:end w:w="80" w:type="dxa"/>
            </w:tcMar>
            <w:vAlign w:val="center"/>
          </w:tcPr>
          <w:p>
            <w:pPr>
              <w:spacing w:after="20" w:line="245" w:lineRule="auto"/>
            </w:pPr>
            <w:r>
              <w:rPr>
                <w:sz w:val="16"/>
              </w:rPr>
              <w:t>Best approval target</w:t>
            </w:r>
          </w:p>
        </w:tc>
      </w:tr>
      <w:tr>
        <w:tc>
          <w:tcPr>
            <w:tcW w:type="dxa" w:w="1944"/>
            <w:tcMar>
              <w:top w:w="80" w:type="dxa"/>
              <w:start w:w="80" w:type="dxa"/>
              <w:bottom w:w="80" w:type="dxa"/>
              <w:end w:w="80" w:type="dxa"/>
            </w:tcMar>
            <w:vAlign w:val="center"/>
            <w:shd w:fill="F5F8FA"/>
          </w:tcPr>
          <w:p>
            <w:pPr>
              <w:spacing w:after="20" w:line="245" w:lineRule="auto"/>
            </w:pPr>
            <w:r>
              <w:rPr>
                <w:sz w:val="16"/>
              </w:rPr>
              <w:t>Safer marine option</w:t>
            </w:r>
          </w:p>
        </w:tc>
        <w:tc>
          <w:tcPr>
            <w:tcW w:type="dxa" w:w="4680"/>
            <w:tcMar>
              <w:top w:w="80" w:type="dxa"/>
              <w:start w:w="80" w:type="dxa"/>
              <w:bottom w:w="80" w:type="dxa"/>
              <w:end w:w="80" w:type="dxa"/>
            </w:tcMar>
            <w:vAlign w:val="center"/>
            <w:shd w:fill="F5F8FA"/>
          </w:tcPr>
          <w:p>
            <w:pPr>
              <w:spacing w:after="20" w:line="245" w:lineRule="auto"/>
            </w:pPr>
            <w:r>
              <w:rPr>
                <w:sz w:val="16"/>
              </w:rPr>
              <w:t>Better pressure transmitter, industrial wind sensor, LiFePO4 battery, IP68 beacon, better waterproof connectors</w:t>
            </w:r>
          </w:p>
        </w:tc>
        <w:tc>
          <w:tcPr>
            <w:tcW w:type="dxa" w:w="1944"/>
            <w:tcMar>
              <w:top w:w="80" w:type="dxa"/>
              <w:start w:w="80" w:type="dxa"/>
              <w:bottom w:w="80" w:type="dxa"/>
              <w:end w:w="80" w:type="dxa"/>
            </w:tcMar>
            <w:vAlign w:val="center"/>
            <w:shd w:fill="F5F8FA"/>
          </w:tcPr>
          <w:p>
            <w:pPr>
              <w:spacing w:after="20" w:line="245" w:lineRule="auto"/>
            </w:pPr>
            <w:r>
              <w:rPr>
                <w:sz w:val="16"/>
              </w:rPr>
              <w:t>PHP 15,000-30,000+ depending quotations</w:t>
            </w:r>
          </w:p>
        </w:tc>
        <w:tc>
          <w:tcPr>
            <w:tcW w:type="dxa" w:w="2664"/>
            <w:tcMar>
              <w:top w:w="80" w:type="dxa"/>
              <w:start w:w="80" w:type="dxa"/>
              <w:bottom w:w="80" w:type="dxa"/>
              <w:end w:w="80" w:type="dxa"/>
            </w:tcMar>
            <w:vAlign w:val="center"/>
            <w:shd w:fill="F5F8FA"/>
          </w:tcPr>
          <w:p>
            <w:pPr>
              <w:spacing w:after="20" w:line="245" w:lineRule="auto"/>
            </w:pPr>
            <w:r>
              <w:rPr>
                <w:sz w:val="16"/>
              </w:rPr>
              <w:t>Use only if budget allows</w:t>
            </w:r>
          </w:p>
        </w:tc>
      </w:tr>
    </w:tbl>
    <w:p>
      <w:pPr>
        <w:pStyle w:val="Heading1"/>
      </w:pPr>
      <w:r>
        <w:t>Equipment cards for panel approval</w:t>
      </w:r>
    </w:p>
    <w:p>
      <w:r>
        <w:t>Each card shows the role, the current planning price, where to verify the item, and the approval note. Product pictures are real reference photos from online product listings or product photo sources; the exact SKU and seller must still be checked again before buying.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1" name="Picture 1"/>
                  <wp:cNvGraphicFramePr>
                    <a:graphicFrameLocks noChangeAspect="1"/>
                  </wp:cNvGraphicFramePr>
                  <a:graphic>
                    <a:graphicData uri="http://schemas.openxmlformats.org/drawingml/2006/picture">
                      <pic:pic>
                        <pic:nvPicPr>
                          <pic:cNvPr id="0" name="pressure.png"/>
                          <pic:cNvPicPr/>
                        </pic:nvPicPr>
                        <pic:blipFill>
                          <a:blip r:embed="rId9"/>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Water pressure and wave input</w:t>
            </w:r>
          </w:p>
          <w:p>
            <w:pPr>
              <w:spacing w:after="20" w:line="245" w:lineRule="auto"/>
            </w:pPr>
            <w:r>
              <w:rPr>
                <w:b/>
                <w:sz w:val="16"/>
              </w:rPr>
              <w:t xml:space="preserve">Group: </w:t>
            </w:r>
            <w:r>
              <w:rPr>
                <w:sz w:val="16"/>
              </w:rPr>
              <w:t>Core sensor</w:t>
            </w:r>
          </w:p>
          <w:p>
            <w:pPr>
              <w:spacing w:after="20" w:line="245" w:lineRule="auto"/>
            </w:pPr>
            <w:r>
              <w:rPr>
                <w:b/>
                <w:sz w:val="16"/>
              </w:rPr>
              <w:t xml:space="preserve">Priority: </w:t>
            </w:r>
            <w:r>
              <w:rPr>
                <w:sz w:val="16"/>
              </w:rPr>
              <w:t>Required</w:t>
            </w:r>
          </w:p>
          <w:p>
            <w:pPr>
              <w:spacing w:after="20" w:line="245" w:lineRule="auto"/>
            </w:pPr>
            <w:r>
              <w:rPr>
                <w:b/>
                <w:sz w:val="16"/>
              </w:rPr>
              <w:t xml:space="preserve">Recommended item: </w:t>
            </w:r>
            <w:r>
              <w:rPr>
                <w:sz w:val="16"/>
              </w:rPr>
              <w:t>Low-range submersible hydrostatic level transmitter, 4-20 mA preferred, target 0-1 mH2O or 0-2 mH2O</w:t>
            </w:r>
          </w:p>
          <w:p>
            <w:pPr>
              <w:spacing w:after="20" w:line="245" w:lineRule="auto"/>
            </w:pPr>
            <w:r>
              <w:rPr>
                <w:b/>
                <w:sz w:val="16"/>
              </w:rPr>
              <w:t xml:space="preserve">Planning price: </w:t>
            </w:r>
            <w:r>
              <w:rPr>
                <w:sz w:val="16"/>
              </w:rPr>
              <w:t>PHP 2,897-3,720 typical; lower listings around PHP 1,471 need strict verification</w:t>
            </w:r>
          </w:p>
          <w:p>
            <w:pPr>
              <w:spacing w:after="20" w:line="245" w:lineRule="auto"/>
            </w:pPr>
            <w:r>
              <w:rPr>
                <w:b/>
                <w:sz w:val="16"/>
              </w:rPr>
              <w:t xml:space="preserve">Buy from or verify at: </w:t>
            </w:r>
            <w:r>
              <w:rPr>
                <w:sz w:val="16"/>
              </w:rPr>
              <w:t>Lazada QDY30A / hydrostatic transmitter listings</w:t>
            </w:r>
          </w:p>
          <w:p>
            <w:pPr>
              <w:spacing w:after="20" w:line="245" w:lineRule="auto"/>
            </w:pPr>
            <w:r>
              <w:rPr>
                <w:b/>
                <w:sz w:val="16"/>
              </w:rPr>
              <w:t xml:space="preserve">Approval note: </w:t>
            </w:r>
            <w:r>
              <w:rPr>
                <w:sz w:val="16"/>
              </w:rPr>
              <w:t>Approve first. Main research sensor. Avoid high-range pump or automotive pressure sensors unless low-range water-level units cannot be verified.</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2" name="Picture 2"/>
                  <wp:cNvGraphicFramePr>
                    <a:graphicFrameLocks noChangeAspect="1"/>
                  </wp:cNvGraphicFramePr>
                  <a:graphic>
                    <a:graphicData uri="http://schemas.openxmlformats.org/drawingml/2006/picture">
                      <pic:pic>
                        <pic:nvPicPr>
                          <pic:cNvPr id="0" name="ads1115.png"/>
                          <pic:cNvPicPr/>
                        </pic:nvPicPr>
                        <pic:blipFill>
                          <a:blip r:embed="rId10"/>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Pressure signal interface</w:t>
            </w:r>
          </w:p>
          <w:p>
            <w:pPr>
              <w:spacing w:after="20" w:line="245" w:lineRule="auto"/>
            </w:pPr>
            <w:r>
              <w:rPr>
                <w:b/>
                <w:sz w:val="16"/>
              </w:rPr>
              <w:t xml:space="preserve">Group: </w:t>
            </w:r>
            <w:r>
              <w:rPr>
                <w:sz w:val="16"/>
              </w:rPr>
              <w:t>Interface</w:t>
            </w:r>
          </w:p>
          <w:p>
            <w:pPr>
              <w:spacing w:after="20" w:line="245" w:lineRule="auto"/>
            </w:pPr>
            <w:r>
              <w:rPr>
                <w:b/>
                <w:sz w:val="16"/>
              </w:rPr>
              <w:t xml:space="preserve">Priority: </w:t>
            </w:r>
            <w:r>
              <w:rPr>
                <w:sz w:val="16"/>
              </w:rPr>
              <w:t>Required interface</w:t>
            </w:r>
          </w:p>
          <w:p>
            <w:pPr>
              <w:spacing w:after="20" w:line="245" w:lineRule="auto"/>
            </w:pPr>
            <w:r>
              <w:rPr>
                <w:b/>
                <w:sz w:val="16"/>
              </w:rPr>
              <w:t xml:space="preserve">Recommended item: </w:t>
            </w:r>
            <w:r>
              <w:rPr>
                <w:sz w:val="16"/>
              </w:rPr>
              <w:t>ADS1115 16-bit ADC plus 150 ohm precision shunt, RC filter and protection parts</w:t>
            </w:r>
          </w:p>
          <w:p>
            <w:pPr>
              <w:spacing w:after="20" w:line="245" w:lineRule="auto"/>
            </w:pPr>
            <w:r>
              <w:rPr>
                <w:b/>
                <w:sz w:val="16"/>
              </w:rPr>
              <w:t xml:space="preserve">Planning price: </w:t>
            </w:r>
            <w:r>
              <w:rPr>
                <w:sz w:val="16"/>
              </w:rPr>
              <w:t>PHP 135-290 for ADS1115; add PHP 100-250 for shunt/protection</w:t>
            </w:r>
          </w:p>
          <w:p>
            <w:pPr>
              <w:spacing w:after="20" w:line="245" w:lineRule="auto"/>
            </w:pPr>
            <w:r>
              <w:rPr>
                <w:b/>
                <w:sz w:val="16"/>
              </w:rPr>
              <w:t xml:space="preserve">Buy from or verify at: </w:t>
            </w:r>
            <w:r>
              <w:rPr>
                <w:sz w:val="16"/>
              </w:rPr>
              <w:t>Lazada ADS1115 module listings</w:t>
            </w:r>
          </w:p>
          <w:p>
            <w:pPr>
              <w:spacing w:after="20" w:line="245" w:lineRule="auto"/>
            </w:pPr>
            <w:r>
              <w:rPr>
                <w:b/>
                <w:sz w:val="16"/>
              </w:rPr>
              <w:t xml:space="preserve">Approval note: </w:t>
            </w:r>
            <w:r>
              <w:rPr>
                <w:sz w:val="16"/>
              </w:rPr>
              <w:t>Approve with pressure sensor. ESP32 cannot directly read a 4-20 mA loop without interface parts.</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3" name="Picture 3"/>
                  <wp:cNvGraphicFramePr>
                    <a:graphicFrameLocks noChangeAspect="1"/>
                  </wp:cNvGraphicFramePr>
                  <a:graphic>
                    <a:graphicData uri="http://schemas.openxmlformats.org/drawingml/2006/picture">
                      <pic:pic>
                        <pic:nvPicPr>
                          <pic:cNvPr id="0" name="wind.png"/>
                          <pic:cNvPicPr/>
                        </pic:nvPicPr>
                        <pic:blipFill>
                          <a:blip r:embed="rId11"/>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Wind speed and direction</w:t>
            </w:r>
          </w:p>
          <w:p>
            <w:pPr>
              <w:spacing w:after="20" w:line="245" w:lineRule="auto"/>
            </w:pPr>
            <w:r>
              <w:rPr>
                <w:b/>
                <w:sz w:val="16"/>
              </w:rPr>
              <w:t xml:space="preserve">Group: </w:t>
            </w:r>
            <w:r>
              <w:rPr>
                <w:sz w:val="16"/>
              </w:rPr>
              <w:t>Core sensor</w:t>
            </w:r>
          </w:p>
          <w:p>
            <w:pPr>
              <w:spacing w:after="20" w:line="245" w:lineRule="auto"/>
            </w:pPr>
            <w:r>
              <w:rPr>
                <w:b/>
                <w:sz w:val="16"/>
              </w:rPr>
              <w:t xml:space="preserve">Priority: </w:t>
            </w:r>
            <w:r>
              <w:rPr>
                <w:sz w:val="16"/>
              </w:rPr>
              <w:t>Required</w:t>
            </w:r>
          </w:p>
          <w:p>
            <w:pPr>
              <w:spacing w:after="20" w:line="245" w:lineRule="auto"/>
            </w:pPr>
            <w:r>
              <w:rPr>
                <w:b/>
                <w:sz w:val="16"/>
              </w:rPr>
              <w:t xml:space="preserve">Recommended item: </w:t>
            </w:r>
            <w:r>
              <w:rPr>
                <w:sz w:val="16"/>
              </w:rPr>
              <w:t>Combined cup anemometer plus wind vane, RS485 / 0-5 V / 4-20 mA output preferred</w:t>
            </w:r>
          </w:p>
          <w:p>
            <w:pPr>
              <w:spacing w:after="20" w:line="245" w:lineRule="auto"/>
            </w:pPr>
            <w:r>
              <w:rPr>
                <w:b/>
                <w:sz w:val="16"/>
              </w:rPr>
              <w:t xml:space="preserve">Planning price: </w:t>
            </w:r>
            <w:r>
              <w:rPr>
                <w:sz w:val="16"/>
              </w:rPr>
              <w:t>PHP 1,204-1,639 low-cost; industrial units PHP 3,666-9,282</w:t>
            </w:r>
          </w:p>
          <w:p>
            <w:pPr>
              <w:spacing w:after="20" w:line="245" w:lineRule="auto"/>
            </w:pPr>
            <w:r>
              <w:rPr>
                <w:b/>
                <w:sz w:val="16"/>
              </w:rPr>
              <w:t xml:space="preserve">Buy from or verify at: </w:t>
            </w:r>
            <w:r>
              <w:rPr>
                <w:sz w:val="16"/>
              </w:rPr>
              <w:t>Shopee anemometer listings; Lazada industrial anemometer listings</w:t>
            </w:r>
          </w:p>
          <w:p>
            <w:pPr>
              <w:spacing w:after="20" w:line="245" w:lineRule="auto"/>
            </w:pPr>
            <w:r>
              <w:rPr>
                <w:b/>
                <w:sz w:val="16"/>
              </w:rPr>
              <w:t xml:space="preserve">Approval note: </w:t>
            </w:r>
            <w:r>
              <w:rPr>
                <w:sz w:val="16"/>
              </w:rPr>
              <w:t>Approve low-cost combined speed and direction model first. If only speed is included, buy separate wind vane or mark wind direction as pending.</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4" name="Picture 4"/>
                  <wp:cNvGraphicFramePr>
                    <a:graphicFrameLocks noChangeAspect="1"/>
                  </wp:cNvGraphicFramePr>
                  <a:graphic>
                    <a:graphicData uri="http://schemas.openxmlformats.org/drawingml/2006/picture">
                      <pic:pic>
                        <pic:nvPicPr>
                          <pic:cNvPr id="0" name="gps.png"/>
                          <pic:cNvPicPr/>
                        </pic:nvPicPr>
                        <pic:blipFill>
                          <a:blip r:embed="rId12"/>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GPS position and security</w:t>
            </w:r>
          </w:p>
          <w:p>
            <w:pPr>
              <w:spacing w:after="20" w:line="245" w:lineRule="auto"/>
            </w:pPr>
            <w:r>
              <w:rPr>
                <w:b/>
                <w:sz w:val="16"/>
              </w:rPr>
              <w:t xml:space="preserve">Group: </w:t>
            </w:r>
            <w:r>
              <w:rPr>
                <w:sz w:val="16"/>
              </w:rPr>
              <w:t>Core support</w:t>
            </w:r>
          </w:p>
          <w:p>
            <w:pPr>
              <w:spacing w:after="20" w:line="245" w:lineRule="auto"/>
            </w:pPr>
            <w:r>
              <w:rPr>
                <w:b/>
                <w:sz w:val="16"/>
              </w:rPr>
              <w:t xml:space="preserve">Priority: </w:t>
            </w:r>
            <w:r>
              <w:rPr>
                <w:sz w:val="16"/>
              </w:rPr>
              <w:t>Required</w:t>
            </w:r>
          </w:p>
          <w:p>
            <w:pPr>
              <w:spacing w:after="20" w:line="245" w:lineRule="auto"/>
            </w:pPr>
            <w:r>
              <w:rPr>
                <w:b/>
                <w:sz w:val="16"/>
              </w:rPr>
              <w:t xml:space="preserve">Recommended item: </w:t>
            </w:r>
            <w:r>
              <w:rPr>
                <w:sz w:val="16"/>
              </w:rPr>
              <w:t>NEO-6M GPS module with ceramic antenna or equivalent GNSS board</w:t>
            </w:r>
          </w:p>
          <w:p>
            <w:pPr>
              <w:spacing w:after="20" w:line="245" w:lineRule="auto"/>
            </w:pPr>
            <w:r>
              <w:rPr>
                <w:b/>
                <w:sz w:val="16"/>
              </w:rPr>
              <w:t xml:space="preserve">Planning price: </w:t>
            </w:r>
            <w:r>
              <w:rPr>
                <w:sz w:val="16"/>
              </w:rPr>
              <w:t>PHP 299-497 common; higher listings up to PHP 1,143</w:t>
            </w:r>
          </w:p>
          <w:p>
            <w:pPr>
              <w:spacing w:after="20" w:line="245" w:lineRule="auto"/>
            </w:pPr>
            <w:r>
              <w:rPr>
                <w:b/>
                <w:sz w:val="16"/>
              </w:rPr>
              <w:t xml:space="preserve">Buy from or verify at: </w:t>
            </w:r>
            <w:r>
              <w:rPr>
                <w:sz w:val="16"/>
              </w:rPr>
              <w:t>MakerLab PH / Lazada NEO-6M GPS listings</w:t>
            </w:r>
          </w:p>
          <w:p>
            <w:pPr>
              <w:spacing w:after="20" w:line="245" w:lineRule="auto"/>
            </w:pPr>
            <w:r>
              <w:rPr>
                <w:b/>
                <w:sz w:val="16"/>
              </w:rPr>
              <w:t xml:space="preserve">Approval note: </w:t>
            </w:r>
            <w:r>
              <w:rPr>
                <w:sz w:val="16"/>
              </w:rPr>
              <w:t>Approve. Provides exact position, drift/geofence evidence, timestamp support and anti-loss/security proof.</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5" name="Picture 5"/>
                  <wp:cNvGraphicFramePr>
                    <a:graphicFrameLocks noChangeAspect="1"/>
                  </wp:cNvGraphicFramePr>
                  <a:graphic>
                    <a:graphicData uri="http://schemas.openxmlformats.org/drawingml/2006/picture">
                      <pic:pic>
                        <pic:nvPicPr>
                          <pic:cNvPr id="0" name="ina219.png"/>
                          <pic:cNvPicPr/>
                        </pic:nvPicPr>
                        <pic:blipFill>
                          <a:blip r:embed="rId13"/>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Battery and solar monitor</w:t>
            </w:r>
          </w:p>
          <w:p>
            <w:pPr>
              <w:spacing w:after="20" w:line="245" w:lineRule="auto"/>
            </w:pPr>
            <w:r>
              <w:rPr>
                <w:b/>
                <w:sz w:val="16"/>
              </w:rPr>
              <w:t xml:space="preserve">Group: </w:t>
            </w:r>
            <w:r>
              <w:rPr>
                <w:sz w:val="16"/>
              </w:rPr>
              <w:t>Power monitor</w:t>
            </w:r>
          </w:p>
          <w:p>
            <w:pPr>
              <w:spacing w:after="20" w:line="245" w:lineRule="auto"/>
            </w:pPr>
            <w:r>
              <w:rPr>
                <w:b/>
                <w:sz w:val="16"/>
              </w:rPr>
              <w:t xml:space="preserve">Priority: </w:t>
            </w:r>
            <w:r>
              <w:rPr>
                <w:sz w:val="16"/>
              </w:rPr>
              <w:t>Required support</w:t>
            </w:r>
          </w:p>
          <w:p>
            <w:pPr>
              <w:spacing w:after="20" w:line="245" w:lineRule="auto"/>
            </w:pPr>
            <w:r>
              <w:rPr>
                <w:b/>
                <w:sz w:val="16"/>
              </w:rPr>
              <w:t xml:space="preserve">Recommended item: </w:t>
            </w:r>
            <w:r>
              <w:rPr>
                <w:sz w:val="16"/>
              </w:rPr>
              <w:t>INA219 current and power monitor module; INA260 as upgrade option</w:t>
            </w:r>
          </w:p>
          <w:p>
            <w:pPr>
              <w:spacing w:after="20" w:line="245" w:lineRule="auto"/>
            </w:pPr>
            <w:r>
              <w:rPr>
                <w:b/>
                <w:sz w:val="16"/>
              </w:rPr>
              <w:t xml:space="preserve">Planning price: </w:t>
            </w:r>
            <w:r>
              <w:rPr>
                <w:sz w:val="16"/>
              </w:rPr>
              <w:t>PHP 83-180 for INA219; INA260 around PHP 593</w:t>
            </w:r>
          </w:p>
          <w:p>
            <w:pPr>
              <w:spacing w:after="20" w:line="245" w:lineRule="auto"/>
            </w:pPr>
            <w:r>
              <w:rPr>
                <w:b/>
                <w:sz w:val="16"/>
              </w:rPr>
              <w:t xml:space="preserve">Buy from or verify at: </w:t>
            </w:r>
            <w:r>
              <w:rPr>
                <w:sz w:val="16"/>
              </w:rPr>
              <w:t>Shopee INA219, imBento Cebu, Lazada INA260 tag result</w:t>
            </w:r>
          </w:p>
          <w:p>
            <w:pPr>
              <w:spacing w:after="20" w:line="245" w:lineRule="auto"/>
            </w:pPr>
            <w:r>
              <w:rPr>
                <w:b/>
                <w:sz w:val="16"/>
              </w:rPr>
              <w:t xml:space="preserve">Approval note: </w:t>
            </w:r>
            <w:r>
              <w:rPr>
                <w:sz w:val="16"/>
              </w:rPr>
              <w:t>Approve INA219 first for low cost. It validates battery voltage, charging behavior, and power budget.</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6" name="Picture 6"/>
                  <wp:cNvGraphicFramePr>
                    <a:graphicFrameLocks noChangeAspect="1"/>
                  </wp:cNvGraphicFramePr>
                  <a:graphic>
                    <a:graphicData uri="http://schemas.openxmlformats.org/drawingml/2006/picture">
                      <pic:pic>
                        <pic:nvPicPr>
                          <pic:cNvPr id="0" name="battery.png"/>
                          <pic:cNvPicPr/>
                        </pic:nvPicPr>
                        <pic:blipFill>
                          <a:blip r:embed="rId14"/>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Rechargeable battery pack</w:t>
            </w:r>
          </w:p>
          <w:p>
            <w:pPr>
              <w:spacing w:after="20" w:line="245" w:lineRule="auto"/>
            </w:pPr>
            <w:r>
              <w:rPr>
                <w:b/>
                <w:sz w:val="16"/>
              </w:rPr>
              <w:t xml:space="preserve">Group: </w:t>
            </w:r>
            <w:r>
              <w:rPr>
                <w:sz w:val="16"/>
              </w:rPr>
              <w:t>Power system</w:t>
            </w:r>
          </w:p>
          <w:p>
            <w:pPr>
              <w:spacing w:after="20" w:line="245" w:lineRule="auto"/>
            </w:pPr>
            <w:r>
              <w:rPr>
                <w:b/>
                <w:sz w:val="16"/>
              </w:rPr>
              <w:t xml:space="preserve">Priority: </w:t>
            </w:r>
            <w:r>
              <w:rPr>
                <w:sz w:val="16"/>
              </w:rPr>
              <w:t>Required power</w:t>
            </w:r>
          </w:p>
          <w:p>
            <w:pPr>
              <w:spacing w:after="20" w:line="245" w:lineRule="auto"/>
            </w:pPr>
            <w:r>
              <w:rPr>
                <w:b/>
                <w:sz w:val="16"/>
              </w:rPr>
              <w:t xml:space="preserve">Recommended item: </w:t>
            </w:r>
            <w:r>
              <w:rPr>
                <w:sz w:val="16"/>
              </w:rPr>
              <w:t>Small 12 V LiFePO4 pack with built-in BMS, or protected 18650 pack for prototype validation</w:t>
            </w:r>
          </w:p>
          <w:p>
            <w:pPr>
              <w:spacing w:after="20" w:line="245" w:lineRule="auto"/>
            </w:pPr>
            <w:r>
              <w:rPr>
                <w:b/>
                <w:sz w:val="16"/>
              </w:rPr>
              <w:t xml:space="preserve">Planning price: </w:t>
            </w:r>
            <w:r>
              <w:rPr>
                <w:sz w:val="16"/>
              </w:rPr>
              <w:t>Prototype holders/cases from PHP 15-499; small 12 V LiFePO4 planning range PHP 1,500-3,500+</w:t>
            </w:r>
          </w:p>
          <w:p>
            <w:pPr>
              <w:spacing w:after="20" w:line="245" w:lineRule="auto"/>
            </w:pPr>
            <w:r>
              <w:rPr>
                <w:b/>
                <w:sz w:val="16"/>
              </w:rPr>
              <w:t xml:space="preserve">Buy from or verify at: </w:t>
            </w:r>
            <w:r>
              <w:rPr>
                <w:sz w:val="16"/>
              </w:rPr>
              <w:t>Shopee 18650 holder/BMS listings; Lazada lithium/LiFePO4 battery listings</w:t>
            </w:r>
          </w:p>
          <w:p>
            <w:pPr>
              <w:spacing w:after="20" w:line="245" w:lineRule="auto"/>
            </w:pPr>
            <w:r>
              <w:rPr>
                <w:b/>
                <w:sz w:val="16"/>
              </w:rPr>
              <w:t xml:space="preserve">Approval note: </w:t>
            </w:r>
            <w:r>
              <w:rPr>
                <w:sz w:val="16"/>
              </w:rPr>
              <w:t>Add to approval list. Battery capacity must be sized after ESP32, LTE, GPS, sensors, and night light current are measured.</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7" name="Picture 7"/>
                  <wp:cNvGraphicFramePr>
                    <a:graphicFrameLocks noChangeAspect="1"/>
                  </wp:cNvGraphicFramePr>
                  <a:graphic>
                    <a:graphicData uri="http://schemas.openxmlformats.org/drawingml/2006/picture">
                      <pic:pic>
                        <pic:nvPicPr>
                          <pic:cNvPr id="0" name="solar_panel.png"/>
                          <pic:cNvPicPr/>
                        </pic:nvPicPr>
                        <pic:blipFill>
                          <a:blip r:embed="rId15"/>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Solar panel</w:t>
            </w:r>
          </w:p>
          <w:p>
            <w:pPr>
              <w:spacing w:after="20" w:line="245" w:lineRule="auto"/>
            </w:pPr>
            <w:r>
              <w:rPr>
                <w:b/>
                <w:sz w:val="16"/>
              </w:rPr>
              <w:t xml:space="preserve">Group: </w:t>
            </w:r>
            <w:r>
              <w:rPr>
                <w:sz w:val="16"/>
              </w:rPr>
              <w:t>Power system</w:t>
            </w:r>
          </w:p>
          <w:p>
            <w:pPr>
              <w:spacing w:after="20" w:line="245" w:lineRule="auto"/>
            </w:pPr>
            <w:r>
              <w:rPr>
                <w:b/>
                <w:sz w:val="16"/>
              </w:rPr>
              <w:t xml:space="preserve">Priority: </w:t>
            </w:r>
            <w:r>
              <w:rPr>
                <w:sz w:val="16"/>
              </w:rPr>
              <w:t>Required power</w:t>
            </w:r>
          </w:p>
          <w:p>
            <w:pPr>
              <w:spacing w:after="20" w:line="245" w:lineRule="auto"/>
            </w:pPr>
            <w:r>
              <w:rPr>
                <w:b/>
                <w:sz w:val="16"/>
              </w:rPr>
              <w:t>Recommended item: DIY mini solar panel or small solar cell module, about 3W-10W for the compact buoy; choose 5V, 6V, or 12V based on the final battery and charger design</w:t>
            </w:r>
            <w:r>
              <w:rPr>
                <w:sz w:val="16"/>
              </w:rPr>
            </w:r>
          </w:p>
          <w:p>
            <w:pPr>
              <w:spacing w:after="20" w:line="245" w:lineRule="auto"/>
            </w:pPr>
            <w:r>
              <w:rPr>
                <w:b/>
                <w:sz w:val="16"/>
              </w:rPr>
              <w:t>Planning price: DIY mini solar panels / small solar cell modules are commonly available online around PHP 188-249 for 3W-5W class; larger 12V kits cost more and may be too big for the compact buoy</w:t>
            </w:r>
            <w:r>
              <w:rPr>
                <w:sz w:val="16"/>
              </w:rPr>
            </w:r>
          </w:p>
          <w:p>
            <w:pPr>
              <w:spacing w:after="20" w:line="245" w:lineRule="auto"/>
            </w:pPr>
            <w:r>
              <w:rPr>
                <w:b/>
                <w:sz w:val="16"/>
              </w:rPr>
              <w:t>Buy from or verify at: Shopee/Lazada DIY mini solar panel, 5V/5W, 6V/5W, and small solar cell module listings</w:t>
            </w:r>
            <w:r>
              <w:rPr>
                <w:sz w:val="16"/>
              </w:rPr>
            </w:r>
          </w:p>
          <w:p>
            <w:pPr>
              <w:spacing w:after="20" w:line="245" w:lineRule="auto"/>
            </w:pPr>
            <w:r>
              <w:rPr>
                <w:b/>
                <w:sz w:val="16"/>
              </w:rPr>
              <w:t>Approval note: Add to approval list, but keep it physically small. DIY mini solar panels are acceptable for proposal validation if they are sealed or protected. Final wattage depends on measured daily load, available top-deck area, sun exposure, and whether the night beacon has its own solar panel.</w:t>
            </w:r>
            <w:r>
              <w:rPr>
                <w:sz w:val="16"/>
              </w:rPr>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8" name="Picture 8"/>
                  <wp:cNvGraphicFramePr>
                    <a:graphicFrameLocks noChangeAspect="1"/>
                  </wp:cNvGraphicFramePr>
                  <a:graphic>
                    <a:graphicData uri="http://schemas.openxmlformats.org/drawingml/2006/picture">
                      <pic:pic>
                        <pic:nvPicPr>
                          <pic:cNvPr id="0" name="solar_charger.png"/>
                          <pic:cNvPicPr/>
                        </pic:nvPicPr>
                        <pic:blipFill>
                          <a:blip r:embed="rId16"/>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Solar charger and battery protection</w:t>
            </w:r>
          </w:p>
          <w:p>
            <w:pPr>
              <w:spacing w:after="20" w:line="245" w:lineRule="auto"/>
            </w:pPr>
            <w:r>
              <w:rPr>
                <w:b/>
                <w:sz w:val="16"/>
              </w:rPr>
              <w:t xml:space="preserve">Group: </w:t>
            </w:r>
            <w:r>
              <w:rPr>
                <w:sz w:val="16"/>
              </w:rPr>
              <w:t>Power system</w:t>
            </w:r>
          </w:p>
          <w:p>
            <w:pPr>
              <w:spacing w:after="20" w:line="245" w:lineRule="auto"/>
            </w:pPr>
            <w:r>
              <w:rPr>
                <w:b/>
                <w:sz w:val="16"/>
              </w:rPr>
              <w:t xml:space="preserve">Priority: </w:t>
            </w:r>
            <w:r>
              <w:rPr>
                <w:sz w:val="16"/>
              </w:rPr>
              <w:t>Required power interface</w:t>
            </w:r>
          </w:p>
          <w:p>
            <w:pPr>
              <w:spacing w:after="20" w:line="245" w:lineRule="auto"/>
            </w:pPr>
            <w:r>
              <w:rPr>
                <w:b/>
                <w:sz w:val="16"/>
              </w:rPr>
              <w:t xml:space="preserve">Recommended item: </w:t>
            </w:r>
            <w:r>
              <w:rPr>
                <w:sz w:val="16"/>
              </w:rPr>
              <w:t>Solar charge controller matched to battery chemistry; include BMS for lithium/LiFePO4 packs</w:t>
            </w:r>
          </w:p>
          <w:p>
            <w:pPr>
              <w:spacing w:after="20" w:line="245" w:lineRule="auto"/>
            </w:pPr>
            <w:r>
              <w:rPr>
                <w:b/>
                <w:sz w:val="16"/>
              </w:rPr>
              <w:t xml:space="preserve">Planning price: </w:t>
            </w:r>
            <w:r>
              <w:rPr>
                <w:sz w:val="16"/>
              </w:rPr>
              <w:t>Small PWM controllers around PHP 189; CN3065/TP4056 class modules lower cost for single-cell prototypes</w:t>
            </w:r>
          </w:p>
          <w:p>
            <w:pPr>
              <w:spacing w:after="20" w:line="245" w:lineRule="auto"/>
            </w:pPr>
            <w:r>
              <w:rPr>
                <w:b/>
                <w:sz w:val="16"/>
              </w:rPr>
              <w:t xml:space="preserve">Buy from or verify at: </w:t>
            </w:r>
            <w:r>
              <w:rPr>
                <w:sz w:val="16"/>
              </w:rPr>
              <w:t>Shopee solar charge controller listings; CN3065/TP4056 module references</w:t>
            </w:r>
          </w:p>
          <w:p>
            <w:pPr>
              <w:spacing w:after="20" w:line="245" w:lineRule="auto"/>
            </w:pPr>
            <w:r>
              <w:rPr>
                <w:b/>
                <w:sz w:val="16"/>
              </w:rPr>
              <w:t xml:space="preserve">Approval note: </w:t>
            </w:r>
            <w:r>
              <w:rPr>
                <w:sz w:val="16"/>
              </w:rPr>
              <w:t>Required if solar charging is used. Do not connect solar panel directly to lithium battery without proper charger and protection.</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9" name="Picture 9"/>
                  <wp:cNvGraphicFramePr>
                    <a:graphicFrameLocks noChangeAspect="1"/>
                  </wp:cNvGraphicFramePr>
                  <a:graphic>
                    <a:graphicData uri="http://schemas.openxmlformats.org/drawingml/2006/picture">
                      <pic:pic>
                        <pic:nvPicPr>
                          <pic:cNvPr id="0" name="marine_light.png"/>
                          <pic:cNvPicPr/>
                        </pic:nvPicPr>
                        <pic:blipFill>
                          <a:blip r:embed="rId17"/>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Marine night light or beacon</w:t>
            </w:r>
          </w:p>
          <w:p>
            <w:pPr>
              <w:spacing w:after="20" w:line="245" w:lineRule="auto"/>
            </w:pPr>
            <w:r>
              <w:rPr>
                <w:b/>
                <w:sz w:val="16"/>
              </w:rPr>
              <w:t xml:space="preserve">Group: </w:t>
            </w:r>
            <w:r>
              <w:rPr>
                <w:sz w:val="16"/>
              </w:rPr>
              <w:t>Safety</w:t>
            </w:r>
          </w:p>
          <w:p>
            <w:pPr>
              <w:spacing w:after="20" w:line="245" w:lineRule="auto"/>
            </w:pPr>
            <w:r>
              <w:rPr>
                <w:b/>
                <w:sz w:val="16"/>
              </w:rPr>
              <w:t xml:space="preserve">Priority: </w:t>
            </w:r>
            <w:r>
              <w:rPr>
                <w:sz w:val="16"/>
              </w:rPr>
              <w:t>Required visibility/safety</w:t>
            </w:r>
          </w:p>
          <w:p>
            <w:pPr>
              <w:spacing w:after="20" w:line="245" w:lineRule="auto"/>
            </w:pPr>
            <w:r>
              <w:rPr>
                <w:b/>
                <w:sz w:val="16"/>
              </w:rPr>
              <w:t xml:space="preserve">Recommended item: </w:t>
            </w:r>
            <w:r>
              <w:rPr>
                <w:sz w:val="16"/>
              </w:rPr>
              <w:t>Waterproof solar marine beacon / buoy signal light, IP66-IP68 preferred, visible at night</w:t>
            </w:r>
          </w:p>
          <w:p>
            <w:pPr>
              <w:spacing w:after="20" w:line="245" w:lineRule="auto"/>
            </w:pPr>
            <w:r>
              <w:rPr>
                <w:b/>
                <w:sz w:val="16"/>
              </w:rPr>
              <w:t xml:space="preserve">Planning price: </w:t>
            </w:r>
            <w:r>
              <w:rPr>
                <w:sz w:val="16"/>
              </w:rPr>
              <w:t>Lazada/Shopee marine signal lights around PHP 269-781 for low-cost units; better marine lanterns cost more</w:t>
            </w:r>
          </w:p>
          <w:p>
            <w:pPr>
              <w:spacing w:after="20" w:line="245" w:lineRule="auto"/>
            </w:pPr>
            <w:r>
              <w:rPr>
                <w:b/>
                <w:sz w:val="16"/>
              </w:rPr>
              <w:t xml:space="preserve">Buy from or verify at: </w:t>
            </w:r>
            <w:r>
              <w:rPr>
                <w:sz w:val="16"/>
              </w:rPr>
              <w:t>Shopee solar marine navigation light; Lazada boat signal / solar beacon listings</w:t>
            </w:r>
          </w:p>
          <w:p>
            <w:pPr>
              <w:spacing w:after="20" w:line="245" w:lineRule="auto"/>
            </w:pPr>
            <w:r>
              <w:rPr>
                <w:b/>
                <w:sz w:val="16"/>
              </w:rPr>
              <w:t xml:space="preserve">Approval note: </w:t>
            </w:r>
            <w:r>
              <w:rPr>
                <w:sz w:val="16"/>
              </w:rPr>
              <w:t>Add for night visibility and safety. Prefer a self-contained solar beacon so it does not drain the main electronics battery.</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10" name="Picture 10"/>
                  <wp:cNvGraphicFramePr>
                    <a:graphicFrameLocks noChangeAspect="1"/>
                  </wp:cNvGraphicFramePr>
                  <a:graphic>
                    <a:graphicData uri="http://schemas.openxmlformats.org/drawingml/2006/picture">
                      <pic:pic>
                        <pic:nvPicPr>
                          <pic:cNvPr id="0" name="lte.png"/>
                          <pic:cNvPicPr/>
                        </pic:nvPicPr>
                        <pic:blipFill>
                          <a:blip r:embed="rId18"/>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Internet module</w:t>
            </w:r>
          </w:p>
          <w:p>
            <w:pPr>
              <w:spacing w:after="20" w:line="245" w:lineRule="auto"/>
            </w:pPr>
            <w:r>
              <w:rPr>
                <w:b/>
                <w:sz w:val="16"/>
              </w:rPr>
              <w:t xml:space="preserve">Group: </w:t>
            </w:r>
            <w:r>
              <w:rPr>
                <w:sz w:val="16"/>
              </w:rPr>
              <w:t>Communication</w:t>
            </w:r>
          </w:p>
          <w:p>
            <w:pPr>
              <w:spacing w:after="20" w:line="245" w:lineRule="auto"/>
            </w:pPr>
            <w:r>
              <w:rPr>
                <w:b/>
                <w:sz w:val="16"/>
              </w:rPr>
              <w:t xml:space="preserve">Priority: </w:t>
            </w:r>
            <w:r>
              <w:rPr>
                <w:sz w:val="16"/>
              </w:rPr>
              <w:t>Conditional communication</w:t>
            </w:r>
          </w:p>
          <w:p>
            <w:pPr>
              <w:spacing w:after="20" w:line="245" w:lineRule="auto"/>
            </w:pPr>
            <w:r>
              <w:rPr>
                <w:b/>
                <w:sz w:val="16"/>
              </w:rPr>
              <w:t xml:space="preserve">Recommended item: </w:t>
            </w:r>
            <w:r>
              <w:rPr>
                <w:sz w:val="16"/>
              </w:rPr>
              <w:t>ESP32 Wi-Fi for lab; A7670E LTE Cat-1 or Waveshare ESP32-S3 A7670E for field</w:t>
            </w:r>
          </w:p>
          <w:p>
            <w:pPr>
              <w:spacing w:after="20" w:line="245" w:lineRule="auto"/>
            </w:pPr>
            <w:r>
              <w:rPr>
                <w:b/>
                <w:sz w:val="16"/>
              </w:rPr>
              <w:t xml:space="preserve">Planning price: </w:t>
            </w:r>
            <w:r>
              <w:rPr>
                <w:sz w:val="16"/>
              </w:rPr>
              <w:t>A7670E core PHP 1,015-1,151; Waveshare ESP32-S3 A7670E PHP 2,614; T-SIM7600 class PHP 4,192</w:t>
            </w:r>
          </w:p>
          <w:p>
            <w:pPr>
              <w:spacing w:after="20" w:line="245" w:lineRule="auto"/>
            </w:pPr>
            <w:r>
              <w:rPr>
                <w:b/>
                <w:sz w:val="16"/>
              </w:rPr>
              <w:t xml:space="preserve">Buy from or verify at: </w:t>
            </w:r>
            <w:r>
              <w:rPr>
                <w:sz w:val="16"/>
              </w:rPr>
              <w:t>Lazada A7670E / ESP32 SIM LTE listings</w:t>
            </w:r>
          </w:p>
          <w:p>
            <w:pPr>
              <w:spacing w:after="20" w:line="245" w:lineRule="auto"/>
            </w:pPr>
            <w:r>
              <w:rPr>
                <w:b/>
                <w:sz w:val="16"/>
              </w:rPr>
              <w:t xml:space="preserve">Approval note: </w:t>
            </w:r>
            <w:r>
              <w:rPr>
                <w:sz w:val="16"/>
              </w:rPr>
              <w:t>Keep as conditional. Use Wi-Fi for bench and near-shore tests; buy LTE only when the site has no stable Wi-Fi.</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11" name="Picture 11"/>
                  <wp:cNvGraphicFramePr>
                    <a:graphicFrameLocks noChangeAspect="1"/>
                  </wp:cNvGraphicFramePr>
                  <a:graphic>
                    <a:graphicData uri="http://schemas.openxmlformats.org/drawingml/2006/picture">
                      <pic:pic>
                        <pic:nvPicPr>
                          <pic:cNvPr id="0" name="mpu6050.png"/>
                          <pic:cNvPicPr/>
                        </pic:nvPicPr>
                        <pic:blipFill>
                          <a:blip r:embed="rId19"/>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Tilt and motion</w:t>
            </w:r>
          </w:p>
          <w:p>
            <w:pPr>
              <w:spacing w:after="20" w:line="245" w:lineRule="auto"/>
            </w:pPr>
            <w:r>
              <w:rPr>
                <w:b/>
                <w:sz w:val="16"/>
              </w:rPr>
              <w:t xml:space="preserve">Group: </w:t>
            </w:r>
            <w:r>
              <w:rPr>
                <w:sz w:val="16"/>
              </w:rPr>
              <w:t>Optional</w:t>
            </w:r>
          </w:p>
          <w:p>
            <w:pPr>
              <w:spacing w:after="20" w:line="245" w:lineRule="auto"/>
            </w:pPr>
            <w:r>
              <w:rPr>
                <w:b/>
                <w:sz w:val="16"/>
              </w:rPr>
              <w:t xml:space="preserve">Priority: </w:t>
            </w:r>
            <w:r>
              <w:rPr>
                <w:sz w:val="16"/>
              </w:rPr>
              <w:t>Optional event/security</w:t>
            </w:r>
          </w:p>
          <w:p>
            <w:pPr>
              <w:spacing w:after="20" w:line="245" w:lineRule="auto"/>
            </w:pPr>
            <w:r>
              <w:rPr>
                <w:b/>
                <w:sz w:val="16"/>
              </w:rPr>
              <w:t xml:space="preserve">Recommended item: </w:t>
            </w:r>
            <w:r>
              <w:rPr>
                <w:sz w:val="16"/>
              </w:rPr>
              <w:t>MPU6050 / GY-521 accelerometer and gyroscope module</w:t>
            </w:r>
          </w:p>
          <w:p>
            <w:pPr>
              <w:spacing w:after="20" w:line="245" w:lineRule="auto"/>
            </w:pPr>
            <w:r>
              <w:rPr>
                <w:b/>
                <w:sz w:val="16"/>
              </w:rPr>
              <w:t xml:space="preserve">Planning price: </w:t>
            </w:r>
            <w:r>
              <w:rPr>
                <w:sz w:val="16"/>
              </w:rPr>
              <w:t>PHP 92-223 typical</w:t>
            </w:r>
          </w:p>
          <w:p>
            <w:pPr>
              <w:spacing w:after="20" w:line="245" w:lineRule="auto"/>
            </w:pPr>
            <w:r>
              <w:rPr>
                <w:b/>
                <w:sz w:val="16"/>
              </w:rPr>
              <w:t xml:space="preserve">Buy from or verify at: </w:t>
            </w:r>
            <w:r>
              <w:rPr>
                <w:sz w:val="16"/>
              </w:rPr>
              <w:t>Lazada MPU6050 listings</w:t>
            </w:r>
          </w:p>
          <w:p>
            <w:pPr>
              <w:spacing w:after="20" w:line="245" w:lineRule="auto"/>
            </w:pPr>
            <w:r>
              <w:rPr>
                <w:b/>
                <w:sz w:val="16"/>
              </w:rPr>
              <w:t xml:space="preserve">Approval note: </w:t>
            </w:r>
            <w:r>
              <w:rPr>
                <w:sz w:val="16"/>
              </w:rPr>
              <w:t>Optional. Adds movement or tilt event trigger. It does not replace the water pressure sensor.</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12" name="Picture 12"/>
                  <wp:cNvGraphicFramePr>
                    <a:graphicFrameLocks noChangeAspect="1"/>
                  </wp:cNvGraphicFramePr>
                  <a:graphic>
                    <a:graphicData uri="http://schemas.openxmlformats.org/drawingml/2006/picture">
                      <pic:pic>
                        <pic:nvPicPr>
                          <pic:cNvPr id="0" name="sw420.png"/>
                          <pic:cNvPicPr/>
                        </pic:nvPicPr>
                        <pic:blipFill>
                          <a:blip r:embed="rId20"/>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Vibration and tamper</w:t>
            </w:r>
          </w:p>
          <w:p>
            <w:pPr>
              <w:spacing w:after="20" w:line="245" w:lineRule="auto"/>
            </w:pPr>
            <w:r>
              <w:rPr>
                <w:b/>
                <w:sz w:val="16"/>
              </w:rPr>
              <w:t xml:space="preserve">Group: </w:t>
            </w:r>
            <w:r>
              <w:rPr>
                <w:sz w:val="16"/>
              </w:rPr>
              <w:t>Optional</w:t>
            </w:r>
          </w:p>
          <w:p>
            <w:pPr>
              <w:spacing w:after="20" w:line="245" w:lineRule="auto"/>
            </w:pPr>
            <w:r>
              <w:rPr>
                <w:b/>
                <w:sz w:val="16"/>
              </w:rPr>
              <w:t xml:space="preserve">Priority: </w:t>
            </w:r>
            <w:r>
              <w:rPr>
                <w:sz w:val="16"/>
              </w:rPr>
              <w:t>Optional event/security</w:t>
            </w:r>
          </w:p>
          <w:p>
            <w:pPr>
              <w:spacing w:after="20" w:line="245" w:lineRule="auto"/>
            </w:pPr>
            <w:r>
              <w:rPr>
                <w:b/>
                <w:sz w:val="16"/>
              </w:rPr>
              <w:t xml:space="preserve">Recommended item: </w:t>
            </w:r>
            <w:r>
              <w:rPr>
                <w:sz w:val="16"/>
              </w:rPr>
              <w:t>SW-420 vibration sensor module</w:t>
            </w:r>
          </w:p>
          <w:p>
            <w:pPr>
              <w:spacing w:after="20" w:line="245" w:lineRule="auto"/>
            </w:pPr>
            <w:r>
              <w:rPr>
                <w:b/>
                <w:sz w:val="16"/>
              </w:rPr>
              <w:t xml:space="preserve">Planning price: </w:t>
            </w:r>
            <w:r>
              <w:rPr>
                <w:sz w:val="16"/>
              </w:rPr>
              <w:t>PHP 45-70 typical</w:t>
            </w:r>
          </w:p>
          <w:p>
            <w:pPr>
              <w:spacing w:after="20" w:line="245" w:lineRule="auto"/>
            </w:pPr>
            <w:r>
              <w:rPr>
                <w:b/>
                <w:sz w:val="16"/>
              </w:rPr>
              <w:t xml:space="preserve">Buy from or verify at: </w:t>
            </w:r>
            <w:r>
              <w:rPr>
                <w:sz w:val="16"/>
              </w:rPr>
              <w:t>e-Gizmo, MakerLab, Lazada sensor module tag results</w:t>
            </w:r>
          </w:p>
          <w:p>
            <w:pPr>
              <w:spacing w:after="20" w:line="245" w:lineRule="auto"/>
            </w:pPr>
            <w:r>
              <w:rPr>
                <w:b/>
                <w:sz w:val="16"/>
              </w:rPr>
              <w:t xml:space="preserve">Approval note: </w:t>
            </w:r>
            <w:r>
              <w:rPr>
                <w:sz w:val="16"/>
              </w:rPr>
              <w:t>Optional. Good for enclosure hit or tamper trigger; not reliable as wave measurement.</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162"/>
        <w:gridCol w:w="5162"/>
      </w:tblGrid>
      <w:tr>
        <w:tc>
          <w:tcPr>
            <w:tcW w:type="dxa" w:w="2736"/>
            <w:tcMar>
              <w:top w:w="70" w:type="dxa"/>
              <w:start w:w="70" w:type="dxa"/>
              <w:bottom w:w="70" w:type="dxa"/>
              <w:end w:w="70" w:type="dxa"/>
            </w:tcMar>
            <w:shd w:fill="F7F9FB"/>
            <w:vAlign w:val="center"/>
          </w:tcPr>
          <w:p>
            <w:pPr>
              <w:spacing w:after="20" w:line="245" w:lineRule="auto"/>
              <w:jc w:val="center"/>
            </w:pPr>
            <w:r>
              <w:drawing>
                <wp:inline xmlns:a="http://schemas.openxmlformats.org/drawingml/2006/main" xmlns:pic="http://schemas.openxmlformats.org/drawingml/2006/picture">
                  <wp:extent cx="1417320" cy="984078"/>
                  <wp:docPr id="13" name="Picture 13"/>
                  <wp:cNvGraphicFramePr>
                    <a:graphicFrameLocks noChangeAspect="1"/>
                  </wp:cNvGraphicFramePr>
                  <a:graphic>
                    <a:graphicData uri="http://schemas.openxmlformats.org/drawingml/2006/picture">
                      <pic:pic>
                        <pic:nvPicPr>
                          <pic:cNvPr id="0" name="reed.png"/>
                          <pic:cNvPicPr/>
                        </pic:nvPicPr>
                        <pic:blipFill>
                          <a:blip r:embed="rId21"/>
                          <a:stretch>
                            <a:fillRect/>
                          </a:stretch>
                        </pic:blipFill>
                        <pic:spPr>
                          <a:xfrm>
                            <a:off x="0" y="0"/>
                            <a:ext cx="1417320" cy="984078"/>
                          </a:xfrm>
                          <a:prstGeom prst="rect"/>
                        </pic:spPr>
                      </pic:pic>
                    </a:graphicData>
                  </a:graphic>
                </wp:inline>
              </w:drawing>
            </w:r>
          </w:p>
        </w:tc>
        <w:tc>
          <w:tcPr>
            <w:tcW w:type="dxa" w:w="7488"/>
            <w:tcMar>
              <w:top w:w="95" w:type="dxa"/>
              <w:start w:w="95" w:type="dxa"/>
              <w:bottom w:w="95" w:type="dxa"/>
              <w:end w:w="95" w:type="dxa"/>
            </w:tcMar>
            <w:vAlign w:val="center"/>
          </w:tcPr>
          <w:p>
            <w:pPr>
              <w:spacing w:after="20" w:line="245" w:lineRule="auto"/>
            </w:pPr>
            <w:r>
              <w:rPr>
                <w:b/>
                <w:sz w:val="16"/>
              </w:rPr>
              <w:t>Lid-open tamper</w:t>
            </w:r>
          </w:p>
          <w:p>
            <w:pPr>
              <w:spacing w:after="20" w:line="245" w:lineRule="auto"/>
            </w:pPr>
            <w:r>
              <w:rPr>
                <w:b/>
                <w:sz w:val="16"/>
              </w:rPr>
              <w:t xml:space="preserve">Group: </w:t>
            </w:r>
            <w:r>
              <w:rPr>
                <w:sz w:val="16"/>
              </w:rPr>
              <w:t>Optional</w:t>
            </w:r>
          </w:p>
          <w:p>
            <w:pPr>
              <w:spacing w:after="20" w:line="245" w:lineRule="auto"/>
            </w:pPr>
            <w:r>
              <w:rPr>
                <w:b/>
                <w:sz w:val="16"/>
              </w:rPr>
              <w:t xml:space="preserve">Priority: </w:t>
            </w:r>
            <w:r>
              <w:rPr>
                <w:sz w:val="16"/>
              </w:rPr>
              <w:t>Optional event/security</w:t>
            </w:r>
          </w:p>
          <w:p>
            <w:pPr>
              <w:spacing w:after="20" w:line="245" w:lineRule="auto"/>
            </w:pPr>
            <w:r>
              <w:rPr>
                <w:b/>
                <w:sz w:val="16"/>
              </w:rPr>
              <w:t xml:space="preserve">Recommended item: </w:t>
            </w:r>
            <w:r>
              <w:rPr>
                <w:sz w:val="16"/>
              </w:rPr>
              <w:t>Reed switch or magnetic switch module</w:t>
            </w:r>
          </w:p>
          <w:p>
            <w:pPr>
              <w:spacing w:after="20" w:line="245" w:lineRule="auto"/>
            </w:pPr>
            <w:r>
              <w:rPr>
                <w:b/>
                <w:sz w:val="16"/>
              </w:rPr>
              <w:t xml:space="preserve">Planning price: </w:t>
            </w:r>
            <w:r>
              <w:rPr>
                <w:sz w:val="16"/>
              </w:rPr>
              <w:t>PHP 70-309 depending style</w:t>
            </w:r>
          </w:p>
          <w:p>
            <w:pPr>
              <w:spacing w:after="20" w:line="245" w:lineRule="auto"/>
            </w:pPr>
            <w:r>
              <w:rPr>
                <w:b/>
                <w:sz w:val="16"/>
              </w:rPr>
              <w:t xml:space="preserve">Buy from or verify at: </w:t>
            </w:r>
            <w:r>
              <w:rPr>
                <w:sz w:val="16"/>
              </w:rPr>
              <w:t>Lazada magnetic switch; local hobby electronics reed switch modules</w:t>
            </w:r>
          </w:p>
          <w:p>
            <w:pPr>
              <w:spacing w:after="20" w:line="245" w:lineRule="auto"/>
            </w:pPr>
            <w:r>
              <w:rPr>
                <w:b/>
                <w:sz w:val="16"/>
              </w:rPr>
              <w:t xml:space="preserve">Approval note: </w:t>
            </w:r>
            <w:r>
              <w:rPr>
                <w:sz w:val="16"/>
              </w:rPr>
              <w:t>Optional. Good for detecting if the enclosure is opened during field display or validation.</w:t>
            </w:r>
          </w:p>
        </w:tc>
      </w:tr>
    </w:tbl>
    <w:p>
      <w:pPr>
        <w:spacing w:after="20"/>
      </w:pPr>
    </w:p>
    <w:p>
      <w:pPr>
        <w:spacing w:after="20"/>
      </w:pPr>
    </w:p>
    <w:p>
      <w:pPr>
        <w:pStyle w:val="Heading1"/>
      </w:pPr>
      <w:r>
        <w:t>Alternatives and items not recommended as replacements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81"/>
        <w:gridCol w:w="2581"/>
        <w:gridCol w:w="2581"/>
        <w:gridCol w:w="2581"/>
      </w:tblGrid>
      <w:tr>
        <w:trPr>
          <w:tblHeader w:val="true"/>
        </w:trPr>
        <w:tc>
          <w:tcPr>
            <w:tcW w:type="dxa" w:w="1800"/>
            <w:shd w:fill="1F4E5F"/>
            <w:tcMar>
              <w:top w:w="70" w:type="dxa"/>
              <w:start w:w="70" w:type="dxa"/>
              <w:bottom w:w="70" w:type="dxa"/>
              <w:end w:w="70" w:type="dxa"/>
            </w:tcMar>
            <w:vAlign w:val="center"/>
          </w:tcPr>
          <w:p>
            <w:pPr>
              <w:spacing w:after="20" w:line="245" w:lineRule="auto"/>
            </w:pPr>
            <w:r>
              <w:rPr>
                <w:b/>
                <w:color w:val="FFFFFF"/>
                <w:sz w:val="15"/>
              </w:rPr>
              <w:t>Channel</w:t>
            </w:r>
          </w:p>
        </w:tc>
        <w:tc>
          <w:tcPr>
            <w:tcW w:type="dxa" w:w="2880"/>
            <w:shd w:fill="1F4E5F"/>
            <w:tcMar>
              <w:top w:w="70" w:type="dxa"/>
              <w:start w:w="70" w:type="dxa"/>
              <w:bottom w:w="70" w:type="dxa"/>
              <w:end w:w="70" w:type="dxa"/>
            </w:tcMar>
            <w:vAlign w:val="center"/>
          </w:tcPr>
          <w:p>
            <w:pPr>
              <w:spacing w:after="20" w:line="245" w:lineRule="auto"/>
            </w:pPr>
            <w:r>
              <w:rPr>
                <w:b/>
                <w:color w:val="FFFFFF"/>
                <w:sz w:val="15"/>
              </w:rPr>
              <w:t>Lower cost option</w:t>
            </w:r>
          </w:p>
        </w:tc>
        <w:tc>
          <w:tcPr>
            <w:tcW w:type="dxa" w:w="3168"/>
            <w:shd w:fill="1F4E5F"/>
            <w:tcMar>
              <w:top w:w="70" w:type="dxa"/>
              <w:start w:w="70" w:type="dxa"/>
              <w:bottom w:w="70" w:type="dxa"/>
              <w:end w:w="70" w:type="dxa"/>
            </w:tcMar>
            <w:vAlign w:val="center"/>
          </w:tcPr>
          <w:p>
            <w:pPr>
              <w:spacing w:after="20" w:line="245" w:lineRule="auto"/>
            </w:pPr>
            <w:r>
              <w:rPr>
                <w:b/>
                <w:color w:val="FFFFFF"/>
                <w:sz w:val="15"/>
              </w:rPr>
              <w:t>Better or safer option</w:t>
            </w:r>
          </w:p>
        </w:tc>
        <w:tc>
          <w:tcPr>
            <w:tcW w:type="dxa" w:w="3311"/>
            <w:shd w:fill="1F4E5F"/>
            <w:tcMar>
              <w:top w:w="70" w:type="dxa"/>
              <w:start w:w="70" w:type="dxa"/>
              <w:bottom w:w="70" w:type="dxa"/>
              <w:end w:w="70" w:type="dxa"/>
            </w:tcMar>
            <w:vAlign w:val="center"/>
          </w:tcPr>
          <w:p>
            <w:pPr>
              <w:spacing w:after="20" w:line="245" w:lineRule="auto"/>
            </w:pPr>
            <w:r>
              <w:rPr>
                <w:b/>
                <w:color w:val="FFFFFF"/>
                <w:sz w:val="15"/>
              </w:rPr>
              <w:t>Do not approve as replacement</w:t>
            </w:r>
          </w:p>
        </w:tc>
      </w:tr>
      <w:tr>
        <w:tc>
          <w:tcPr>
            <w:tcW w:type="dxa" w:w="1800"/>
            <w:tcMar>
              <w:top w:w="65" w:type="dxa"/>
              <w:start w:w="65" w:type="dxa"/>
              <w:bottom w:w="65" w:type="dxa"/>
              <w:end w:w="65" w:type="dxa"/>
            </w:tcMar>
            <w:vAlign w:val="center"/>
            <w:shd w:fill="F5F8FA"/>
          </w:tcPr>
          <w:p>
            <w:pPr>
              <w:spacing w:after="20" w:line="245" w:lineRule="auto"/>
            </w:pPr>
            <w:r>
              <w:rPr>
                <w:sz w:val="14"/>
              </w:rPr>
              <w:t>Water pressure</w:t>
            </w:r>
          </w:p>
        </w:tc>
        <w:tc>
          <w:tcPr>
            <w:tcW w:type="dxa" w:w="2880"/>
            <w:tcMar>
              <w:top w:w="65" w:type="dxa"/>
              <w:start w:w="65" w:type="dxa"/>
              <w:bottom w:w="65" w:type="dxa"/>
              <w:end w:w="65" w:type="dxa"/>
            </w:tcMar>
            <w:vAlign w:val="center"/>
            <w:shd w:fill="F5F8FA"/>
          </w:tcPr>
          <w:p>
            <w:pPr>
              <w:spacing w:after="20" w:line="245" w:lineRule="auto"/>
            </w:pPr>
            <w:r>
              <w:rPr>
                <w:sz w:val="14"/>
              </w:rPr>
              <w:t>Generic low-range 4-20 mA hydrostatic transmitter</w:t>
            </w:r>
          </w:p>
        </w:tc>
        <w:tc>
          <w:tcPr>
            <w:tcW w:type="dxa" w:w="3168"/>
            <w:tcMar>
              <w:top w:w="65" w:type="dxa"/>
              <w:start w:w="65" w:type="dxa"/>
              <w:bottom w:w="65" w:type="dxa"/>
              <w:end w:w="65" w:type="dxa"/>
            </w:tcMar>
            <w:vAlign w:val="center"/>
            <w:shd w:fill="F5F8FA"/>
          </w:tcPr>
          <w:p>
            <w:pPr>
              <w:spacing w:after="20" w:line="245" w:lineRule="auto"/>
            </w:pPr>
            <w:r>
              <w:rPr>
                <w:sz w:val="14"/>
              </w:rPr>
              <w:t>Holykell HPT604 Type A or equivalent quoted industrial unit; RS485 Modbus if cable noise becomes a problem</w:t>
            </w:r>
          </w:p>
        </w:tc>
        <w:tc>
          <w:tcPr>
            <w:tcW w:type="dxa" w:w="3311"/>
            <w:tcMar>
              <w:top w:w="65" w:type="dxa"/>
              <w:start w:w="65" w:type="dxa"/>
              <w:bottom w:w="65" w:type="dxa"/>
              <w:end w:w="65" w:type="dxa"/>
            </w:tcMar>
            <w:vAlign w:val="center"/>
            <w:shd w:fill="F5F8FA"/>
          </w:tcPr>
          <w:p>
            <w:pPr>
              <w:spacing w:after="20" w:line="245" w:lineRule="auto"/>
            </w:pPr>
            <w:r>
              <w:rPr>
                <w:sz w:val="14"/>
              </w:rPr>
              <w:t>Float switch, rain sensor, HC-SR04 ultrasonic sensor, automotive oil or fuel pressure sensor</w:t>
            </w:r>
          </w:p>
        </w:tc>
      </w:tr>
      <w:tr>
        <w:tc>
          <w:tcPr>
            <w:tcW w:type="dxa" w:w="1800"/>
            <w:tcMar>
              <w:top w:w="65" w:type="dxa"/>
              <w:start w:w="65" w:type="dxa"/>
              <w:bottom w:w="65" w:type="dxa"/>
              <w:end w:w="65" w:type="dxa"/>
            </w:tcMar>
            <w:vAlign w:val="center"/>
          </w:tcPr>
          <w:p>
            <w:pPr>
              <w:spacing w:after="20" w:line="245" w:lineRule="auto"/>
            </w:pPr>
            <w:r>
              <w:rPr>
                <w:sz w:val="14"/>
              </w:rPr>
              <w:t>Wind</w:t>
            </w:r>
          </w:p>
        </w:tc>
        <w:tc>
          <w:tcPr>
            <w:tcW w:type="dxa" w:w="2880"/>
            <w:tcMar>
              <w:top w:w="65" w:type="dxa"/>
              <w:start w:w="65" w:type="dxa"/>
              <w:bottom w:w="65" w:type="dxa"/>
              <w:end w:w="65" w:type="dxa"/>
            </w:tcMar>
            <w:vAlign w:val="center"/>
          </w:tcPr>
          <w:p>
            <w:pPr>
              <w:spacing w:after="20" w:line="245" w:lineRule="auto"/>
            </w:pPr>
            <w:r>
              <w:rPr>
                <w:sz w:val="14"/>
              </w:rPr>
              <w:t>Low-cost combined cup sensor and vane</w:t>
            </w:r>
          </w:p>
        </w:tc>
        <w:tc>
          <w:tcPr>
            <w:tcW w:type="dxa" w:w="3168"/>
            <w:tcMar>
              <w:top w:w="65" w:type="dxa"/>
              <w:start w:w="65" w:type="dxa"/>
              <w:bottom w:w="65" w:type="dxa"/>
              <w:end w:w="65" w:type="dxa"/>
            </w:tcMar>
            <w:vAlign w:val="center"/>
          </w:tcPr>
          <w:p>
            <w:pPr>
              <w:spacing w:after="20" w:line="245" w:lineRule="auto"/>
            </w:pPr>
            <w:r>
              <w:rPr>
                <w:sz w:val="14"/>
              </w:rPr>
              <w:t>Industrial RS485 combined sensor with IP65 or IP66 housing</w:t>
            </w:r>
          </w:p>
        </w:tc>
        <w:tc>
          <w:tcPr>
            <w:tcW w:type="dxa" w:w="3311"/>
            <w:tcMar>
              <w:top w:w="65" w:type="dxa"/>
              <w:start w:w="65" w:type="dxa"/>
              <w:bottom w:w="65" w:type="dxa"/>
              <w:end w:w="65" w:type="dxa"/>
            </w:tcMar>
            <w:vAlign w:val="center"/>
          </w:tcPr>
          <w:p>
            <w:pPr>
              <w:spacing w:after="20" w:line="245" w:lineRule="auto"/>
            </w:pPr>
            <w:r>
              <w:rPr>
                <w:sz w:val="14"/>
              </w:rPr>
              <w:t>Handheld anemometer or toy wind vane as final installed sensor</w:t>
            </w:r>
          </w:p>
        </w:tc>
      </w:tr>
      <w:tr>
        <w:tc>
          <w:tcPr>
            <w:tcW w:type="dxa" w:w="1800"/>
            <w:tcMar>
              <w:top w:w="65" w:type="dxa"/>
              <w:start w:w="65" w:type="dxa"/>
              <w:bottom w:w="65" w:type="dxa"/>
              <w:end w:w="65" w:type="dxa"/>
            </w:tcMar>
            <w:vAlign w:val="center"/>
            <w:shd w:fill="F5F8FA"/>
          </w:tcPr>
          <w:p>
            <w:pPr>
              <w:spacing w:after="20" w:line="245" w:lineRule="auto"/>
            </w:pPr>
            <w:r>
              <w:rPr>
                <w:sz w:val="14"/>
              </w:rPr>
              <w:t>Power</w:t>
            </w:r>
          </w:p>
        </w:tc>
        <w:tc>
          <w:tcPr>
            <w:tcW w:type="dxa" w:w="2880"/>
            <w:tcMar>
              <w:top w:w="65" w:type="dxa"/>
              <w:start w:w="65" w:type="dxa"/>
              <w:bottom w:w="65" w:type="dxa"/>
              <w:end w:w="65" w:type="dxa"/>
            </w:tcMar>
            <w:vAlign w:val="center"/>
            <w:shd w:fill="F5F8FA"/>
          </w:tcPr>
          <w:p>
            <w:pPr>
              <w:spacing w:after="20" w:line="245" w:lineRule="auto"/>
            </w:pPr>
            <w:r>
              <w:rPr>
                <w:sz w:val="14"/>
              </w:rPr>
              <w:t>Protected 18650 pack for bench validation</w:t>
            </w:r>
          </w:p>
        </w:tc>
        <w:tc>
          <w:tcPr>
            <w:tcW w:type="dxa" w:w="3168"/>
            <w:tcMar>
              <w:top w:w="65" w:type="dxa"/>
              <w:start w:w="65" w:type="dxa"/>
              <w:bottom w:w="65" w:type="dxa"/>
              <w:end w:w="65" w:type="dxa"/>
            </w:tcMar>
            <w:vAlign w:val="center"/>
            <w:shd w:fill="F5F8FA"/>
          </w:tcPr>
          <w:p>
            <w:pPr>
              <w:spacing w:after="20" w:line="245" w:lineRule="auto"/>
            </w:pPr>
            <w:r>
              <w:rPr>
                <w:sz w:val="14"/>
              </w:rPr>
              <w:t>12 V LiFePO4 pack with BMS and measured capacity</w:t>
            </w:r>
          </w:p>
        </w:tc>
        <w:tc>
          <w:tcPr>
            <w:tcW w:type="dxa" w:w="3311"/>
            <w:tcMar>
              <w:top w:w="65" w:type="dxa"/>
              <w:start w:w="65" w:type="dxa"/>
              <w:bottom w:w="65" w:type="dxa"/>
              <w:end w:w="65" w:type="dxa"/>
            </w:tcMar>
            <w:vAlign w:val="center"/>
            <w:shd w:fill="F5F8FA"/>
          </w:tcPr>
          <w:p>
            <w:pPr>
              <w:spacing w:after="20" w:line="245" w:lineRule="auto"/>
            </w:pPr>
            <w:r>
              <w:rPr>
                <w:sz w:val="14"/>
              </w:rPr>
              <w:t>Loose cells with no BMS, no fuse, or no waterproof enclosure</w:t>
            </w:r>
          </w:p>
        </w:tc>
      </w:tr>
      <w:tr>
        <w:tc>
          <w:tcPr>
            <w:tcW w:type="dxa" w:w="1800"/>
            <w:tcMar>
              <w:top w:w="65" w:type="dxa"/>
              <w:start w:w="65" w:type="dxa"/>
              <w:bottom w:w="65" w:type="dxa"/>
              <w:end w:w="65" w:type="dxa"/>
            </w:tcMar>
            <w:vAlign w:val="center"/>
          </w:tcPr>
          <w:p>
            <w:pPr>
              <w:spacing w:after="20" w:line="245" w:lineRule="auto"/>
            </w:pPr>
            <w:r>
              <w:rPr>
                <w:sz w:val="14"/>
              </w:rPr>
              <w:t>Solar charging</w:t>
            </w:r>
          </w:p>
        </w:tc>
        <w:tc>
          <w:tcPr>
            <w:tcW w:type="dxa" w:w="2880"/>
            <w:tcMar>
              <w:top w:w="65" w:type="dxa"/>
              <w:start w:w="65" w:type="dxa"/>
              <w:bottom w:w="65" w:type="dxa"/>
              <w:end w:w="65" w:type="dxa"/>
            </w:tcMar>
            <w:vAlign w:val="center"/>
          </w:tcPr>
          <w:p>
            <w:pPr>
              <w:spacing w:after="20" w:line="245" w:lineRule="auto"/>
            </w:pPr>
            <w:r>
              <w:rPr>
                <w:sz w:val="14"/>
              </w:rPr>
              <w:t>Small solar charger module matched to the DIY panel and battery</w:t>
            </w:r>
          </w:p>
        </w:tc>
        <w:tc>
          <w:tcPr>
            <w:tcW w:type="dxa" w:w="3168"/>
            <w:tcMar>
              <w:top w:w="65" w:type="dxa"/>
              <w:start w:w="65" w:type="dxa"/>
              <w:bottom w:w="65" w:type="dxa"/>
              <w:end w:w="65" w:type="dxa"/>
            </w:tcMar>
            <w:vAlign w:val="center"/>
          </w:tcPr>
          <w:p>
            <w:pPr>
              <w:spacing w:after="20" w:line="245" w:lineRule="auto"/>
            </w:pPr>
            <w:r>
              <w:rPr>
                <w:sz w:val="14"/>
              </w:rPr>
              <w:t>Battery chemistry matched solar charger or MPPT controller</w:t>
            </w:r>
          </w:p>
        </w:tc>
        <w:tc>
          <w:tcPr>
            <w:tcW w:type="dxa" w:w="3311"/>
            <w:tcMar>
              <w:top w:w="65" w:type="dxa"/>
              <w:start w:w="65" w:type="dxa"/>
              <w:bottom w:w="65" w:type="dxa"/>
              <w:end w:w="65" w:type="dxa"/>
            </w:tcMar>
            <w:vAlign w:val="center"/>
          </w:tcPr>
          <w:p>
            <w:pPr>
              <w:spacing w:after="20" w:line="245" w:lineRule="auto"/>
            </w:pPr>
            <w:r>
              <w:rPr>
                <w:sz w:val="14"/>
              </w:rPr>
              <w:t>Direct solar panel to lithium battery connection</w:t>
            </w:r>
          </w:p>
        </w:tc>
      </w:tr>
      <w:tr>
        <w:tc>
          <w:tcPr>
            <w:tcW w:type="dxa" w:w="1800"/>
            <w:tcMar>
              <w:top w:w="65" w:type="dxa"/>
              <w:start w:w="65" w:type="dxa"/>
              <w:bottom w:w="65" w:type="dxa"/>
              <w:end w:w="65" w:type="dxa"/>
            </w:tcMar>
            <w:vAlign w:val="center"/>
            <w:shd w:fill="F5F8FA"/>
          </w:tcPr>
          <w:p>
            <w:pPr>
              <w:spacing w:after="20" w:line="245" w:lineRule="auto"/>
            </w:pPr>
            <w:r>
              <w:rPr>
                <w:sz w:val="14"/>
              </w:rPr>
              <w:t>Night visibility</w:t>
            </w:r>
          </w:p>
        </w:tc>
        <w:tc>
          <w:tcPr>
            <w:tcW w:type="dxa" w:w="2880"/>
            <w:tcMar>
              <w:top w:w="65" w:type="dxa"/>
              <w:start w:w="65" w:type="dxa"/>
              <w:bottom w:w="65" w:type="dxa"/>
              <w:end w:w="65" w:type="dxa"/>
            </w:tcMar>
            <w:vAlign w:val="center"/>
            <w:shd w:fill="F5F8FA"/>
          </w:tcPr>
          <w:p>
            <w:pPr>
              <w:spacing w:after="20" w:line="245" w:lineRule="auto"/>
            </w:pPr>
            <w:r>
              <w:rPr>
                <w:sz w:val="14"/>
              </w:rPr>
              <w:t>DIY mini solar panel / small solar cell module</w:t>
            </w:r>
          </w:p>
        </w:tc>
        <w:tc>
          <w:tcPr>
            <w:tcW w:type="dxa" w:w="3168"/>
            <w:tcMar>
              <w:top w:w="65" w:type="dxa"/>
              <w:start w:w="65" w:type="dxa"/>
              <w:bottom w:w="65" w:type="dxa"/>
              <w:end w:w="65" w:type="dxa"/>
            </w:tcMar>
            <w:vAlign w:val="center"/>
            <w:shd w:fill="F5F8FA"/>
          </w:tcPr>
          <w:p>
            <w:pPr>
              <w:spacing w:after="20" w:line="245" w:lineRule="auto"/>
            </w:pPr>
            <w:r>
              <w:rPr>
                <w:sz w:val="14"/>
              </w:rPr>
              <w:t>IP66-IP68 marine beacon or self-contained solar buoy light</w:t>
            </w:r>
          </w:p>
        </w:tc>
        <w:tc>
          <w:tcPr>
            <w:tcW w:type="dxa" w:w="3311"/>
            <w:tcMar>
              <w:top w:w="65" w:type="dxa"/>
              <w:start w:w="65" w:type="dxa"/>
              <w:bottom w:w="65" w:type="dxa"/>
              <w:end w:w="65" w:type="dxa"/>
            </w:tcMar>
            <w:vAlign w:val="center"/>
            <w:shd w:fill="F5F8FA"/>
          </w:tcPr>
          <w:p>
            <w:pPr>
              <w:spacing w:after="20" w:line="245" w:lineRule="auto"/>
            </w:pPr>
            <w:r>
              <w:rPr>
                <w:sz w:val="14"/>
              </w:rPr>
              <w:t>Indoor LED strip, flashlight, or non-waterproof decorative light</w:t>
            </w:r>
          </w:p>
        </w:tc>
      </w:tr>
      <w:tr>
        <w:tc>
          <w:tcPr>
            <w:tcW w:type="dxa" w:w="1800"/>
            <w:tcMar>
              <w:top w:w="65" w:type="dxa"/>
              <w:start w:w="65" w:type="dxa"/>
              <w:bottom w:w="65" w:type="dxa"/>
              <w:end w:w="65" w:type="dxa"/>
            </w:tcMar>
            <w:vAlign w:val="center"/>
          </w:tcPr>
          <w:p>
            <w:pPr>
              <w:spacing w:after="20" w:line="245" w:lineRule="auto"/>
            </w:pPr>
            <w:r>
              <w:rPr>
                <w:sz w:val="14"/>
              </w:rPr>
              <w:t>Internet</w:t>
            </w:r>
          </w:p>
        </w:tc>
        <w:tc>
          <w:tcPr>
            <w:tcW w:type="dxa" w:w="2880"/>
            <w:tcMar>
              <w:top w:w="65" w:type="dxa"/>
              <w:start w:w="65" w:type="dxa"/>
              <w:bottom w:w="65" w:type="dxa"/>
              <w:end w:w="65" w:type="dxa"/>
            </w:tcMar>
            <w:vAlign w:val="center"/>
          </w:tcPr>
          <w:p>
            <w:pPr>
              <w:spacing w:after="20" w:line="245" w:lineRule="auto"/>
            </w:pPr>
            <w:r>
              <w:rPr>
                <w:sz w:val="14"/>
              </w:rPr>
              <w:t>ESP32 Wi-Fi for lab</w:t>
            </w:r>
          </w:p>
        </w:tc>
        <w:tc>
          <w:tcPr>
            <w:tcW w:type="dxa" w:w="3168"/>
            <w:tcMar>
              <w:top w:w="65" w:type="dxa"/>
              <w:start w:w="65" w:type="dxa"/>
              <w:bottom w:w="65" w:type="dxa"/>
              <w:end w:w="65" w:type="dxa"/>
            </w:tcMar>
            <w:vAlign w:val="center"/>
          </w:tcPr>
          <w:p>
            <w:pPr>
              <w:spacing w:after="20" w:line="245" w:lineRule="auto"/>
            </w:pPr>
            <w:r>
              <w:rPr>
                <w:sz w:val="14"/>
              </w:rPr>
              <w:t>A7670E LTE Cat-1 or SIM7600 class board for field</w:t>
            </w:r>
          </w:p>
        </w:tc>
        <w:tc>
          <w:tcPr>
            <w:tcW w:type="dxa" w:w="3311"/>
            <w:tcMar>
              <w:top w:w="65" w:type="dxa"/>
              <w:start w:w="65" w:type="dxa"/>
              <w:bottom w:w="65" w:type="dxa"/>
              <w:end w:w="65" w:type="dxa"/>
            </w:tcMar>
            <w:vAlign w:val="center"/>
          </w:tcPr>
          <w:p>
            <w:pPr>
              <w:spacing w:after="20" w:line="245" w:lineRule="auto"/>
            </w:pPr>
            <w:r>
              <w:rPr>
                <w:sz w:val="14"/>
              </w:rPr>
              <w:t>Always-on every-second upload</w:t>
            </w:r>
          </w:p>
        </w:tc>
      </w:tr>
      <w:tr>
        <w:tc>
          <w:tcPr>
            <w:tcW w:type="dxa" w:w="1800"/>
            <w:tcMar>
              <w:top w:w="65" w:type="dxa"/>
              <w:start w:w="65" w:type="dxa"/>
              <w:bottom w:w="65" w:type="dxa"/>
              <w:end w:w="65" w:type="dxa"/>
            </w:tcMar>
            <w:vAlign w:val="center"/>
            <w:shd w:fill="F5F8FA"/>
          </w:tcPr>
          <w:p>
            <w:pPr>
              <w:spacing w:after="20" w:line="245" w:lineRule="auto"/>
            </w:pPr>
            <w:r>
              <w:rPr>
                <w:sz w:val="14"/>
              </w:rPr>
              <w:t>Motion and tamper</w:t>
            </w:r>
          </w:p>
        </w:tc>
        <w:tc>
          <w:tcPr>
            <w:tcW w:type="dxa" w:w="2880"/>
            <w:tcMar>
              <w:top w:w="65" w:type="dxa"/>
              <w:start w:w="65" w:type="dxa"/>
              <w:bottom w:w="65" w:type="dxa"/>
              <w:end w:w="65" w:type="dxa"/>
            </w:tcMar>
            <w:vAlign w:val="center"/>
            <w:shd w:fill="F5F8FA"/>
          </w:tcPr>
          <w:p>
            <w:pPr>
              <w:spacing w:after="20" w:line="245" w:lineRule="auto"/>
            </w:pPr>
            <w:r>
              <w:rPr>
                <w:sz w:val="14"/>
              </w:rPr>
              <w:t>SW-420 or reed switch</w:t>
            </w:r>
          </w:p>
        </w:tc>
        <w:tc>
          <w:tcPr>
            <w:tcW w:type="dxa" w:w="3168"/>
            <w:tcMar>
              <w:top w:w="65" w:type="dxa"/>
              <w:start w:w="65" w:type="dxa"/>
              <w:bottom w:w="65" w:type="dxa"/>
              <w:end w:w="65" w:type="dxa"/>
            </w:tcMar>
            <w:vAlign w:val="center"/>
            <w:shd w:fill="F5F8FA"/>
          </w:tcPr>
          <w:p>
            <w:pPr>
              <w:spacing w:after="20" w:line="245" w:lineRule="auto"/>
            </w:pPr>
            <w:r>
              <w:rPr>
                <w:sz w:val="14"/>
              </w:rPr>
              <w:t>MPU6050 plus enclosure reed switch</w:t>
            </w:r>
          </w:p>
        </w:tc>
        <w:tc>
          <w:tcPr>
            <w:tcW w:type="dxa" w:w="3311"/>
            <w:tcMar>
              <w:top w:w="65" w:type="dxa"/>
              <w:start w:w="65" w:type="dxa"/>
              <w:bottom w:w="65" w:type="dxa"/>
              <w:end w:w="65" w:type="dxa"/>
            </w:tcMar>
            <w:vAlign w:val="center"/>
            <w:shd w:fill="F5F8FA"/>
          </w:tcPr>
          <w:p>
            <w:pPr>
              <w:spacing w:after="20" w:line="245" w:lineRule="auto"/>
            </w:pPr>
            <w:r>
              <w:rPr>
                <w:sz w:val="14"/>
              </w:rPr>
              <w:t>Motion sensor as replacement for pressure sensor</w:t>
            </w:r>
          </w:p>
        </w:tc>
      </w:tr>
    </w:tbl>
    <w:p>
      <w:pPr>
        <w:pStyle w:val="Heading1"/>
      </w:pPr>
      <w:r>
        <w:t>Approval buying order</w:t>
      </w:r>
    </w:p>
    <w:p>
      <w:pPr>
        <w:pStyle w:val="ListNumber"/>
      </w:pPr>
      <w:r>
        <w:t>Use the existing ESP32 kit, breadboard, jumper wires, buttons, LEDs, and buck converters for bench validation only.</w:t>
      </w:r>
    </w:p>
    <w:p>
      <w:pPr>
        <w:pStyle w:val="ListNumber"/>
      </w:pPr>
      <w:r>
        <w:t>Buy or confirm the water pressure sensor and pressure interface first because this is the core measurement path.</w:t>
      </w:r>
    </w:p>
    <w:p>
      <w:pPr>
        <w:pStyle w:val="ListNumber"/>
      </w:pPr>
      <w:r>
        <w:t>Add GPS, INA219, and wind speed/direction after the pressure path is defined.</w:t>
      </w:r>
    </w:p>
    <w:p>
      <w:pPr>
        <w:pStyle w:val="ListNumber"/>
      </w:pPr>
      <w:r>
        <w:t>Measure ESP32, GPS, LTE/Wi-Fi, wind sensor, pressure interface, and beacon current before final battery sizing.</w:t>
      </w:r>
    </w:p>
    <w:p>
      <w:pPr>
        <w:pStyle w:val="ListNumber"/>
      </w:pPr>
      <w:r>
        <w:t>Choose the battery pack with BMS, matching solar charge controller, and solar panel after the load estimate is measured.</w:t>
      </w:r>
    </w:p>
    <w:p>
      <w:pPr>
        <w:pStyle w:val="ListNumber"/>
      </w:pPr>
      <w:r>
        <w:t>Use a self-contained solar marine beacon if possible so night visibility does not drain the main electronics battery.</w:t>
      </w:r>
    </w:p>
    <w:p>
      <w:pPr>
        <w:pStyle w:val="ListNumber"/>
      </w:pPr>
      <w:r>
        <w:t>Buy LTE only if the validation site has no reliable Wi-Fi. Keep LoRa as fallback only.</w:t>
      </w:r>
    </w:p>
    <w:p>
      <w:pPr>
        <w:pStyle w:val="Heading1"/>
      </w:pPr>
      <w:r>
        <w:t>Source references for price checking</w:t>
      </w:r>
    </w:p>
    <w:p>
      <w:r>
        <w:t>Prices and availability can change. These links are included so the group can re-check the current seller page before purchase.</w:t>
      </w:r>
    </w:p>
    <w:p>
      <w:pPr>
        <w:pStyle w:val="ListBullet"/>
      </w:pPr>
      <w:r>
        <w:rPr>
          <w:b/>
          <w:sz w:val="14"/>
        </w:rPr>
        <w:t xml:space="preserve">Pressure transmitter QDY30A listing: </w:t>
      </w:r>
      <w:r>
        <w:rPr>
          <w:sz w:val="14"/>
        </w:rPr>
        <w:t>https://www.lazada.com.ph/videodetail/?video_id=8000144764410</w:t>
      </w:r>
    </w:p>
    <w:p>
      <w:pPr>
        <w:pStyle w:val="ListBullet"/>
      </w:pPr>
      <w:r>
        <w:rPr>
          <w:b/>
          <w:sz w:val="14"/>
        </w:rPr>
        <w:t xml:space="preserve">Pressure transmitter 1 m 3 m 5 m listing: </w:t>
      </w:r>
      <w:r>
        <w:rPr>
          <w:sz w:val="14"/>
        </w:rPr>
        <w:t>https://www.lazada.com.ph/videodetail/?video_id=8000146168991</w:t>
      </w:r>
    </w:p>
    <w:p>
      <w:pPr>
        <w:pStyle w:val="ListBullet"/>
      </w:pPr>
      <w:r>
        <w:rPr>
          <w:b/>
          <w:sz w:val="14"/>
        </w:rPr>
        <w:t xml:space="preserve">Water level sensor tag result: </w:t>
      </w:r>
      <w:r>
        <w:rPr>
          <w:sz w:val="14"/>
        </w:rPr>
        <w:t>https://www.lazada.com.ph/tag/tank-level-monitoring-system/</w:t>
      </w:r>
    </w:p>
    <w:p>
      <w:pPr>
        <w:pStyle w:val="ListBullet"/>
      </w:pPr>
      <w:r>
        <w:rPr>
          <w:b/>
          <w:sz w:val="14"/>
        </w:rPr>
        <w:t xml:space="preserve">ADS1115 listing: </w:t>
      </w:r>
      <w:r>
        <w:rPr>
          <w:sz w:val="14"/>
        </w:rPr>
        <w:t>https://www.lazada.com.ph/videodetail/?video_id=8000078224372</w:t>
      </w:r>
    </w:p>
    <w:p>
      <w:pPr>
        <w:pStyle w:val="ListBullet"/>
      </w:pPr>
      <w:r>
        <w:rPr>
          <w:b/>
          <w:sz w:val="14"/>
        </w:rPr>
        <w:t xml:space="preserve">Shopee anemometer search: </w:t>
      </w:r>
      <w:r>
        <w:rPr>
          <w:sz w:val="14"/>
        </w:rPr>
        <w:t>https://shopee.ph/list/anemometer</w:t>
      </w:r>
    </w:p>
    <w:p>
      <w:pPr>
        <w:pStyle w:val="ListBullet"/>
      </w:pPr>
      <w:r>
        <w:rPr>
          <w:b/>
          <w:sz w:val="14"/>
        </w:rPr>
        <w:t xml:space="preserve">MakerLab Shopee anemometer listing: </w:t>
      </w:r>
      <w:r>
        <w:rPr>
          <w:sz w:val="14"/>
        </w:rPr>
        <w:t>https://shopee.ph/Anemometer-Wind-Speed-Sensor-0-to-5V-Analog-RS485-i.18252381.40953188107</w:t>
      </w:r>
    </w:p>
    <w:p>
      <w:pPr>
        <w:pStyle w:val="ListBullet"/>
      </w:pPr>
      <w:r>
        <w:rPr>
          <w:b/>
          <w:sz w:val="14"/>
        </w:rPr>
        <w:t xml:space="preserve">NEO-6M GPS listing: </w:t>
      </w:r>
      <w:r>
        <w:rPr>
          <w:sz w:val="14"/>
        </w:rPr>
        <w:t>https://www.lazada.com.ph/videodetail/?video_id=8000133608045</w:t>
      </w:r>
    </w:p>
    <w:p>
      <w:pPr>
        <w:pStyle w:val="ListBullet"/>
      </w:pPr>
      <w:r>
        <w:rPr>
          <w:b/>
          <w:sz w:val="14"/>
        </w:rPr>
        <w:t xml:space="preserve">Shopee INA219 listing: </w:t>
      </w:r>
      <w:r>
        <w:rPr>
          <w:sz w:val="14"/>
        </w:rPr>
        <w:t>https://shopee.ph/INA219-GY-219-I2C-Bi-directional-DC-Current-Power-Supply-Sensor-Breakout-Module-for-Arduino-DIY-i.1063532622.25639962980</w:t>
      </w:r>
    </w:p>
    <w:p>
      <w:pPr>
        <w:pStyle w:val="ListBullet"/>
      </w:pPr>
      <w:r>
        <w:rPr>
          <w:b/>
          <w:sz w:val="14"/>
        </w:rPr>
        <w:t xml:space="preserve">imBento INA219 listing: </w:t>
      </w:r>
      <w:r>
        <w:rPr>
          <w:sz w:val="14"/>
        </w:rPr>
        <w:t>https://imbento.com/shop/product/439</w:t>
      </w:r>
    </w:p>
    <w:p>
      <w:pPr>
        <w:pStyle w:val="ListBullet"/>
      </w:pPr>
      <w:r>
        <w:rPr>
          <w:b/>
          <w:sz w:val="14"/>
        </w:rPr>
        <w:t xml:space="preserve">18650 battery holder search: </w:t>
      </w:r>
      <w:r>
        <w:rPr>
          <w:sz w:val="14"/>
        </w:rPr>
        <w:t>https://shopee.ph/list/18650%20battery%20holder</w:t>
      </w:r>
    </w:p>
    <w:p>
      <w:pPr>
        <w:pStyle w:val="ListBullet"/>
      </w:pPr>
      <w:r>
        <w:rPr>
          <w:b/>
          <w:sz w:val="14"/>
        </w:rPr>
        <w:t xml:space="preserve">BeMuchSafer battery/BMS store: </w:t>
      </w:r>
      <w:r>
        <w:rPr>
          <w:sz w:val="14"/>
        </w:rPr>
        <w:t>https://shopee.ph/bemuchsafer.ph</w:t>
      </w:r>
    </w:p>
    <w:p>
      <w:pPr>
        <w:pStyle w:val="ListBullet"/>
      </w:pPr>
      <w:r>
        <w:rPr>
          <w:b/>
          <w:sz w:val="14"/>
        </w:rPr>
        <w:t xml:space="preserve">Shopee 12 V solar panel search: </w:t>
      </w:r>
      <w:r>
        <w:rPr>
          <w:sz w:val="14"/>
        </w:rPr>
        <w:t>https://shopee.ph/list/12v%20solar%20panel</w:t>
      </w:r>
    </w:p>
    <w:p>
      <w:pPr>
        <w:pStyle w:val="ListBullet"/>
      </w:pPr>
      <w:r>
        <w:rPr>
          <w:b/>
          <w:sz w:val="14"/>
        </w:rPr>
        <w:t xml:space="preserve">Lazada 10 W 12 V solar panel tag: </w:t>
      </w:r>
      <w:r>
        <w:rPr>
          <w:sz w:val="14"/>
        </w:rPr>
        <w:t>https://www.lazada.com.ph/tag/solar-panel-10w-12v/</w:t>
      </w:r>
    </w:p>
    <w:p>
      <w:pPr>
        <w:pStyle w:val="ListBullet"/>
      </w:pPr>
      <w:r>
        <w:rPr>
          <w:b/>
          <w:sz w:val="14"/>
        </w:rPr>
        <w:t xml:space="preserve">Solar marine navigation light listing: </w:t>
      </w:r>
      <w:r>
        <w:rPr>
          <w:sz w:val="14"/>
        </w:rPr>
        <w:t>https://shopee.ph/love%2A-Solar-Powered-Marine-Navigation-Light-Waterproof-IP68-for-Fishing-Net-Buoys-i.135511368.51962091672</w:t>
      </w:r>
    </w:p>
    <w:p>
      <w:pPr>
        <w:pStyle w:val="ListBullet"/>
      </w:pPr>
      <w:r>
        <w:rPr>
          <w:b/>
          <w:sz w:val="14"/>
        </w:rPr>
        <w:t xml:space="preserve">Lazada boat signal light tag: </w:t>
      </w:r>
      <w:r>
        <w:rPr>
          <w:sz w:val="14"/>
        </w:rPr>
        <w:t>https://www.lazada.com.ph/tag/boatsignal-light-led/</w:t>
      </w:r>
    </w:p>
    <w:p>
      <w:pPr>
        <w:pStyle w:val="ListBullet"/>
      </w:pPr>
      <w:r>
        <w:rPr>
          <w:b/>
          <w:sz w:val="14"/>
        </w:rPr>
        <w:t xml:space="preserve">A7670E listings: </w:t>
      </w:r>
      <w:r>
        <w:rPr>
          <w:sz w:val="14"/>
        </w:rPr>
        <w:t>https://www.lazada.com.ph/tag/a7670e/</w:t>
      </w:r>
    </w:p>
    <w:p>
      <w:pPr>
        <w:pStyle w:val="ListBullet"/>
      </w:pPr>
      <w:r>
        <w:rPr>
          <w:b/>
          <w:sz w:val="14"/>
        </w:rPr>
        <w:t xml:space="preserve">ESP32 LTE listings: </w:t>
      </w:r>
      <w:r>
        <w:rPr>
          <w:sz w:val="14"/>
        </w:rPr>
        <w:t>https://www.lazada.com.ph/tag/esp32-sim/</w:t>
      </w:r>
    </w:p>
    <w:p>
      <w:pPr>
        <w:pStyle w:val="ListBullet"/>
      </w:pPr>
      <w:r>
        <w:rPr>
          <w:b/>
          <w:sz w:val="14"/>
        </w:rPr>
        <w:t xml:space="preserve">MPU6050 listing: </w:t>
      </w:r>
      <w:r>
        <w:rPr>
          <w:sz w:val="14"/>
        </w:rPr>
        <w:t>https://www.lazada.com.ph/videodetail/?video_id=8000145952787</w:t>
      </w:r>
    </w:p>
    <w:p>
      <w:pPr>
        <w:pStyle w:val="ListBullet"/>
      </w:pPr>
      <w:r>
        <w:rPr>
          <w:b/>
          <w:sz w:val="14"/>
        </w:rPr>
        <w:t xml:space="preserve">SW-420 e-Gizmo: </w:t>
      </w:r>
      <w:r>
        <w:rPr>
          <w:sz w:val="14"/>
        </w:rPr>
        <w:t>https://e-gizmo.net/gizmoshop/index.php?product_id=1611&amp;route=product%2Fproduct</w:t>
      </w:r>
    </w:p>
    <w:p>
      <w:pPr>
        <w:pStyle w:val="ListBullet"/>
      </w:pPr>
      <w:r>
        <w:rPr>
          <w:b/>
          <w:sz w:val="14"/>
        </w:rPr>
        <w:t xml:space="preserve">SW-420 MakerLab: </w:t>
      </w:r>
      <w:r>
        <w:rPr>
          <w:sz w:val="14"/>
        </w:rPr>
        <w:t>https://makerlab.ph/products/vibration-sensor-sw-420</w:t>
      </w:r>
    </w:p>
    <w:p>
      <w:pPr>
        <w:pStyle w:val="ListBullet"/>
      </w:pPr>
      <w:r>
        <w:rPr>
          <w:b/>
          <w:sz w:val="14"/>
        </w:rPr>
        <w:t xml:space="preserve">Magnetic switch listing: </w:t>
      </w:r>
      <w:r>
        <w:rPr>
          <w:sz w:val="14"/>
        </w:rPr>
        <w:t>https://www.lazada.com.ph/videodetail/?video_id=8000131458280</w:t>
      </w:r>
    </w:p>
    <w:p>
      <w:pPr>
        <w:pStyle w:val="ListBullet"/>
      </w:pPr>
      <w:r>
        <w:rPr>
          <w:sz w:val="14"/>
        </w:rPr>
        <w:t>5V/5W small solar panel listing: https://shopee.ph/GOLDEN-5V-5W-Small-Solar-Panel-With-USB-DIY-Monocrystalline-Silicon-Solar-Cell-Waterproof-Portable-Camping-Power-Panel-For-Mobile-Phone-PH-i.206104448.47456957544</w:t>
      </w:r>
    </w:p>
    <w:p>
      <w:pPr>
        <w:pStyle w:val="ListBullet"/>
      </w:pPr>
      <w:r>
        <w:rPr>
          <w:sz w:val="14"/>
        </w:rPr>
        <w:t>Small solar panel search: https://shopee.ph/list/small%20solar%20panel</w:t>
      </w:r>
    </w:p>
    <w:p>
      <w:pPr>
        <w:pStyle w:val="ListBullet"/>
      </w:pPr>
      <w:r>
        <w:rPr>
          <w:sz w:val="14"/>
        </w:rPr>
        <w:t>6V/5W solar panel tag: https://www.lazada.com.ph/tag/6v-5w-solar-panel/</w:t>
      </w:r>
    </w:p>
    <w:p>
      <w:pPr>
        <w:pStyle w:val="ListBullet"/>
      </w:pPr>
      <w:r>
        <w:rPr>
          <w:sz w:val="14"/>
        </w:rPr>
        <w:t>DIY solar panel search: https://shopee.ph/list/diy%20solar%20panel</w:t>
      </w:r>
    </w:p>
    <w:p>
      <w:pPr>
        <w:pStyle w:val="ListBullet"/>
      </w:pPr>
      <w:r>
        <w:rPr>
          <w:sz w:val="14"/>
        </w:rPr>
        <w:t>Small solar cell module search: https://shopee.ph/list/small%20solar%20cell</w:t>
      </w:r>
    </w:p>
    <w:sectPr w:rsidR="00FC693F" w:rsidRPr="0006063C" w:rsidSect="00034616">
      <w:footerReference w:type="default" r:id="rId23"/>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Project FALCON equipment approval handout | proposal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