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A96" w:rsidRDefault="00EF3A96" w:rsidP="00EF3A96">
      <w:pPr>
        <w:pStyle w:val="line"/>
        <w:pBdr>
          <w:top w:val="single" w:sz="36" w:space="1" w:color="0070C0"/>
        </w:pBdr>
        <w:jc w:val="left"/>
        <w:rPr>
          <w:rFonts w:ascii="Garamond" w:hAnsi="Garamond"/>
        </w:rPr>
      </w:pPr>
      <w:r>
        <w:tab/>
      </w:r>
    </w:p>
    <w:p w:rsidR="00EA2DC7" w:rsidRPr="00EA2DC7" w:rsidRDefault="00EA2DC7" w:rsidP="00EA2DC7">
      <w:pPr>
        <w:pStyle w:val="Title"/>
        <w:rPr>
          <w:rFonts w:ascii="Cambria" w:hAnsi="Cambria"/>
        </w:rPr>
      </w:pPr>
      <w:r w:rsidRPr="00EA2DC7">
        <w:rPr>
          <w:rFonts w:ascii="Cambria" w:hAnsi="Cambria"/>
        </w:rPr>
        <w:t>NOVAC Technology Solutions</w:t>
      </w:r>
    </w:p>
    <w:p w:rsidR="00EF3A96" w:rsidRPr="00EA2DC7" w:rsidRDefault="00EA2DC7" w:rsidP="00EF3A96">
      <w:pPr>
        <w:pStyle w:val="Title"/>
        <w:jc w:val="center"/>
        <w:rPr>
          <w:rFonts w:ascii="Garamond" w:hAnsi="Garamond"/>
        </w:rPr>
      </w:pPr>
      <w:r w:rsidRPr="00EA2DC7">
        <w:rPr>
          <w:noProof/>
          <w:lang w:val="en-IN" w:eastAsia="en-IN"/>
        </w:rPr>
        <w:drawing>
          <wp:inline distT="0" distB="0" distL="0" distR="0" wp14:anchorId="5E9921BE" wp14:editId="33B0661E">
            <wp:extent cx="2019300" cy="581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EF3A96" w:rsidRPr="00EA2DC7" w:rsidRDefault="00EF3A96" w:rsidP="00EF3A96">
      <w:pPr>
        <w:pStyle w:val="Title"/>
        <w:rPr>
          <w:rFonts w:ascii="Cambria" w:hAnsi="Cambria"/>
        </w:rPr>
      </w:pPr>
      <w:r w:rsidRPr="00EA2DC7">
        <w:rPr>
          <w:rFonts w:ascii="Cambria" w:hAnsi="Cambria"/>
        </w:rPr>
        <w:t>Software Requirement Specification</w:t>
      </w:r>
    </w:p>
    <w:p w:rsidR="00EF3A96" w:rsidRPr="00EA2DC7" w:rsidRDefault="00EF3A96" w:rsidP="00EF3A96">
      <w:pPr>
        <w:pStyle w:val="Title"/>
        <w:spacing w:before="0" w:after="400"/>
        <w:rPr>
          <w:rFonts w:ascii="Cambria" w:hAnsi="Cambria"/>
          <w:sz w:val="40"/>
        </w:rPr>
      </w:pPr>
      <w:r w:rsidRPr="00EA2DC7">
        <w:rPr>
          <w:rFonts w:ascii="Cambria" w:hAnsi="Cambria"/>
          <w:sz w:val="40"/>
        </w:rPr>
        <w:t>For</w:t>
      </w:r>
    </w:p>
    <w:p w:rsidR="00EF3A96" w:rsidRPr="00EA2DC7" w:rsidRDefault="00783FD7" w:rsidP="00EF3A96">
      <w:pPr>
        <w:pStyle w:val="Title"/>
        <w:rPr>
          <w:rFonts w:ascii="Cambria" w:hAnsi="Cambria"/>
        </w:rPr>
      </w:pPr>
      <w:r w:rsidRPr="00EA2DC7">
        <w:rPr>
          <w:rFonts w:ascii="Cambria" w:hAnsi="Cambria"/>
        </w:rPr>
        <w:t>MARINE</w:t>
      </w:r>
      <w:r w:rsidR="00EF3A96" w:rsidRPr="00EA2DC7">
        <w:rPr>
          <w:rFonts w:ascii="Cambria" w:hAnsi="Cambria"/>
        </w:rPr>
        <w:t xml:space="preserve"> INSURANCE</w:t>
      </w:r>
      <w:r w:rsidR="00A566DC">
        <w:rPr>
          <w:rFonts w:ascii="Cambria" w:hAnsi="Cambria"/>
        </w:rPr>
        <w:t xml:space="preserve"> in Client</w:t>
      </w:r>
      <w:r w:rsidR="00CD2605" w:rsidRPr="00EA2DC7">
        <w:rPr>
          <w:rFonts w:ascii="Cambria" w:hAnsi="Cambria"/>
        </w:rPr>
        <w:t xml:space="preserve"> Portal</w:t>
      </w:r>
      <w:r w:rsidR="00F87B51" w:rsidRPr="00EA2DC7">
        <w:rPr>
          <w:rFonts w:ascii="Cambria" w:hAnsi="Cambria"/>
        </w:rPr>
        <w:t xml:space="preserve"> </w:t>
      </w:r>
    </w:p>
    <w:p w:rsidR="006C0F7D" w:rsidRPr="00EA2DC7" w:rsidRDefault="00EF3A96" w:rsidP="00EF3A96">
      <w:pPr>
        <w:pStyle w:val="Title"/>
        <w:spacing w:before="0" w:after="0"/>
        <w:jc w:val="left"/>
        <w:rPr>
          <w:rFonts w:ascii="Cambria" w:hAnsi="Cambria"/>
          <w:sz w:val="36"/>
          <w:szCs w:val="36"/>
        </w:rPr>
      </w:pPr>
      <w:r w:rsidRPr="00EA2DC7">
        <w:rPr>
          <w:rFonts w:ascii="Cambria" w:hAnsi="Cambria"/>
          <w:sz w:val="36"/>
          <w:szCs w:val="36"/>
        </w:rPr>
        <w:br w:type="page"/>
      </w:r>
    </w:p>
    <w:p w:rsidR="006C0F7D" w:rsidRPr="00EA2DC7" w:rsidRDefault="006C0F7D" w:rsidP="00EF3A96">
      <w:pPr>
        <w:pStyle w:val="Title"/>
        <w:spacing w:before="0" w:after="0"/>
        <w:jc w:val="left"/>
        <w:rPr>
          <w:rFonts w:ascii="Cambria" w:hAnsi="Cambria"/>
          <w:sz w:val="36"/>
          <w:szCs w:val="36"/>
        </w:rPr>
      </w:pPr>
    </w:p>
    <w:p w:rsidR="006C0F7D" w:rsidRPr="00EA2DC7" w:rsidRDefault="006C0F7D" w:rsidP="00EF3A96">
      <w:pPr>
        <w:pStyle w:val="Title"/>
        <w:spacing w:before="0" w:after="0"/>
        <w:jc w:val="left"/>
        <w:rPr>
          <w:rFonts w:ascii="Cambria" w:hAnsi="Cambria"/>
          <w:sz w:val="36"/>
          <w:szCs w:val="36"/>
        </w:rPr>
      </w:pPr>
    </w:p>
    <w:p w:rsidR="006C0F7D" w:rsidRPr="00EA2DC7" w:rsidRDefault="006C0F7D" w:rsidP="00EF3A96">
      <w:pPr>
        <w:pStyle w:val="Title"/>
        <w:spacing w:before="0" w:after="0"/>
        <w:jc w:val="left"/>
        <w:rPr>
          <w:rFonts w:ascii="Cambria" w:hAnsi="Cambria"/>
          <w:sz w:val="36"/>
          <w:szCs w:val="36"/>
        </w:rPr>
      </w:pPr>
    </w:p>
    <w:p w:rsidR="00EF3A96" w:rsidRPr="00EA2DC7" w:rsidRDefault="00EF3A96" w:rsidP="00EF3A96">
      <w:pPr>
        <w:pStyle w:val="Title"/>
        <w:spacing w:before="0" w:after="0"/>
        <w:jc w:val="left"/>
        <w:rPr>
          <w:rFonts w:ascii="Cambria" w:hAnsi="Cambria"/>
          <w:sz w:val="36"/>
          <w:szCs w:val="36"/>
        </w:rPr>
      </w:pPr>
      <w:r w:rsidRPr="00EA2DC7">
        <w:rPr>
          <w:rFonts w:ascii="Cambria" w:hAnsi="Cambria"/>
          <w:sz w:val="36"/>
          <w:szCs w:val="36"/>
        </w:rPr>
        <w:t>Revision History</w:t>
      </w:r>
    </w:p>
    <w:p w:rsidR="00EF3A96" w:rsidRPr="00EA2DC7" w:rsidRDefault="00EF3A96" w:rsidP="00EF3A96">
      <w:pPr>
        <w:pStyle w:val="Title"/>
        <w:spacing w:before="0" w:after="0"/>
        <w:jc w:val="left"/>
        <w:rPr>
          <w:rFonts w:ascii="Cambria" w:hAnsi="Cambria"/>
          <w:sz w:val="36"/>
          <w:szCs w:val="36"/>
        </w:rPr>
      </w:pPr>
    </w:p>
    <w:tbl>
      <w:tblPr>
        <w:tblW w:w="492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9"/>
        <w:gridCol w:w="1483"/>
        <w:gridCol w:w="2156"/>
        <w:gridCol w:w="1620"/>
        <w:gridCol w:w="963"/>
        <w:gridCol w:w="1661"/>
      </w:tblGrid>
      <w:tr w:rsidR="00EF3A96" w:rsidRPr="00EA2DC7" w:rsidTr="00A566DC">
        <w:trPr>
          <w:trHeight w:hRule="exact" w:val="618"/>
        </w:trPr>
        <w:tc>
          <w:tcPr>
            <w:tcW w:w="557" w:type="pct"/>
            <w:shd w:val="clear" w:color="auto" w:fill="CCCCCC"/>
            <w:vAlign w:val="bottom"/>
          </w:tcPr>
          <w:p w:rsidR="00EF3A96" w:rsidRPr="00EA2DC7" w:rsidRDefault="00EF3A96" w:rsidP="005C25AA">
            <w:pPr>
              <w:pStyle w:val="TableHeader"/>
            </w:pPr>
            <w:r w:rsidRPr="00EA2DC7">
              <w:t>Version No.</w:t>
            </w:r>
          </w:p>
        </w:tc>
        <w:tc>
          <w:tcPr>
            <w:tcW w:w="836" w:type="pct"/>
            <w:shd w:val="clear" w:color="auto" w:fill="CCCCCC"/>
            <w:vAlign w:val="bottom"/>
          </w:tcPr>
          <w:p w:rsidR="00EF3A96" w:rsidRPr="00EA2DC7" w:rsidRDefault="00EF3A96" w:rsidP="005C25AA">
            <w:pPr>
              <w:spacing w:before="40" w:after="40"/>
              <w:jc w:val="center"/>
              <w:rPr>
                <w:rFonts w:ascii="Cambria" w:hAnsi="Cambria"/>
                <w:b/>
                <w:szCs w:val="24"/>
              </w:rPr>
            </w:pPr>
            <w:r w:rsidRPr="00EA2DC7">
              <w:rPr>
                <w:rFonts w:ascii="Cambria" w:hAnsi="Cambria"/>
                <w:b/>
                <w:szCs w:val="24"/>
              </w:rPr>
              <w:t>Date</w:t>
            </w:r>
          </w:p>
        </w:tc>
        <w:tc>
          <w:tcPr>
            <w:tcW w:w="1215" w:type="pct"/>
            <w:shd w:val="clear" w:color="auto" w:fill="CCCCCC"/>
            <w:vAlign w:val="bottom"/>
          </w:tcPr>
          <w:p w:rsidR="00EF3A96" w:rsidRPr="00EA2DC7" w:rsidRDefault="00EF3A96" w:rsidP="005C25AA">
            <w:pPr>
              <w:spacing w:before="40" w:after="40"/>
              <w:jc w:val="center"/>
              <w:rPr>
                <w:rFonts w:ascii="Cambria" w:hAnsi="Cambria"/>
                <w:b/>
                <w:szCs w:val="24"/>
              </w:rPr>
            </w:pPr>
            <w:r w:rsidRPr="00EA2DC7">
              <w:rPr>
                <w:rFonts w:ascii="Cambria" w:hAnsi="Cambria"/>
                <w:b/>
                <w:szCs w:val="24"/>
              </w:rPr>
              <w:t>Reason For Changes</w:t>
            </w:r>
          </w:p>
        </w:tc>
        <w:tc>
          <w:tcPr>
            <w:tcW w:w="913" w:type="pct"/>
            <w:shd w:val="clear" w:color="auto" w:fill="CCCCCC"/>
            <w:vAlign w:val="bottom"/>
          </w:tcPr>
          <w:p w:rsidR="00EF3A96" w:rsidRPr="00EA2DC7" w:rsidRDefault="00EF3A96" w:rsidP="005C25AA">
            <w:pPr>
              <w:spacing w:before="40" w:after="40"/>
              <w:jc w:val="center"/>
              <w:rPr>
                <w:rFonts w:ascii="Cambria" w:hAnsi="Cambria"/>
                <w:b/>
                <w:szCs w:val="24"/>
              </w:rPr>
            </w:pPr>
            <w:r w:rsidRPr="00EA2DC7">
              <w:rPr>
                <w:rFonts w:ascii="Cambria" w:hAnsi="Cambria"/>
                <w:b/>
                <w:szCs w:val="24"/>
              </w:rPr>
              <w:t>Author</w:t>
            </w:r>
          </w:p>
        </w:tc>
        <w:tc>
          <w:tcPr>
            <w:tcW w:w="543" w:type="pct"/>
            <w:shd w:val="clear" w:color="auto" w:fill="CCCCCC"/>
            <w:vAlign w:val="bottom"/>
          </w:tcPr>
          <w:p w:rsidR="00EF3A96" w:rsidRPr="00EA2DC7" w:rsidRDefault="00EF3A96" w:rsidP="005C25AA">
            <w:pPr>
              <w:spacing w:before="40" w:after="40"/>
              <w:jc w:val="center"/>
              <w:rPr>
                <w:rFonts w:ascii="Cambria" w:hAnsi="Cambria"/>
                <w:b/>
                <w:szCs w:val="24"/>
              </w:rPr>
            </w:pPr>
            <w:r w:rsidRPr="00EA2DC7">
              <w:rPr>
                <w:rFonts w:ascii="Cambria" w:hAnsi="Cambria"/>
                <w:b/>
                <w:szCs w:val="24"/>
              </w:rPr>
              <w:t>Reviewer</w:t>
            </w:r>
          </w:p>
        </w:tc>
        <w:tc>
          <w:tcPr>
            <w:tcW w:w="936" w:type="pct"/>
            <w:shd w:val="clear" w:color="auto" w:fill="CCCCCC"/>
            <w:vAlign w:val="bottom"/>
          </w:tcPr>
          <w:p w:rsidR="00EF3A96" w:rsidRPr="00EA2DC7" w:rsidRDefault="00EF3A96" w:rsidP="005C25AA">
            <w:pPr>
              <w:spacing w:before="40" w:after="40"/>
              <w:jc w:val="center"/>
              <w:rPr>
                <w:rFonts w:ascii="Cambria" w:hAnsi="Cambria"/>
                <w:b/>
                <w:szCs w:val="24"/>
              </w:rPr>
            </w:pPr>
            <w:r w:rsidRPr="00EA2DC7">
              <w:rPr>
                <w:rFonts w:ascii="Cambria" w:hAnsi="Cambria"/>
                <w:b/>
                <w:szCs w:val="24"/>
              </w:rPr>
              <w:t>Approver</w:t>
            </w:r>
          </w:p>
        </w:tc>
      </w:tr>
      <w:tr w:rsidR="00EF3A96" w:rsidRPr="00EA2DC7" w:rsidTr="00A566DC">
        <w:trPr>
          <w:trHeight w:hRule="exact" w:val="510"/>
        </w:trPr>
        <w:tc>
          <w:tcPr>
            <w:tcW w:w="557" w:type="pct"/>
            <w:vAlign w:val="bottom"/>
          </w:tcPr>
          <w:p w:rsidR="00EF3A96" w:rsidRPr="00EA2DC7" w:rsidRDefault="00C743B7" w:rsidP="005D2A36">
            <w:pPr>
              <w:pStyle w:val="BodyText"/>
            </w:pPr>
            <w:r>
              <w:t>Darft</w:t>
            </w:r>
            <w:r w:rsidR="00EF3A96" w:rsidRPr="00EA2DC7">
              <w:t>0.1</w:t>
            </w:r>
          </w:p>
        </w:tc>
        <w:tc>
          <w:tcPr>
            <w:tcW w:w="836" w:type="pct"/>
            <w:vAlign w:val="bottom"/>
          </w:tcPr>
          <w:p w:rsidR="00EF3A96" w:rsidRPr="00EA2DC7" w:rsidRDefault="00A566DC" w:rsidP="005D2A36">
            <w:pPr>
              <w:pStyle w:val="BodyText"/>
            </w:pPr>
            <w:r>
              <w:t>04-May-2023</w:t>
            </w:r>
          </w:p>
        </w:tc>
        <w:tc>
          <w:tcPr>
            <w:tcW w:w="1215" w:type="pct"/>
            <w:vAlign w:val="bottom"/>
          </w:tcPr>
          <w:p w:rsidR="00EF3A96" w:rsidRPr="00EA2DC7" w:rsidRDefault="00EF3A96" w:rsidP="005D2A36">
            <w:pPr>
              <w:pStyle w:val="BodyText"/>
            </w:pPr>
            <w:r w:rsidRPr="00EA2DC7">
              <w:t>Draft</w:t>
            </w:r>
          </w:p>
        </w:tc>
        <w:tc>
          <w:tcPr>
            <w:tcW w:w="913" w:type="pct"/>
            <w:vAlign w:val="bottom"/>
          </w:tcPr>
          <w:p w:rsidR="00EF3A96" w:rsidRPr="00EA2DC7" w:rsidRDefault="00A566DC" w:rsidP="005D2A36">
            <w:pPr>
              <w:pStyle w:val="BodyText"/>
            </w:pPr>
            <w:proofErr w:type="spellStart"/>
            <w:r>
              <w:t>B.Emmanuel</w:t>
            </w:r>
            <w:proofErr w:type="spellEnd"/>
          </w:p>
        </w:tc>
        <w:tc>
          <w:tcPr>
            <w:tcW w:w="543" w:type="pct"/>
            <w:vAlign w:val="bottom"/>
          </w:tcPr>
          <w:p w:rsidR="00EF3A96" w:rsidRPr="00EA2DC7" w:rsidRDefault="00EF3A96" w:rsidP="005D2A36">
            <w:pPr>
              <w:pStyle w:val="BodyText"/>
            </w:pPr>
          </w:p>
        </w:tc>
        <w:tc>
          <w:tcPr>
            <w:tcW w:w="936" w:type="pct"/>
            <w:vAlign w:val="bottom"/>
          </w:tcPr>
          <w:p w:rsidR="00EF3A96" w:rsidRPr="00EA2DC7" w:rsidRDefault="00EF3A96" w:rsidP="005D2A36">
            <w:pPr>
              <w:pStyle w:val="BodyText"/>
            </w:pPr>
          </w:p>
        </w:tc>
      </w:tr>
      <w:tr w:rsidR="00C743B7" w:rsidRPr="00EA2DC7" w:rsidTr="00A566DC">
        <w:trPr>
          <w:trHeight w:hRule="exact" w:val="510"/>
        </w:trPr>
        <w:tc>
          <w:tcPr>
            <w:tcW w:w="557" w:type="pct"/>
            <w:vAlign w:val="bottom"/>
          </w:tcPr>
          <w:p w:rsidR="00C743B7" w:rsidRPr="00EA2DC7" w:rsidRDefault="00C743B7" w:rsidP="005D2A36">
            <w:pPr>
              <w:pStyle w:val="BodyText"/>
            </w:pPr>
            <w:r>
              <w:t>1.0</w:t>
            </w:r>
          </w:p>
        </w:tc>
        <w:tc>
          <w:tcPr>
            <w:tcW w:w="836" w:type="pct"/>
            <w:vAlign w:val="bottom"/>
          </w:tcPr>
          <w:p w:rsidR="00C743B7" w:rsidRDefault="00C743B7" w:rsidP="005D2A36">
            <w:pPr>
              <w:pStyle w:val="BodyText"/>
            </w:pPr>
            <w:r>
              <w:t>22-May-2023</w:t>
            </w:r>
          </w:p>
        </w:tc>
        <w:tc>
          <w:tcPr>
            <w:tcW w:w="1215" w:type="pct"/>
            <w:vAlign w:val="bottom"/>
          </w:tcPr>
          <w:p w:rsidR="00C743B7" w:rsidRPr="00EA2DC7" w:rsidRDefault="00C743B7" w:rsidP="005D2A36">
            <w:pPr>
              <w:pStyle w:val="BodyText"/>
            </w:pPr>
            <w:r>
              <w:t>Baseline version of draft</w:t>
            </w:r>
          </w:p>
        </w:tc>
        <w:tc>
          <w:tcPr>
            <w:tcW w:w="913" w:type="pct"/>
            <w:vAlign w:val="bottom"/>
          </w:tcPr>
          <w:p w:rsidR="00C743B7" w:rsidRDefault="00C743B7" w:rsidP="005D2A36">
            <w:pPr>
              <w:pStyle w:val="BodyText"/>
            </w:pPr>
            <w:proofErr w:type="spellStart"/>
            <w:r>
              <w:t>B.Emmanuel</w:t>
            </w:r>
            <w:proofErr w:type="spellEnd"/>
          </w:p>
        </w:tc>
        <w:tc>
          <w:tcPr>
            <w:tcW w:w="543" w:type="pct"/>
            <w:vAlign w:val="bottom"/>
          </w:tcPr>
          <w:p w:rsidR="00C743B7" w:rsidRPr="00EA2DC7" w:rsidRDefault="00C743B7" w:rsidP="005D2A36">
            <w:pPr>
              <w:pStyle w:val="BodyText"/>
            </w:pPr>
          </w:p>
        </w:tc>
        <w:tc>
          <w:tcPr>
            <w:tcW w:w="936" w:type="pct"/>
            <w:vAlign w:val="bottom"/>
          </w:tcPr>
          <w:p w:rsidR="00C743B7" w:rsidRPr="00EA2DC7" w:rsidRDefault="00C743B7" w:rsidP="005D2A36">
            <w:pPr>
              <w:pStyle w:val="BodyText"/>
            </w:pPr>
            <w:r>
              <w:t>Siddharth Pareek</w:t>
            </w:r>
          </w:p>
        </w:tc>
      </w:tr>
      <w:tr w:rsidR="0031227A" w:rsidRPr="00EA2DC7" w:rsidTr="00A566DC">
        <w:trPr>
          <w:trHeight w:hRule="exact" w:val="510"/>
        </w:trPr>
        <w:tc>
          <w:tcPr>
            <w:tcW w:w="557" w:type="pct"/>
            <w:vAlign w:val="bottom"/>
          </w:tcPr>
          <w:p w:rsidR="0031227A" w:rsidRPr="00EA2DC7" w:rsidRDefault="0031227A" w:rsidP="0031227A">
            <w:pPr>
              <w:pStyle w:val="BodyText"/>
            </w:pPr>
            <w:r>
              <w:t>Darft</w:t>
            </w:r>
            <w:r w:rsidRPr="00EA2DC7">
              <w:t>0.1</w:t>
            </w:r>
            <w:r>
              <w:t>.1</w:t>
            </w:r>
          </w:p>
        </w:tc>
        <w:tc>
          <w:tcPr>
            <w:tcW w:w="836" w:type="pct"/>
            <w:vAlign w:val="bottom"/>
          </w:tcPr>
          <w:p w:rsidR="0031227A" w:rsidRPr="00EA2DC7" w:rsidRDefault="0031227A" w:rsidP="006364F9">
            <w:pPr>
              <w:pStyle w:val="BodyText"/>
            </w:pPr>
            <w:r>
              <w:t>0</w:t>
            </w:r>
            <w:r w:rsidR="006364F9">
              <w:t>7</w:t>
            </w:r>
            <w:r>
              <w:t>-May-2023</w:t>
            </w:r>
          </w:p>
        </w:tc>
        <w:tc>
          <w:tcPr>
            <w:tcW w:w="1215" w:type="pct"/>
            <w:vAlign w:val="bottom"/>
          </w:tcPr>
          <w:p w:rsidR="0031227A" w:rsidRPr="00EA2DC7" w:rsidRDefault="0031227A" w:rsidP="0031227A">
            <w:pPr>
              <w:pStyle w:val="BodyText"/>
            </w:pPr>
            <w:r w:rsidRPr="00EA2DC7">
              <w:t>Draft</w:t>
            </w:r>
          </w:p>
        </w:tc>
        <w:tc>
          <w:tcPr>
            <w:tcW w:w="913" w:type="pct"/>
            <w:vAlign w:val="bottom"/>
          </w:tcPr>
          <w:p w:rsidR="0031227A" w:rsidRPr="00EA2DC7" w:rsidRDefault="0031227A" w:rsidP="0031227A">
            <w:pPr>
              <w:pStyle w:val="BodyText"/>
            </w:pPr>
            <w:proofErr w:type="spellStart"/>
            <w:r>
              <w:t>B.Emmanuel</w:t>
            </w:r>
            <w:proofErr w:type="spellEnd"/>
          </w:p>
        </w:tc>
        <w:tc>
          <w:tcPr>
            <w:tcW w:w="543" w:type="pct"/>
            <w:vAlign w:val="bottom"/>
          </w:tcPr>
          <w:p w:rsidR="0031227A" w:rsidRPr="00EA2DC7" w:rsidRDefault="0031227A" w:rsidP="0031227A">
            <w:pPr>
              <w:pStyle w:val="BodyText"/>
            </w:pPr>
          </w:p>
        </w:tc>
        <w:tc>
          <w:tcPr>
            <w:tcW w:w="936" w:type="pct"/>
            <w:vAlign w:val="bottom"/>
          </w:tcPr>
          <w:p w:rsidR="0031227A" w:rsidRPr="00EA2DC7" w:rsidRDefault="0031227A" w:rsidP="0031227A">
            <w:pPr>
              <w:pStyle w:val="BodyText"/>
            </w:pPr>
          </w:p>
        </w:tc>
      </w:tr>
      <w:tr w:rsidR="005502F6" w:rsidRPr="00EA2DC7" w:rsidTr="00121ADE">
        <w:trPr>
          <w:trHeight w:hRule="exact" w:val="510"/>
        </w:trPr>
        <w:tc>
          <w:tcPr>
            <w:tcW w:w="557" w:type="pct"/>
            <w:vAlign w:val="center"/>
          </w:tcPr>
          <w:p w:rsidR="005502F6" w:rsidRDefault="005502F6" w:rsidP="005502F6">
            <w:pPr>
              <w:pStyle w:val="BodyText"/>
              <w:jc w:val="center"/>
            </w:pPr>
            <w:r>
              <w:t>Draft</w:t>
            </w:r>
          </w:p>
          <w:p w:rsidR="005502F6" w:rsidRDefault="005502F6" w:rsidP="005502F6">
            <w:pPr>
              <w:pStyle w:val="BodyText"/>
              <w:jc w:val="center"/>
            </w:pPr>
            <w:r>
              <w:t>1.2</w:t>
            </w:r>
          </w:p>
        </w:tc>
        <w:tc>
          <w:tcPr>
            <w:tcW w:w="836" w:type="pct"/>
            <w:vAlign w:val="center"/>
          </w:tcPr>
          <w:p w:rsidR="005502F6" w:rsidRDefault="005502F6" w:rsidP="005502F6">
            <w:pPr>
              <w:pStyle w:val="BodyText"/>
              <w:jc w:val="center"/>
            </w:pPr>
            <w:r>
              <w:t>08-May -2023</w:t>
            </w:r>
          </w:p>
        </w:tc>
        <w:tc>
          <w:tcPr>
            <w:tcW w:w="1215" w:type="pct"/>
            <w:vAlign w:val="center"/>
          </w:tcPr>
          <w:p w:rsidR="005502F6" w:rsidRPr="00EA2DC7" w:rsidRDefault="005502F6" w:rsidP="005502F6">
            <w:pPr>
              <w:pStyle w:val="BodyText"/>
              <w:jc w:val="center"/>
            </w:pPr>
            <w:r>
              <w:t>Draft – Changes has been highlighted.</w:t>
            </w:r>
          </w:p>
        </w:tc>
        <w:tc>
          <w:tcPr>
            <w:tcW w:w="913" w:type="pct"/>
            <w:vAlign w:val="bottom"/>
          </w:tcPr>
          <w:p w:rsidR="005502F6" w:rsidRDefault="005502F6" w:rsidP="005502F6">
            <w:pPr>
              <w:pStyle w:val="BodyText"/>
            </w:pPr>
            <w:proofErr w:type="spellStart"/>
            <w:r>
              <w:t>B.Emmanuel</w:t>
            </w:r>
            <w:proofErr w:type="spellEnd"/>
          </w:p>
        </w:tc>
        <w:tc>
          <w:tcPr>
            <w:tcW w:w="543" w:type="pct"/>
            <w:vAlign w:val="bottom"/>
          </w:tcPr>
          <w:p w:rsidR="005502F6" w:rsidRPr="00EA2DC7" w:rsidRDefault="005502F6" w:rsidP="005502F6">
            <w:pPr>
              <w:pStyle w:val="BodyText"/>
            </w:pPr>
          </w:p>
        </w:tc>
        <w:tc>
          <w:tcPr>
            <w:tcW w:w="936" w:type="pct"/>
            <w:vAlign w:val="bottom"/>
          </w:tcPr>
          <w:p w:rsidR="005502F6" w:rsidRPr="00EA2DC7" w:rsidRDefault="005502F6" w:rsidP="005502F6">
            <w:pPr>
              <w:pStyle w:val="BodyText"/>
            </w:pPr>
          </w:p>
        </w:tc>
      </w:tr>
      <w:tr w:rsidR="00BA1231" w:rsidRPr="00EA2DC7" w:rsidTr="00121ADE">
        <w:trPr>
          <w:trHeight w:val="510"/>
        </w:trPr>
        <w:tc>
          <w:tcPr>
            <w:tcW w:w="557" w:type="pct"/>
            <w:vAlign w:val="center"/>
          </w:tcPr>
          <w:p w:rsidR="00BA1231" w:rsidRDefault="00BA1231" w:rsidP="00BA1231">
            <w:pPr>
              <w:pStyle w:val="BodyText"/>
            </w:pPr>
            <w:r>
              <w:t>Version</w:t>
            </w:r>
          </w:p>
          <w:p w:rsidR="00BA1231" w:rsidRDefault="00BA1231" w:rsidP="00BA1231">
            <w:pPr>
              <w:pStyle w:val="BodyText"/>
            </w:pPr>
            <w:r>
              <w:t>2.0</w:t>
            </w:r>
          </w:p>
        </w:tc>
        <w:tc>
          <w:tcPr>
            <w:tcW w:w="836" w:type="pct"/>
            <w:vAlign w:val="center"/>
          </w:tcPr>
          <w:p w:rsidR="00BA1231" w:rsidRDefault="00BA1231" w:rsidP="005502F6">
            <w:pPr>
              <w:pStyle w:val="BodyText"/>
              <w:jc w:val="center"/>
            </w:pPr>
            <w:r>
              <w:t>08-May -2023</w:t>
            </w:r>
          </w:p>
        </w:tc>
        <w:tc>
          <w:tcPr>
            <w:tcW w:w="1215" w:type="pct"/>
            <w:vAlign w:val="center"/>
          </w:tcPr>
          <w:p w:rsidR="00BA1231" w:rsidRDefault="00BA1231" w:rsidP="005502F6">
            <w:pPr>
              <w:pStyle w:val="BodyText"/>
              <w:jc w:val="center"/>
            </w:pPr>
            <w:r>
              <w:t>Baseline version</w:t>
            </w:r>
          </w:p>
        </w:tc>
        <w:tc>
          <w:tcPr>
            <w:tcW w:w="913" w:type="pct"/>
            <w:vAlign w:val="bottom"/>
          </w:tcPr>
          <w:p w:rsidR="00BA1231" w:rsidRDefault="00BA1231" w:rsidP="005502F6">
            <w:pPr>
              <w:pStyle w:val="BodyText"/>
            </w:pPr>
            <w:proofErr w:type="spellStart"/>
            <w:r>
              <w:t>B.Emmanuel</w:t>
            </w:r>
            <w:proofErr w:type="spellEnd"/>
          </w:p>
        </w:tc>
        <w:tc>
          <w:tcPr>
            <w:tcW w:w="543" w:type="pct"/>
            <w:vAlign w:val="bottom"/>
          </w:tcPr>
          <w:p w:rsidR="00BA1231" w:rsidRPr="00EA2DC7" w:rsidRDefault="00BA1231" w:rsidP="005502F6">
            <w:pPr>
              <w:pStyle w:val="BodyText"/>
            </w:pPr>
          </w:p>
        </w:tc>
        <w:tc>
          <w:tcPr>
            <w:tcW w:w="936" w:type="pct"/>
            <w:vAlign w:val="bottom"/>
          </w:tcPr>
          <w:p w:rsidR="00BA1231" w:rsidRPr="00EA2DC7" w:rsidRDefault="00BA1231" w:rsidP="005502F6">
            <w:pPr>
              <w:pStyle w:val="BodyText"/>
            </w:pPr>
            <w:r>
              <w:t>Siddharth Pareek</w:t>
            </w:r>
          </w:p>
        </w:tc>
      </w:tr>
    </w:tbl>
    <w:p w:rsidR="00EF3A96" w:rsidRPr="00EA2DC7" w:rsidRDefault="00EF3A96" w:rsidP="00B57436">
      <w:pPr>
        <w:pStyle w:val="ChangeHistoryTitle"/>
        <w:ind w:left="-810" w:firstLine="810"/>
        <w:rPr>
          <w:rFonts w:ascii="Garamond" w:hAnsi="Garamond"/>
          <w:sz w:val="32"/>
        </w:rPr>
        <w:sectPr w:rsidR="00EF3A96" w:rsidRPr="00EA2DC7" w:rsidSect="00B57436">
          <w:headerReference w:type="default" r:id="rId9"/>
          <w:pgSz w:w="11907" w:h="16839" w:code="9"/>
          <w:pgMar w:top="1440" w:right="1440" w:bottom="1440" w:left="1440" w:header="720" w:footer="720" w:gutter="0"/>
          <w:pgNumType w:start="1"/>
          <w:cols w:space="720"/>
          <w:titlePg/>
          <w:docGrid w:linePitch="326"/>
        </w:sectPr>
      </w:pPr>
    </w:p>
    <w:p w:rsidR="006C0F7D" w:rsidRPr="00EA2DC7" w:rsidRDefault="006C0F7D" w:rsidP="00EF3A96">
      <w:pPr>
        <w:pStyle w:val="TOCEntry"/>
        <w:rPr>
          <w:rFonts w:ascii="Cambria" w:hAnsi="Cambria"/>
          <w:sz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rsidR="00EF3A96" w:rsidRPr="00EA2DC7" w:rsidRDefault="00EF3A96" w:rsidP="00EF3A96">
      <w:pPr>
        <w:pStyle w:val="TOCEntry"/>
        <w:rPr>
          <w:rFonts w:ascii="Cambria" w:hAnsi="Cambria"/>
          <w:sz w:val="32"/>
        </w:rPr>
      </w:pPr>
      <w:r w:rsidRPr="00EA2DC7">
        <w:rPr>
          <w:rFonts w:ascii="Cambria" w:hAnsi="Cambria"/>
          <w:sz w:val="32"/>
        </w:rPr>
        <w:t>Table of Contents</w:t>
      </w:r>
    </w:p>
    <w:p w:rsidR="00BE35B8" w:rsidRDefault="001E2BC5">
      <w:pPr>
        <w:pStyle w:val="TOC1"/>
        <w:rPr>
          <w:rFonts w:asciiTheme="minorHAnsi" w:eastAsiaTheme="minorEastAsia" w:hAnsiTheme="minorHAnsi" w:cstheme="minorBidi"/>
          <w:b w:val="0"/>
          <w:sz w:val="22"/>
          <w:szCs w:val="22"/>
          <w:lang w:val="en-IN" w:eastAsia="en-IN"/>
        </w:rPr>
      </w:pPr>
      <w:r w:rsidRPr="00EA2DC7">
        <w:rPr>
          <w:b w:val="0"/>
          <w:sz w:val="22"/>
        </w:rPr>
        <w:fldChar w:fldCharType="begin"/>
      </w:r>
      <w:r w:rsidR="00EF3A96" w:rsidRPr="00EA2DC7">
        <w:rPr>
          <w:b w:val="0"/>
          <w:sz w:val="22"/>
        </w:rPr>
        <w:instrText xml:space="preserve"> TOC \o "1-4" \h \z \u </w:instrText>
      </w:r>
      <w:r w:rsidRPr="00EA2DC7">
        <w:rPr>
          <w:b w:val="0"/>
          <w:sz w:val="22"/>
        </w:rPr>
        <w:fldChar w:fldCharType="separate"/>
      </w:r>
      <w:hyperlink w:anchor="_Toc137059082" w:history="1">
        <w:r w:rsidR="00BE35B8" w:rsidRPr="00890E3E">
          <w:rPr>
            <w:rStyle w:val="Hyperlink"/>
          </w:rPr>
          <w:t>1.</w:t>
        </w:r>
        <w:r w:rsidR="00BE35B8">
          <w:rPr>
            <w:rFonts w:asciiTheme="minorHAnsi" w:eastAsiaTheme="minorEastAsia" w:hAnsiTheme="minorHAnsi" w:cstheme="minorBidi"/>
            <w:b w:val="0"/>
            <w:sz w:val="22"/>
            <w:szCs w:val="22"/>
            <w:lang w:val="en-IN" w:eastAsia="en-IN"/>
          </w:rPr>
          <w:tab/>
        </w:r>
        <w:r w:rsidR="00BE35B8" w:rsidRPr="00890E3E">
          <w:rPr>
            <w:rStyle w:val="Hyperlink"/>
          </w:rPr>
          <w:t>Introduction</w:t>
        </w:r>
        <w:r w:rsidR="00BE35B8">
          <w:rPr>
            <w:webHidden/>
          </w:rPr>
          <w:tab/>
        </w:r>
        <w:r w:rsidR="00BE35B8">
          <w:rPr>
            <w:webHidden/>
          </w:rPr>
          <w:fldChar w:fldCharType="begin"/>
        </w:r>
        <w:r w:rsidR="00BE35B8">
          <w:rPr>
            <w:webHidden/>
          </w:rPr>
          <w:instrText xml:space="preserve"> PAGEREF _Toc137059082 \h </w:instrText>
        </w:r>
        <w:r w:rsidR="00BE35B8">
          <w:rPr>
            <w:webHidden/>
          </w:rPr>
        </w:r>
        <w:r w:rsidR="00BE35B8">
          <w:rPr>
            <w:webHidden/>
          </w:rPr>
          <w:fldChar w:fldCharType="separate"/>
        </w:r>
        <w:r w:rsidR="00BE35B8">
          <w:rPr>
            <w:webHidden/>
          </w:rPr>
          <w:t>4</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83" w:history="1">
        <w:r w:rsidR="00BE35B8" w:rsidRPr="00890E3E">
          <w:rPr>
            <w:rStyle w:val="Hyperlink"/>
            <w:noProof/>
          </w:rPr>
          <w:t>1.1</w:t>
        </w:r>
        <w:r w:rsidR="00BE35B8">
          <w:rPr>
            <w:rFonts w:asciiTheme="minorHAnsi" w:eastAsiaTheme="minorEastAsia" w:hAnsiTheme="minorHAnsi" w:cstheme="minorBidi"/>
            <w:noProof/>
            <w:szCs w:val="22"/>
            <w:lang w:val="en-IN" w:eastAsia="en-IN"/>
          </w:rPr>
          <w:tab/>
        </w:r>
        <w:r w:rsidR="00BE35B8" w:rsidRPr="00890E3E">
          <w:rPr>
            <w:rStyle w:val="Hyperlink"/>
            <w:noProof/>
          </w:rPr>
          <w:t>Purpose</w:t>
        </w:r>
        <w:r w:rsidR="00BE35B8">
          <w:rPr>
            <w:noProof/>
            <w:webHidden/>
          </w:rPr>
          <w:tab/>
        </w:r>
        <w:r w:rsidR="00BE35B8">
          <w:rPr>
            <w:noProof/>
            <w:webHidden/>
          </w:rPr>
          <w:fldChar w:fldCharType="begin"/>
        </w:r>
        <w:r w:rsidR="00BE35B8">
          <w:rPr>
            <w:noProof/>
            <w:webHidden/>
          </w:rPr>
          <w:instrText xml:space="preserve"> PAGEREF _Toc137059083 \h </w:instrText>
        </w:r>
        <w:r w:rsidR="00BE35B8">
          <w:rPr>
            <w:noProof/>
            <w:webHidden/>
          </w:rPr>
        </w:r>
        <w:r w:rsidR="00BE35B8">
          <w:rPr>
            <w:noProof/>
            <w:webHidden/>
          </w:rPr>
          <w:fldChar w:fldCharType="separate"/>
        </w:r>
        <w:r w:rsidR="00BE35B8">
          <w:rPr>
            <w:noProof/>
            <w:webHidden/>
          </w:rPr>
          <w:t>4</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84" w:history="1">
        <w:r w:rsidR="00BE35B8" w:rsidRPr="00890E3E">
          <w:rPr>
            <w:rStyle w:val="Hyperlink"/>
            <w:noProof/>
          </w:rPr>
          <w:t>1.2</w:t>
        </w:r>
        <w:r w:rsidR="00BE35B8">
          <w:rPr>
            <w:rFonts w:asciiTheme="minorHAnsi" w:eastAsiaTheme="minorEastAsia" w:hAnsiTheme="minorHAnsi" w:cstheme="minorBidi"/>
            <w:noProof/>
            <w:szCs w:val="22"/>
            <w:lang w:val="en-IN" w:eastAsia="en-IN"/>
          </w:rPr>
          <w:tab/>
        </w:r>
        <w:r w:rsidR="00BE35B8" w:rsidRPr="00890E3E">
          <w:rPr>
            <w:rStyle w:val="Hyperlink"/>
            <w:noProof/>
          </w:rPr>
          <w:t>Project Scope</w:t>
        </w:r>
        <w:r w:rsidR="00BE35B8">
          <w:rPr>
            <w:noProof/>
            <w:webHidden/>
          </w:rPr>
          <w:tab/>
        </w:r>
        <w:r w:rsidR="00BE35B8">
          <w:rPr>
            <w:noProof/>
            <w:webHidden/>
          </w:rPr>
          <w:fldChar w:fldCharType="begin"/>
        </w:r>
        <w:r w:rsidR="00BE35B8">
          <w:rPr>
            <w:noProof/>
            <w:webHidden/>
          </w:rPr>
          <w:instrText xml:space="preserve"> PAGEREF _Toc137059084 \h </w:instrText>
        </w:r>
        <w:r w:rsidR="00BE35B8">
          <w:rPr>
            <w:noProof/>
            <w:webHidden/>
          </w:rPr>
        </w:r>
        <w:r w:rsidR="00BE35B8">
          <w:rPr>
            <w:noProof/>
            <w:webHidden/>
          </w:rPr>
          <w:fldChar w:fldCharType="separate"/>
        </w:r>
        <w:r w:rsidR="00BE35B8">
          <w:rPr>
            <w:noProof/>
            <w:webHidden/>
          </w:rPr>
          <w:t>4</w:t>
        </w:r>
        <w:r w:rsidR="00BE35B8">
          <w:rPr>
            <w:noProof/>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85" w:history="1">
        <w:r w:rsidR="00BE35B8" w:rsidRPr="00890E3E">
          <w:rPr>
            <w:rStyle w:val="Hyperlink"/>
            <w:bCs/>
          </w:rPr>
          <w:t>1.2.1</w:t>
        </w:r>
        <w:r w:rsidR="00BE35B8">
          <w:rPr>
            <w:rFonts w:asciiTheme="minorHAnsi" w:eastAsiaTheme="minorEastAsia" w:hAnsiTheme="minorHAnsi" w:cstheme="minorBidi"/>
            <w:szCs w:val="22"/>
            <w:lang w:val="en-IN" w:eastAsia="en-IN"/>
          </w:rPr>
          <w:tab/>
        </w:r>
        <w:r w:rsidR="00BE35B8" w:rsidRPr="00890E3E">
          <w:rPr>
            <w:rStyle w:val="Hyperlink"/>
          </w:rPr>
          <w:t>Features for Future Releases</w:t>
        </w:r>
        <w:r w:rsidR="00BE35B8">
          <w:rPr>
            <w:webHidden/>
          </w:rPr>
          <w:tab/>
        </w:r>
        <w:r w:rsidR="00BE35B8">
          <w:rPr>
            <w:webHidden/>
          </w:rPr>
          <w:fldChar w:fldCharType="begin"/>
        </w:r>
        <w:r w:rsidR="00BE35B8">
          <w:rPr>
            <w:webHidden/>
          </w:rPr>
          <w:instrText xml:space="preserve"> PAGEREF _Toc137059085 \h </w:instrText>
        </w:r>
        <w:r w:rsidR="00BE35B8">
          <w:rPr>
            <w:webHidden/>
          </w:rPr>
        </w:r>
        <w:r w:rsidR="00BE35B8">
          <w:rPr>
            <w:webHidden/>
          </w:rPr>
          <w:fldChar w:fldCharType="separate"/>
        </w:r>
        <w:r w:rsidR="00BE35B8">
          <w:rPr>
            <w:webHidden/>
          </w:rPr>
          <w:t>4</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86" w:history="1">
        <w:r w:rsidR="00BE35B8" w:rsidRPr="00890E3E">
          <w:rPr>
            <w:rStyle w:val="Hyperlink"/>
            <w:noProof/>
          </w:rPr>
          <w:t>1.3</w:t>
        </w:r>
        <w:r w:rsidR="00BE35B8">
          <w:rPr>
            <w:rFonts w:asciiTheme="minorHAnsi" w:eastAsiaTheme="minorEastAsia" w:hAnsiTheme="minorHAnsi" w:cstheme="minorBidi"/>
            <w:noProof/>
            <w:szCs w:val="22"/>
            <w:lang w:val="en-IN" w:eastAsia="en-IN"/>
          </w:rPr>
          <w:tab/>
        </w:r>
        <w:r w:rsidR="00BE35B8" w:rsidRPr="00890E3E">
          <w:rPr>
            <w:rStyle w:val="Hyperlink"/>
            <w:noProof/>
          </w:rPr>
          <w:t>References</w:t>
        </w:r>
        <w:r w:rsidR="00BE35B8">
          <w:rPr>
            <w:noProof/>
            <w:webHidden/>
          </w:rPr>
          <w:tab/>
        </w:r>
        <w:r w:rsidR="00BE35B8">
          <w:rPr>
            <w:noProof/>
            <w:webHidden/>
          </w:rPr>
          <w:fldChar w:fldCharType="begin"/>
        </w:r>
        <w:r w:rsidR="00BE35B8">
          <w:rPr>
            <w:noProof/>
            <w:webHidden/>
          </w:rPr>
          <w:instrText xml:space="preserve"> PAGEREF _Toc137059086 \h </w:instrText>
        </w:r>
        <w:r w:rsidR="00BE35B8">
          <w:rPr>
            <w:noProof/>
            <w:webHidden/>
          </w:rPr>
        </w:r>
        <w:r w:rsidR="00BE35B8">
          <w:rPr>
            <w:noProof/>
            <w:webHidden/>
          </w:rPr>
          <w:fldChar w:fldCharType="separate"/>
        </w:r>
        <w:r w:rsidR="00BE35B8">
          <w:rPr>
            <w:noProof/>
            <w:webHidden/>
          </w:rPr>
          <w:t>4</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87" w:history="1">
        <w:r w:rsidR="00BE35B8" w:rsidRPr="00890E3E">
          <w:rPr>
            <w:rStyle w:val="Hyperlink"/>
            <w:noProof/>
          </w:rPr>
          <w:t>1.4</w:t>
        </w:r>
        <w:r w:rsidR="00BE35B8">
          <w:rPr>
            <w:rFonts w:asciiTheme="minorHAnsi" w:eastAsiaTheme="minorEastAsia" w:hAnsiTheme="minorHAnsi" w:cstheme="minorBidi"/>
            <w:noProof/>
            <w:szCs w:val="22"/>
            <w:lang w:val="en-IN" w:eastAsia="en-IN"/>
          </w:rPr>
          <w:tab/>
        </w:r>
        <w:r w:rsidR="00BE35B8" w:rsidRPr="00890E3E">
          <w:rPr>
            <w:rStyle w:val="Hyperlink"/>
            <w:noProof/>
          </w:rPr>
          <w:t>System Description</w:t>
        </w:r>
        <w:r w:rsidR="00BE35B8">
          <w:rPr>
            <w:noProof/>
            <w:webHidden/>
          </w:rPr>
          <w:tab/>
        </w:r>
        <w:r w:rsidR="00BE35B8">
          <w:rPr>
            <w:noProof/>
            <w:webHidden/>
          </w:rPr>
          <w:fldChar w:fldCharType="begin"/>
        </w:r>
        <w:r w:rsidR="00BE35B8">
          <w:rPr>
            <w:noProof/>
            <w:webHidden/>
          </w:rPr>
          <w:instrText xml:space="preserve"> PAGEREF _Toc137059087 \h </w:instrText>
        </w:r>
        <w:r w:rsidR="00BE35B8">
          <w:rPr>
            <w:noProof/>
            <w:webHidden/>
          </w:rPr>
        </w:r>
        <w:r w:rsidR="00BE35B8">
          <w:rPr>
            <w:noProof/>
            <w:webHidden/>
          </w:rPr>
          <w:fldChar w:fldCharType="separate"/>
        </w:r>
        <w:r w:rsidR="00BE35B8">
          <w:rPr>
            <w:noProof/>
            <w:webHidden/>
          </w:rPr>
          <w:t>5</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88" w:history="1">
        <w:r w:rsidR="00BE35B8" w:rsidRPr="00890E3E">
          <w:rPr>
            <w:rStyle w:val="Hyperlink"/>
            <w:noProof/>
          </w:rPr>
          <w:t>1.5</w:t>
        </w:r>
        <w:r w:rsidR="00BE35B8">
          <w:rPr>
            <w:rFonts w:asciiTheme="minorHAnsi" w:eastAsiaTheme="minorEastAsia" w:hAnsiTheme="minorHAnsi" w:cstheme="minorBidi"/>
            <w:noProof/>
            <w:szCs w:val="22"/>
            <w:lang w:val="en-IN" w:eastAsia="en-IN"/>
          </w:rPr>
          <w:tab/>
        </w:r>
        <w:r w:rsidR="00BE35B8" w:rsidRPr="00890E3E">
          <w:rPr>
            <w:rStyle w:val="Hyperlink"/>
            <w:noProof/>
          </w:rPr>
          <w:t>Stakeholders</w:t>
        </w:r>
        <w:r w:rsidR="00BE35B8">
          <w:rPr>
            <w:noProof/>
            <w:webHidden/>
          </w:rPr>
          <w:tab/>
        </w:r>
        <w:r w:rsidR="00BE35B8">
          <w:rPr>
            <w:noProof/>
            <w:webHidden/>
          </w:rPr>
          <w:fldChar w:fldCharType="begin"/>
        </w:r>
        <w:r w:rsidR="00BE35B8">
          <w:rPr>
            <w:noProof/>
            <w:webHidden/>
          </w:rPr>
          <w:instrText xml:space="preserve"> PAGEREF _Toc137059088 \h </w:instrText>
        </w:r>
        <w:r w:rsidR="00BE35B8">
          <w:rPr>
            <w:noProof/>
            <w:webHidden/>
          </w:rPr>
        </w:r>
        <w:r w:rsidR="00BE35B8">
          <w:rPr>
            <w:noProof/>
            <w:webHidden/>
          </w:rPr>
          <w:fldChar w:fldCharType="separate"/>
        </w:r>
        <w:r w:rsidR="00BE35B8">
          <w:rPr>
            <w:noProof/>
            <w:webHidden/>
          </w:rPr>
          <w:t>5</w:t>
        </w:r>
        <w:r w:rsidR="00BE35B8">
          <w:rPr>
            <w:noProof/>
            <w:webHidden/>
          </w:rPr>
          <w:fldChar w:fldCharType="end"/>
        </w:r>
      </w:hyperlink>
    </w:p>
    <w:p w:rsidR="00BE35B8" w:rsidRDefault="002F0FCA">
      <w:pPr>
        <w:pStyle w:val="TOC1"/>
        <w:rPr>
          <w:rFonts w:asciiTheme="minorHAnsi" w:eastAsiaTheme="minorEastAsia" w:hAnsiTheme="minorHAnsi" w:cstheme="minorBidi"/>
          <w:b w:val="0"/>
          <w:sz w:val="22"/>
          <w:szCs w:val="22"/>
          <w:lang w:val="en-IN" w:eastAsia="en-IN"/>
        </w:rPr>
      </w:pPr>
      <w:hyperlink w:anchor="_Toc137059089" w:history="1">
        <w:r w:rsidR="00BE35B8" w:rsidRPr="00890E3E">
          <w:rPr>
            <w:rStyle w:val="Hyperlink"/>
          </w:rPr>
          <w:t>2.</w:t>
        </w:r>
        <w:r w:rsidR="00BE35B8">
          <w:rPr>
            <w:rFonts w:asciiTheme="minorHAnsi" w:eastAsiaTheme="minorEastAsia" w:hAnsiTheme="minorHAnsi" w:cstheme="minorBidi"/>
            <w:b w:val="0"/>
            <w:sz w:val="22"/>
            <w:szCs w:val="22"/>
            <w:lang w:val="en-IN" w:eastAsia="en-IN"/>
          </w:rPr>
          <w:tab/>
        </w:r>
        <w:r w:rsidR="00BE35B8" w:rsidRPr="00890E3E">
          <w:rPr>
            <w:rStyle w:val="Hyperlink"/>
          </w:rPr>
          <w:t>Functional Requirements</w:t>
        </w:r>
        <w:r w:rsidR="00BE35B8">
          <w:rPr>
            <w:webHidden/>
          </w:rPr>
          <w:tab/>
        </w:r>
        <w:r w:rsidR="00BE35B8">
          <w:rPr>
            <w:webHidden/>
          </w:rPr>
          <w:fldChar w:fldCharType="begin"/>
        </w:r>
        <w:r w:rsidR="00BE35B8">
          <w:rPr>
            <w:webHidden/>
          </w:rPr>
          <w:instrText xml:space="preserve"> PAGEREF _Toc137059089 \h </w:instrText>
        </w:r>
        <w:r w:rsidR="00BE35B8">
          <w:rPr>
            <w:webHidden/>
          </w:rPr>
        </w:r>
        <w:r w:rsidR="00BE35B8">
          <w:rPr>
            <w:webHidden/>
          </w:rPr>
          <w:fldChar w:fldCharType="separate"/>
        </w:r>
        <w:r w:rsidR="00BE35B8">
          <w:rPr>
            <w:webHidden/>
          </w:rPr>
          <w:t>5</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90" w:history="1">
        <w:r w:rsidR="00BE35B8" w:rsidRPr="00890E3E">
          <w:rPr>
            <w:rStyle w:val="Hyperlink"/>
            <w:noProof/>
          </w:rPr>
          <w:t>2.1</w:t>
        </w:r>
        <w:r w:rsidR="00BE35B8">
          <w:rPr>
            <w:rFonts w:asciiTheme="minorHAnsi" w:eastAsiaTheme="minorEastAsia" w:hAnsiTheme="minorHAnsi" w:cstheme="minorBidi"/>
            <w:noProof/>
            <w:szCs w:val="22"/>
            <w:lang w:val="en-IN" w:eastAsia="en-IN"/>
          </w:rPr>
          <w:tab/>
        </w:r>
        <w:r w:rsidR="00BE35B8" w:rsidRPr="00890E3E">
          <w:rPr>
            <w:rStyle w:val="Hyperlink"/>
            <w:noProof/>
          </w:rPr>
          <w:t>Login screen</w:t>
        </w:r>
        <w:r w:rsidR="00BE35B8">
          <w:rPr>
            <w:noProof/>
            <w:webHidden/>
          </w:rPr>
          <w:tab/>
        </w:r>
        <w:r w:rsidR="00BE35B8">
          <w:rPr>
            <w:noProof/>
            <w:webHidden/>
          </w:rPr>
          <w:fldChar w:fldCharType="begin"/>
        </w:r>
        <w:r w:rsidR="00BE35B8">
          <w:rPr>
            <w:noProof/>
            <w:webHidden/>
          </w:rPr>
          <w:instrText xml:space="preserve"> PAGEREF _Toc137059090 \h </w:instrText>
        </w:r>
        <w:r w:rsidR="00BE35B8">
          <w:rPr>
            <w:noProof/>
            <w:webHidden/>
          </w:rPr>
        </w:r>
        <w:r w:rsidR="00BE35B8">
          <w:rPr>
            <w:noProof/>
            <w:webHidden/>
          </w:rPr>
          <w:fldChar w:fldCharType="separate"/>
        </w:r>
        <w:r w:rsidR="00BE35B8">
          <w:rPr>
            <w:noProof/>
            <w:webHidden/>
          </w:rPr>
          <w:t>6</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91" w:history="1">
        <w:r w:rsidR="00BE35B8" w:rsidRPr="00890E3E">
          <w:rPr>
            <w:rStyle w:val="Hyperlink"/>
            <w:noProof/>
          </w:rPr>
          <w:t>2.2</w:t>
        </w:r>
        <w:r w:rsidR="00BE35B8">
          <w:rPr>
            <w:rFonts w:asciiTheme="minorHAnsi" w:eastAsiaTheme="minorEastAsia" w:hAnsiTheme="minorHAnsi" w:cstheme="minorBidi"/>
            <w:noProof/>
            <w:szCs w:val="22"/>
            <w:lang w:val="en-IN" w:eastAsia="en-IN"/>
          </w:rPr>
          <w:tab/>
        </w:r>
        <w:r w:rsidR="00BE35B8" w:rsidRPr="00890E3E">
          <w:rPr>
            <w:rStyle w:val="Hyperlink"/>
            <w:noProof/>
          </w:rPr>
          <w:t>Home screen</w:t>
        </w:r>
        <w:r w:rsidR="00BE35B8">
          <w:rPr>
            <w:noProof/>
            <w:webHidden/>
          </w:rPr>
          <w:tab/>
        </w:r>
        <w:r w:rsidR="00BE35B8">
          <w:rPr>
            <w:noProof/>
            <w:webHidden/>
          </w:rPr>
          <w:fldChar w:fldCharType="begin"/>
        </w:r>
        <w:r w:rsidR="00BE35B8">
          <w:rPr>
            <w:noProof/>
            <w:webHidden/>
          </w:rPr>
          <w:instrText xml:space="preserve"> PAGEREF _Toc137059091 \h </w:instrText>
        </w:r>
        <w:r w:rsidR="00BE35B8">
          <w:rPr>
            <w:noProof/>
            <w:webHidden/>
          </w:rPr>
        </w:r>
        <w:r w:rsidR="00BE35B8">
          <w:rPr>
            <w:noProof/>
            <w:webHidden/>
          </w:rPr>
          <w:fldChar w:fldCharType="separate"/>
        </w:r>
        <w:r w:rsidR="00BE35B8">
          <w:rPr>
            <w:noProof/>
            <w:webHidden/>
          </w:rPr>
          <w:t>6</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92" w:history="1">
        <w:r w:rsidR="00BE35B8" w:rsidRPr="00890E3E">
          <w:rPr>
            <w:rStyle w:val="Hyperlink"/>
            <w:noProof/>
          </w:rPr>
          <w:t>2.3</w:t>
        </w:r>
        <w:r w:rsidR="00BE35B8">
          <w:rPr>
            <w:rFonts w:asciiTheme="minorHAnsi" w:eastAsiaTheme="minorEastAsia" w:hAnsiTheme="minorHAnsi" w:cstheme="minorBidi"/>
            <w:noProof/>
            <w:szCs w:val="22"/>
            <w:lang w:val="en-IN" w:eastAsia="en-IN"/>
          </w:rPr>
          <w:tab/>
        </w:r>
        <w:r w:rsidR="00BE35B8" w:rsidRPr="00890E3E">
          <w:rPr>
            <w:rStyle w:val="Hyperlink"/>
            <w:noProof/>
          </w:rPr>
          <w:t>Dashboard screen for Marine Open Policy and Sales Turn over Policy</w:t>
        </w:r>
        <w:r w:rsidR="00BE35B8">
          <w:rPr>
            <w:noProof/>
            <w:webHidden/>
          </w:rPr>
          <w:tab/>
        </w:r>
        <w:r w:rsidR="00BE35B8">
          <w:rPr>
            <w:noProof/>
            <w:webHidden/>
          </w:rPr>
          <w:fldChar w:fldCharType="begin"/>
        </w:r>
        <w:r w:rsidR="00BE35B8">
          <w:rPr>
            <w:noProof/>
            <w:webHidden/>
          </w:rPr>
          <w:instrText xml:space="preserve"> PAGEREF _Toc137059092 \h </w:instrText>
        </w:r>
        <w:r w:rsidR="00BE35B8">
          <w:rPr>
            <w:noProof/>
            <w:webHidden/>
          </w:rPr>
        </w:r>
        <w:r w:rsidR="00BE35B8">
          <w:rPr>
            <w:noProof/>
            <w:webHidden/>
          </w:rPr>
          <w:fldChar w:fldCharType="separate"/>
        </w:r>
        <w:r w:rsidR="00BE35B8">
          <w:rPr>
            <w:noProof/>
            <w:webHidden/>
          </w:rPr>
          <w:t>7</w:t>
        </w:r>
        <w:r w:rsidR="00BE35B8">
          <w:rPr>
            <w:noProof/>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93" w:history="1">
        <w:r w:rsidR="00BE35B8" w:rsidRPr="00890E3E">
          <w:rPr>
            <w:rStyle w:val="Hyperlink"/>
            <w:bCs/>
          </w:rPr>
          <w:t>2.3.1</w:t>
        </w:r>
        <w:r w:rsidR="00BE35B8">
          <w:rPr>
            <w:rFonts w:asciiTheme="minorHAnsi" w:eastAsiaTheme="minorEastAsia" w:hAnsiTheme="minorHAnsi" w:cstheme="minorBidi"/>
            <w:szCs w:val="22"/>
            <w:lang w:val="en-IN" w:eastAsia="en-IN"/>
          </w:rPr>
          <w:tab/>
        </w:r>
        <w:r w:rsidR="00BE35B8" w:rsidRPr="00890E3E">
          <w:rPr>
            <w:rStyle w:val="Hyperlink"/>
          </w:rPr>
          <w:t>Declaration/ certificate generating screen</w:t>
        </w:r>
        <w:r w:rsidR="00BE35B8">
          <w:rPr>
            <w:webHidden/>
          </w:rPr>
          <w:tab/>
        </w:r>
        <w:r w:rsidR="00BE35B8">
          <w:rPr>
            <w:webHidden/>
          </w:rPr>
          <w:fldChar w:fldCharType="begin"/>
        </w:r>
        <w:r w:rsidR="00BE35B8">
          <w:rPr>
            <w:webHidden/>
          </w:rPr>
          <w:instrText xml:space="preserve"> PAGEREF _Toc137059093 \h </w:instrText>
        </w:r>
        <w:r w:rsidR="00BE35B8">
          <w:rPr>
            <w:webHidden/>
          </w:rPr>
        </w:r>
        <w:r w:rsidR="00BE35B8">
          <w:rPr>
            <w:webHidden/>
          </w:rPr>
          <w:fldChar w:fldCharType="separate"/>
        </w:r>
        <w:r w:rsidR="00BE35B8">
          <w:rPr>
            <w:webHidden/>
          </w:rPr>
          <w:t>11</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94" w:history="1">
        <w:r w:rsidR="00BE35B8" w:rsidRPr="00890E3E">
          <w:rPr>
            <w:rStyle w:val="Hyperlink"/>
            <w:bCs/>
          </w:rPr>
          <w:t>2.3.2</w:t>
        </w:r>
        <w:r w:rsidR="00BE35B8">
          <w:rPr>
            <w:rFonts w:asciiTheme="minorHAnsi" w:eastAsiaTheme="minorEastAsia" w:hAnsiTheme="minorHAnsi" w:cstheme="minorBidi"/>
            <w:szCs w:val="22"/>
            <w:lang w:val="en-IN" w:eastAsia="en-IN"/>
          </w:rPr>
          <w:tab/>
        </w:r>
        <w:r w:rsidR="00BE35B8" w:rsidRPr="00890E3E">
          <w:rPr>
            <w:rStyle w:val="Hyperlink"/>
          </w:rPr>
          <w:t>Bulk declaration upload screen</w:t>
        </w:r>
        <w:r w:rsidR="00BE35B8">
          <w:rPr>
            <w:webHidden/>
          </w:rPr>
          <w:tab/>
        </w:r>
        <w:r w:rsidR="00BE35B8">
          <w:rPr>
            <w:webHidden/>
          </w:rPr>
          <w:fldChar w:fldCharType="begin"/>
        </w:r>
        <w:r w:rsidR="00BE35B8">
          <w:rPr>
            <w:webHidden/>
          </w:rPr>
          <w:instrText xml:space="preserve"> PAGEREF _Toc137059094 \h </w:instrText>
        </w:r>
        <w:r w:rsidR="00BE35B8">
          <w:rPr>
            <w:webHidden/>
          </w:rPr>
        </w:r>
        <w:r w:rsidR="00BE35B8">
          <w:rPr>
            <w:webHidden/>
          </w:rPr>
          <w:fldChar w:fldCharType="separate"/>
        </w:r>
        <w:r w:rsidR="00BE35B8">
          <w:rPr>
            <w:webHidden/>
          </w:rPr>
          <w:t>26</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95" w:history="1">
        <w:r w:rsidR="00BE35B8" w:rsidRPr="00890E3E">
          <w:rPr>
            <w:rStyle w:val="Hyperlink"/>
            <w:bCs/>
          </w:rPr>
          <w:t>2.3.3</w:t>
        </w:r>
        <w:r w:rsidR="00BE35B8">
          <w:rPr>
            <w:rFonts w:asciiTheme="minorHAnsi" w:eastAsiaTheme="minorEastAsia" w:hAnsiTheme="minorHAnsi" w:cstheme="minorBidi"/>
            <w:szCs w:val="22"/>
            <w:lang w:val="en-IN" w:eastAsia="en-IN"/>
          </w:rPr>
          <w:tab/>
        </w:r>
        <w:r w:rsidR="00BE35B8" w:rsidRPr="00890E3E">
          <w:rPr>
            <w:rStyle w:val="Hyperlink"/>
          </w:rPr>
          <w:t>Claim Intimation screen.</w:t>
        </w:r>
        <w:r w:rsidR="00BE35B8">
          <w:rPr>
            <w:webHidden/>
          </w:rPr>
          <w:tab/>
        </w:r>
        <w:r w:rsidR="00BE35B8">
          <w:rPr>
            <w:webHidden/>
          </w:rPr>
          <w:fldChar w:fldCharType="begin"/>
        </w:r>
        <w:r w:rsidR="00BE35B8">
          <w:rPr>
            <w:webHidden/>
          </w:rPr>
          <w:instrText xml:space="preserve"> PAGEREF _Toc137059095 \h </w:instrText>
        </w:r>
        <w:r w:rsidR="00BE35B8">
          <w:rPr>
            <w:webHidden/>
          </w:rPr>
        </w:r>
        <w:r w:rsidR="00BE35B8">
          <w:rPr>
            <w:webHidden/>
          </w:rPr>
          <w:fldChar w:fldCharType="separate"/>
        </w:r>
        <w:r w:rsidR="00BE35B8">
          <w:rPr>
            <w:webHidden/>
          </w:rPr>
          <w:t>27</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96" w:history="1">
        <w:r w:rsidR="00BE35B8" w:rsidRPr="00890E3E">
          <w:rPr>
            <w:rStyle w:val="Hyperlink"/>
            <w:bCs/>
          </w:rPr>
          <w:t>2.3.4</w:t>
        </w:r>
        <w:r w:rsidR="00BE35B8">
          <w:rPr>
            <w:rFonts w:asciiTheme="minorHAnsi" w:eastAsiaTheme="minorEastAsia" w:hAnsiTheme="minorHAnsi" w:cstheme="minorBidi"/>
            <w:szCs w:val="22"/>
            <w:lang w:val="en-IN" w:eastAsia="en-IN"/>
          </w:rPr>
          <w:tab/>
        </w:r>
        <w:r w:rsidR="00BE35B8" w:rsidRPr="00890E3E">
          <w:rPr>
            <w:rStyle w:val="Hyperlink"/>
          </w:rPr>
          <w:t>Sum Insured Enhancement screen.</w:t>
        </w:r>
        <w:r w:rsidR="00BE35B8">
          <w:rPr>
            <w:webHidden/>
          </w:rPr>
          <w:tab/>
        </w:r>
        <w:r w:rsidR="00BE35B8">
          <w:rPr>
            <w:webHidden/>
          </w:rPr>
          <w:fldChar w:fldCharType="begin"/>
        </w:r>
        <w:r w:rsidR="00BE35B8">
          <w:rPr>
            <w:webHidden/>
          </w:rPr>
          <w:instrText xml:space="preserve"> PAGEREF _Toc137059096 \h </w:instrText>
        </w:r>
        <w:r w:rsidR="00BE35B8">
          <w:rPr>
            <w:webHidden/>
          </w:rPr>
        </w:r>
        <w:r w:rsidR="00BE35B8">
          <w:rPr>
            <w:webHidden/>
          </w:rPr>
          <w:fldChar w:fldCharType="separate"/>
        </w:r>
        <w:r w:rsidR="00BE35B8">
          <w:rPr>
            <w:webHidden/>
          </w:rPr>
          <w:t>35</w:t>
        </w:r>
        <w:r w:rsidR="00BE35B8">
          <w:rPr>
            <w:webHidden/>
          </w:rPr>
          <w:fldChar w:fldCharType="end"/>
        </w:r>
      </w:hyperlink>
    </w:p>
    <w:p w:rsidR="00BE35B8" w:rsidRDefault="002F0FCA">
      <w:pPr>
        <w:pStyle w:val="TOC1"/>
        <w:rPr>
          <w:rFonts w:asciiTheme="minorHAnsi" w:eastAsiaTheme="minorEastAsia" w:hAnsiTheme="minorHAnsi" w:cstheme="minorBidi"/>
          <w:b w:val="0"/>
          <w:sz w:val="22"/>
          <w:szCs w:val="22"/>
          <w:lang w:val="en-IN" w:eastAsia="en-IN"/>
        </w:rPr>
      </w:pPr>
      <w:hyperlink w:anchor="_Toc137059097" w:history="1">
        <w:r w:rsidR="00BE35B8" w:rsidRPr="00890E3E">
          <w:rPr>
            <w:rStyle w:val="Hyperlink"/>
          </w:rPr>
          <w:t>3.</w:t>
        </w:r>
        <w:r w:rsidR="00BE35B8">
          <w:rPr>
            <w:rFonts w:asciiTheme="minorHAnsi" w:eastAsiaTheme="minorEastAsia" w:hAnsiTheme="minorHAnsi" w:cstheme="minorBidi"/>
            <w:b w:val="0"/>
            <w:sz w:val="22"/>
            <w:szCs w:val="22"/>
            <w:lang w:val="en-IN" w:eastAsia="en-IN"/>
          </w:rPr>
          <w:tab/>
        </w:r>
        <w:r w:rsidR="00BE35B8" w:rsidRPr="00890E3E">
          <w:rPr>
            <w:rStyle w:val="Hyperlink"/>
          </w:rPr>
          <w:t>Interface Requirements</w:t>
        </w:r>
        <w:r w:rsidR="00BE35B8">
          <w:rPr>
            <w:webHidden/>
          </w:rPr>
          <w:tab/>
        </w:r>
        <w:r w:rsidR="00BE35B8">
          <w:rPr>
            <w:webHidden/>
          </w:rPr>
          <w:fldChar w:fldCharType="begin"/>
        </w:r>
        <w:r w:rsidR="00BE35B8">
          <w:rPr>
            <w:webHidden/>
          </w:rPr>
          <w:instrText xml:space="preserve"> PAGEREF _Toc137059097 \h </w:instrText>
        </w:r>
        <w:r w:rsidR="00BE35B8">
          <w:rPr>
            <w:webHidden/>
          </w:rPr>
        </w:r>
        <w:r w:rsidR="00BE35B8">
          <w:rPr>
            <w:webHidden/>
          </w:rPr>
          <w:fldChar w:fldCharType="separate"/>
        </w:r>
        <w:r w:rsidR="00BE35B8">
          <w:rPr>
            <w:webHidden/>
          </w:rPr>
          <w:t>37</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098" w:history="1">
        <w:r w:rsidR="00BE35B8" w:rsidRPr="00890E3E">
          <w:rPr>
            <w:rStyle w:val="Hyperlink"/>
            <w:noProof/>
          </w:rPr>
          <w:t>3.1</w:t>
        </w:r>
        <w:r w:rsidR="00BE35B8">
          <w:rPr>
            <w:rFonts w:asciiTheme="minorHAnsi" w:eastAsiaTheme="minorEastAsia" w:hAnsiTheme="minorHAnsi" w:cstheme="minorBidi"/>
            <w:noProof/>
            <w:szCs w:val="22"/>
            <w:lang w:val="en-IN" w:eastAsia="en-IN"/>
          </w:rPr>
          <w:tab/>
        </w:r>
        <w:r w:rsidR="00BE35B8" w:rsidRPr="00890E3E">
          <w:rPr>
            <w:rStyle w:val="Hyperlink"/>
            <w:noProof/>
          </w:rPr>
          <w:t>Internal Interfaces</w:t>
        </w:r>
        <w:r w:rsidR="00BE35B8">
          <w:rPr>
            <w:noProof/>
            <w:webHidden/>
          </w:rPr>
          <w:tab/>
        </w:r>
        <w:r w:rsidR="00BE35B8">
          <w:rPr>
            <w:noProof/>
            <w:webHidden/>
          </w:rPr>
          <w:fldChar w:fldCharType="begin"/>
        </w:r>
        <w:r w:rsidR="00BE35B8">
          <w:rPr>
            <w:noProof/>
            <w:webHidden/>
          </w:rPr>
          <w:instrText xml:space="preserve"> PAGEREF _Toc137059098 \h </w:instrText>
        </w:r>
        <w:r w:rsidR="00BE35B8">
          <w:rPr>
            <w:noProof/>
            <w:webHidden/>
          </w:rPr>
        </w:r>
        <w:r w:rsidR="00BE35B8">
          <w:rPr>
            <w:noProof/>
            <w:webHidden/>
          </w:rPr>
          <w:fldChar w:fldCharType="separate"/>
        </w:r>
        <w:r w:rsidR="00BE35B8">
          <w:rPr>
            <w:noProof/>
            <w:webHidden/>
          </w:rPr>
          <w:t>37</w:t>
        </w:r>
        <w:r w:rsidR="00BE35B8">
          <w:rPr>
            <w:noProof/>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099" w:history="1">
        <w:r w:rsidR="00BE35B8" w:rsidRPr="00890E3E">
          <w:rPr>
            <w:rStyle w:val="Hyperlink"/>
            <w:bCs/>
          </w:rPr>
          <w:t>3.1.1</w:t>
        </w:r>
        <w:r w:rsidR="00BE35B8">
          <w:rPr>
            <w:rFonts w:asciiTheme="minorHAnsi" w:eastAsiaTheme="minorEastAsia" w:hAnsiTheme="minorHAnsi" w:cstheme="minorBidi"/>
            <w:szCs w:val="22"/>
            <w:lang w:val="en-IN" w:eastAsia="en-IN"/>
          </w:rPr>
          <w:tab/>
        </w:r>
        <w:r w:rsidR="00BE35B8" w:rsidRPr="00890E3E">
          <w:rPr>
            <w:rStyle w:val="Hyperlink"/>
          </w:rPr>
          <w:t>Hardware Interface</w:t>
        </w:r>
        <w:r w:rsidR="00BE35B8">
          <w:rPr>
            <w:webHidden/>
          </w:rPr>
          <w:tab/>
        </w:r>
        <w:r w:rsidR="00BE35B8">
          <w:rPr>
            <w:webHidden/>
          </w:rPr>
          <w:fldChar w:fldCharType="begin"/>
        </w:r>
        <w:r w:rsidR="00BE35B8">
          <w:rPr>
            <w:webHidden/>
          </w:rPr>
          <w:instrText xml:space="preserve"> PAGEREF _Toc137059099 \h </w:instrText>
        </w:r>
        <w:r w:rsidR="00BE35B8">
          <w:rPr>
            <w:webHidden/>
          </w:rPr>
        </w:r>
        <w:r w:rsidR="00BE35B8">
          <w:rPr>
            <w:webHidden/>
          </w:rPr>
          <w:fldChar w:fldCharType="separate"/>
        </w:r>
        <w:r w:rsidR="00BE35B8">
          <w:rPr>
            <w:webHidden/>
          </w:rPr>
          <w:t>37</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0" w:history="1">
        <w:r w:rsidR="00BE35B8" w:rsidRPr="00890E3E">
          <w:rPr>
            <w:rStyle w:val="Hyperlink"/>
            <w:bCs/>
          </w:rPr>
          <w:t>3.1.2</w:t>
        </w:r>
        <w:r w:rsidR="00BE35B8">
          <w:rPr>
            <w:rFonts w:asciiTheme="minorHAnsi" w:eastAsiaTheme="minorEastAsia" w:hAnsiTheme="minorHAnsi" w:cstheme="minorBidi"/>
            <w:szCs w:val="22"/>
            <w:lang w:val="en-IN" w:eastAsia="en-IN"/>
          </w:rPr>
          <w:tab/>
        </w:r>
        <w:r w:rsidR="00BE35B8" w:rsidRPr="00890E3E">
          <w:rPr>
            <w:rStyle w:val="Hyperlink"/>
          </w:rPr>
          <w:t>Software Interface</w:t>
        </w:r>
        <w:r w:rsidR="00BE35B8">
          <w:rPr>
            <w:webHidden/>
          </w:rPr>
          <w:tab/>
        </w:r>
        <w:r w:rsidR="00BE35B8">
          <w:rPr>
            <w:webHidden/>
          </w:rPr>
          <w:fldChar w:fldCharType="begin"/>
        </w:r>
        <w:r w:rsidR="00BE35B8">
          <w:rPr>
            <w:webHidden/>
          </w:rPr>
          <w:instrText xml:space="preserve"> PAGEREF _Toc137059100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1" w:history="1">
        <w:r w:rsidR="00BE35B8" w:rsidRPr="00890E3E">
          <w:rPr>
            <w:rStyle w:val="Hyperlink"/>
            <w:bCs/>
          </w:rPr>
          <w:t>3.1.3</w:t>
        </w:r>
        <w:r w:rsidR="00BE35B8">
          <w:rPr>
            <w:rFonts w:asciiTheme="minorHAnsi" w:eastAsiaTheme="minorEastAsia" w:hAnsiTheme="minorHAnsi" w:cstheme="minorBidi"/>
            <w:szCs w:val="22"/>
            <w:lang w:val="en-IN" w:eastAsia="en-IN"/>
          </w:rPr>
          <w:tab/>
        </w:r>
        <w:r w:rsidR="00BE35B8" w:rsidRPr="00890E3E">
          <w:rPr>
            <w:rStyle w:val="Hyperlink"/>
          </w:rPr>
          <w:t>Communication Interface</w:t>
        </w:r>
        <w:r w:rsidR="00BE35B8">
          <w:rPr>
            <w:webHidden/>
          </w:rPr>
          <w:tab/>
        </w:r>
        <w:r w:rsidR="00BE35B8">
          <w:rPr>
            <w:webHidden/>
          </w:rPr>
          <w:fldChar w:fldCharType="begin"/>
        </w:r>
        <w:r w:rsidR="00BE35B8">
          <w:rPr>
            <w:webHidden/>
          </w:rPr>
          <w:instrText xml:space="preserve"> PAGEREF _Toc137059101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2" w:history="1">
        <w:r w:rsidR="00BE35B8" w:rsidRPr="00890E3E">
          <w:rPr>
            <w:rStyle w:val="Hyperlink"/>
            <w:bCs/>
          </w:rPr>
          <w:t>3.1.4</w:t>
        </w:r>
        <w:r w:rsidR="00BE35B8">
          <w:rPr>
            <w:rFonts w:asciiTheme="minorHAnsi" w:eastAsiaTheme="minorEastAsia" w:hAnsiTheme="minorHAnsi" w:cstheme="minorBidi"/>
            <w:szCs w:val="22"/>
            <w:lang w:val="en-IN" w:eastAsia="en-IN"/>
          </w:rPr>
          <w:tab/>
        </w:r>
        <w:r w:rsidR="00BE35B8" w:rsidRPr="00890E3E">
          <w:rPr>
            <w:rStyle w:val="Hyperlink"/>
          </w:rPr>
          <w:t>External Interfaces</w:t>
        </w:r>
        <w:r w:rsidR="00BE35B8">
          <w:rPr>
            <w:webHidden/>
          </w:rPr>
          <w:tab/>
        </w:r>
        <w:r w:rsidR="00BE35B8">
          <w:rPr>
            <w:webHidden/>
          </w:rPr>
          <w:fldChar w:fldCharType="begin"/>
        </w:r>
        <w:r w:rsidR="00BE35B8">
          <w:rPr>
            <w:webHidden/>
          </w:rPr>
          <w:instrText xml:space="preserve"> PAGEREF _Toc137059102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4"/>
        <w:rPr>
          <w:rFonts w:asciiTheme="minorHAnsi" w:eastAsiaTheme="minorEastAsia" w:hAnsiTheme="minorHAnsi" w:cstheme="minorBidi"/>
          <w:noProof/>
          <w:szCs w:val="22"/>
          <w:lang w:val="en-IN" w:eastAsia="en-IN"/>
        </w:rPr>
      </w:pPr>
      <w:hyperlink w:anchor="_Toc137059103" w:history="1">
        <w:r w:rsidR="00BE35B8" w:rsidRPr="00890E3E">
          <w:rPr>
            <w:rStyle w:val="Hyperlink"/>
            <w:rFonts w:asciiTheme="majorHAnsi" w:hAnsiTheme="majorHAnsi"/>
            <w:iCs/>
            <w:noProof/>
          </w:rPr>
          <w:t>3.1.4.1</w:t>
        </w:r>
        <w:r w:rsidR="00BE35B8">
          <w:rPr>
            <w:rFonts w:asciiTheme="minorHAnsi" w:eastAsiaTheme="minorEastAsia" w:hAnsiTheme="minorHAnsi" w:cstheme="minorBidi"/>
            <w:noProof/>
            <w:szCs w:val="22"/>
            <w:lang w:val="en-IN" w:eastAsia="en-IN"/>
          </w:rPr>
          <w:tab/>
        </w:r>
        <w:r w:rsidR="00BE35B8" w:rsidRPr="00890E3E">
          <w:rPr>
            <w:rStyle w:val="Hyperlink"/>
            <w:noProof/>
          </w:rPr>
          <w:t>Hardware Interface</w:t>
        </w:r>
        <w:r w:rsidR="00BE35B8">
          <w:rPr>
            <w:noProof/>
            <w:webHidden/>
          </w:rPr>
          <w:tab/>
        </w:r>
        <w:r w:rsidR="00BE35B8">
          <w:rPr>
            <w:noProof/>
            <w:webHidden/>
          </w:rPr>
          <w:fldChar w:fldCharType="begin"/>
        </w:r>
        <w:r w:rsidR="00BE35B8">
          <w:rPr>
            <w:noProof/>
            <w:webHidden/>
          </w:rPr>
          <w:instrText xml:space="preserve"> PAGEREF _Toc137059103 \h </w:instrText>
        </w:r>
        <w:r w:rsidR="00BE35B8">
          <w:rPr>
            <w:noProof/>
            <w:webHidden/>
          </w:rPr>
        </w:r>
        <w:r w:rsidR="00BE35B8">
          <w:rPr>
            <w:noProof/>
            <w:webHidden/>
          </w:rPr>
          <w:fldChar w:fldCharType="separate"/>
        </w:r>
        <w:r w:rsidR="00BE35B8">
          <w:rPr>
            <w:noProof/>
            <w:webHidden/>
          </w:rPr>
          <w:t>38</w:t>
        </w:r>
        <w:r w:rsidR="00BE35B8">
          <w:rPr>
            <w:noProof/>
            <w:webHidden/>
          </w:rPr>
          <w:fldChar w:fldCharType="end"/>
        </w:r>
      </w:hyperlink>
    </w:p>
    <w:p w:rsidR="00BE35B8" w:rsidRDefault="002F0FCA">
      <w:pPr>
        <w:pStyle w:val="TOC4"/>
        <w:rPr>
          <w:rFonts w:asciiTheme="minorHAnsi" w:eastAsiaTheme="minorEastAsia" w:hAnsiTheme="minorHAnsi" w:cstheme="minorBidi"/>
          <w:noProof/>
          <w:szCs w:val="22"/>
          <w:lang w:val="en-IN" w:eastAsia="en-IN"/>
        </w:rPr>
      </w:pPr>
      <w:hyperlink w:anchor="_Toc137059104" w:history="1">
        <w:r w:rsidR="00BE35B8" w:rsidRPr="00890E3E">
          <w:rPr>
            <w:rStyle w:val="Hyperlink"/>
            <w:rFonts w:asciiTheme="majorHAnsi" w:hAnsiTheme="majorHAnsi"/>
            <w:iCs/>
            <w:noProof/>
          </w:rPr>
          <w:t>3.1.4.2</w:t>
        </w:r>
        <w:r w:rsidR="00BE35B8">
          <w:rPr>
            <w:rFonts w:asciiTheme="minorHAnsi" w:eastAsiaTheme="minorEastAsia" w:hAnsiTheme="minorHAnsi" w:cstheme="minorBidi"/>
            <w:noProof/>
            <w:szCs w:val="22"/>
            <w:lang w:val="en-IN" w:eastAsia="en-IN"/>
          </w:rPr>
          <w:tab/>
        </w:r>
        <w:r w:rsidR="00BE35B8" w:rsidRPr="00890E3E">
          <w:rPr>
            <w:rStyle w:val="Hyperlink"/>
            <w:noProof/>
          </w:rPr>
          <w:t>Software Interface</w:t>
        </w:r>
        <w:r w:rsidR="00BE35B8">
          <w:rPr>
            <w:noProof/>
            <w:webHidden/>
          </w:rPr>
          <w:tab/>
        </w:r>
        <w:r w:rsidR="00BE35B8">
          <w:rPr>
            <w:noProof/>
            <w:webHidden/>
          </w:rPr>
          <w:fldChar w:fldCharType="begin"/>
        </w:r>
        <w:r w:rsidR="00BE35B8">
          <w:rPr>
            <w:noProof/>
            <w:webHidden/>
          </w:rPr>
          <w:instrText xml:space="preserve"> PAGEREF _Toc137059104 \h </w:instrText>
        </w:r>
        <w:r w:rsidR="00BE35B8">
          <w:rPr>
            <w:noProof/>
            <w:webHidden/>
          </w:rPr>
        </w:r>
        <w:r w:rsidR="00BE35B8">
          <w:rPr>
            <w:noProof/>
            <w:webHidden/>
          </w:rPr>
          <w:fldChar w:fldCharType="separate"/>
        </w:r>
        <w:r w:rsidR="00BE35B8">
          <w:rPr>
            <w:noProof/>
            <w:webHidden/>
          </w:rPr>
          <w:t>38</w:t>
        </w:r>
        <w:r w:rsidR="00BE35B8">
          <w:rPr>
            <w:noProof/>
            <w:webHidden/>
          </w:rPr>
          <w:fldChar w:fldCharType="end"/>
        </w:r>
      </w:hyperlink>
    </w:p>
    <w:p w:rsidR="00BE35B8" w:rsidRDefault="002F0FCA">
      <w:pPr>
        <w:pStyle w:val="TOC4"/>
        <w:rPr>
          <w:rFonts w:asciiTheme="minorHAnsi" w:eastAsiaTheme="minorEastAsia" w:hAnsiTheme="minorHAnsi" w:cstheme="minorBidi"/>
          <w:noProof/>
          <w:szCs w:val="22"/>
          <w:lang w:val="en-IN" w:eastAsia="en-IN"/>
        </w:rPr>
      </w:pPr>
      <w:hyperlink w:anchor="_Toc137059105" w:history="1">
        <w:r w:rsidR="00BE35B8" w:rsidRPr="00890E3E">
          <w:rPr>
            <w:rStyle w:val="Hyperlink"/>
            <w:rFonts w:asciiTheme="majorHAnsi" w:hAnsiTheme="majorHAnsi"/>
            <w:iCs/>
            <w:noProof/>
          </w:rPr>
          <w:t>3.1.4.3</w:t>
        </w:r>
        <w:r w:rsidR="00BE35B8">
          <w:rPr>
            <w:rFonts w:asciiTheme="minorHAnsi" w:eastAsiaTheme="minorEastAsia" w:hAnsiTheme="minorHAnsi" w:cstheme="minorBidi"/>
            <w:noProof/>
            <w:szCs w:val="22"/>
            <w:lang w:val="en-IN" w:eastAsia="en-IN"/>
          </w:rPr>
          <w:tab/>
        </w:r>
        <w:r w:rsidR="00BE35B8" w:rsidRPr="00890E3E">
          <w:rPr>
            <w:rStyle w:val="Hyperlink"/>
            <w:noProof/>
          </w:rPr>
          <w:t>Communication Interface</w:t>
        </w:r>
        <w:r w:rsidR="00BE35B8">
          <w:rPr>
            <w:noProof/>
            <w:webHidden/>
          </w:rPr>
          <w:tab/>
        </w:r>
        <w:r w:rsidR="00BE35B8">
          <w:rPr>
            <w:noProof/>
            <w:webHidden/>
          </w:rPr>
          <w:fldChar w:fldCharType="begin"/>
        </w:r>
        <w:r w:rsidR="00BE35B8">
          <w:rPr>
            <w:noProof/>
            <w:webHidden/>
          </w:rPr>
          <w:instrText xml:space="preserve"> PAGEREF _Toc137059105 \h </w:instrText>
        </w:r>
        <w:r w:rsidR="00BE35B8">
          <w:rPr>
            <w:noProof/>
            <w:webHidden/>
          </w:rPr>
        </w:r>
        <w:r w:rsidR="00BE35B8">
          <w:rPr>
            <w:noProof/>
            <w:webHidden/>
          </w:rPr>
          <w:fldChar w:fldCharType="separate"/>
        </w:r>
        <w:r w:rsidR="00BE35B8">
          <w:rPr>
            <w:noProof/>
            <w:webHidden/>
          </w:rPr>
          <w:t>38</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106" w:history="1">
        <w:r w:rsidR="00BE35B8" w:rsidRPr="00890E3E">
          <w:rPr>
            <w:rStyle w:val="Hyperlink"/>
            <w:noProof/>
          </w:rPr>
          <w:t>3.2</w:t>
        </w:r>
        <w:r w:rsidR="00BE35B8">
          <w:rPr>
            <w:rFonts w:asciiTheme="minorHAnsi" w:eastAsiaTheme="minorEastAsia" w:hAnsiTheme="minorHAnsi" w:cstheme="minorBidi"/>
            <w:noProof/>
            <w:szCs w:val="22"/>
            <w:lang w:val="en-IN" w:eastAsia="en-IN"/>
          </w:rPr>
          <w:tab/>
        </w:r>
        <w:r w:rsidR="00BE35B8" w:rsidRPr="00890E3E">
          <w:rPr>
            <w:rStyle w:val="Hyperlink"/>
            <w:noProof/>
          </w:rPr>
          <w:t>Operating Environment Requirement</w:t>
        </w:r>
        <w:r w:rsidR="00BE35B8">
          <w:rPr>
            <w:noProof/>
            <w:webHidden/>
          </w:rPr>
          <w:tab/>
        </w:r>
        <w:r w:rsidR="00BE35B8">
          <w:rPr>
            <w:noProof/>
            <w:webHidden/>
          </w:rPr>
          <w:fldChar w:fldCharType="begin"/>
        </w:r>
        <w:r w:rsidR="00BE35B8">
          <w:rPr>
            <w:noProof/>
            <w:webHidden/>
          </w:rPr>
          <w:instrText xml:space="preserve"> PAGEREF _Toc137059106 \h </w:instrText>
        </w:r>
        <w:r w:rsidR="00BE35B8">
          <w:rPr>
            <w:noProof/>
            <w:webHidden/>
          </w:rPr>
        </w:r>
        <w:r w:rsidR="00BE35B8">
          <w:rPr>
            <w:noProof/>
            <w:webHidden/>
          </w:rPr>
          <w:fldChar w:fldCharType="separate"/>
        </w:r>
        <w:r w:rsidR="00BE35B8">
          <w:rPr>
            <w:noProof/>
            <w:webHidden/>
          </w:rPr>
          <w:t>38</w:t>
        </w:r>
        <w:r w:rsidR="00BE35B8">
          <w:rPr>
            <w:noProof/>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7" w:history="1">
        <w:r w:rsidR="00BE35B8" w:rsidRPr="00890E3E">
          <w:rPr>
            <w:rStyle w:val="Hyperlink"/>
            <w:bCs/>
          </w:rPr>
          <w:t>3.2.1</w:t>
        </w:r>
        <w:r w:rsidR="00BE35B8">
          <w:rPr>
            <w:rFonts w:asciiTheme="minorHAnsi" w:eastAsiaTheme="minorEastAsia" w:hAnsiTheme="minorHAnsi" w:cstheme="minorBidi"/>
            <w:szCs w:val="22"/>
            <w:lang w:val="en-IN" w:eastAsia="en-IN"/>
          </w:rPr>
          <w:tab/>
        </w:r>
        <w:r w:rsidR="00BE35B8" w:rsidRPr="00890E3E">
          <w:rPr>
            <w:rStyle w:val="Hyperlink"/>
          </w:rPr>
          <w:t>Hardware Requirements</w:t>
        </w:r>
        <w:r w:rsidR="00BE35B8">
          <w:rPr>
            <w:webHidden/>
          </w:rPr>
          <w:tab/>
        </w:r>
        <w:r w:rsidR="00BE35B8">
          <w:rPr>
            <w:webHidden/>
          </w:rPr>
          <w:fldChar w:fldCharType="begin"/>
        </w:r>
        <w:r w:rsidR="00BE35B8">
          <w:rPr>
            <w:webHidden/>
          </w:rPr>
          <w:instrText xml:space="preserve"> PAGEREF _Toc137059107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8" w:history="1">
        <w:r w:rsidR="00BE35B8" w:rsidRPr="00890E3E">
          <w:rPr>
            <w:rStyle w:val="Hyperlink"/>
            <w:bCs/>
          </w:rPr>
          <w:t>3.2.2</w:t>
        </w:r>
        <w:r w:rsidR="00BE35B8">
          <w:rPr>
            <w:rFonts w:asciiTheme="minorHAnsi" w:eastAsiaTheme="minorEastAsia" w:hAnsiTheme="minorHAnsi" w:cstheme="minorBidi"/>
            <w:szCs w:val="22"/>
            <w:lang w:val="en-IN" w:eastAsia="en-IN"/>
          </w:rPr>
          <w:tab/>
        </w:r>
        <w:r w:rsidR="00BE35B8" w:rsidRPr="00890E3E">
          <w:rPr>
            <w:rStyle w:val="Hyperlink"/>
          </w:rPr>
          <w:t>Software Requirements</w:t>
        </w:r>
        <w:r w:rsidR="00BE35B8">
          <w:rPr>
            <w:webHidden/>
          </w:rPr>
          <w:tab/>
        </w:r>
        <w:r w:rsidR="00BE35B8">
          <w:rPr>
            <w:webHidden/>
          </w:rPr>
          <w:fldChar w:fldCharType="begin"/>
        </w:r>
        <w:r w:rsidR="00BE35B8">
          <w:rPr>
            <w:webHidden/>
          </w:rPr>
          <w:instrText xml:space="preserve"> PAGEREF _Toc137059108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09" w:history="1">
        <w:r w:rsidR="00BE35B8" w:rsidRPr="00890E3E">
          <w:rPr>
            <w:rStyle w:val="Hyperlink"/>
            <w:bCs/>
          </w:rPr>
          <w:t>3.2.3</w:t>
        </w:r>
        <w:r w:rsidR="00BE35B8">
          <w:rPr>
            <w:rFonts w:asciiTheme="minorHAnsi" w:eastAsiaTheme="minorEastAsia" w:hAnsiTheme="minorHAnsi" w:cstheme="minorBidi"/>
            <w:szCs w:val="22"/>
            <w:lang w:val="en-IN" w:eastAsia="en-IN"/>
          </w:rPr>
          <w:tab/>
        </w:r>
        <w:r w:rsidR="00BE35B8" w:rsidRPr="00890E3E">
          <w:rPr>
            <w:rStyle w:val="Hyperlink"/>
          </w:rPr>
          <w:t>Network Requirements</w:t>
        </w:r>
        <w:r w:rsidR="00BE35B8">
          <w:rPr>
            <w:webHidden/>
          </w:rPr>
          <w:tab/>
        </w:r>
        <w:r w:rsidR="00BE35B8">
          <w:rPr>
            <w:webHidden/>
          </w:rPr>
          <w:fldChar w:fldCharType="begin"/>
        </w:r>
        <w:r w:rsidR="00BE35B8">
          <w:rPr>
            <w:webHidden/>
          </w:rPr>
          <w:instrText xml:space="preserve"> PAGEREF _Toc137059109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0" w:history="1">
        <w:r w:rsidR="00BE35B8" w:rsidRPr="00890E3E">
          <w:rPr>
            <w:rStyle w:val="Hyperlink"/>
            <w:bCs/>
          </w:rPr>
          <w:t>3.2.4</w:t>
        </w:r>
        <w:r w:rsidR="00BE35B8">
          <w:rPr>
            <w:rFonts w:asciiTheme="minorHAnsi" w:eastAsiaTheme="minorEastAsia" w:hAnsiTheme="minorHAnsi" w:cstheme="minorBidi"/>
            <w:szCs w:val="22"/>
            <w:lang w:val="en-IN" w:eastAsia="en-IN"/>
          </w:rPr>
          <w:tab/>
        </w:r>
        <w:r w:rsidR="00BE35B8" w:rsidRPr="00890E3E">
          <w:rPr>
            <w:rStyle w:val="Hyperlink"/>
          </w:rPr>
          <w:t>Operational scenarios:</w:t>
        </w:r>
        <w:r w:rsidR="00BE35B8">
          <w:rPr>
            <w:webHidden/>
          </w:rPr>
          <w:tab/>
        </w:r>
        <w:r w:rsidR="00BE35B8">
          <w:rPr>
            <w:webHidden/>
          </w:rPr>
          <w:fldChar w:fldCharType="begin"/>
        </w:r>
        <w:r w:rsidR="00BE35B8">
          <w:rPr>
            <w:webHidden/>
          </w:rPr>
          <w:instrText xml:space="preserve"> PAGEREF _Toc137059110 \h </w:instrText>
        </w:r>
        <w:r w:rsidR="00BE35B8">
          <w:rPr>
            <w:webHidden/>
          </w:rPr>
        </w:r>
        <w:r w:rsidR="00BE35B8">
          <w:rPr>
            <w:webHidden/>
          </w:rPr>
          <w:fldChar w:fldCharType="separate"/>
        </w:r>
        <w:r w:rsidR="00BE35B8">
          <w:rPr>
            <w:webHidden/>
          </w:rPr>
          <w:t>38</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111" w:history="1">
        <w:r w:rsidR="00BE35B8" w:rsidRPr="00890E3E">
          <w:rPr>
            <w:rStyle w:val="Hyperlink"/>
            <w:noProof/>
          </w:rPr>
          <w:t>3.3</w:t>
        </w:r>
        <w:r w:rsidR="00BE35B8">
          <w:rPr>
            <w:rFonts w:asciiTheme="minorHAnsi" w:eastAsiaTheme="minorEastAsia" w:hAnsiTheme="minorHAnsi" w:cstheme="minorBidi"/>
            <w:noProof/>
            <w:szCs w:val="22"/>
            <w:lang w:val="en-IN" w:eastAsia="en-IN"/>
          </w:rPr>
          <w:tab/>
        </w:r>
        <w:r w:rsidR="00BE35B8" w:rsidRPr="00890E3E">
          <w:rPr>
            <w:rStyle w:val="Hyperlink"/>
            <w:noProof/>
          </w:rPr>
          <w:t>Non Functional Requirements (NFR)</w:t>
        </w:r>
        <w:r w:rsidR="00BE35B8">
          <w:rPr>
            <w:noProof/>
            <w:webHidden/>
          </w:rPr>
          <w:tab/>
        </w:r>
        <w:r w:rsidR="00BE35B8">
          <w:rPr>
            <w:noProof/>
            <w:webHidden/>
          </w:rPr>
          <w:fldChar w:fldCharType="begin"/>
        </w:r>
        <w:r w:rsidR="00BE35B8">
          <w:rPr>
            <w:noProof/>
            <w:webHidden/>
          </w:rPr>
          <w:instrText xml:space="preserve"> PAGEREF _Toc137059111 \h </w:instrText>
        </w:r>
        <w:r w:rsidR="00BE35B8">
          <w:rPr>
            <w:noProof/>
            <w:webHidden/>
          </w:rPr>
        </w:r>
        <w:r w:rsidR="00BE35B8">
          <w:rPr>
            <w:noProof/>
            <w:webHidden/>
          </w:rPr>
          <w:fldChar w:fldCharType="separate"/>
        </w:r>
        <w:r w:rsidR="00BE35B8">
          <w:rPr>
            <w:noProof/>
            <w:webHidden/>
          </w:rPr>
          <w:t>39</w:t>
        </w:r>
        <w:r w:rsidR="00BE35B8">
          <w:rPr>
            <w:noProof/>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2" w:history="1">
        <w:r w:rsidR="00BE35B8" w:rsidRPr="00890E3E">
          <w:rPr>
            <w:rStyle w:val="Hyperlink"/>
            <w:bCs/>
          </w:rPr>
          <w:t>3.3.1</w:t>
        </w:r>
        <w:r w:rsidR="00BE35B8">
          <w:rPr>
            <w:rFonts w:asciiTheme="minorHAnsi" w:eastAsiaTheme="minorEastAsia" w:hAnsiTheme="minorHAnsi" w:cstheme="minorBidi"/>
            <w:szCs w:val="22"/>
            <w:lang w:val="en-IN" w:eastAsia="en-IN"/>
          </w:rPr>
          <w:tab/>
        </w:r>
        <w:r w:rsidR="00BE35B8" w:rsidRPr="00890E3E">
          <w:rPr>
            <w:rStyle w:val="Hyperlink"/>
          </w:rPr>
          <w:t>Reliability</w:t>
        </w:r>
        <w:r w:rsidR="00BE35B8">
          <w:rPr>
            <w:webHidden/>
          </w:rPr>
          <w:tab/>
        </w:r>
        <w:r w:rsidR="00BE35B8">
          <w:rPr>
            <w:webHidden/>
          </w:rPr>
          <w:fldChar w:fldCharType="begin"/>
        </w:r>
        <w:r w:rsidR="00BE35B8">
          <w:rPr>
            <w:webHidden/>
          </w:rPr>
          <w:instrText xml:space="preserve"> PAGEREF _Toc137059112 \h </w:instrText>
        </w:r>
        <w:r w:rsidR="00BE35B8">
          <w:rPr>
            <w:webHidden/>
          </w:rPr>
        </w:r>
        <w:r w:rsidR="00BE35B8">
          <w:rPr>
            <w:webHidden/>
          </w:rPr>
          <w:fldChar w:fldCharType="separate"/>
        </w:r>
        <w:r w:rsidR="00BE35B8">
          <w:rPr>
            <w:webHidden/>
          </w:rPr>
          <w:t>39</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3" w:history="1">
        <w:r w:rsidR="00BE35B8" w:rsidRPr="00890E3E">
          <w:rPr>
            <w:rStyle w:val="Hyperlink"/>
            <w:bCs/>
          </w:rPr>
          <w:t>3.3.2</w:t>
        </w:r>
        <w:r w:rsidR="00BE35B8">
          <w:rPr>
            <w:rFonts w:asciiTheme="minorHAnsi" w:eastAsiaTheme="minorEastAsia" w:hAnsiTheme="minorHAnsi" w:cstheme="minorBidi"/>
            <w:szCs w:val="22"/>
            <w:lang w:val="en-IN" w:eastAsia="en-IN"/>
          </w:rPr>
          <w:tab/>
        </w:r>
        <w:r w:rsidR="00BE35B8" w:rsidRPr="00890E3E">
          <w:rPr>
            <w:rStyle w:val="Hyperlink"/>
          </w:rPr>
          <w:t>Performance</w:t>
        </w:r>
        <w:r w:rsidR="00BE35B8">
          <w:rPr>
            <w:webHidden/>
          </w:rPr>
          <w:tab/>
        </w:r>
        <w:r w:rsidR="00BE35B8">
          <w:rPr>
            <w:webHidden/>
          </w:rPr>
          <w:fldChar w:fldCharType="begin"/>
        </w:r>
        <w:r w:rsidR="00BE35B8">
          <w:rPr>
            <w:webHidden/>
          </w:rPr>
          <w:instrText xml:space="preserve"> PAGEREF _Toc137059113 \h </w:instrText>
        </w:r>
        <w:r w:rsidR="00BE35B8">
          <w:rPr>
            <w:webHidden/>
          </w:rPr>
        </w:r>
        <w:r w:rsidR="00BE35B8">
          <w:rPr>
            <w:webHidden/>
          </w:rPr>
          <w:fldChar w:fldCharType="separate"/>
        </w:r>
        <w:r w:rsidR="00BE35B8">
          <w:rPr>
            <w:webHidden/>
          </w:rPr>
          <w:t>39</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4" w:history="1">
        <w:r w:rsidR="00BE35B8" w:rsidRPr="00890E3E">
          <w:rPr>
            <w:rStyle w:val="Hyperlink"/>
            <w:bCs/>
          </w:rPr>
          <w:t>3.3.3</w:t>
        </w:r>
        <w:r w:rsidR="00BE35B8">
          <w:rPr>
            <w:rFonts w:asciiTheme="minorHAnsi" w:eastAsiaTheme="minorEastAsia" w:hAnsiTheme="minorHAnsi" w:cstheme="minorBidi"/>
            <w:szCs w:val="22"/>
            <w:lang w:val="en-IN" w:eastAsia="en-IN"/>
          </w:rPr>
          <w:tab/>
        </w:r>
        <w:r w:rsidR="00BE35B8" w:rsidRPr="00890E3E">
          <w:rPr>
            <w:rStyle w:val="Hyperlink"/>
          </w:rPr>
          <w:t>Security</w:t>
        </w:r>
        <w:r w:rsidR="00BE35B8">
          <w:rPr>
            <w:webHidden/>
          </w:rPr>
          <w:tab/>
        </w:r>
        <w:r w:rsidR="00BE35B8">
          <w:rPr>
            <w:webHidden/>
          </w:rPr>
          <w:fldChar w:fldCharType="begin"/>
        </w:r>
        <w:r w:rsidR="00BE35B8">
          <w:rPr>
            <w:webHidden/>
          </w:rPr>
          <w:instrText xml:space="preserve"> PAGEREF _Toc137059114 \h </w:instrText>
        </w:r>
        <w:r w:rsidR="00BE35B8">
          <w:rPr>
            <w:webHidden/>
          </w:rPr>
        </w:r>
        <w:r w:rsidR="00BE35B8">
          <w:rPr>
            <w:webHidden/>
          </w:rPr>
          <w:fldChar w:fldCharType="separate"/>
        </w:r>
        <w:r w:rsidR="00BE35B8">
          <w:rPr>
            <w:webHidden/>
          </w:rPr>
          <w:t>39</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5" w:history="1">
        <w:r w:rsidR="00BE35B8" w:rsidRPr="00890E3E">
          <w:rPr>
            <w:rStyle w:val="Hyperlink"/>
            <w:bCs/>
          </w:rPr>
          <w:t>3.3.4</w:t>
        </w:r>
        <w:r w:rsidR="00BE35B8">
          <w:rPr>
            <w:rFonts w:asciiTheme="minorHAnsi" w:eastAsiaTheme="minorEastAsia" w:hAnsiTheme="minorHAnsi" w:cstheme="minorBidi"/>
            <w:szCs w:val="22"/>
            <w:lang w:val="en-IN" w:eastAsia="en-IN"/>
          </w:rPr>
          <w:tab/>
        </w:r>
        <w:r w:rsidR="00BE35B8" w:rsidRPr="00890E3E">
          <w:rPr>
            <w:rStyle w:val="Hyperlink"/>
          </w:rPr>
          <w:t>Usability</w:t>
        </w:r>
        <w:r w:rsidR="00BE35B8">
          <w:rPr>
            <w:webHidden/>
          </w:rPr>
          <w:tab/>
        </w:r>
        <w:r w:rsidR="00BE35B8">
          <w:rPr>
            <w:webHidden/>
          </w:rPr>
          <w:fldChar w:fldCharType="begin"/>
        </w:r>
        <w:r w:rsidR="00BE35B8">
          <w:rPr>
            <w:webHidden/>
          </w:rPr>
          <w:instrText xml:space="preserve"> PAGEREF _Toc137059115 \h </w:instrText>
        </w:r>
        <w:r w:rsidR="00BE35B8">
          <w:rPr>
            <w:webHidden/>
          </w:rPr>
        </w:r>
        <w:r w:rsidR="00BE35B8">
          <w:rPr>
            <w:webHidden/>
          </w:rPr>
          <w:fldChar w:fldCharType="separate"/>
        </w:r>
        <w:r w:rsidR="00BE35B8">
          <w:rPr>
            <w:webHidden/>
          </w:rPr>
          <w:t>39</w:t>
        </w:r>
        <w:r w:rsidR="00BE35B8">
          <w:rPr>
            <w:webHidden/>
          </w:rPr>
          <w:fldChar w:fldCharType="end"/>
        </w:r>
      </w:hyperlink>
    </w:p>
    <w:p w:rsidR="00BE35B8" w:rsidRDefault="002F0FCA">
      <w:pPr>
        <w:pStyle w:val="TOC3"/>
        <w:rPr>
          <w:rFonts w:asciiTheme="minorHAnsi" w:eastAsiaTheme="minorEastAsia" w:hAnsiTheme="minorHAnsi" w:cstheme="minorBidi"/>
          <w:szCs w:val="22"/>
          <w:lang w:val="en-IN" w:eastAsia="en-IN"/>
        </w:rPr>
      </w:pPr>
      <w:hyperlink w:anchor="_Toc137059116" w:history="1">
        <w:r w:rsidR="00BE35B8" w:rsidRPr="00890E3E">
          <w:rPr>
            <w:rStyle w:val="Hyperlink"/>
            <w:bCs/>
          </w:rPr>
          <w:t>3.3.5</w:t>
        </w:r>
        <w:r w:rsidR="00BE35B8">
          <w:rPr>
            <w:rFonts w:asciiTheme="minorHAnsi" w:eastAsiaTheme="minorEastAsia" w:hAnsiTheme="minorHAnsi" w:cstheme="minorBidi"/>
            <w:szCs w:val="22"/>
            <w:lang w:val="en-IN" w:eastAsia="en-IN"/>
          </w:rPr>
          <w:tab/>
        </w:r>
        <w:r w:rsidR="00BE35B8" w:rsidRPr="00890E3E">
          <w:rPr>
            <w:rStyle w:val="Hyperlink"/>
          </w:rPr>
          <w:t>Other Requirements</w:t>
        </w:r>
        <w:r w:rsidR="00BE35B8">
          <w:rPr>
            <w:webHidden/>
          </w:rPr>
          <w:tab/>
        </w:r>
        <w:r w:rsidR="00BE35B8">
          <w:rPr>
            <w:webHidden/>
          </w:rPr>
          <w:fldChar w:fldCharType="begin"/>
        </w:r>
        <w:r w:rsidR="00BE35B8">
          <w:rPr>
            <w:webHidden/>
          </w:rPr>
          <w:instrText xml:space="preserve"> PAGEREF _Toc137059116 \h </w:instrText>
        </w:r>
        <w:r w:rsidR="00BE35B8">
          <w:rPr>
            <w:webHidden/>
          </w:rPr>
        </w:r>
        <w:r w:rsidR="00BE35B8">
          <w:rPr>
            <w:webHidden/>
          </w:rPr>
          <w:fldChar w:fldCharType="separate"/>
        </w:r>
        <w:r w:rsidR="00BE35B8">
          <w:rPr>
            <w:webHidden/>
          </w:rPr>
          <w:t>39</w:t>
        </w:r>
        <w:r w:rsidR="00BE35B8">
          <w:rPr>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117" w:history="1">
        <w:r w:rsidR="00BE35B8" w:rsidRPr="00890E3E">
          <w:rPr>
            <w:rStyle w:val="Hyperlink"/>
            <w:noProof/>
          </w:rPr>
          <w:t>3.4</w:t>
        </w:r>
        <w:r w:rsidR="00BE35B8">
          <w:rPr>
            <w:rFonts w:asciiTheme="minorHAnsi" w:eastAsiaTheme="minorEastAsia" w:hAnsiTheme="minorHAnsi" w:cstheme="minorBidi"/>
            <w:noProof/>
            <w:szCs w:val="22"/>
            <w:lang w:val="en-IN" w:eastAsia="en-IN"/>
          </w:rPr>
          <w:tab/>
        </w:r>
        <w:r w:rsidR="00BE35B8" w:rsidRPr="00890E3E">
          <w:rPr>
            <w:rStyle w:val="Hyperlink"/>
            <w:noProof/>
          </w:rPr>
          <w:t>Open Issues</w:t>
        </w:r>
        <w:r w:rsidR="00BE35B8">
          <w:rPr>
            <w:noProof/>
            <w:webHidden/>
          </w:rPr>
          <w:tab/>
        </w:r>
        <w:r w:rsidR="00BE35B8">
          <w:rPr>
            <w:noProof/>
            <w:webHidden/>
          </w:rPr>
          <w:fldChar w:fldCharType="begin"/>
        </w:r>
        <w:r w:rsidR="00BE35B8">
          <w:rPr>
            <w:noProof/>
            <w:webHidden/>
          </w:rPr>
          <w:instrText xml:space="preserve"> PAGEREF _Toc137059117 \h </w:instrText>
        </w:r>
        <w:r w:rsidR="00BE35B8">
          <w:rPr>
            <w:noProof/>
            <w:webHidden/>
          </w:rPr>
        </w:r>
        <w:r w:rsidR="00BE35B8">
          <w:rPr>
            <w:noProof/>
            <w:webHidden/>
          </w:rPr>
          <w:fldChar w:fldCharType="separate"/>
        </w:r>
        <w:r w:rsidR="00BE35B8">
          <w:rPr>
            <w:noProof/>
            <w:webHidden/>
          </w:rPr>
          <w:t>39</w:t>
        </w:r>
        <w:r w:rsidR="00BE35B8">
          <w:rPr>
            <w:noProof/>
            <w:webHidden/>
          </w:rPr>
          <w:fldChar w:fldCharType="end"/>
        </w:r>
      </w:hyperlink>
    </w:p>
    <w:p w:rsidR="00BE35B8" w:rsidRDefault="002F0FCA">
      <w:pPr>
        <w:pStyle w:val="TOC2"/>
        <w:tabs>
          <w:tab w:val="left" w:pos="880"/>
        </w:tabs>
        <w:rPr>
          <w:rFonts w:asciiTheme="minorHAnsi" w:eastAsiaTheme="minorEastAsia" w:hAnsiTheme="minorHAnsi" w:cstheme="minorBidi"/>
          <w:noProof/>
          <w:szCs w:val="22"/>
          <w:lang w:val="en-IN" w:eastAsia="en-IN"/>
        </w:rPr>
      </w:pPr>
      <w:hyperlink w:anchor="_Toc137059118" w:history="1">
        <w:r w:rsidR="00BE35B8" w:rsidRPr="00890E3E">
          <w:rPr>
            <w:rStyle w:val="Hyperlink"/>
            <w:noProof/>
          </w:rPr>
          <w:t>3.5</w:t>
        </w:r>
        <w:r w:rsidR="00BE35B8">
          <w:rPr>
            <w:rFonts w:asciiTheme="minorHAnsi" w:eastAsiaTheme="minorEastAsia" w:hAnsiTheme="minorHAnsi" w:cstheme="minorBidi"/>
            <w:noProof/>
            <w:szCs w:val="22"/>
            <w:lang w:val="en-IN" w:eastAsia="en-IN"/>
          </w:rPr>
          <w:tab/>
        </w:r>
        <w:r w:rsidR="00BE35B8" w:rsidRPr="00890E3E">
          <w:rPr>
            <w:rStyle w:val="Hyperlink"/>
            <w:noProof/>
          </w:rPr>
          <w:t>Acceptance Criteria</w:t>
        </w:r>
        <w:r w:rsidR="00BE35B8">
          <w:rPr>
            <w:noProof/>
            <w:webHidden/>
          </w:rPr>
          <w:tab/>
        </w:r>
        <w:r w:rsidR="00BE35B8">
          <w:rPr>
            <w:noProof/>
            <w:webHidden/>
          </w:rPr>
          <w:fldChar w:fldCharType="begin"/>
        </w:r>
        <w:r w:rsidR="00BE35B8">
          <w:rPr>
            <w:noProof/>
            <w:webHidden/>
          </w:rPr>
          <w:instrText xml:space="preserve"> PAGEREF _Toc137059118 \h </w:instrText>
        </w:r>
        <w:r w:rsidR="00BE35B8">
          <w:rPr>
            <w:noProof/>
            <w:webHidden/>
          </w:rPr>
        </w:r>
        <w:r w:rsidR="00BE35B8">
          <w:rPr>
            <w:noProof/>
            <w:webHidden/>
          </w:rPr>
          <w:fldChar w:fldCharType="separate"/>
        </w:r>
        <w:r w:rsidR="00BE35B8">
          <w:rPr>
            <w:noProof/>
            <w:webHidden/>
          </w:rPr>
          <w:t>39</w:t>
        </w:r>
        <w:r w:rsidR="00BE35B8">
          <w:rPr>
            <w:noProof/>
            <w:webHidden/>
          </w:rPr>
          <w:fldChar w:fldCharType="end"/>
        </w:r>
      </w:hyperlink>
    </w:p>
    <w:p w:rsidR="00BE35B8" w:rsidRDefault="002F0FCA">
      <w:pPr>
        <w:pStyle w:val="TOC1"/>
        <w:rPr>
          <w:rFonts w:asciiTheme="minorHAnsi" w:eastAsiaTheme="minorEastAsia" w:hAnsiTheme="minorHAnsi" w:cstheme="minorBidi"/>
          <w:b w:val="0"/>
          <w:sz w:val="22"/>
          <w:szCs w:val="22"/>
          <w:lang w:val="en-IN" w:eastAsia="en-IN"/>
        </w:rPr>
      </w:pPr>
      <w:hyperlink w:anchor="_Toc137059119" w:history="1">
        <w:r w:rsidR="00BE35B8" w:rsidRPr="00890E3E">
          <w:rPr>
            <w:rStyle w:val="Hyperlink"/>
          </w:rPr>
          <w:t>4.</w:t>
        </w:r>
        <w:r w:rsidR="00BE35B8">
          <w:rPr>
            <w:rFonts w:asciiTheme="minorHAnsi" w:eastAsiaTheme="minorEastAsia" w:hAnsiTheme="minorHAnsi" w:cstheme="minorBidi"/>
            <w:b w:val="0"/>
            <w:sz w:val="22"/>
            <w:szCs w:val="22"/>
            <w:lang w:val="en-IN" w:eastAsia="en-IN"/>
          </w:rPr>
          <w:tab/>
        </w:r>
        <w:r w:rsidR="00BE35B8" w:rsidRPr="00890E3E">
          <w:rPr>
            <w:rStyle w:val="Hyperlink"/>
          </w:rPr>
          <w:t>Appendix A</w:t>
        </w:r>
        <w:r w:rsidR="00BE35B8">
          <w:rPr>
            <w:webHidden/>
          </w:rPr>
          <w:tab/>
        </w:r>
        <w:r w:rsidR="00BE35B8">
          <w:rPr>
            <w:webHidden/>
          </w:rPr>
          <w:fldChar w:fldCharType="begin"/>
        </w:r>
        <w:r w:rsidR="00BE35B8">
          <w:rPr>
            <w:webHidden/>
          </w:rPr>
          <w:instrText xml:space="preserve"> PAGEREF _Toc137059119 \h </w:instrText>
        </w:r>
        <w:r w:rsidR="00BE35B8">
          <w:rPr>
            <w:webHidden/>
          </w:rPr>
        </w:r>
        <w:r w:rsidR="00BE35B8">
          <w:rPr>
            <w:webHidden/>
          </w:rPr>
          <w:fldChar w:fldCharType="separate"/>
        </w:r>
        <w:r w:rsidR="00BE35B8">
          <w:rPr>
            <w:webHidden/>
          </w:rPr>
          <w:t>39</w:t>
        </w:r>
        <w:r w:rsidR="00BE35B8">
          <w:rPr>
            <w:webHidden/>
          </w:rPr>
          <w:fldChar w:fldCharType="end"/>
        </w:r>
      </w:hyperlink>
    </w:p>
    <w:p w:rsidR="00EF3A96" w:rsidRPr="00EA2DC7" w:rsidRDefault="001E2BC5" w:rsidP="00B57436">
      <w:pPr>
        <w:sectPr w:rsidR="00EF3A96" w:rsidRPr="00EA2DC7" w:rsidSect="00B57436">
          <w:headerReference w:type="default" r:id="rId10"/>
          <w:footerReference w:type="default" r:id="rId11"/>
          <w:pgSz w:w="11907" w:h="16839" w:code="9"/>
          <w:pgMar w:top="1440" w:right="1440" w:bottom="1440" w:left="1440" w:header="720" w:footer="720" w:gutter="0"/>
          <w:cols w:space="720"/>
          <w:docGrid w:linePitch="299"/>
        </w:sectPr>
      </w:pPr>
      <w:r w:rsidRPr="00EA2DC7">
        <w:rPr>
          <w:rFonts w:ascii="Calibri" w:hAnsi="Calibri"/>
          <w:b/>
          <w:noProof/>
        </w:rPr>
        <w:fldChar w:fldCharType="end"/>
      </w:r>
    </w:p>
    <w:p w:rsidR="00EF3A96" w:rsidRPr="00EA2DC7" w:rsidRDefault="00EF3A96" w:rsidP="00EF3A96">
      <w:pPr>
        <w:pStyle w:val="Heading1"/>
      </w:pPr>
      <w:bookmarkStart w:id="5" w:name="_Toc439994665"/>
      <w:bookmarkStart w:id="6" w:name="_Toc137059082"/>
      <w:r w:rsidRPr="00EA2DC7">
        <w:lastRenderedPageBreak/>
        <w:t>Introduction</w:t>
      </w:r>
      <w:bookmarkEnd w:id="5"/>
      <w:bookmarkEnd w:id="6"/>
    </w:p>
    <w:p w:rsidR="00EF3A96" w:rsidRPr="00EA2DC7" w:rsidRDefault="00EF3A96" w:rsidP="00E80DEC">
      <w:pPr>
        <w:pStyle w:val="Heading2"/>
      </w:pPr>
      <w:bookmarkStart w:id="7" w:name="_Toc137059083"/>
      <w:r w:rsidRPr="00EA2DC7">
        <w:t>Purpose</w:t>
      </w:r>
      <w:bookmarkEnd w:id="7"/>
    </w:p>
    <w:p w:rsidR="00EF3A96" w:rsidRPr="00EA2DC7" w:rsidRDefault="00EF3A96" w:rsidP="00A566DC">
      <w:pPr>
        <w:pStyle w:val="Bodytext0"/>
        <w:ind w:firstLine="720"/>
        <w:rPr>
          <w:color w:val="000000"/>
        </w:rPr>
      </w:pPr>
      <w:r w:rsidRPr="00EA2DC7">
        <w:rPr>
          <w:color w:val="000000"/>
        </w:rPr>
        <w:t xml:space="preserve">The document is prepared to understand </w:t>
      </w:r>
      <w:r w:rsidR="000B4D80" w:rsidRPr="00EA2DC7">
        <w:rPr>
          <w:color w:val="000000"/>
        </w:rPr>
        <w:t>the</w:t>
      </w:r>
      <w:r w:rsidR="00A566DC">
        <w:rPr>
          <w:color w:val="000000"/>
        </w:rPr>
        <w:t xml:space="preserve"> issuance of Marine Policy Declaration</w:t>
      </w:r>
      <w:r w:rsidR="00EE391D">
        <w:rPr>
          <w:color w:val="000000"/>
        </w:rPr>
        <w:t xml:space="preserve"> </w:t>
      </w:r>
      <w:r w:rsidR="0097541F">
        <w:rPr>
          <w:color w:val="000000"/>
        </w:rPr>
        <w:t>(Single &amp; Bulk)</w:t>
      </w:r>
      <w:r w:rsidR="00A566DC">
        <w:rPr>
          <w:color w:val="000000"/>
        </w:rPr>
        <w:t xml:space="preserve">/ Certificate </w:t>
      </w:r>
      <w:r w:rsidR="00A566DC" w:rsidRPr="00EA2DC7">
        <w:rPr>
          <w:color w:val="000000"/>
        </w:rPr>
        <w:t>through</w:t>
      </w:r>
      <w:r w:rsidR="000B4D80" w:rsidRPr="00EA2DC7">
        <w:rPr>
          <w:color w:val="000000"/>
        </w:rPr>
        <w:t xml:space="preserve"> Web portal</w:t>
      </w:r>
      <w:r w:rsidRPr="00EA2DC7">
        <w:rPr>
          <w:color w:val="000000"/>
        </w:rPr>
        <w:t xml:space="preserve">. </w:t>
      </w:r>
      <w:r w:rsidR="0097541F">
        <w:rPr>
          <w:color w:val="000000"/>
        </w:rPr>
        <w:t xml:space="preserve">This portal access will have to be given to the client who has opted </w:t>
      </w:r>
      <w:r w:rsidR="0096366F">
        <w:rPr>
          <w:color w:val="000000"/>
        </w:rPr>
        <w:t xml:space="preserve">“Marine Open” or “Sales Turn Over Policy”. </w:t>
      </w:r>
      <w:r w:rsidRPr="00EA2DC7">
        <w:rPr>
          <w:color w:val="000000"/>
        </w:rPr>
        <w:t>This document is being prepared in reference to:</w:t>
      </w:r>
    </w:p>
    <w:p w:rsidR="00EF3A96" w:rsidRPr="00EA2DC7" w:rsidRDefault="00EF3A96" w:rsidP="00EF3A96">
      <w:pPr>
        <w:pStyle w:val="Bodytext0"/>
        <w:numPr>
          <w:ilvl w:val="1"/>
          <w:numId w:val="2"/>
        </w:numPr>
        <w:rPr>
          <w:color w:val="000000"/>
        </w:rPr>
      </w:pPr>
      <w:r w:rsidRPr="00EA2DC7">
        <w:rPr>
          <w:color w:val="000000"/>
        </w:rPr>
        <w:t>The Indian Insurance act.</w:t>
      </w:r>
    </w:p>
    <w:p w:rsidR="00EF3A96" w:rsidRPr="00EA2DC7" w:rsidRDefault="00EF3A96" w:rsidP="00EF3A96">
      <w:pPr>
        <w:pStyle w:val="Bodytext0"/>
        <w:numPr>
          <w:ilvl w:val="1"/>
          <w:numId w:val="2"/>
        </w:numPr>
        <w:rPr>
          <w:color w:val="000000"/>
        </w:rPr>
      </w:pPr>
      <w:r w:rsidRPr="00EA2DC7">
        <w:rPr>
          <w:color w:val="000000"/>
        </w:rPr>
        <w:t>Guidelines, circulars, instructions and directions released from time to time by      Insurance Regulatory and Development Authority of India (IRDA).</w:t>
      </w:r>
    </w:p>
    <w:p w:rsidR="00EF3A96" w:rsidRPr="00EA2DC7" w:rsidRDefault="00EF3A96" w:rsidP="00EF3A96">
      <w:pPr>
        <w:pStyle w:val="Bodytext0"/>
        <w:numPr>
          <w:ilvl w:val="1"/>
          <w:numId w:val="2"/>
        </w:numPr>
        <w:tabs>
          <w:tab w:val="left" w:pos="1170"/>
        </w:tabs>
        <w:rPr>
          <w:color w:val="000000"/>
        </w:rPr>
      </w:pPr>
      <w:r w:rsidRPr="00EA2DC7">
        <w:rPr>
          <w:color w:val="000000"/>
        </w:rPr>
        <w:t>Other online public library documents.</w:t>
      </w:r>
    </w:p>
    <w:p w:rsidR="00EF3A96" w:rsidRPr="00EA2DC7" w:rsidRDefault="00EF3A96" w:rsidP="00E80DEC">
      <w:pPr>
        <w:pStyle w:val="Heading2"/>
      </w:pPr>
      <w:bookmarkStart w:id="8" w:name="_Toc137059084"/>
      <w:r w:rsidRPr="00EA2DC7">
        <w:t>Project Scope</w:t>
      </w:r>
      <w:bookmarkEnd w:id="8"/>
    </w:p>
    <w:p w:rsidR="006C7E40" w:rsidRPr="00EA2DC7" w:rsidRDefault="00EB26D4" w:rsidP="006C7E40">
      <w:pPr>
        <w:ind w:left="720"/>
        <w:rPr>
          <w:rFonts w:ascii="Calibri" w:eastAsia="Times New Roman" w:hAnsi="Calibri" w:cs="Times New Roman"/>
          <w:color w:val="000000"/>
          <w:sz w:val="24"/>
          <w:szCs w:val="20"/>
        </w:rPr>
      </w:pPr>
      <w:r w:rsidRPr="00EA2DC7">
        <w:rPr>
          <w:rFonts w:ascii="Calibri" w:eastAsia="Times New Roman" w:hAnsi="Calibri" w:cs="Times New Roman"/>
          <w:color w:val="000000"/>
          <w:sz w:val="24"/>
          <w:szCs w:val="20"/>
        </w:rPr>
        <w:t>The scope of the application is to perform the following.</w:t>
      </w:r>
    </w:p>
    <w:p w:rsidR="00EB26D4" w:rsidRPr="00EA2DC7" w:rsidRDefault="00EB26D4" w:rsidP="006C7E40">
      <w:pPr>
        <w:ind w:left="720"/>
        <w:rPr>
          <w:rFonts w:ascii="Calibri" w:eastAsia="Times New Roman" w:hAnsi="Calibri" w:cs="Times New Roman"/>
          <w:color w:val="000000"/>
          <w:sz w:val="24"/>
          <w:szCs w:val="20"/>
        </w:rPr>
      </w:pPr>
      <w:r w:rsidRPr="00EA2DC7">
        <w:rPr>
          <w:rFonts w:ascii="Calibri" w:eastAsia="Times New Roman" w:hAnsi="Calibri" w:cs="Times New Roman"/>
          <w:color w:val="000000"/>
          <w:sz w:val="24"/>
          <w:szCs w:val="20"/>
        </w:rPr>
        <w:t>1.  Collection and recording of insured details.</w:t>
      </w:r>
    </w:p>
    <w:p w:rsidR="00EB26D4" w:rsidRPr="00EA2DC7" w:rsidRDefault="00EB26D4" w:rsidP="006C7E40">
      <w:pPr>
        <w:ind w:left="720"/>
        <w:rPr>
          <w:rFonts w:ascii="Calibri" w:eastAsia="Times New Roman" w:hAnsi="Calibri" w:cs="Times New Roman"/>
          <w:color w:val="000000"/>
          <w:sz w:val="24"/>
          <w:szCs w:val="20"/>
        </w:rPr>
      </w:pPr>
      <w:r w:rsidRPr="00EA2DC7">
        <w:rPr>
          <w:rFonts w:ascii="Calibri" w:eastAsia="Times New Roman" w:hAnsi="Calibri" w:cs="Times New Roman"/>
          <w:color w:val="000000"/>
          <w:sz w:val="24"/>
          <w:szCs w:val="20"/>
        </w:rPr>
        <w:t xml:space="preserve">2. Collection and recording of the subject matter of insurance i.e. </w:t>
      </w:r>
      <w:r w:rsidR="000B4D80" w:rsidRPr="00EA2DC7">
        <w:rPr>
          <w:rFonts w:ascii="Calibri" w:eastAsia="Times New Roman" w:hAnsi="Calibri" w:cs="Times New Roman"/>
          <w:color w:val="000000"/>
          <w:sz w:val="24"/>
          <w:szCs w:val="20"/>
        </w:rPr>
        <w:t>Commodities to be shipped</w:t>
      </w:r>
    </w:p>
    <w:p w:rsidR="00EB26D4" w:rsidRPr="00EA2DC7" w:rsidRDefault="00EB26D4" w:rsidP="006C7E40">
      <w:pPr>
        <w:ind w:left="720"/>
        <w:rPr>
          <w:rFonts w:ascii="Calibri" w:eastAsia="Times New Roman" w:hAnsi="Calibri" w:cs="Times New Roman"/>
          <w:color w:val="000000"/>
          <w:sz w:val="24"/>
          <w:szCs w:val="20"/>
        </w:rPr>
      </w:pPr>
      <w:r w:rsidRPr="00EA2DC7">
        <w:rPr>
          <w:rFonts w:ascii="Calibri" w:eastAsia="Times New Roman" w:hAnsi="Calibri" w:cs="Times New Roman"/>
          <w:color w:val="000000"/>
          <w:sz w:val="24"/>
          <w:szCs w:val="20"/>
        </w:rPr>
        <w:t>3. Assessing and accepting the sum insured amount for the required coverage.</w:t>
      </w:r>
    </w:p>
    <w:p w:rsidR="00EB26D4" w:rsidRPr="00EA2DC7" w:rsidRDefault="00EB26D4" w:rsidP="006C7E40">
      <w:pPr>
        <w:ind w:left="720"/>
        <w:rPr>
          <w:rFonts w:ascii="Calibri" w:eastAsia="Times New Roman" w:hAnsi="Calibri" w:cs="Times New Roman"/>
          <w:color w:val="000000"/>
          <w:sz w:val="24"/>
          <w:szCs w:val="20"/>
        </w:rPr>
      </w:pPr>
      <w:r w:rsidRPr="00EA2DC7">
        <w:rPr>
          <w:rFonts w:ascii="Calibri" w:eastAsia="Times New Roman" w:hAnsi="Calibri" w:cs="Times New Roman"/>
          <w:color w:val="000000"/>
          <w:sz w:val="24"/>
          <w:szCs w:val="20"/>
        </w:rPr>
        <w:t>4. To calculate and display the premium against the sum insured.</w:t>
      </w:r>
    </w:p>
    <w:p w:rsidR="00EB26D4" w:rsidRPr="00EA2DC7" w:rsidRDefault="00A566DC" w:rsidP="00A566DC">
      <w:pPr>
        <w:ind w:left="720"/>
        <w:rPr>
          <w:rFonts w:ascii="Calibri" w:eastAsia="Times New Roman" w:hAnsi="Calibri" w:cs="Times New Roman"/>
          <w:color w:val="000000"/>
          <w:sz w:val="24"/>
          <w:szCs w:val="20"/>
        </w:rPr>
      </w:pPr>
      <w:r>
        <w:rPr>
          <w:rFonts w:ascii="Calibri" w:eastAsia="Times New Roman" w:hAnsi="Calibri" w:cs="Times New Roman"/>
          <w:color w:val="000000"/>
          <w:sz w:val="24"/>
          <w:szCs w:val="20"/>
        </w:rPr>
        <w:t xml:space="preserve">5. </w:t>
      </w:r>
      <w:r>
        <w:rPr>
          <w:color w:val="000000"/>
        </w:rPr>
        <w:t>Declaration/ Certificate</w:t>
      </w:r>
      <w:r w:rsidR="00EB26D4" w:rsidRPr="00EA2DC7">
        <w:rPr>
          <w:rFonts w:ascii="Calibri" w:eastAsia="Times New Roman" w:hAnsi="Calibri" w:cs="Times New Roman"/>
          <w:color w:val="000000"/>
          <w:sz w:val="24"/>
          <w:szCs w:val="20"/>
        </w:rPr>
        <w:t xml:space="preserve"> generation based on the </w:t>
      </w:r>
      <w:r w:rsidR="009A15C0" w:rsidRPr="00EA2DC7">
        <w:rPr>
          <w:rFonts w:ascii="Calibri" w:eastAsia="Times New Roman" w:hAnsi="Calibri" w:cs="Times New Roman"/>
          <w:color w:val="000000"/>
          <w:sz w:val="24"/>
          <w:szCs w:val="20"/>
        </w:rPr>
        <w:t>inputted</w:t>
      </w:r>
      <w:r w:rsidR="00EB26D4" w:rsidRPr="00EA2DC7">
        <w:rPr>
          <w:rFonts w:ascii="Calibri" w:eastAsia="Times New Roman" w:hAnsi="Calibri" w:cs="Times New Roman"/>
          <w:color w:val="000000"/>
          <w:sz w:val="24"/>
          <w:szCs w:val="20"/>
        </w:rPr>
        <w:t xml:space="preserve"> data.</w:t>
      </w:r>
    </w:p>
    <w:p w:rsidR="00EB26D4" w:rsidRPr="00EA2DC7" w:rsidRDefault="0051157C" w:rsidP="006C7E40">
      <w:pPr>
        <w:ind w:left="720"/>
        <w:rPr>
          <w:rFonts w:ascii="Calibri" w:eastAsia="Times New Roman" w:hAnsi="Calibri" w:cs="Times New Roman"/>
          <w:color w:val="000000"/>
          <w:sz w:val="24"/>
          <w:szCs w:val="20"/>
        </w:rPr>
      </w:pPr>
      <w:r>
        <w:rPr>
          <w:rFonts w:ascii="Calibri" w:eastAsia="Times New Roman" w:hAnsi="Calibri" w:cs="Times New Roman"/>
          <w:color w:val="000000"/>
          <w:sz w:val="24"/>
          <w:szCs w:val="20"/>
        </w:rPr>
        <w:t>6</w:t>
      </w:r>
      <w:r w:rsidR="00EB26D4" w:rsidRPr="00EA2DC7">
        <w:rPr>
          <w:rFonts w:ascii="Calibri" w:eastAsia="Times New Roman" w:hAnsi="Calibri" w:cs="Times New Roman"/>
          <w:color w:val="000000"/>
          <w:sz w:val="24"/>
          <w:szCs w:val="20"/>
        </w:rPr>
        <w:t xml:space="preserve">. </w:t>
      </w:r>
      <w:r w:rsidR="005502F6" w:rsidRPr="00EA2DC7">
        <w:rPr>
          <w:rFonts w:ascii="Calibri" w:eastAsia="Times New Roman" w:hAnsi="Calibri" w:cs="Times New Roman"/>
          <w:color w:val="000000"/>
          <w:sz w:val="24"/>
          <w:szCs w:val="20"/>
        </w:rPr>
        <w:t>T</w:t>
      </w:r>
      <w:r w:rsidR="005502F6">
        <w:rPr>
          <w:rFonts w:ascii="Calibri" w:eastAsia="Times New Roman" w:hAnsi="Calibri" w:cs="Times New Roman"/>
          <w:color w:val="000000"/>
          <w:sz w:val="24"/>
          <w:szCs w:val="20"/>
        </w:rPr>
        <w:t>o accept and account the Sum Insured</w:t>
      </w:r>
      <w:r w:rsidR="005502F6" w:rsidRPr="00EA2DC7">
        <w:rPr>
          <w:rFonts w:ascii="Calibri" w:eastAsia="Times New Roman" w:hAnsi="Calibri" w:cs="Times New Roman"/>
          <w:color w:val="000000"/>
          <w:sz w:val="24"/>
          <w:szCs w:val="20"/>
        </w:rPr>
        <w:t xml:space="preserve"> and generate </w:t>
      </w:r>
      <w:r w:rsidR="005502F6">
        <w:rPr>
          <w:rFonts w:ascii="Calibri" w:eastAsia="Times New Roman" w:hAnsi="Calibri" w:cs="Times New Roman"/>
          <w:color w:val="000000"/>
          <w:sz w:val="24"/>
          <w:szCs w:val="20"/>
        </w:rPr>
        <w:t>declaration/certificate</w:t>
      </w:r>
      <w:r w:rsidR="005502F6" w:rsidRPr="00EA2DC7">
        <w:rPr>
          <w:rFonts w:ascii="Calibri" w:eastAsia="Times New Roman" w:hAnsi="Calibri" w:cs="Times New Roman"/>
          <w:color w:val="000000"/>
          <w:sz w:val="24"/>
          <w:szCs w:val="20"/>
        </w:rPr>
        <w:t>.</w:t>
      </w:r>
    </w:p>
    <w:p w:rsidR="0032647F" w:rsidRPr="00EA2DC7" w:rsidRDefault="0032647F" w:rsidP="0032647F">
      <w:pPr>
        <w:pStyle w:val="Heading3"/>
      </w:pPr>
      <w:bookmarkStart w:id="9" w:name="_Toc416710044"/>
      <w:bookmarkStart w:id="10" w:name="_Toc137059085"/>
      <w:r w:rsidRPr="00EA2DC7">
        <w:t>Features for Future Releases</w:t>
      </w:r>
      <w:bookmarkEnd w:id="9"/>
      <w:bookmarkEnd w:id="10"/>
    </w:p>
    <w:p w:rsidR="0032647F" w:rsidRPr="00EA2DC7" w:rsidRDefault="0032647F" w:rsidP="0032647F">
      <w:pPr>
        <w:pStyle w:val="Bodytext0"/>
        <w:rPr>
          <w:color w:val="auto"/>
        </w:rPr>
      </w:pPr>
      <w:r w:rsidRPr="00EA2DC7">
        <w:rPr>
          <w:color w:val="auto"/>
        </w:rPr>
        <w:t>Not Applicable.  All the relevant</w:t>
      </w:r>
      <w:bookmarkStart w:id="11" w:name="_Toc416710045"/>
      <w:r w:rsidRPr="00EA2DC7">
        <w:rPr>
          <w:color w:val="auto"/>
        </w:rPr>
        <w:t xml:space="preserve"> necessary futures are included</w:t>
      </w:r>
      <w:bookmarkEnd w:id="11"/>
      <w:r w:rsidRPr="00EA2DC7">
        <w:rPr>
          <w:color w:val="auto"/>
        </w:rPr>
        <w:t>.</w:t>
      </w:r>
    </w:p>
    <w:p w:rsidR="0032647F" w:rsidRPr="00EA2DC7" w:rsidRDefault="0032647F" w:rsidP="0032647F">
      <w:pPr>
        <w:pStyle w:val="Bodytext0"/>
        <w:rPr>
          <w:color w:val="auto"/>
        </w:rPr>
      </w:pPr>
    </w:p>
    <w:p w:rsidR="0032647F" w:rsidRDefault="0032647F" w:rsidP="00E80DEC">
      <w:pPr>
        <w:pStyle w:val="Heading2"/>
      </w:pPr>
      <w:bookmarkStart w:id="12" w:name="_Toc137059086"/>
      <w:r w:rsidRPr="00EA2DC7">
        <w:t>References</w:t>
      </w:r>
      <w:bookmarkEnd w:id="12"/>
    </w:p>
    <w:p w:rsidR="00704274" w:rsidRPr="00704274" w:rsidRDefault="00704274" w:rsidP="00704274">
      <w:r>
        <w:object w:dxaOrig="1535"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2" o:title=""/>
          </v:shape>
          <o:OLEObject Type="Embed" ProgID="AcroExch.Document.11" ShapeID="_x0000_i1025" DrawAspect="Icon" ObjectID="_1748694707" r:id="rId13"/>
        </w:object>
      </w:r>
      <w:r>
        <w:object w:dxaOrig="1535" w:dyaOrig="993">
          <v:shape id="_x0000_i1026" type="#_x0000_t75" style="width:76.5pt;height:49.5pt" o:ole="">
            <v:imagedata r:id="rId14" o:title=""/>
          </v:shape>
          <o:OLEObject Type="Embed" ProgID="AcroExch.Document.11" ShapeID="_x0000_i1026" DrawAspect="Icon" ObjectID="_1748694708" r:id="rId15"/>
        </w:object>
      </w:r>
      <w:r w:rsidR="00EE391D">
        <w:object w:dxaOrig="1535" w:dyaOrig="993">
          <v:shape id="_x0000_i1027" type="#_x0000_t75" style="width:76.5pt;height:49.5pt" o:ole="">
            <v:imagedata r:id="rId16" o:title=""/>
          </v:shape>
          <o:OLEObject Type="Embed" ProgID="Excel.Sheet.12" ShapeID="_x0000_i1027" DrawAspect="Icon" ObjectID="_1748694709" r:id="rId17"/>
        </w:object>
      </w:r>
      <w:r w:rsidR="009034EF">
        <w:object w:dxaOrig="1535" w:dyaOrig="993">
          <v:shape id="_x0000_i1028" type="#_x0000_t75" style="width:76.5pt;height:49.5pt" o:ole="">
            <v:imagedata r:id="rId18" o:title=""/>
          </v:shape>
          <o:OLEObject Type="Embed" ProgID="Excel.Sheet.8" ShapeID="_x0000_i1028" DrawAspect="Icon" ObjectID="_1748694710" r:id="rId19"/>
        </w:object>
      </w:r>
      <w:bookmarkStart w:id="13" w:name="_MON_1745257784"/>
      <w:bookmarkEnd w:id="13"/>
      <w:r w:rsidR="00152C1A">
        <w:object w:dxaOrig="1535" w:dyaOrig="993">
          <v:shape id="_x0000_i1029" type="#_x0000_t75" style="width:76.5pt;height:49.5pt" o:ole="">
            <v:imagedata r:id="rId20" o:title=""/>
          </v:shape>
          <o:OLEObject Type="Embed" ProgID="Word.Document.12" ShapeID="_x0000_i1029" DrawAspect="Icon" ObjectID="_1748694711" r:id="rId21">
            <o:FieldCodes>\s</o:FieldCodes>
          </o:OLEObject>
        </w:object>
      </w:r>
      <w:bookmarkStart w:id="14" w:name="_MON_1745324193"/>
      <w:bookmarkEnd w:id="14"/>
      <w:r w:rsidR="00152C1A">
        <w:object w:dxaOrig="1535" w:dyaOrig="993">
          <v:shape id="_x0000_i1030" type="#_x0000_t75" style="width:76.5pt;height:49.5pt" o:ole="">
            <v:imagedata r:id="rId22" o:title=""/>
          </v:shape>
          <o:OLEObject Type="Embed" ProgID="Word.Document.12" ShapeID="_x0000_i1030" DrawAspect="Icon" ObjectID="_1748694712" r:id="rId23">
            <o:FieldCodes>\s</o:FieldCodes>
          </o:OLEObject>
        </w:object>
      </w:r>
      <w:r w:rsidR="001F116C">
        <w:object w:dxaOrig="1535" w:dyaOrig="993">
          <v:shape id="_x0000_i1031" type="#_x0000_t75" style="width:76.5pt;height:49.5pt" o:ole="">
            <v:imagedata r:id="rId24" o:title=""/>
          </v:shape>
          <o:OLEObject Type="Embed" ProgID="AcroExch.Document.11" ShapeID="_x0000_i1031" DrawAspect="Icon" ObjectID="_1748694713" r:id="rId25"/>
        </w:object>
      </w:r>
    </w:p>
    <w:p w:rsidR="0032647F" w:rsidRPr="00EA2DC7" w:rsidRDefault="009B58F7" w:rsidP="0032647F">
      <w:r w:rsidRPr="00EA2DC7">
        <w:tab/>
      </w:r>
      <w:bookmarkStart w:id="15" w:name="_MON_1513681650"/>
      <w:bookmarkEnd w:id="15"/>
      <w:r w:rsidR="00C976A9" w:rsidRPr="00EA2DC7">
        <w:t xml:space="preserve"> </w:t>
      </w:r>
    </w:p>
    <w:p w:rsidR="00191F16" w:rsidRPr="00EA2DC7" w:rsidRDefault="0032647F" w:rsidP="00E80DEC">
      <w:pPr>
        <w:pStyle w:val="Heading2"/>
      </w:pPr>
      <w:bookmarkStart w:id="16" w:name="_Toc416710046"/>
      <w:bookmarkStart w:id="17" w:name="_Toc137059087"/>
      <w:r w:rsidRPr="00EA2DC7">
        <w:lastRenderedPageBreak/>
        <w:t>System Description</w:t>
      </w:r>
      <w:bookmarkEnd w:id="16"/>
      <w:bookmarkEnd w:id="17"/>
    </w:p>
    <w:p w:rsidR="00273368" w:rsidRPr="0051157C" w:rsidRDefault="00273368" w:rsidP="00F12CB1">
      <w:pPr>
        <w:pStyle w:val="ListParagraph"/>
        <w:numPr>
          <w:ilvl w:val="0"/>
          <w:numId w:val="5"/>
        </w:numPr>
        <w:autoSpaceDE w:val="0"/>
        <w:autoSpaceDN w:val="0"/>
        <w:adjustRightInd w:val="0"/>
        <w:spacing w:after="0" w:line="240" w:lineRule="auto"/>
        <w:jc w:val="both"/>
        <w:rPr>
          <w:rFonts w:ascii="Calibri" w:hAnsi="Calibri" w:cs="Calibri"/>
          <w:color w:val="000000"/>
          <w:sz w:val="24"/>
          <w:szCs w:val="24"/>
        </w:rPr>
      </w:pPr>
      <w:r w:rsidRPr="00EA2DC7">
        <w:rPr>
          <w:rFonts w:ascii="Calibri" w:hAnsi="Calibri" w:cs="Calibri"/>
          <w:color w:val="000000"/>
          <w:sz w:val="24"/>
          <w:szCs w:val="24"/>
        </w:rPr>
        <w:t xml:space="preserve">The Scope of </w:t>
      </w:r>
      <w:r w:rsidR="0051157C">
        <w:rPr>
          <w:rFonts w:ascii="Calibri" w:hAnsi="Calibri" w:cs="Calibri"/>
          <w:color w:val="000000"/>
          <w:sz w:val="24"/>
          <w:szCs w:val="24"/>
        </w:rPr>
        <w:t>Marine Insurance</w:t>
      </w:r>
      <w:r w:rsidR="008B60A1" w:rsidRPr="00EA2DC7">
        <w:rPr>
          <w:rFonts w:ascii="Calibri" w:hAnsi="Calibri" w:cs="Calibri"/>
          <w:color w:val="000000"/>
          <w:sz w:val="24"/>
          <w:szCs w:val="24"/>
        </w:rPr>
        <w:t xml:space="preserve"> </w:t>
      </w:r>
      <w:r w:rsidR="0051157C">
        <w:rPr>
          <w:rFonts w:ascii="Calibri" w:hAnsi="Calibri" w:cs="Calibri"/>
          <w:color w:val="000000"/>
          <w:sz w:val="24"/>
          <w:szCs w:val="24"/>
        </w:rPr>
        <w:t xml:space="preserve">Client </w:t>
      </w:r>
      <w:r w:rsidR="0051157C" w:rsidRPr="00EA2DC7">
        <w:rPr>
          <w:rFonts w:ascii="Calibri" w:hAnsi="Calibri" w:cs="Calibri"/>
          <w:color w:val="000000"/>
          <w:sz w:val="24"/>
          <w:szCs w:val="24"/>
        </w:rPr>
        <w:t>Module in</w:t>
      </w:r>
      <w:r w:rsidR="008B60A1" w:rsidRPr="00EA2DC7">
        <w:rPr>
          <w:rFonts w:ascii="Calibri" w:hAnsi="Calibri" w:cs="Calibri"/>
          <w:color w:val="000000"/>
          <w:sz w:val="24"/>
          <w:szCs w:val="24"/>
        </w:rPr>
        <w:t xml:space="preserve"> Web</w:t>
      </w:r>
      <w:r w:rsidR="0051157C">
        <w:rPr>
          <w:rFonts w:ascii="Calibri" w:hAnsi="Calibri" w:cs="Calibri"/>
          <w:color w:val="000000"/>
          <w:sz w:val="24"/>
          <w:szCs w:val="24"/>
        </w:rPr>
        <w:t xml:space="preserve"> portal is restricted to </w:t>
      </w:r>
      <w:r w:rsidR="008B60A1" w:rsidRPr="00EA2DC7">
        <w:rPr>
          <w:rFonts w:ascii="Calibri" w:hAnsi="Calibri" w:cs="Calibri"/>
          <w:color w:val="000000"/>
          <w:sz w:val="24"/>
          <w:szCs w:val="24"/>
        </w:rPr>
        <w:t>Marine</w:t>
      </w:r>
      <w:r w:rsidR="0051157C">
        <w:rPr>
          <w:rFonts w:ascii="Calibri" w:hAnsi="Calibri" w:cs="Calibri"/>
          <w:color w:val="000000"/>
          <w:sz w:val="24"/>
          <w:szCs w:val="24"/>
        </w:rPr>
        <w:t xml:space="preserve"> Open Policy and Sales Turn over Policy.</w:t>
      </w:r>
      <w:r w:rsidR="008B60A1" w:rsidRPr="00EA2DC7">
        <w:rPr>
          <w:rFonts w:ascii="Calibri" w:hAnsi="Calibri" w:cs="Calibri"/>
          <w:color w:val="000000"/>
          <w:sz w:val="24"/>
          <w:szCs w:val="24"/>
        </w:rPr>
        <w:t xml:space="preserve"> </w:t>
      </w:r>
    </w:p>
    <w:p w:rsidR="001644AC" w:rsidRDefault="0051157C" w:rsidP="001644AC">
      <w:pPr>
        <w:pStyle w:val="ListParagraph"/>
        <w:numPr>
          <w:ilvl w:val="0"/>
          <w:numId w:val="5"/>
        </w:numPr>
        <w:autoSpaceDE w:val="0"/>
        <w:autoSpaceDN w:val="0"/>
        <w:adjustRightInd w:val="0"/>
        <w:spacing w:after="0" w:line="240" w:lineRule="auto"/>
        <w:jc w:val="both"/>
        <w:rPr>
          <w:rFonts w:ascii="Calibri" w:hAnsi="Calibri" w:cs="Calibri"/>
          <w:color w:val="000000"/>
          <w:sz w:val="24"/>
          <w:szCs w:val="24"/>
        </w:rPr>
      </w:pPr>
      <w:r>
        <w:rPr>
          <w:rFonts w:ascii="Calibri" w:hAnsi="Calibri" w:cs="Calibri"/>
          <w:color w:val="000000"/>
          <w:sz w:val="24"/>
          <w:szCs w:val="24"/>
        </w:rPr>
        <w:t>The client can issue certificates and declare their regular shipment details in this portal.</w:t>
      </w:r>
    </w:p>
    <w:p w:rsidR="001644AC" w:rsidRPr="001F116C" w:rsidRDefault="008B60A1" w:rsidP="001644AC">
      <w:pPr>
        <w:pStyle w:val="ListParagraph"/>
        <w:numPr>
          <w:ilvl w:val="0"/>
          <w:numId w:val="5"/>
        </w:numPr>
        <w:autoSpaceDE w:val="0"/>
        <w:autoSpaceDN w:val="0"/>
        <w:adjustRightInd w:val="0"/>
        <w:spacing w:after="0" w:line="240" w:lineRule="auto"/>
        <w:jc w:val="both"/>
        <w:rPr>
          <w:rFonts w:ascii="Calibri" w:hAnsi="Calibri" w:cs="Calibri"/>
          <w:color w:val="000000"/>
          <w:sz w:val="24"/>
          <w:szCs w:val="24"/>
        </w:rPr>
      </w:pPr>
      <w:r w:rsidRPr="001F116C">
        <w:rPr>
          <w:rFonts w:ascii="Calibri" w:hAnsi="Calibri" w:cs="Calibri"/>
          <w:color w:val="000000"/>
          <w:sz w:val="24"/>
          <w:szCs w:val="24"/>
        </w:rPr>
        <w:t>The sco</w:t>
      </w:r>
      <w:r w:rsidR="0051157C" w:rsidRPr="001F116C">
        <w:rPr>
          <w:rFonts w:ascii="Calibri" w:hAnsi="Calibri" w:cs="Calibri"/>
          <w:color w:val="000000"/>
          <w:sz w:val="24"/>
          <w:szCs w:val="24"/>
        </w:rPr>
        <w:t>pe of this module in Web Portal</w:t>
      </w:r>
      <w:r w:rsidRPr="001F116C">
        <w:rPr>
          <w:rFonts w:ascii="Calibri" w:hAnsi="Calibri" w:cs="Calibri"/>
          <w:color w:val="000000"/>
          <w:sz w:val="24"/>
          <w:szCs w:val="24"/>
        </w:rPr>
        <w:t xml:space="preserve"> is currently restricted to </w:t>
      </w:r>
      <w:r w:rsidR="0051157C" w:rsidRPr="001F116C">
        <w:rPr>
          <w:rFonts w:ascii="Calibri" w:hAnsi="Calibri" w:cs="Calibri"/>
          <w:color w:val="000000"/>
          <w:sz w:val="24"/>
          <w:szCs w:val="24"/>
        </w:rPr>
        <w:t>Clients</w:t>
      </w:r>
      <w:r w:rsidR="001644AC" w:rsidRPr="001F116C">
        <w:rPr>
          <w:rFonts w:ascii="Calibri" w:hAnsi="Calibri" w:cs="Calibri"/>
          <w:color w:val="000000"/>
          <w:sz w:val="24"/>
          <w:szCs w:val="24"/>
        </w:rPr>
        <w:t xml:space="preserve"> and only view rights will be given to the Branch user and View/ Edit rights for HO User in core application. </w:t>
      </w:r>
    </w:p>
    <w:p w:rsidR="008B60A1" w:rsidRPr="001F116C" w:rsidRDefault="001644AC" w:rsidP="001644AC">
      <w:pPr>
        <w:pStyle w:val="ListParagraph"/>
        <w:numPr>
          <w:ilvl w:val="0"/>
          <w:numId w:val="5"/>
        </w:numPr>
        <w:autoSpaceDE w:val="0"/>
        <w:autoSpaceDN w:val="0"/>
        <w:adjustRightInd w:val="0"/>
        <w:spacing w:after="0" w:line="240" w:lineRule="auto"/>
        <w:jc w:val="both"/>
        <w:rPr>
          <w:rFonts w:ascii="Calibri" w:hAnsi="Calibri" w:cs="Calibri"/>
          <w:color w:val="000000"/>
          <w:sz w:val="24"/>
          <w:szCs w:val="24"/>
        </w:rPr>
      </w:pPr>
      <w:r w:rsidRPr="001F116C">
        <w:rPr>
          <w:rFonts w:ascii="Calibri" w:hAnsi="Calibri" w:cs="Calibri"/>
          <w:color w:val="000000"/>
          <w:sz w:val="24"/>
          <w:szCs w:val="24"/>
        </w:rPr>
        <w:t xml:space="preserve">Declaration/ certificate issuance will be done only in client portal, </w:t>
      </w:r>
      <w:r w:rsidR="001F116C" w:rsidRPr="001F116C">
        <w:rPr>
          <w:rFonts w:ascii="Calibri" w:hAnsi="Calibri" w:cs="Calibri"/>
          <w:color w:val="000000"/>
          <w:sz w:val="24"/>
          <w:szCs w:val="24"/>
        </w:rPr>
        <w:t>not</w:t>
      </w:r>
      <w:r w:rsidRPr="001F116C">
        <w:rPr>
          <w:rFonts w:ascii="Calibri" w:hAnsi="Calibri" w:cs="Calibri"/>
          <w:color w:val="000000"/>
          <w:sz w:val="24"/>
          <w:szCs w:val="24"/>
        </w:rPr>
        <w:t xml:space="preserve"> in core application - As confirmed in the meeting </w:t>
      </w:r>
    </w:p>
    <w:p w:rsidR="00273368" w:rsidRPr="00EA2DC7" w:rsidRDefault="00273368" w:rsidP="00273368">
      <w:pPr>
        <w:autoSpaceDE w:val="0"/>
        <w:autoSpaceDN w:val="0"/>
        <w:adjustRightInd w:val="0"/>
        <w:spacing w:after="0" w:line="240" w:lineRule="auto"/>
        <w:jc w:val="both"/>
        <w:rPr>
          <w:rFonts w:ascii="Calibri" w:hAnsi="Calibri" w:cs="Calibri"/>
          <w:color w:val="000000"/>
          <w:sz w:val="24"/>
          <w:szCs w:val="24"/>
        </w:rPr>
      </w:pPr>
    </w:p>
    <w:p w:rsidR="008B60A1" w:rsidRPr="0051157C" w:rsidRDefault="008B60A1" w:rsidP="00273368">
      <w:pPr>
        <w:autoSpaceDE w:val="0"/>
        <w:autoSpaceDN w:val="0"/>
        <w:adjustRightInd w:val="0"/>
        <w:spacing w:after="0" w:line="240" w:lineRule="auto"/>
        <w:jc w:val="both"/>
        <w:rPr>
          <w:rFonts w:ascii="Calibri" w:hAnsi="Calibri" w:cs="Calibri"/>
          <w:color w:val="000000"/>
          <w:sz w:val="24"/>
          <w:szCs w:val="24"/>
        </w:rPr>
      </w:pPr>
    </w:p>
    <w:p w:rsidR="00273368" w:rsidRPr="00EA2DC7" w:rsidRDefault="00273368" w:rsidP="00273368">
      <w:pPr>
        <w:autoSpaceDE w:val="0"/>
        <w:autoSpaceDN w:val="0"/>
        <w:adjustRightInd w:val="0"/>
        <w:spacing w:after="0" w:line="240" w:lineRule="auto"/>
        <w:jc w:val="both"/>
        <w:rPr>
          <w:rFonts w:ascii="Calibri" w:hAnsi="Calibri" w:cs="Calibri"/>
          <w:b/>
          <w:i/>
          <w:color w:val="000000"/>
          <w:sz w:val="24"/>
          <w:szCs w:val="24"/>
          <w:u w:val="single"/>
        </w:rPr>
      </w:pPr>
      <w:r w:rsidRPr="00EA2DC7">
        <w:rPr>
          <w:rFonts w:ascii="Calibri" w:hAnsi="Calibri" w:cs="Calibri"/>
          <w:b/>
          <w:i/>
          <w:color w:val="000000"/>
          <w:sz w:val="24"/>
          <w:szCs w:val="24"/>
          <w:u w:val="single"/>
        </w:rPr>
        <w:t>Flow of the System:</w:t>
      </w:r>
    </w:p>
    <w:p w:rsidR="00273368" w:rsidRPr="00EA2DC7" w:rsidRDefault="00273368" w:rsidP="00273368">
      <w:pPr>
        <w:autoSpaceDE w:val="0"/>
        <w:autoSpaceDN w:val="0"/>
        <w:adjustRightInd w:val="0"/>
        <w:spacing w:after="0" w:line="240" w:lineRule="auto"/>
        <w:ind w:firstLine="720"/>
        <w:jc w:val="both"/>
        <w:rPr>
          <w:rFonts w:ascii="Calibri" w:hAnsi="Calibri" w:cs="Calibri"/>
          <w:color w:val="000000"/>
          <w:sz w:val="24"/>
          <w:szCs w:val="24"/>
        </w:rPr>
      </w:pPr>
    </w:p>
    <w:p w:rsidR="00273368" w:rsidRPr="00EA2DC7" w:rsidRDefault="003C4803" w:rsidP="00AA18A5">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 xml:space="preserve">1. </w:t>
      </w:r>
      <w:r w:rsidR="0051157C">
        <w:rPr>
          <w:rFonts w:ascii="Calibri" w:hAnsi="Calibri" w:cs="Calibri"/>
          <w:color w:val="000000"/>
          <w:sz w:val="24"/>
          <w:szCs w:val="24"/>
        </w:rPr>
        <w:t>Client</w:t>
      </w:r>
      <w:r w:rsidR="008B60A1" w:rsidRPr="00EA2DC7">
        <w:rPr>
          <w:rFonts w:ascii="Calibri" w:hAnsi="Calibri" w:cs="Calibri"/>
          <w:color w:val="000000"/>
          <w:sz w:val="24"/>
          <w:szCs w:val="24"/>
        </w:rPr>
        <w:t xml:space="preserve"> will log in with the user </w:t>
      </w:r>
      <w:r w:rsidRPr="00EA2DC7">
        <w:rPr>
          <w:rFonts w:ascii="Calibri" w:hAnsi="Calibri" w:cs="Calibri"/>
          <w:color w:val="000000"/>
          <w:sz w:val="24"/>
          <w:szCs w:val="24"/>
        </w:rPr>
        <w:t>credentials.</w:t>
      </w:r>
    </w:p>
    <w:p w:rsidR="00273368" w:rsidRPr="00EA2DC7" w:rsidRDefault="00273368" w:rsidP="0051157C">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 xml:space="preserve">2. </w:t>
      </w:r>
      <w:r w:rsidR="008B60A1" w:rsidRPr="00EA2DC7">
        <w:rPr>
          <w:rFonts w:ascii="Calibri" w:hAnsi="Calibri" w:cs="Calibri"/>
          <w:color w:val="000000"/>
          <w:sz w:val="24"/>
          <w:szCs w:val="24"/>
        </w:rPr>
        <w:t xml:space="preserve">Post log </w:t>
      </w:r>
      <w:r w:rsidR="003C4803" w:rsidRPr="00EA2DC7">
        <w:rPr>
          <w:rFonts w:ascii="Calibri" w:hAnsi="Calibri" w:cs="Calibri"/>
          <w:color w:val="000000"/>
          <w:sz w:val="24"/>
          <w:szCs w:val="24"/>
        </w:rPr>
        <w:t>in,</w:t>
      </w:r>
      <w:r w:rsidR="008B60A1" w:rsidRPr="00EA2DC7">
        <w:rPr>
          <w:rFonts w:ascii="Calibri" w:hAnsi="Calibri" w:cs="Calibri"/>
          <w:color w:val="000000"/>
          <w:sz w:val="24"/>
          <w:szCs w:val="24"/>
        </w:rPr>
        <w:t xml:space="preserve"> User will be redirected to </w:t>
      </w:r>
      <w:r w:rsidR="0051157C">
        <w:rPr>
          <w:rFonts w:ascii="Calibri" w:hAnsi="Calibri" w:cs="Calibri"/>
          <w:color w:val="000000"/>
          <w:sz w:val="24"/>
          <w:szCs w:val="24"/>
        </w:rPr>
        <w:t>Home page to select type of policy which is Marine open policy and Sales turn over Policy.</w:t>
      </w:r>
    </w:p>
    <w:p w:rsidR="0051157C" w:rsidRPr="00EA2DC7" w:rsidRDefault="003C4803" w:rsidP="0051157C">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3. Then</w:t>
      </w:r>
      <w:r w:rsidR="008B60A1" w:rsidRPr="00EA2DC7">
        <w:rPr>
          <w:rFonts w:ascii="Calibri" w:hAnsi="Calibri" w:cs="Calibri"/>
          <w:color w:val="000000"/>
          <w:sz w:val="24"/>
          <w:szCs w:val="24"/>
        </w:rPr>
        <w:t xml:space="preserve"> User will be directed to the </w:t>
      </w:r>
      <w:r w:rsidR="0051157C">
        <w:rPr>
          <w:rFonts w:ascii="Calibri" w:hAnsi="Calibri" w:cs="Calibri"/>
          <w:color w:val="000000"/>
          <w:sz w:val="24"/>
          <w:szCs w:val="24"/>
        </w:rPr>
        <w:t>Declaration</w:t>
      </w:r>
      <w:r w:rsidR="0051157C" w:rsidRPr="00EA2DC7">
        <w:rPr>
          <w:rFonts w:ascii="Calibri" w:hAnsi="Calibri" w:cs="Calibri"/>
          <w:color w:val="000000"/>
          <w:sz w:val="24"/>
          <w:szCs w:val="24"/>
        </w:rPr>
        <w:t xml:space="preserve"> screen, where user will </w:t>
      </w:r>
    </w:p>
    <w:p w:rsidR="0051157C" w:rsidRPr="00EA2DC7" w:rsidRDefault="0051157C" w:rsidP="0051157C">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 xml:space="preserve">    input</w:t>
      </w:r>
      <w:r>
        <w:rPr>
          <w:rFonts w:ascii="Calibri" w:hAnsi="Calibri" w:cs="Calibri"/>
          <w:color w:val="000000"/>
          <w:sz w:val="24"/>
          <w:szCs w:val="24"/>
        </w:rPr>
        <w:t xml:space="preserve"> Basic details of Insured, </w:t>
      </w:r>
      <w:r w:rsidRPr="00EA2DC7">
        <w:rPr>
          <w:rFonts w:ascii="Calibri" w:hAnsi="Calibri" w:cs="Calibri"/>
          <w:color w:val="000000"/>
          <w:sz w:val="24"/>
          <w:szCs w:val="24"/>
        </w:rPr>
        <w:t xml:space="preserve">details of Subject Matter Insured and </w:t>
      </w:r>
      <w:r>
        <w:rPr>
          <w:rFonts w:ascii="Calibri" w:hAnsi="Calibri" w:cs="Calibri"/>
          <w:color w:val="000000"/>
          <w:sz w:val="24"/>
          <w:szCs w:val="24"/>
        </w:rPr>
        <w:t>Shipment details.</w:t>
      </w:r>
    </w:p>
    <w:p w:rsidR="003C4803" w:rsidRPr="00EA2DC7" w:rsidRDefault="003C4803" w:rsidP="0051157C">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4</w:t>
      </w:r>
      <w:r w:rsidR="0051157C">
        <w:rPr>
          <w:rFonts w:ascii="Calibri" w:hAnsi="Calibri" w:cs="Calibri"/>
          <w:color w:val="000000"/>
          <w:sz w:val="24"/>
          <w:szCs w:val="24"/>
        </w:rPr>
        <w:t xml:space="preserve">. Post entering the basic </w:t>
      </w:r>
      <w:r w:rsidRPr="00EA2DC7">
        <w:rPr>
          <w:rFonts w:ascii="Calibri" w:hAnsi="Calibri" w:cs="Calibri"/>
          <w:color w:val="000000"/>
          <w:sz w:val="24"/>
          <w:szCs w:val="24"/>
        </w:rPr>
        <w:t xml:space="preserve">details, user will be </w:t>
      </w:r>
      <w:r w:rsidR="0051157C">
        <w:rPr>
          <w:rFonts w:ascii="Calibri" w:hAnsi="Calibri" w:cs="Calibri"/>
          <w:color w:val="000000"/>
          <w:sz w:val="24"/>
          <w:szCs w:val="24"/>
        </w:rPr>
        <w:t xml:space="preserve">able to validate the </w:t>
      </w:r>
      <w:r w:rsidR="00D96E26">
        <w:rPr>
          <w:rFonts w:ascii="Calibri" w:hAnsi="Calibri" w:cs="Calibri"/>
          <w:color w:val="000000"/>
          <w:sz w:val="24"/>
          <w:szCs w:val="24"/>
        </w:rPr>
        <w:t>inputs and save as draft.</w:t>
      </w:r>
    </w:p>
    <w:p w:rsidR="00273368" w:rsidRPr="00EA2DC7" w:rsidRDefault="00273368" w:rsidP="00AA18A5">
      <w:pPr>
        <w:pStyle w:val="ListParagraph"/>
        <w:autoSpaceDE w:val="0"/>
        <w:autoSpaceDN w:val="0"/>
        <w:adjustRightInd w:val="0"/>
        <w:spacing w:after="0" w:line="240" w:lineRule="auto"/>
        <w:ind w:left="1080"/>
        <w:jc w:val="both"/>
        <w:rPr>
          <w:rFonts w:ascii="Calibri" w:hAnsi="Calibri" w:cs="Calibri"/>
          <w:color w:val="000000"/>
          <w:sz w:val="24"/>
          <w:szCs w:val="24"/>
        </w:rPr>
      </w:pPr>
      <w:r w:rsidRPr="00EA2DC7">
        <w:rPr>
          <w:rFonts w:ascii="Calibri" w:hAnsi="Calibri" w:cs="Calibri"/>
          <w:color w:val="000000"/>
          <w:sz w:val="24"/>
          <w:szCs w:val="24"/>
        </w:rPr>
        <w:t xml:space="preserve">5. </w:t>
      </w:r>
      <w:r w:rsidR="00D96E26">
        <w:rPr>
          <w:rFonts w:ascii="Calibri" w:hAnsi="Calibri" w:cs="Calibri"/>
          <w:color w:val="000000"/>
          <w:sz w:val="24"/>
          <w:szCs w:val="24"/>
        </w:rPr>
        <w:t xml:space="preserve">Then post </w:t>
      </w:r>
      <w:r w:rsidR="00D96E26" w:rsidRPr="00EA2DC7">
        <w:rPr>
          <w:rFonts w:ascii="Calibri" w:hAnsi="Calibri" w:cs="Calibri"/>
          <w:color w:val="000000"/>
          <w:sz w:val="24"/>
          <w:szCs w:val="24"/>
        </w:rPr>
        <w:t xml:space="preserve">successful </w:t>
      </w:r>
      <w:r w:rsidR="00D96E26">
        <w:rPr>
          <w:rFonts w:ascii="Calibri" w:hAnsi="Calibri" w:cs="Calibri"/>
          <w:color w:val="000000"/>
          <w:sz w:val="24"/>
          <w:szCs w:val="24"/>
        </w:rPr>
        <w:t xml:space="preserve">validation, the User will be able to do declaration and </w:t>
      </w:r>
      <w:r w:rsidR="003C4803" w:rsidRPr="00EA2DC7">
        <w:rPr>
          <w:rFonts w:ascii="Calibri" w:hAnsi="Calibri" w:cs="Calibri"/>
          <w:color w:val="000000"/>
          <w:sz w:val="24"/>
          <w:szCs w:val="24"/>
        </w:rPr>
        <w:t xml:space="preserve">generate </w:t>
      </w:r>
      <w:r w:rsidR="00D96E26">
        <w:rPr>
          <w:rFonts w:ascii="Calibri" w:hAnsi="Calibri" w:cs="Calibri"/>
          <w:color w:val="000000"/>
          <w:sz w:val="24"/>
          <w:szCs w:val="24"/>
        </w:rPr>
        <w:t>certificate.</w:t>
      </w:r>
    </w:p>
    <w:p w:rsidR="0076242C" w:rsidRPr="00EA2DC7" w:rsidRDefault="0076242C" w:rsidP="005143FF"/>
    <w:p w:rsidR="0032647F" w:rsidRPr="00EA2DC7" w:rsidRDefault="0032647F" w:rsidP="00E80DEC">
      <w:pPr>
        <w:pStyle w:val="Heading2"/>
      </w:pPr>
      <w:bookmarkStart w:id="18" w:name="_Toc416710047"/>
      <w:bookmarkStart w:id="19" w:name="_Toc137059088"/>
      <w:r w:rsidRPr="00EA2DC7">
        <w:t>Stakeholders</w:t>
      </w:r>
      <w:bookmarkEnd w:id="18"/>
      <w:bookmarkEnd w:id="19"/>
    </w:p>
    <w:p w:rsidR="00990578" w:rsidRPr="00EA2DC7" w:rsidRDefault="00990578" w:rsidP="0099057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3"/>
        <w:gridCol w:w="3008"/>
        <w:gridCol w:w="3006"/>
      </w:tblGrid>
      <w:tr w:rsidR="003C4803" w:rsidRPr="00EA2DC7" w:rsidTr="00B14C2A">
        <w:tc>
          <w:tcPr>
            <w:tcW w:w="3003" w:type="dxa"/>
            <w:tcBorders>
              <w:top w:val="single" w:sz="4" w:space="0" w:color="000000"/>
              <w:left w:val="single" w:sz="4" w:space="0" w:color="000000"/>
              <w:bottom w:val="single" w:sz="4" w:space="0" w:color="000000"/>
              <w:right w:val="single" w:sz="4" w:space="0" w:color="000000"/>
            </w:tcBorders>
            <w:shd w:val="clear" w:color="auto" w:fill="A6A6A6"/>
            <w:hideMark/>
          </w:tcPr>
          <w:p w:rsidR="003C4803" w:rsidRPr="00EA2DC7" w:rsidRDefault="003C4803">
            <w:pPr>
              <w:pStyle w:val="TableHeader"/>
              <w:spacing w:before="20" w:after="20" w:line="240" w:lineRule="auto"/>
              <w:rPr>
                <w:rFonts w:ascii="Calibri" w:hAnsi="Calibri"/>
              </w:rPr>
            </w:pPr>
            <w:r w:rsidRPr="00EA2DC7">
              <w:rPr>
                <w:rFonts w:ascii="Calibri" w:hAnsi="Calibri"/>
              </w:rPr>
              <w:t>Stakeholder(s)</w:t>
            </w:r>
          </w:p>
        </w:tc>
        <w:tc>
          <w:tcPr>
            <w:tcW w:w="3008" w:type="dxa"/>
            <w:tcBorders>
              <w:top w:val="single" w:sz="4" w:space="0" w:color="000000"/>
              <w:left w:val="single" w:sz="4" w:space="0" w:color="000000"/>
              <w:bottom w:val="single" w:sz="4" w:space="0" w:color="000000"/>
              <w:right w:val="single" w:sz="4" w:space="0" w:color="000000"/>
            </w:tcBorders>
            <w:shd w:val="clear" w:color="auto" w:fill="A6A6A6"/>
            <w:hideMark/>
          </w:tcPr>
          <w:p w:rsidR="003C4803" w:rsidRPr="00EA2DC7" w:rsidRDefault="003C4803">
            <w:pPr>
              <w:pStyle w:val="TableHeader"/>
              <w:spacing w:before="20" w:after="20" w:line="240" w:lineRule="auto"/>
              <w:rPr>
                <w:rFonts w:ascii="Calibri" w:hAnsi="Calibri"/>
              </w:rPr>
            </w:pPr>
            <w:r w:rsidRPr="00EA2DC7">
              <w:rPr>
                <w:rFonts w:ascii="Calibri" w:hAnsi="Calibri"/>
              </w:rPr>
              <w:t>Relationship</w:t>
            </w:r>
          </w:p>
          <w:p w:rsidR="003C4803" w:rsidRPr="00EA2DC7" w:rsidRDefault="003C4803">
            <w:pPr>
              <w:pStyle w:val="TableHeader"/>
              <w:spacing w:before="20" w:after="20" w:line="240" w:lineRule="auto"/>
              <w:rPr>
                <w:rFonts w:ascii="Calibri" w:hAnsi="Calibri"/>
              </w:rPr>
            </w:pPr>
            <w:r w:rsidRPr="00EA2DC7">
              <w:rPr>
                <w:rFonts w:ascii="Calibri" w:hAnsi="Calibri"/>
              </w:rPr>
              <w:t>(Client/Internal)</w:t>
            </w:r>
          </w:p>
        </w:tc>
        <w:tc>
          <w:tcPr>
            <w:tcW w:w="3006" w:type="dxa"/>
            <w:tcBorders>
              <w:top w:val="single" w:sz="4" w:space="0" w:color="000000"/>
              <w:left w:val="single" w:sz="4" w:space="0" w:color="000000"/>
              <w:bottom w:val="single" w:sz="4" w:space="0" w:color="000000"/>
              <w:right w:val="single" w:sz="4" w:space="0" w:color="000000"/>
            </w:tcBorders>
            <w:shd w:val="clear" w:color="auto" w:fill="A6A6A6"/>
          </w:tcPr>
          <w:p w:rsidR="003C4803" w:rsidRPr="00EA2DC7" w:rsidRDefault="003C4803">
            <w:pPr>
              <w:pStyle w:val="TableHeader"/>
              <w:spacing w:before="20" w:after="20" w:line="240" w:lineRule="auto"/>
              <w:rPr>
                <w:rFonts w:ascii="Calibri" w:hAnsi="Calibri"/>
              </w:rPr>
            </w:pPr>
            <w:r w:rsidRPr="00EA2DC7">
              <w:rPr>
                <w:rFonts w:ascii="Calibri" w:hAnsi="Calibri"/>
              </w:rPr>
              <w:t>Roles and Responsibilities</w:t>
            </w:r>
          </w:p>
          <w:p w:rsidR="003C4803" w:rsidRPr="00EA2DC7" w:rsidRDefault="003C4803">
            <w:pPr>
              <w:pStyle w:val="TableHeader"/>
              <w:spacing w:before="20" w:after="20" w:line="240" w:lineRule="auto"/>
              <w:rPr>
                <w:rFonts w:ascii="Calibri" w:hAnsi="Calibri"/>
              </w:rPr>
            </w:pP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eastAsia="Times New Roman" w:cs="Calibri"/>
                <w:sz w:val="24"/>
                <w:szCs w:val="24"/>
              </w:rPr>
              <w:t xml:space="preserve"> Siddharth Pareek </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Client</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Client Representative</w:t>
            </w: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D Dinesh</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Internal</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Vice President &amp; Chief Software Officer</w:t>
            </w: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Vijay N Menon</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Internal</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Associate Vice President</w:t>
            </w: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Lavanya</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Internal</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Development coordinator</w:t>
            </w: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B.Emmanuel</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Internal</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Business Analyst</w:t>
            </w:r>
          </w:p>
        </w:tc>
      </w:tr>
      <w:tr w:rsidR="00B14C2A" w:rsidRPr="00EA2DC7" w:rsidTr="00B14C2A">
        <w:tc>
          <w:tcPr>
            <w:tcW w:w="3003"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Saravana Muthu</w:t>
            </w:r>
          </w:p>
        </w:tc>
        <w:tc>
          <w:tcPr>
            <w:tcW w:w="3008"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Internal</w:t>
            </w:r>
          </w:p>
        </w:tc>
        <w:tc>
          <w:tcPr>
            <w:tcW w:w="3006" w:type="dxa"/>
            <w:tcBorders>
              <w:top w:val="single" w:sz="4" w:space="0" w:color="000000"/>
              <w:left w:val="single" w:sz="4" w:space="0" w:color="000000"/>
              <w:bottom w:val="single" w:sz="4" w:space="0" w:color="000000"/>
              <w:right w:val="single" w:sz="4" w:space="0" w:color="000000"/>
            </w:tcBorders>
            <w:vAlign w:val="center"/>
          </w:tcPr>
          <w:p w:rsidR="00B14C2A" w:rsidRPr="00CC581D" w:rsidRDefault="00B14C2A" w:rsidP="00B14C2A">
            <w:pPr>
              <w:spacing w:before="20" w:after="20" w:line="240" w:lineRule="auto"/>
              <w:jc w:val="center"/>
              <w:rPr>
                <w:rFonts w:cs="Calibri"/>
                <w:sz w:val="24"/>
                <w:szCs w:val="24"/>
              </w:rPr>
            </w:pPr>
            <w:r w:rsidRPr="00CC581D">
              <w:rPr>
                <w:rFonts w:cs="Calibri"/>
                <w:sz w:val="24"/>
                <w:szCs w:val="24"/>
              </w:rPr>
              <w:t>Testing coordinator</w:t>
            </w:r>
          </w:p>
        </w:tc>
      </w:tr>
    </w:tbl>
    <w:p w:rsidR="0032647F" w:rsidRPr="00EA2DC7" w:rsidRDefault="0032647F" w:rsidP="0032647F"/>
    <w:p w:rsidR="0032647F" w:rsidRPr="00EA2DC7" w:rsidRDefault="0032647F" w:rsidP="0032647F">
      <w:pPr>
        <w:pStyle w:val="Heading1"/>
      </w:pPr>
      <w:bookmarkStart w:id="20" w:name="_Toc416710048"/>
      <w:bookmarkStart w:id="21" w:name="_Toc137059089"/>
      <w:r w:rsidRPr="00EA2DC7">
        <w:t>Functional Requirements</w:t>
      </w:r>
      <w:bookmarkEnd w:id="20"/>
      <w:bookmarkEnd w:id="21"/>
    </w:p>
    <w:p w:rsidR="00974FB3" w:rsidRPr="00EA2DC7" w:rsidRDefault="00D96E26" w:rsidP="00974FB3">
      <w:pPr>
        <w:ind w:left="720"/>
      </w:pPr>
      <w:r>
        <w:rPr>
          <w:color w:val="000000"/>
        </w:rPr>
        <w:t xml:space="preserve">Marine Policy Declaration/ Certificate generation </w:t>
      </w:r>
      <w:r w:rsidRPr="00EA2DC7">
        <w:rPr>
          <w:color w:val="000000"/>
        </w:rPr>
        <w:t>through Web portal</w:t>
      </w:r>
      <w:r>
        <w:rPr>
          <w:color w:val="000000"/>
        </w:rPr>
        <w:t xml:space="preserve"> for client.</w:t>
      </w:r>
    </w:p>
    <w:p w:rsidR="003C2B2B" w:rsidRPr="0011097A" w:rsidRDefault="00D96E26" w:rsidP="003C2B2B">
      <w:pPr>
        <w:pStyle w:val="Heading2"/>
      </w:pPr>
      <w:bookmarkStart w:id="22" w:name="_Toc137059090"/>
      <w:r w:rsidRPr="0011097A">
        <w:lastRenderedPageBreak/>
        <w:t>Login screen</w:t>
      </w:r>
      <w:bookmarkEnd w:id="22"/>
    </w:p>
    <w:p w:rsidR="00D96E26" w:rsidRDefault="00700406" w:rsidP="00F12CB1">
      <w:pPr>
        <w:pStyle w:val="ListParagraph"/>
        <w:numPr>
          <w:ilvl w:val="0"/>
          <w:numId w:val="6"/>
        </w:numPr>
      </w:pPr>
      <w:r>
        <w:t>Post P</w:t>
      </w:r>
      <w:r w:rsidR="007E7EA5">
        <w:t>olicy issuance, the client should</w:t>
      </w:r>
      <w:r>
        <w:t xml:space="preserve"> be given client portal to issue certificate/ </w:t>
      </w:r>
      <w:r w:rsidR="00353B73">
        <w:t>declaration</w:t>
      </w:r>
      <w:r w:rsidR="00353B73">
        <w:rPr>
          <w:color w:val="000000"/>
        </w:rPr>
        <w:t xml:space="preserve"> (</w:t>
      </w:r>
      <w:r w:rsidR="00EE391D">
        <w:rPr>
          <w:color w:val="000000"/>
        </w:rPr>
        <w:t>Single &amp; Bulk)</w:t>
      </w:r>
      <w:r>
        <w:t>.</w:t>
      </w:r>
    </w:p>
    <w:p w:rsidR="00700406" w:rsidRDefault="00700406" w:rsidP="00F12CB1">
      <w:pPr>
        <w:pStyle w:val="ListParagraph"/>
        <w:numPr>
          <w:ilvl w:val="0"/>
          <w:numId w:val="6"/>
        </w:numPr>
      </w:pPr>
      <w:r>
        <w:t>The functionality will be same as per the existing wed portal.</w:t>
      </w:r>
    </w:p>
    <w:p w:rsidR="00700406" w:rsidRDefault="00700406" w:rsidP="00C90B56">
      <w:pPr>
        <w:pStyle w:val="ListParagraph"/>
        <w:numPr>
          <w:ilvl w:val="0"/>
          <w:numId w:val="6"/>
        </w:numPr>
      </w:pPr>
      <w:r>
        <w:t>Mail ID and auto generated one-time</w:t>
      </w:r>
      <w:r w:rsidR="007E7EA5">
        <w:t xml:space="preserve"> password should</w:t>
      </w:r>
      <w:r>
        <w:t xml:space="preserve"> be sent to the client. Mail ID </w:t>
      </w:r>
      <w:r w:rsidR="00A8178C">
        <w:t xml:space="preserve">will be </w:t>
      </w:r>
      <w:r w:rsidR="00C90B56">
        <w:t>default login credential and thereby provision for client to change the password should be provided.</w:t>
      </w:r>
    </w:p>
    <w:p w:rsidR="00700406" w:rsidRDefault="00700406" w:rsidP="00171539"/>
    <w:p w:rsidR="00D96E26" w:rsidRDefault="00700406" w:rsidP="00171539">
      <w:r>
        <w:rPr>
          <w:noProof/>
          <w:lang w:val="en-IN" w:eastAsia="en-IN"/>
        </w:rPr>
        <w:drawing>
          <wp:inline distT="0" distB="0" distL="0" distR="0" wp14:anchorId="67386498" wp14:editId="2B3F4CA3">
            <wp:extent cx="5732145" cy="23888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2388870"/>
                    </a:xfrm>
                    <a:prstGeom prst="rect">
                      <a:avLst/>
                    </a:prstGeom>
                  </pic:spPr>
                </pic:pic>
              </a:graphicData>
            </a:graphic>
          </wp:inline>
        </w:drawing>
      </w:r>
    </w:p>
    <w:p w:rsidR="00A8178C" w:rsidRDefault="00A8178C" w:rsidP="00171539"/>
    <w:p w:rsidR="00A8178C" w:rsidRPr="0011097A" w:rsidRDefault="00A8178C" w:rsidP="00A8178C">
      <w:pPr>
        <w:pStyle w:val="Heading2"/>
      </w:pPr>
      <w:bookmarkStart w:id="23" w:name="_Toc137059091"/>
      <w:r w:rsidRPr="0011097A">
        <w:t>Home screen</w:t>
      </w:r>
      <w:bookmarkEnd w:id="23"/>
    </w:p>
    <w:p w:rsidR="00A8178C" w:rsidRDefault="00A8178C" w:rsidP="00F12CB1">
      <w:pPr>
        <w:pStyle w:val="ListParagraph"/>
        <w:numPr>
          <w:ilvl w:val="0"/>
          <w:numId w:val="6"/>
        </w:numPr>
      </w:pPr>
      <w:r>
        <w:t xml:space="preserve"> </w:t>
      </w:r>
      <w:r w:rsidR="007E7EA5">
        <w:t>The screen should display</w:t>
      </w:r>
      <w:r>
        <w:t xml:space="preserve"> </w:t>
      </w:r>
      <w:r w:rsidR="007E7EA5">
        <w:t xml:space="preserve">two </w:t>
      </w:r>
      <w:r>
        <w:t>separate</w:t>
      </w:r>
      <w:r w:rsidR="007E7EA5">
        <w:t xml:space="preserve"> icons by default but client should be allowed to select as per the policies taken by the client</w:t>
      </w:r>
      <w:r w:rsidR="0011097A">
        <w:t>(User)</w:t>
      </w:r>
      <w:r w:rsidR="007E7EA5">
        <w:t>, either it should be “Marine open policy” or Sales Turn over Policy”</w:t>
      </w:r>
      <w:r w:rsidR="0011097A">
        <w:t>.</w:t>
      </w:r>
    </w:p>
    <w:p w:rsidR="0011097A" w:rsidRDefault="0011097A" w:rsidP="00F12CB1">
      <w:pPr>
        <w:pStyle w:val="ListParagraph"/>
        <w:numPr>
          <w:ilvl w:val="0"/>
          <w:numId w:val="6"/>
        </w:numPr>
      </w:pPr>
      <w:r>
        <w:t>Once the user selects the any of the options for which the user has not taken the policy, then there should be Pop up message as “No record found”.</w:t>
      </w:r>
    </w:p>
    <w:p w:rsidR="0011097A" w:rsidRDefault="0011097A" w:rsidP="00F12CB1">
      <w:pPr>
        <w:pStyle w:val="ListParagraph"/>
        <w:numPr>
          <w:ilvl w:val="0"/>
          <w:numId w:val="6"/>
        </w:numPr>
      </w:pPr>
      <w:r>
        <w:t xml:space="preserve">Once the user clicks any of the </w:t>
      </w:r>
      <w:r w:rsidR="002F49C4">
        <w:t>icon below, dashboard screen should be displayed.</w:t>
      </w:r>
    </w:p>
    <w:p w:rsidR="0011097A" w:rsidRDefault="0011097A" w:rsidP="00F12CB1">
      <w:pPr>
        <w:pStyle w:val="ListParagraph"/>
        <w:numPr>
          <w:ilvl w:val="0"/>
          <w:numId w:val="7"/>
        </w:numPr>
      </w:pPr>
      <w:r>
        <w:t>Icon One: “Marine Open Policy”</w:t>
      </w:r>
    </w:p>
    <w:p w:rsidR="00A8178C" w:rsidRPr="00B2393C" w:rsidRDefault="0011097A" w:rsidP="00F12CB1">
      <w:pPr>
        <w:pStyle w:val="ListParagraph"/>
        <w:numPr>
          <w:ilvl w:val="0"/>
          <w:numId w:val="7"/>
        </w:numPr>
      </w:pPr>
      <w:r>
        <w:t>Icon One: “Sales Turn over Policy”</w:t>
      </w:r>
    </w:p>
    <w:p w:rsidR="00A8178C" w:rsidRPr="00A8178C" w:rsidRDefault="00A8178C" w:rsidP="00A8178C">
      <w:pPr>
        <w:rPr>
          <w:highlight w:val="yellow"/>
        </w:rPr>
      </w:pPr>
      <w:r>
        <w:rPr>
          <w:noProof/>
          <w:lang w:val="en-IN" w:eastAsia="en-IN"/>
        </w:rPr>
        <w:lastRenderedPageBreak/>
        <w:drawing>
          <wp:inline distT="0" distB="0" distL="0" distR="0" wp14:anchorId="58B4B776" wp14:editId="1A22C943">
            <wp:extent cx="5676900" cy="1971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21769" b="7824"/>
                    <a:stretch/>
                  </pic:blipFill>
                  <pic:spPr bwMode="auto">
                    <a:xfrm>
                      <a:off x="0" y="0"/>
                      <a:ext cx="5676900" cy="1971675"/>
                    </a:xfrm>
                    <a:prstGeom prst="rect">
                      <a:avLst/>
                    </a:prstGeom>
                    <a:ln>
                      <a:noFill/>
                    </a:ln>
                    <a:extLst>
                      <a:ext uri="{53640926-AAD7-44D8-BBD7-CCE9431645EC}">
                        <a14:shadowObscured xmlns:a14="http://schemas.microsoft.com/office/drawing/2010/main"/>
                      </a:ext>
                    </a:extLst>
                  </pic:spPr>
                </pic:pic>
              </a:graphicData>
            </a:graphic>
          </wp:inline>
        </w:drawing>
      </w:r>
    </w:p>
    <w:p w:rsidR="001B2B86" w:rsidRDefault="001B2B86" w:rsidP="006218A4">
      <w:pPr>
        <w:pStyle w:val="ListParagraph"/>
        <w:numPr>
          <w:ilvl w:val="0"/>
          <w:numId w:val="37"/>
        </w:numPr>
        <w:rPr>
          <w:highlight w:val="yellow"/>
        </w:rPr>
      </w:pPr>
      <w:r w:rsidRPr="00D1537A">
        <w:rPr>
          <w:highlight w:val="yellow"/>
        </w:rPr>
        <w:t>Claim Intimation functionality and validation will be given only after finalized claims SRS.</w:t>
      </w:r>
    </w:p>
    <w:p w:rsidR="00B2393C" w:rsidRDefault="001B2B86" w:rsidP="006218A4">
      <w:pPr>
        <w:pStyle w:val="ListParagraph"/>
        <w:numPr>
          <w:ilvl w:val="0"/>
          <w:numId w:val="37"/>
        </w:numPr>
      </w:pPr>
      <w:r w:rsidRPr="00A31EFF">
        <w:rPr>
          <w:b/>
        </w:rPr>
        <w:t>Reminder mail/message format for non-submission/updating declaration/certificate in portal</w:t>
      </w:r>
      <w:r w:rsidRPr="00A31EFF">
        <w:t>--&gt; If insured is not updating the declaration within 30 days then reminders is to be given to insured’s mail ID and</w:t>
      </w:r>
      <w:r>
        <w:t xml:space="preserve"> SMS </w:t>
      </w:r>
      <w:r w:rsidRPr="00035B8F">
        <w:rPr>
          <w:highlight w:val="yellow"/>
        </w:rPr>
        <w:t>(message on what’s up</w:t>
      </w:r>
      <w:r>
        <w:rPr>
          <w:highlight w:val="yellow"/>
        </w:rPr>
        <w:t xml:space="preserve"> </w:t>
      </w:r>
      <w:r w:rsidRPr="00035B8F">
        <w:rPr>
          <w:highlight w:val="yellow"/>
        </w:rPr>
        <w:t>number</w:t>
      </w:r>
      <w:r>
        <w:t xml:space="preserve"> – </w:t>
      </w:r>
      <w:r w:rsidRPr="00035B8F">
        <w:rPr>
          <w:highlight w:val="yellow"/>
        </w:rPr>
        <w:t>to be checked</w:t>
      </w:r>
      <w:r>
        <w:t>) …after which</w:t>
      </w:r>
      <w:r w:rsidRPr="00A31EFF">
        <w:t xml:space="preserve"> we need to give regular reminders in every 7 days till the insured update the same in the portal.</w:t>
      </w:r>
      <w:r>
        <w:t xml:space="preserve"> </w:t>
      </w:r>
      <w:r>
        <w:sym w:font="Wingdings" w:char="F0E0"/>
      </w:r>
      <w:r>
        <w:t xml:space="preserve"> Format attached in reference 1.3.</w:t>
      </w:r>
    </w:p>
    <w:p w:rsidR="00B2393C" w:rsidRDefault="00B2393C" w:rsidP="00171539"/>
    <w:p w:rsidR="0011097A" w:rsidRDefault="0011097A" w:rsidP="00171539">
      <w:pPr>
        <w:pStyle w:val="Heading2"/>
      </w:pPr>
      <w:bookmarkStart w:id="24" w:name="_Toc137059092"/>
      <w:r>
        <w:t>Dashboard screen</w:t>
      </w:r>
      <w:r w:rsidR="002F49C4">
        <w:t xml:space="preserve"> for Marine Open Policy and Sales Turn over Policy</w:t>
      </w:r>
      <w:bookmarkEnd w:id="24"/>
    </w:p>
    <w:p w:rsidR="0011097A" w:rsidRDefault="0011097A" w:rsidP="00171539"/>
    <w:p w:rsidR="0011097A" w:rsidRDefault="002F49C4" w:rsidP="00171539">
      <w:r>
        <w:rPr>
          <w:noProof/>
          <w:lang w:val="en-IN" w:eastAsia="en-IN"/>
        </w:rPr>
        <w:drawing>
          <wp:inline distT="0" distB="0" distL="0" distR="0" wp14:anchorId="752C57C6" wp14:editId="171F77C0">
            <wp:extent cx="5638800" cy="1914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38800" cy="1914525"/>
                    </a:xfrm>
                    <a:prstGeom prst="rect">
                      <a:avLst/>
                    </a:prstGeom>
                  </pic:spPr>
                </pic:pic>
              </a:graphicData>
            </a:graphic>
          </wp:inline>
        </w:drawing>
      </w:r>
    </w:p>
    <w:p w:rsidR="002F49C4" w:rsidRDefault="002F49C4" w:rsidP="00171539">
      <w:r>
        <w:rPr>
          <w:noProof/>
          <w:lang w:val="en-IN" w:eastAsia="en-IN"/>
        </w:rPr>
        <w:lastRenderedPageBreak/>
        <w:drawing>
          <wp:inline distT="0" distB="0" distL="0" distR="0" wp14:anchorId="4FA56841" wp14:editId="1935D3D4">
            <wp:extent cx="5667375" cy="2819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7375" cy="2819400"/>
                    </a:xfrm>
                    <a:prstGeom prst="rect">
                      <a:avLst/>
                    </a:prstGeom>
                  </pic:spPr>
                </pic:pic>
              </a:graphicData>
            </a:graphic>
          </wp:inline>
        </w:drawing>
      </w:r>
    </w:p>
    <w:p w:rsidR="0034632E" w:rsidRDefault="0034632E" w:rsidP="00171539">
      <w:pPr>
        <w:rPr>
          <w:b/>
        </w:rPr>
      </w:pPr>
    </w:p>
    <w:p w:rsidR="0034632E" w:rsidRDefault="0034632E" w:rsidP="00171539">
      <w:pPr>
        <w:rPr>
          <w:b/>
        </w:rPr>
      </w:pPr>
      <w:r>
        <w:rPr>
          <w:b/>
        </w:rPr>
        <w:t>Below mentioned buttons should be given in the dashboard screen.</w:t>
      </w:r>
    </w:p>
    <w:p w:rsidR="001B2B86" w:rsidRPr="004905DE" w:rsidRDefault="001B2B86" w:rsidP="001B2B86">
      <w:pPr>
        <w:rPr>
          <w:b/>
        </w:rPr>
      </w:pPr>
      <w:r w:rsidRPr="004905DE">
        <w:rPr>
          <w:b/>
        </w:rPr>
        <w:t>View Declaration</w:t>
      </w:r>
      <w:r>
        <w:rPr>
          <w:b/>
        </w:rPr>
        <w:t xml:space="preserve"> button</w:t>
      </w:r>
      <w:r w:rsidRPr="004905DE">
        <w:rPr>
          <w:b/>
        </w:rPr>
        <w:t> -</w:t>
      </w:r>
      <w:r>
        <w:rPr>
          <w:b/>
        </w:rPr>
        <w:t xml:space="preserve"> &gt; “view icon”</w:t>
      </w:r>
      <w:r w:rsidRPr="00181166">
        <w:rPr>
          <w:b/>
        </w:rPr>
        <w:t xml:space="preserve"> </w:t>
      </w:r>
      <w:r w:rsidRPr="004905DE">
        <w:rPr>
          <w:b/>
        </w:rPr>
        <w:t>-</w:t>
      </w:r>
      <w:r>
        <w:rPr>
          <w:b/>
        </w:rPr>
        <w:t xml:space="preserve"> &gt; User should be allowed to view the draft Certificate/declaration </w:t>
      </w:r>
    </w:p>
    <w:p w:rsidR="001B2B86" w:rsidRPr="00353B73" w:rsidRDefault="001B2B86" w:rsidP="001B2B86">
      <w:r w:rsidRPr="004905DE">
        <w:rPr>
          <w:b/>
        </w:rPr>
        <w:t>Add Declaration</w:t>
      </w:r>
      <w:r>
        <w:rPr>
          <w:b/>
        </w:rPr>
        <w:t xml:space="preserve"> button- &gt; </w:t>
      </w:r>
      <w:r w:rsidRPr="00353B73">
        <w:rPr>
          <w:b/>
          <w:sz w:val="40"/>
        </w:rPr>
        <w:t>+</w:t>
      </w:r>
      <w:r>
        <w:rPr>
          <w:b/>
          <w:sz w:val="40"/>
        </w:rPr>
        <w:t xml:space="preserve"> </w:t>
      </w:r>
      <w:r w:rsidRPr="004905DE">
        <w:rPr>
          <w:b/>
        </w:rPr>
        <w:t>-</w:t>
      </w:r>
      <w:r>
        <w:rPr>
          <w:b/>
        </w:rPr>
        <w:t xml:space="preserve"> &gt; User should be redirected to declaration/certificate generating screen.</w:t>
      </w:r>
    </w:p>
    <w:p w:rsidR="004905DE" w:rsidRPr="00EA2DC7" w:rsidRDefault="004905DE" w:rsidP="00171539"/>
    <w:tbl>
      <w:tblPr>
        <w:tblStyle w:val="TableGrid"/>
        <w:tblW w:w="9273" w:type="dxa"/>
        <w:tblInd w:w="-30" w:type="dxa"/>
        <w:tblLayout w:type="fixed"/>
        <w:tblLook w:val="04A0" w:firstRow="1" w:lastRow="0" w:firstColumn="1" w:lastColumn="0" w:noHBand="0" w:noVBand="1"/>
      </w:tblPr>
      <w:tblGrid>
        <w:gridCol w:w="768"/>
        <w:gridCol w:w="1961"/>
        <w:gridCol w:w="1533"/>
        <w:gridCol w:w="3072"/>
        <w:gridCol w:w="1939"/>
      </w:tblGrid>
      <w:tr w:rsidR="00171539" w:rsidRPr="00EA2DC7" w:rsidTr="00CB065D">
        <w:tc>
          <w:tcPr>
            <w:tcW w:w="768" w:type="dxa"/>
            <w:shd w:val="pct25" w:color="auto" w:fill="auto"/>
          </w:tcPr>
          <w:p w:rsidR="00171539" w:rsidRPr="00EA2DC7" w:rsidRDefault="00171539" w:rsidP="00171539">
            <w:pPr>
              <w:tabs>
                <w:tab w:val="center" w:pos="4680"/>
                <w:tab w:val="right" w:pos="9360"/>
              </w:tabs>
              <w:spacing w:after="200"/>
              <w:jc w:val="center"/>
              <w:rPr>
                <w:rFonts w:ascii="Cambria" w:hAnsi="Cambria" w:cs="Calibri"/>
                <w:b/>
                <w:szCs w:val="24"/>
                <w:lang w:bidi="ta-IN"/>
              </w:rPr>
            </w:pPr>
            <w:r w:rsidRPr="00EA2DC7">
              <w:rPr>
                <w:rFonts w:ascii="Cambria" w:hAnsi="Cambria" w:cs="Calibri"/>
                <w:b/>
                <w:szCs w:val="24"/>
              </w:rPr>
              <w:t>Sl. No.</w:t>
            </w:r>
          </w:p>
        </w:tc>
        <w:tc>
          <w:tcPr>
            <w:tcW w:w="1961" w:type="dxa"/>
            <w:shd w:val="pct25" w:color="auto" w:fill="auto"/>
          </w:tcPr>
          <w:p w:rsidR="00171539" w:rsidRPr="00EA2DC7" w:rsidRDefault="00171539" w:rsidP="00171539">
            <w:pPr>
              <w:tabs>
                <w:tab w:val="center" w:pos="4680"/>
                <w:tab w:val="right" w:pos="9360"/>
              </w:tabs>
              <w:spacing w:after="200"/>
              <w:jc w:val="center"/>
              <w:rPr>
                <w:rFonts w:ascii="Cambria" w:hAnsi="Cambria" w:cs="Calibri"/>
                <w:b/>
                <w:szCs w:val="24"/>
                <w:lang w:bidi="ta-IN"/>
              </w:rPr>
            </w:pPr>
            <w:r w:rsidRPr="00EA2DC7">
              <w:rPr>
                <w:rFonts w:ascii="Cambria" w:hAnsi="Cambria" w:cs="Calibri"/>
                <w:b/>
                <w:szCs w:val="24"/>
              </w:rPr>
              <w:t>FIELD NAME</w:t>
            </w:r>
          </w:p>
        </w:tc>
        <w:tc>
          <w:tcPr>
            <w:tcW w:w="1533" w:type="dxa"/>
            <w:shd w:val="pct25" w:color="auto" w:fill="auto"/>
          </w:tcPr>
          <w:p w:rsidR="00171539" w:rsidRPr="00EA2DC7" w:rsidRDefault="00171539" w:rsidP="00171539">
            <w:pPr>
              <w:jc w:val="center"/>
              <w:rPr>
                <w:rFonts w:ascii="Calibri" w:hAnsi="Calibri"/>
              </w:rPr>
            </w:pPr>
            <w:r w:rsidRPr="00EA2DC7">
              <w:rPr>
                <w:rFonts w:ascii="Cambria" w:hAnsi="Cambria" w:cs="Calibri"/>
                <w:b/>
                <w:szCs w:val="24"/>
              </w:rPr>
              <w:t>FIELD TYPE</w:t>
            </w:r>
          </w:p>
        </w:tc>
        <w:tc>
          <w:tcPr>
            <w:tcW w:w="3072" w:type="dxa"/>
            <w:shd w:val="pct25" w:color="auto" w:fill="auto"/>
          </w:tcPr>
          <w:p w:rsidR="00171539" w:rsidRPr="00EA2DC7" w:rsidRDefault="00171539" w:rsidP="00171539">
            <w:pPr>
              <w:jc w:val="center"/>
              <w:rPr>
                <w:rFonts w:ascii="Calibri" w:hAnsi="Calibri"/>
              </w:rPr>
            </w:pPr>
            <w:r w:rsidRPr="00EA2DC7">
              <w:rPr>
                <w:rFonts w:ascii="Cambria" w:hAnsi="Cambria" w:cs="Calibri"/>
                <w:b/>
                <w:szCs w:val="24"/>
              </w:rPr>
              <w:t>INPUTS</w:t>
            </w:r>
          </w:p>
        </w:tc>
        <w:tc>
          <w:tcPr>
            <w:tcW w:w="1939" w:type="dxa"/>
            <w:shd w:val="pct25" w:color="auto" w:fill="auto"/>
          </w:tcPr>
          <w:p w:rsidR="00171539" w:rsidRPr="00EA2DC7" w:rsidRDefault="00171539" w:rsidP="00171539">
            <w:pPr>
              <w:jc w:val="center"/>
              <w:rPr>
                <w:rFonts w:ascii="Calibri" w:hAnsi="Calibri"/>
              </w:rPr>
            </w:pPr>
            <w:r w:rsidRPr="00EA2DC7">
              <w:rPr>
                <w:rFonts w:ascii="Cambria" w:hAnsi="Cambria" w:cs="Calibri"/>
                <w:b/>
                <w:szCs w:val="24"/>
              </w:rPr>
              <w:t>VALIDATION</w:t>
            </w:r>
          </w:p>
        </w:tc>
      </w:tr>
      <w:tr w:rsidR="00171539" w:rsidRPr="00EA2DC7" w:rsidTr="00CB065D">
        <w:tc>
          <w:tcPr>
            <w:tcW w:w="768" w:type="dxa"/>
          </w:tcPr>
          <w:p w:rsidR="00171539" w:rsidRPr="00EA2DC7" w:rsidRDefault="009264BF" w:rsidP="00171539">
            <w:r w:rsidRPr="00EA2DC7">
              <w:t>1</w:t>
            </w:r>
          </w:p>
        </w:tc>
        <w:tc>
          <w:tcPr>
            <w:tcW w:w="1961" w:type="dxa"/>
          </w:tcPr>
          <w:p w:rsidR="00171539" w:rsidRPr="00EA2DC7" w:rsidRDefault="00CB065D" w:rsidP="00CB065D">
            <w:r>
              <w:t>Policy Number</w:t>
            </w:r>
          </w:p>
        </w:tc>
        <w:tc>
          <w:tcPr>
            <w:tcW w:w="1533" w:type="dxa"/>
          </w:tcPr>
          <w:p w:rsidR="00171539" w:rsidRPr="00EA2DC7" w:rsidRDefault="00CB065D" w:rsidP="00171539">
            <w:r>
              <w:t>Auto Populate and read only</w:t>
            </w:r>
          </w:p>
        </w:tc>
        <w:tc>
          <w:tcPr>
            <w:tcW w:w="3072" w:type="dxa"/>
          </w:tcPr>
          <w:p w:rsidR="004C2430" w:rsidRPr="00EA2DC7" w:rsidRDefault="004C2430" w:rsidP="00CB065D"/>
        </w:tc>
        <w:tc>
          <w:tcPr>
            <w:tcW w:w="1939" w:type="dxa"/>
          </w:tcPr>
          <w:p w:rsidR="00171539" w:rsidRPr="00EA2DC7" w:rsidRDefault="00CB065D" w:rsidP="00CB065D">
            <w:pPr>
              <w:pStyle w:val="ListParagraph"/>
            </w:pPr>
            <w:r>
              <w:t>This field should be auto fetched from Nova Core Application. (policy details)</w:t>
            </w:r>
          </w:p>
        </w:tc>
      </w:tr>
      <w:tr w:rsidR="004C2430" w:rsidRPr="00EA2DC7" w:rsidTr="00CB065D">
        <w:tc>
          <w:tcPr>
            <w:tcW w:w="768" w:type="dxa"/>
          </w:tcPr>
          <w:p w:rsidR="004C2430" w:rsidRPr="00EA2DC7" w:rsidRDefault="009264BF" w:rsidP="00171539">
            <w:r w:rsidRPr="00EA2DC7">
              <w:t>2</w:t>
            </w:r>
          </w:p>
        </w:tc>
        <w:tc>
          <w:tcPr>
            <w:tcW w:w="1961" w:type="dxa"/>
          </w:tcPr>
          <w:p w:rsidR="004C2430" w:rsidRPr="00EA2DC7" w:rsidRDefault="00CB065D" w:rsidP="00CB065D">
            <w:r>
              <w:t>Intermediary code</w:t>
            </w:r>
          </w:p>
        </w:tc>
        <w:tc>
          <w:tcPr>
            <w:tcW w:w="1533" w:type="dxa"/>
          </w:tcPr>
          <w:p w:rsidR="004C2430" w:rsidRPr="00EA2DC7" w:rsidRDefault="00CB065D" w:rsidP="00171539">
            <w:r>
              <w:t>Auto Populate and read only</w:t>
            </w:r>
          </w:p>
        </w:tc>
        <w:tc>
          <w:tcPr>
            <w:tcW w:w="3072" w:type="dxa"/>
          </w:tcPr>
          <w:p w:rsidR="004C2430" w:rsidRPr="00EA2DC7" w:rsidRDefault="004C2430" w:rsidP="00171539"/>
        </w:tc>
        <w:tc>
          <w:tcPr>
            <w:tcW w:w="1939" w:type="dxa"/>
          </w:tcPr>
          <w:p w:rsidR="004C2430" w:rsidRPr="00EA2DC7" w:rsidRDefault="00CB065D" w:rsidP="004C2430">
            <w:r>
              <w:t>This field should be auto fetched from Nova Core Application. (policy details)</w:t>
            </w:r>
          </w:p>
        </w:tc>
      </w:tr>
      <w:tr w:rsidR="00CB065D" w:rsidRPr="00EA2DC7" w:rsidTr="00CB065D">
        <w:tc>
          <w:tcPr>
            <w:tcW w:w="768" w:type="dxa"/>
          </w:tcPr>
          <w:p w:rsidR="00CB065D" w:rsidRPr="00EA2DC7" w:rsidRDefault="00CB065D" w:rsidP="00CB065D">
            <w:r>
              <w:t>3</w:t>
            </w:r>
          </w:p>
        </w:tc>
        <w:tc>
          <w:tcPr>
            <w:tcW w:w="1961" w:type="dxa"/>
          </w:tcPr>
          <w:p w:rsidR="00CB065D" w:rsidRPr="00EA2DC7" w:rsidRDefault="00CB065D" w:rsidP="00CB065D">
            <w:r>
              <w:t>Intermediary Name</w:t>
            </w:r>
          </w:p>
        </w:tc>
        <w:tc>
          <w:tcPr>
            <w:tcW w:w="1533" w:type="dxa"/>
          </w:tcPr>
          <w:p w:rsidR="00CB065D" w:rsidRPr="00EA2DC7" w:rsidRDefault="00CB065D" w:rsidP="00CB065D">
            <w:r>
              <w:t>Auto Populate and read only</w:t>
            </w:r>
          </w:p>
        </w:tc>
        <w:tc>
          <w:tcPr>
            <w:tcW w:w="3072" w:type="dxa"/>
          </w:tcPr>
          <w:p w:rsidR="00CB065D" w:rsidRPr="00EA2DC7" w:rsidRDefault="00CB065D" w:rsidP="00CB065D"/>
        </w:tc>
        <w:tc>
          <w:tcPr>
            <w:tcW w:w="1939" w:type="dxa"/>
          </w:tcPr>
          <w:p w:rsidR="00CB065D" w:rsidRPr="00EA2DC7" w:rsidRDefault="00CB065D" w:rsidP="00CB065D">
            <w:r>
              <w:t xml:space="preserve">This field should be auto fetched from Nova Core </w:t>
            </w:r>
            <w:r>
              <w:lastRenderedPageBreak/>
              <w:t>Application. (policy details)</w:t>
            </w:r>
          </w:p>
        </w:tc>
      </w:tr>
      <w:tr w:rsidR="00CB065D" w:rsidRPr="00EA2DC7" w:rsidTr="00CB065D">
        <w:tc>
          <w:tcPr>
            <w:tcW w:w="768" w:type="dxa"/>
          </w:tcPr>
          <w:p w:rsidR="00CB065D" w:rsidRPr="00EA2DC7" w:rsidRDefault="00CB065D" w:rsidP="00CB065D">
            <w:r>
              <w:lastRenderedPageBreak/>
              <w:t>4</w:t>
            </w:r>
          </w:p>
        </w:tc>
        <w:tc>
          <w:tcPr>
            <w:tcW w:w="1961" w:type="dxa"/>
          </w:tcPr>
          <w:p w:rsidR="00CB065D" w:rsidRPr="00EA2DC7" w:rsidRDefault="00CB065D" w:rsidP="00CB065D">
            <w:pPr>
              <w:rPr>
                <w:sz w:val="24"/>
              </w:rPr>
            </w:pPr>
            <w:r>
              <w:rPr>
                <w:sz w:val="24"/>
              </w:rPr>
              <w:t>Policy start Date</w:t>
            </w:r>
          </w:p>
        </w:tc>
        <w:tc>
          <w:tcPr>
            <w:tcW w:w="1533" w:type="dxa"/>
          </w:tcPr>
          <w:p w:rsidR="00CB065D" w:rsidRPr="00EA2DC7" w:rsidRDefault="00CB065D" w:rsidP="00CB065D">
            <w:r>
              <w:t>Auto Populate and read only</w:t>
            </w:r>
          </w:p>
        </w:tc>
        <w:tc>
          <w:tcPr>
            <w:tcW w:w="3072" w:type="dxa"/>
          </w:tcPr>
          <w:p w:rsidR="00CB065D" w:rsidRPr="00EA2DC7" w:rsidRDefault="00CB065D" w:rsidP="00CB065D"/>
        </w:tc>
        <w:tc>
          <w:tcPr>
            <w:tcW w:w="1939" w:type="dxa"/>
          </w:tcPr>
          <w:p w:rsidR="00CB065D" w:rsidRPr="00EA2DC7" w:rsidRDefault="00CB065D" w:rsidP="00CB065D">
            <w:r>
              <w:t>This field should be auto fetched from Nova Core Application. (policy details)</w:t>
            </w:r>
          </w:p>
        </w:tc>
      </w:tr>
      <w:tr w:rsidR="00CB065D" w:rsidRPr="00EA2DC7" w:rsidTr="00CB065D">
        <w:tc>
          <w:tcPr>
            <w:tcW w:w="768" w:type="dxa"/>
          </w:tcPr>
          <w:p w:rsidR="00CB065D" w:rsidRPr="00EA2DC7" w:rsidRDefault="00CB065D" w:rsidP="00CB065D">
            <w:r>
              <w:t>5</w:t>
            </w:r>
          </w:p>
        </w:tc>
        <w:tc>
          <w:tcPr>
            <w:tcW w:w="1961" w:type="dxa"/>
          </w:tcPr>
          <w:p w:rsidR="00CB065D" w:rsidRPr="00EA2DC7" w:rsidRDefault="00CB065D" w:rsidP="00CB065D">
            <w:pPr>
              <w:rPr>
                <w:sz w:val="24"/>
              </w:rPr>
            </w:pPr>
            <w:r>
              <w:rPr>
                <w:sz w:val="24"/>
              </w:rPr>
              <w:t>Policy End Date</w:t>
            </w:r>
          </w:p>
        </w:tc>
        <w:tc>
          <w:tcPr>
            <w:tcW w:w="1533" w:type="dxa"/>
          </w:tcPr>
          <w:p w:rsidR="00CB065D" w:rsidRPr="00EA2DC7" w:rsidRDefault="00CB065D" w:rsidP="00CB065D">
            <w:r>
              <w:t>Auto Populate and read only</w:t>
            </w:r>
          </w:p>
        </w:tc>
        <w:tc>
          <w:tcPr>
            <w:tcW w:w="3072" w:type="dxa"/>
          </w:tcPr>
          <w:p w:rsidR="00CB065D" w:rsidRPr="00EA2DC7" w:rsidRDefault="00CB065D" w:rsidP="00CB065D"/>
        </w:tc>
        <w:tc>
          <w:tcPr>
            <w:tcW w:w="1939" w:type="dxa"/>
          </w:tcPr>
          <w:p w:rsidR="00CB065D" w:rsidRPr="00EA2DC7" w:rsidRDefault="00CB065D" w:rsidP="00CB065D">
            <w:r>
              <w:t>This field should be auto fetched from Nova Core Application. (policy details)</w:t>
            </w:r>
          </w:p>
        </w:tc>
      </w:tr>
      <w:tr w:rsidR="00CB065D" w:rsidRPr="00EA2DC7" w:rsidTr="00CB065D">
        <w:tc>
          <w:tcPr>
            <w:tcW w:w="768" w:type="dxa"/>
          </w:tcPr>
          <w:p w:rsidR="00CB065D" w:rsidRPr="00EA2DC7" w:rsidRDefault="00CB065D" w:rsidP="00CB065D">
            <w:r>
              <w:t>6</w:t>
            </w:r>
          </w:p>
        </w:tc>
        <w:tc>
          <w:tcPr>
            <w:tcW w:w="1961" w:type="dxa"/>
          </w:tcPr>
          <w:p w:rsidR="00CB065D" w:rsidRPr="00EA2DC7" w:rsidRDefault="00CB065D" w:rsidP="00CB065D">
            <w:pPr>
              <w:rPr>
                <w:sz w:val="24"/>
              </w:rPr>
            </w:pPr>
            <w:r>
              <w:rPr>
                <w:sz w:val="24"/>
              </w:rPr>
              <w:t>Total Sum Insured</w:t>
            </w:r>
          </w:p>
        </w:tc>
        <w:tc>
          <w:tcPr>
            <w:tcW w:w="1533" w:type="dxa"/>
          </w:tcPr>
          <w:p w:rsidR="00CB065D" w:rsidRPr="00EA2DC7" w:rsidRDefault="00CB065D" w:rsidP="00CB065D">
            <w:r>
              <w:t>Auto Populate and read only</w:t>
            </w:r>
          </w:p>
        </w:tc>
        <w:tc>
          <w:tcPr>
            <w:tcW w:w="3072" w:type="dxa"/>
          </w:tcPr>
          <w:p w:rsidR="00CB065D" w:rsidRPr="00EA2DC7" w:rsidRDefault="00CB065D" w:rsidP="00CB065D"/>
        </w:tc>
        <w:tc>
          <w:tcPr>
            <w:tcW w:w="1939" w:type="dxa"/>
          </w:tcPr>
          <w:p w:rsidR="00CB065D" w:rsidRDefault="00FE4DFB" w:rsidP="00FE4DFB">
            <w:r>
              <w:t>1.</w:t>
            </w:r>
            <w:r w:rsidR="00CB065D">
              <w:t>This field should be auto fetched from Nova Core Application. (policy details)</w:t>
            </w:r>
          </w:p>
          <w:p w:rsidR="00FE4DFB" w:rsidRPr="00EA2DC7" w:rsidRDefault="00FE4DFB" w:rsidP="00A221E4">
            <w:r>
              <w:t xml:space="preserve">2. </w:t>
            </w:r>
            <w:r w:rsidR="00E553C7">
              <w:t xml:space="preserve">This field should display and sum up all the sum Insured which the client has opted for during policy issuance. I;e The </w:t>
            </w:r>
            <w:r>
              <w:t>cli</w:t>
            </w:r>
            <w:r w:rsidR="00E553C7">
              <w:t>ent can opt for any one or all the three-&gt;</w:t>
            </w:r>
            <w:r>
              <w:t xml:space="preserve"> Export SI, Import SI and Inland SI</w:t>
            </w:r>
            <w:r w:rsidR="00A221E4">
              <w:t xml:space="preserve"> in “Voyage” field of Proposal screen </w:t>
            </w:r>
          </w:p>
        </w:tc>
      </w:tr>
      <w:tr w:rsidR="00CB065D" w:rsidRPr="00EA2DC7" w:rsidTr="00CB065D">
        <w:tc>
          <w:tcPr>
            <w:tcW w:w="768" w:type="dxa"/>
          </w:tcPr>
          <w:p w:rsidR="00CB065D" w:rsidRPr="00EA2DC7" w:rsidRDefault="00CB065D" w:rsidP="00CB065D">
            <w:r>
              <w:t>7</w:t>
            </w:r>
          </w:p>
        </w:tc>
        <w:tc>
          <w:tcPr>
            <w:tcW w:w="1961" w:type="dxa"/>
          </w:tcPr>
          <w:p w:rsidR="00CB065D" w:rsidRPr="00EA2DC7" w:rsidRDefault="00CB065D" w:rsidP="00CB065D">
            <w:pPr>
              <w:rPr>
                <w:sz w:val="24"/>
              </w:rPr>
            </w:pPr>
            <w:r>
              <w:rPr>
                <w:sz w:val="24"/>
              </w:rPr>
              <w:t>Balance Sum Insured</w:t>
            </w:r>
          </w:p>
        </w:tc>
        <w:tc>
          <w:tcPr>
            <w:tcW w:w="1533" w:type="dxa"/>
          </w:tcPr>
          <w:p w:rsidR="00CB065D" w:rsidRPr="00EA2DC7" w:rsidRDefault="00CB065D" w:rsidP="00CB065D">
            <w:r>
              <w:t>Auto Populate and read only</w:t>
            </w:r>
          </w:p>
        </w:tc>
        <w:tc>
          <w:tcPr>
            <w:tcW w:w="3072" w:type="dxa"/>
          </w:tcPr>
          <w:p w:rsidR="00CB065D" w:rsidRPr="00EA2DC7" w:rsidRDefault="00CB065D" w:rsidP="00CB065D"/>
        </w:tc>
        <w:tc>
          <w:tcPr>
            <w:tcW w:w="1939" w:type="dxa"/>
          </w:tcPr>
          <w:p w:rsidR="00CB065D" w:rsidRDefault="00E553C7" w:rsidP="00055E0F">
            <w:r w:rsidRPr="00E553C7">
              <w:t xml:space="preserve">1. </w:t>
            </w:r>
            <w:r w:rsidR="00CB065D" w:rsidRPr="00E553C7">
              <w:t xml:space="preserve">This field should be auto </w:t>
            </w:r>
            <w:r w:rsidRPr="00E553C7">
              <w:t>populated after</w:t>
            </w:r>
            <w:r w:rsidR="00CB065D" w:rsidRPr="00E553C7">
              <w:t xml:space="preserve"> </w:t>
            </w:r>
            <w:r w:rsidR="00055E0F" w:rsidRPr="00E553C7">
              <w:t xml:space="preserve">the declaration/ certificate </w:t>
            </w:r>
            <w:r>
              <w:t>generation</w:t>
            </w:r>
            <w:r w:rsidRPr="00E553C7">
              <w:t xml:space="preserve"> is finalized</w:t>
            </w:r>
            <w:r w:rsidR="00A221E4">
              <w:t xml:space="preserve"> </w:t>
            </w:r>
          </w:p>
          <w:p w:rsidR="00A221E4" w:rsidRDefault="00FE4DFB" w:rsidP="00055E0F">
            <w:r>
              <w:t>2. This field should</w:t>
            </w:r>
            <w:r w:rsidR="00E553C7">
              <w:t xml:space="preserve"> display</w:t>
            </w:r>
            <w:r>
              <w:t xml:space="preserve"> </w:t>
            </w:r>
            <w:r w:rsidR="00E553C7">
              <w:t>and sum up</w:t>
            </w:r>
            <w:r>
              <w:t xml:space="preserve"> all the</w:t>
            </w:r>
            <w:r w:rsidR="00E553C7">
              <w:t xml:space="preserve"> balance</w:t>
            </w:r>
            <w:r>
              <w:t xml:space="preserve"> sum Insured</w:t>
            </w:r>
            <w:r w:rsidR="00A221E4">
              <w:t xml:space="preserve"> fetched from S.No 46.1 to 46.3.</w:t>
            </w:r>
            <w:r>
              <w:t xml:space="preserve"> </w:t>
            </w:r>
          </w:p>
          <w:p w:rsidR="00FE4DFB" w:rsidRPr="00EA2DC7" w:rsidRDefault="00A221E4" w:rsidP="00055E0F">
            <w:r>
              <w:t xml:space="preserve">I;e The client can opt for any one or all the three-&gt; Export SI, Import SI and Inland SI in “Voyage” field  of Proposal screen, </w:t>
            </w:r>
            <w:r>
              <w:lastRenderedPageBreak/>
              <w:t>so the balance sum insured after finalization of certificate/ declaration adding all three should be displayed. (46.1+46.2+46.3)</w:t>
            </w:r>
          </w:p>
        </w:tc>
      </w:tr>
      <w:tr w:rsidR="00055E0F" w:rsidRPr="00EA2DC7" w:rsidTr="00CB065D">
        <w:tc>
          <w:tcPr>
            <w:tcW w:w="768" w:type="dxa"/>
          </w:tcPr>
          <w:p w:rsidR="00055E0F" w:rsidRPr="00EA2DC7" w:rsidRDefault="00055E0F" w:rsidP="00055E0F">
            <w:r>
              <w:lastRenderedPageBreak/>
              <w:t>8</w:t>
            </w:r>
          </w:p>
        </w:tc>
        <w:tc>
          <w:tcPr>
            <w:tcW w:w="1961" w:type="dxa"/>
          </w:tcPr>
          <w:p w:rsidR="00055E0F" w:rsidRPr="00EA2DC7" w:rsidRDefault="00055E0F" w:rsidP="00055E0F">
            <w:pPr>
              <w:rPr>
                <w:sz w:val="24"/>
              </w:rPr>
            </w:pPr>
            <w:r>
              <w:rPr>
                <w:sz w:val="24"/>
              </w:rPr>
              <w:t>Balance Sum Insured Export</w:t>
            </w:r>
          </w:p>
        </w:tc>
        <w:tc>
          <w:tcPr>
            <w:tcW w:w="1533" w:type="dxa"/>
          </w:tcPr>
          <w:p w:rsidR="00055E0F" w:rsidRPr="00EA2DC7" w:rsidRDefault="00055E0F" w:rsidP="00055E0F">
            <w:r>
              <w:t>Auto Populate and read only</w:t>
            </w:r>
          </w:p>
        </w:tc>
        <w:tc>
          <w:tcPr>
            <w:tcW w:w="3072" w:type="dxa"/>
          </w:tcPr>
          <w:p w:rsidR="00055E0F" w:rsidRPr="00EA2DC7" w:rsidRDefault="00055E0F" w:rsidP="00055E0F"/>
        </w:tc>
        <w:tc>
          <w:tcPr>
            <w:tcW w:w="1939" w:type="dxa"/>
          </w:tcPr>
          <w:p w:rsidR="00A221E4" w:rsidRDefault="00F9264C" w:rsidP="00F9264C">
            <w:r>
              <w:t>1.</w:t>
            </w:r>
            <w:r w:rsidR="00A221E4" w:rsidRPr="00E553C7">
              <w:t xml:space="preserve">This field should be auto populated after the declaration/ certificate </w:t>
            </w:r>
            <w:r w:rsidR="00A221E4">
              <w:t>generation</w:t>
            </w:r>
            <w:r w:rsidR="00A221E4" w:rsidRPr="00E553C7">
              <w:t xml:space="preserve"> is finalized</w:t>
            </w:r>
          </w:p>
          <w:p w:rsidR="00055E0F" w:rsidRDefault="00055E0F" w:rsidP="00055E0F"/>
          <w:p w:rsidR="00F9264C" w:rsidRDefault="00055E0F" w:rsidP="00055E0F">
            <w:r w:rsidRPr="00F9264C">
              <w:t>2. This field sho</w:t>
            </w:r>
            <w:r w:rsidR="00F9264C">
              <w:t>uld display the sum insured displayed in s.no 46.1 after finalization of certificate/ declaration by the user.</w:t>
            </w:r>
          </w:p>
          <w:p w:rsidR="00F9264C" w:rsidRDefault="00F9264C" w:rsidP="00055E0F"/>
          <w:p w:rsidR="00055E0F" w:rsidRPr="00EA2DC7" w:rsidRDefault="00F9264C" w:rsidP="00055E0F">
            <w:r>
              <w:t xml:space="preserve">3. The above validation will be applicable only </w:t>
            </w:r>
            <w:r w:rsidR="00055E0F" w:rsidRPr="00F9264C">
              <w:t xml:space="preserve">If the user has opted for export Sum insured during the policy generation, </w:t>
            </w:r>
            <w:r>
              <w:t>if not the filed should be display ‘0’</w:t>
            </w:r>
            <w:r w:rsidR="00055E0F" w:rsidRPr="00F9264C">
              <w:t>.</w:t>
            </w:r>
            <w:r w:rsidR="00055E0F">
              <w:t xml:space="preserve">  </w:t>
            </w:r>
          </w:p>
        </w:tc>
      </w:tr>
      <w:tr w:rsidR="00B25A42" w:rsidRPr="00EA2DC7" w:rsidTr="00CB065D">
        <w:tc>
          <w:tcPr>
            <w:tcW w:w="768" w:type="dxa"/>
          </w:tcPr>
          <w:p w:rsidR="00B25A42" w:rsidRPr="00EA2DC7" w:rsidRDefault="00B25A42" w:rsidP="00B25A42">
            <w:r>
              <w:t>9</w:t>
            </w:r>
          </w:p>
        </w:tc>
        <w:tc>
          <w:tcPr>
            <w:tcW w:w="1961" w:type="dxa"/>
          </w:tcPr>
          <w:p w:rsidR="00B25A42" w:rsidRPr="00EA2DC7" w:rsidRDefault="00B25A42" w:rsidP="00B25A42">
            <w:pPr>
              <w:rPr>
                <w:sz w:val="24"/>
              </w:rPr>
            </w:pPr>
            <w:r>
              <w:rPr>
                <w:sz w:val="24"/>
              </w:rPr>
              <w:t>Balance Sum Insured Import</w:t>
            </w:r>
          </w:p>
        </w:tc>
        <w:tc>
          <w:tcPr>
            <w:tcW w:w="1533" w:type="dxa"/>
          </w:tcPr>
          <w:p w:rsidR="00B25A42" w:rsidRPr="00EA2DC7" w:rsidRDefault="00B25A42" w:rsidP="00B25A42">
            <w:r>
              <w:t>Auto Populate and read only</w:t>
            </w:r>
          </w:p>
        </w:tc>
        <w:tc>
          <w:tcPr>
            <w:tcW w:w="3072" w:type="dxa"/>
          </w:tcPr>
          <w:p w:rsidR="00B25A42" w:rsidRPr="00EA2DC7" w:rsidRDefault="00B25A42" w:rsidP="00B25A42"/>
        </w:tc>
        <w:tc>
          <w:tcPr>
            <w:tcW w:w="1939" w:type="dxa"/>
          </w:tcPr>
          <w:p w:rsidR="00B25A42" w:rsidRDefault="00B25A42" w:rsidP="00B25A42">
            <w:r>
              <w:t>1.</w:t>
            </w:r>
            <w:r w:rsidRPr="00E553C7">
              <w:t xml:space="preserve">This field should be auto populated after the declaration/ certificate </w:t>
            </w:r>
            <w:r>
              <w:t>generation</w:t>
            </w:r>
            <w:r w:rsidRPr="00E553C7">
              <w:t xml:space="preserve"> is finalized</w:t>
            </w:r>
          </w:p>
          <w:p w:rsidR="00B25A42" w:rsidRDefault="00B25A42" w:rsidP="00B25A42"/>
          <w:p w:rsidR="00B25A42" w:rsidRDefault="00B25A42" w:rsidP="00B25A42">
            <w:r w:rsidRPr="00F9264C">
              <w:t>2. This field sho</w:t>
            </w:r>
            <w:r>
              <w:t>uld display the sum insured displayed in s.no 46.2 after finalization of certificate/ declaration by the user.</w:t>
            </w:r>
          </w:p>
          <w:p w:rsidR="00B25A42" w:rsidRDefault="00B25A42" w:rsidP="00B25A42"/>
          <w:p w:rsidR="00B25A42" w:rsidRPr="00EA2DC7" w:rsidRDefault="00B25A42" w:rsidP="00B25A42">
            <w:r>
              <w:t xml:space="preserve">3. The above validation will be applicable only </w:t>
            </w:r>
            <w:r w:rsidRPr="00F9264C">
              <w:t xml:space="preserve">If the user has opted for </w:t>
            </w:r>
            <w:r>
              <w:t>Import</w:t>
            </w:r>
            <w:r w:rsidRPr="00F9264C">
              <w:t xml:space="preserve"> Sum insured during the policy generation, </w:t>
            </w:r>
            <w:r>
              <w:t>if not the filed should be display ‘0’</w:t>
            </w:r>
            <w:r w:rsidRPr="00F9264C">
              <w:t>.</w:t>
            </w:r>
            <w:r>
              <w:t xml:space="preserve">  </w:t>
            </w:r>
          </w:p>
        </w:tc>
      </w:tr>
      <w:tr w:rsidR="00B25A42" w:rsidRPr="00EA2DC7" w:rsidTr="00CB065D">
        <w:tc>
          <w:tcPr>
            <w:tcW w:w="768" w:type="dxa"/>
          </w:tcPr>
          <w:p w:rsidR="00B25A42" w:rsidRDefault="00B25A42" w:rsidP="00B25A42">
            <w:r>
              <w:lastRenderedPageBreak/>
              <w:t>10</w:t>
            </w:r>
          </w:p>
        </w:tc>
        <w:tc>
          <w:tcPr>
            <w:tcW w:w="1961" w:type="dxa"/>
          </w:tcPr>
          <w:p w:rsidR="00B25A42" w:rsidRDefault="00B25A42" w:rsidP="00B25A42">
            <w:pPr>
              <w:rPr>
                <w:sz w:val="24"/>
              </w:rPr>
            </w:pPr>
            <w:r>
              <w:rPr>
                <w:sz w:val="24"/>
              </w:rPr>
              <w:t>Balance Sum Insured Inland</w:t>
            </w:r>
          </w:p>
        </w:tc>
        <w:tc>
          <w:tcPr>
            <w:tcW w:w="1533" w:type="dxa"/>
          </w:tcPr>
          <w:p w:rsidR="00B25A42" w:rsidRDefault="00B25A42" w:rsidP="00B25A42">
            <w:r>
              <w:t>Auto Populate and read only</w:t>
            </w:r>
          </w:p>
        </w:tc>
        <w:tc>
          <w:tcPr>
            <w:tcW w:w="3072" w:type="dxa"/>
          </w:tcPr>
          <w:p w:rsidR="00B25A42" w:rsidRPr="00EA2DC7" w:rsidRDefault="00B25A42" w:rsidP="00B25A42"/>
        </w:tc>
        <w:tc>
          <w:tcPr>
            <w:tcW w:w="1939" w:type="dxa"/>
          </w:tcPr>
          <w:p w:rsidR="00B25A42" w:rsidRDefault="00B25A42" w:rsidP="00B25A42">
            <w:r>
              <w:t>1.</w:t>
            </w:r>
            <w:r w:rsidRPr="00E553C7">
              <w:t xml:space="preserve">This field should be auto populated after the declaration/ certificate </w:t>
            </w:r>
            <w:r>
              <w:t>generation</w:t>
            </w:r>
            <w:r w:rsidRPr="00E553C7">
              <w:t xml:space="preserve"> is finalized</w:t>
            </w:r>
          </w:p>
          <w:p w:rsidR="00B25A42" w:rsidRDefault="00B25A42" w:rsidP="00B25A42"/>
          <w:p w:rsidR="00B25A42" w:rsidRDefault="00B25A42" w:rsidP="00B25A42">
            <w:r w:rsidRPr="00F9264C">
              <w:t>2. This field sho</w:t>
            </w:r>
            <w:r>
              <w:t>uld display the sum insured displayed in s.no 46.3 after finalization of certificate/ declaration by the user.</w:t>
            </w:r>
          </w:p>
          <w:p w:rsidR="00B25A42" w:rsidRDefault="00B25A42" w:rsidP="00B25A42"/>
          <w:p w:rsidR="00B25A42" w:rsidRPr="00EA2DC7" w:rsidRDefault="00B25A42" w:rsidP="00B25A42">
            <w:r>
              <w:t xml:space="preserve">3. The above validation will be applicable only </w:t>
            </w:r>
            <w:r w:rsidRPr="00F9264C">
              <w:t xml:space="preserve">If the user has opted for </w:t>
            </w:r>
            <w:r>
              <w:t>Import</w:t>
            </w:r>
            <w:r w:rsidRPr="00F9264C">
              <w:t xml:space="preserve"> Sum insured during the policy generation, </w:t>
            </w:r>
            <w:r>
              <w:t>if not the filed should be display ‘0’</w:t>
            </w:r>
            <w:r w:rsidRPr="00F9264C">
              <w:t>.</w:t>
            </w:r>
            <w:r>
              <w:t xml:space="preserve">  </w:t>
            </w:r>
          </w:p>
        </w:tc>
      </w:tr>
    </w:tbl>
    <w:p w:rsidR="000653F6" w:rsidRDefault="000653F6" w:rsidP="000A3318">
      <w:pPr>
        <w:rPr>
          <w:rFonts w:ascii="Calibri" w:hAnsi="Calibri" w:cs="Calibri"/>
          <w:color w:val="000000"/>
          <w:sz w:val="24"/>
          <w:szCs w:val="24"/>
        </w:rPr>
      </w:pPr>
    </w:p>
    <w:p w:rsidR="009F18D8" w:rsidRDefault="009F18D8" w:rsidP="009F18D8">
      <w:pPr>
        <w:pStyle w:val="Heading3"/>
      </w:pPr>
      <w:bookmarkStart w:id="25" w:name="_Toc137059093"/>
      <w:bookmarkStart w:id="26" w:name="_Toc416710065"/>
      <w:r>
        <w:t>Declaration/ certificate generating screen</w:t>
      </w:r>
      <w:bookmarkEnd w:id="25"/>
    </w:p>
    <w:p w:rsidR="009F18D8" w:rsidRPr="005502F6" w:rsidRDefault="0065345C" w:rsidP="009F18D8">
      <w:r w:rsidRPr="005502F6">
        <w:t xml:space="preserve">Below </w:t>
      </w:r>
      <w:r w:rsidR="00305008" w:rsidRPr="005502F6">
        <w:t xml:space="preserve">mentioned some </w:t>
      </w:r>
      <w:r w:rsidRPr="005502F6">
        <w:t>fields will be applicable for both MOP and STOP policy.</w:t>
      </w:r>
    </w:p>
    <w:p w:rsidR="00305008" w:rsidRPr="005502F6" w:rsidRDefault="00305008" w:rsidP="00305008">
      <w:r w:rsidRPr="005502F6">
        <w:t>Bulk Declaration – Applicable for MOP and STOP Policy.</w:t>
      </w:r>
    </w:p>
    <w:p w:rsidR="00305008" w:rsidRPr="005502F6" w:rsidRDefault="00305008" w:rsidP="009F18D8">
      <w:r w:rsidRPr="005502F6">
        <w:t xml:space="preserve">Validations are mentioned against each field. </w:t>
      </w:r>
    </w:p>
    <w:p w:rsidR="0065345C" w:rsidRPr="005502F6" w:rsidRDefault="006724A7" w:rsidP="009F18D8">
      <w:r w:rsidRPr="005502F6">
        <w:t>*</w:t>
      </w:r>
      <w:r w:rsidR="0065345C" w:rsidRPr="005502F6">
        <w:t xml:space="preserve">MOP – Marine </w:t>
      </w:r>
      <w:r w:rsidRPr="005502F6">
        <w:t xml:space="preserve">open policy and </w:t>
      </w:r>
      <w:r w:rsidR="0065345C" w:rsidRPr="005502F6">
        <w:t xml:space="preserve">STOP – Sales turn over policy. </w:t>
      </w:r>
    </w:p>
    <w:p w:rsidR="006724A7" w:rsidRPr="005502F6" w:rsidRDefault="006724A7" w:rsidP="009F18D8">
      <w:r w:rsidRPr="005502F6">
        <w:t>*SD – Single declaration, SC – single certificate and BD – Bulk declaration.</w:t>
      </w:r>
    </w:p>
    <w:p w:rsidR="0065345C" w:rsidRPr="005502F6" w:rsidRDefault="0065345C" w:rsidP="009F18D8"/>
    <w:tbl>
      <w:tblPr>
        <w:tblStyle w:val="TableGrid"/>
        <w:tblW w:w="9273" w:type="dxa"/>
        <w:tblInd w:w="-30" w:type="dxa"/>
        <w:tblLayout w:type="fixed"/>
        <w:tblLook w:val="04A0" w:firstRow="1" w:lastRow="0" w:firstColumn="1" w:lastColumn="0" w:noHBand="0" w:noVBand="1"/>
      </w:tblPr>
      <w:tblGrid>
        <w:gridCol w:w="588"/>
        <w:gridCol w:w="2141"/>
        <w:gridCol w:w="1533"/>
        <w:gridCol w:w="1726"/>
        <w:gridCol w:w="3285"/>
      </w:tblGrid>
      <w:tr w:rsidR="009F18D8" w:rsidRPr="005502F6" w:rsidTr="0011739C">
        <w:tc>
          <w:tcPr>
            <w:tcW w:w="9273" w:type="dxa"/>
            <w:gridSpan w:val="5"/>
            <w:vAlign w:val="center"/>
          </w:tcPr>
          <w:p w:rsidR="009F18D8" w:rsidRPr="005502F6" w:rsidRDefault="009F18D8" w:rsidP="0011739C">
            <w:pPr>
              <w:jc w:val="center"/>
              <w:rPr>
                <w:b/>
              </w:rPr>
            </w:pPr>
            <w:r w:rsidRPr="005502F6">
              <w:rPr>
                <w:b/>
              </w:rPr>
              <w:t>Policy/Shipment Details/Declaration</w:t>
            </w:r>
          </w:p>
          <w:p w:rsidR="009F18D8" w:rsidRPr="005502F6" w:rsidRDefault="009F18D8" w:rsidP="0011739C">
            <w:pPr>
              <w:jc w:val="center"/>
              <w:rPr>
                <w:b/>
              </w:rPr>
            </w:pPr>
            <w:r w:rsidRPr="005502F6">
              <w:rPr>
                <w:b/>
              </w:rPr>
              <w:t>(Main Heading)</w:t>
            </w:r>
          </w:p>
        </w:tc>
      </w:tr>
      <w:tr w:rsidR="009F18D8" w:rsidRPr="005502F6" w:rsidTr="0011739C">
        <w:tc>
          <w:tcPr>
            <w:tcW w:w="9273" w:type="dxa"/>
            <w:gridSpan w:val="5"/>
          </w:tcPr>
          <w:p w:rsidR="009F18D8" w:rsidRPr="005502F6" w:rsidRDefault="009F18D8" w:rsidP="001B2B86">
            <w:pPr>
              <w:jc w:val="center"/>
              <w:rPr>
                <w:b/>
              </w:rPr>
            </w:pPr>
            <w:r w:rsidRPr="005502F6">
              <w:rPr>
                <w:b/>
              </w:rPr>
              <w:t>Policy Info</w:t>
            </w:r>
          </w:p>
        </w:tc>
      </w:tr>
      <w:tr w:rsidR="009F18D8" w:rsidRPr="005502F6" w:rsidTr="0011739C">
        <w:tc>
          <w:tcPr>
            <w:tcW w:w="588" w:type="dxa"/>
          </w:tcPr>
          <w:p w:rsidR="009F18D8" w:rsidRPr="005502F6" w:rsidRDefault="009F18D8" w:rsidP="009F18D8">
            <w:r w:rsidRPr="005502F6">
              <w:t>1</w:t>
            </w:r>
          </w:p>
        </w:tc>
        <w:tc>
          <w:tcPr>
            <w:tcW w:w="2141" w:type="dxa"/>
          </w:tcPr>
          <w:p w:rsidR="009F18D8" w:rsidRPr="005502F6" w:rsidRDefault="009F18D8" w:rsidP="009F18D8">
            <w:r w:rsidRPr="005502F6">
              <w:t>Policy Number</w:t>
            </w:r>
          </w:p>
        </w:tc>
        <w:tc>
          <w:tcPr>
            <w:tcW w:w="1533" w:type="dxa"/>
          </w:tcPr>
          <w:p w:rsidR="009F18D8" w:rsidRPr="005502F6" w:rsidRDefault="009F18D8" w:rsidP="009F18D8">
            <w:r w:rsidRPr="005502F6">
              <w:t>Auto Populate and read only</w:t>
            </w:r>
          </w:p>
        </w:tc>
        <w:tc>
          <w:tcPr>
            <w:tcW w:w="1726" w:type="dxa"/>
          </w:tcPr>
          <w:p w:rsidR="009F18D8" w:rsidRPr="005502F6" w:rsidRDefault="009F18D8" w:rsidP="009F18D8"/>
        </w:tc>
        <w:tc>
          <w:tcPr>
            <w:tcW w:w="3285" w:type="dxa"/>
          </w:tcPr>
          <w:p w:rsidR="009F18D8" w:rsidRPr="005502F6" w:rsidRDefault="009F18D8" w:rsidP="009F18D8">
            <w:r w:rsidRPr="005502F6">
              <w:t>This field should be auto fetched from Nova Core Application. (policy details)</w:t>
            </w:r>
          </w:p>
          <w:p w:rsidR="00305008" w:rsidRPr="005502F6" w:rsidRDefault="00305008" w:rsidP="009F18D8">
            <w:r w:rsidRPr="005502F6">
              <w:t>Applicable for both MOP and STOP</w:t>
            </w:r>
          </w:p>
        </w:tc>
      </w:tr>
      <w:tr w:rsidR="009F18D8" w:rsidRPr="005502F6" w:rsidTr="0011739C">
        <w:tc>
          <w:tcPr>
            <w:tcW w:w="588" w:type="dxa"/>
          </w:tcPr>
          <w:p w:rsidR="009F18D8" w:rsidRPr="005502F6" w:rsidRDefault="009F18D8" w:rsidP="009F18D8">
            <w:r w:rsidRPr="005502F6">
              <w:t>2</w:t>
            </w:r>
          </w:p>
        </w:tc>
        <w:tc>
          <w:tcPr>
            <w:tcW w:w="2141" w:type="dxa"/>
          </w:tcPr>
          <w:p w:rsidR="009F18D8" w:rsidRPr="005502F6" w:rsidRDefault="009F18D8" w:rsidP="009F18D8">
            <w:r w:rsidRPr="005502F6">
              <w:t>Policy Start date</w:t>
            </w:r>
          </w:p>
        </w:tc>
        <w:tc>
          <w:tcPr>
            <w:tcW w:w="1533" w:type="dxa"/>
          </w:tcPr>
          <w:p w:rsidR="009F18D8" w:rsidRPr="005502F6" w:rsidRDefault="009F18D8" w:rsidP="009F18D8">
            <w:r w:rsidRPr="005502F6">
              <w:t>Auto Populate and read only</w:t>
            </w:r>
          </w:p>
        </w:tc>
        <w:tc>
          <w:tcPr>
            <w:tcW w:w="1726" w:type="dxa"/>
          </w:tcPr>
          <w:p w:rsidR="009F18D8" w:rsidRPr="005502F6" w:rsidRDefault="009F18D8" w:rsidP="009F18D8"/>
        </w:tc>
        <w:tc>
          <w:tcPr>
            <w:tcW w:w="3285" w:type="dxa"/>
          </w:tcPr>
          <w:p w:rsidR="009F18D8" w:rsidRPr="005502F6" w:rsidRDefault="009F18D8" w:rsidP="009F18D8">
            <w:r w:rsidRPr="005502F6">
              <w:t>This field should be auto fetched from Nova Core Application. (policy details)</w:t>
            </w:r>
          </w:p>
          <w:p w:rsidR="00305008" w:rsidRPr="005502F6" w:rsidRDefault="00305008" w:rsidP="009F18D8">
            <w:r w:rsidRPr="005502F6">
              <w:t>Applicable for both MOP and STOP</w:t>
            </w:r>
          </w:p>
        </w:tc>
      </w:tr>
      <w:tr w:rsidR="009F18D8" w:rsidRPr="005502F6" w:rsidTr="0011739C">
        <w:tc>
          <w:tcPr>
            <w:tcW w:w="588" w:type="dxa"/>
          </w:tcPr>
          <w:p w:rsidR="009F18D8" w:rsidRPr="005502F6" w:rsidRDefault="009F18D8" w:rsidP="009F18D8">
            <w:r w:rsidRPr="005502F6">
              <w:t>3</w:t>
            </w:r>
          </w:p>
        </w:tc>
        <w:tc>
          <w:tcPr>
            <w:tcW w:w="2141" w:type="dxa"/>
          </w:tcPr>
          <w:p w:rsidR="009F18D8" w:rsidRPr="005502F6" w:rsidRDefault="009F18D8" w:rsidP="009F18D8">
            <w:r w:rsidRPr="005502F6">
              <w:t>Policy End Date</w:t>
            </w:r>
          </w:p>
        </w:tc>
        <w:tc>
          <w:tcPr>
            <w:tcW w:w="1533" w:type="dxa"/>
          </w:tcPr>
          <w:p w:rsidR="009F18D8" w:rsidRPr="005502F6" w:rsidRDefault="009F18D8" w:rsidP="009F18D8">
            <w:r w:rsidRPr="005502F6">
              <w:t>Auto Populate and read only</w:t>
            </w:r>
          </w:p>
        </w:tc>
        <w:tc>
          <w:tcPr>
            <w:tcW w:w="1726" w:type="dxa"/>
          </w:tcPr>
          <w:p w:rsidR="009F18D8" w:rsidRPr="005502F6" w:rsidRDefault="009F18D8" w:rsidP="009F18D8"/>
        </w:tc>
        <w:tc>
          <w:tcPr>
            <w:tcW w:w="3285" w:type="dxa"/>
          </w:tcPr>
          <w:p w:rsidR="009F18D8" w:rsidRPr="005502F6" w:rsidRDefault="009F18D8" w:rsidP="009F18D8">
            <w:r w:rsidRPr="005502F6">
              <w:t>This field should be auto fetched from Nova Core Application. (policy details)</w:t>
            </w:r>
          </w:p>
          <w:p w:rsidR="00305008" w:rsidRPr="005502F6" w:rsidRDefault="00305008" w:rsidP="009F18D8">
            <w:r w:rsidRPr="005502F6">
              <w:t>Applicable for both MOP and STOP</w:t>
            </w:r>
          </w:p>
        </w:tc>
      </w:tr>
      <w:tr w:rsidR="009F18D8" w:rsidRPr="005502F6" w:rsidTr="0011739C">
        <w:tc>
          <w:tcPr>
            <w:tcW w:w="588" w:type="dxa"/>
          </w:tcPr>
          <w:p w:rsidR="009F18D8" w:rsidRPr="005502F6" w:rsidRDefault="009F18D8" w:rsidP="009F18D8">
            <w:r w:rsidRPr="005502F6">
              <w:t>4</w:t>
            </w:r>
          </w:p>
        </w:tc>
        <w:tc>
          <w:tcPr>
            <w:tcW w:w="2141" w:type="dxa"/>
          </w:tcPr>
          <w:p w:rsidR="009F18D8" w:rsidRPr="005502F6" w:rsidRDefault="00E134D6" w:rsidP="009F18D8">
            <w:r w:rsidRPr="005502F6">
              <w:t xml:space="preserve">Certificate / </w:t>
            </w:r>
            <w:r w:rsidR="00D17700" w:rsidRPr="005502F6">
              <w:t>Declaration</w:t>
            </w:r>
            <w:r w:rsidRPr="005502F6">
              <w:t xml:space="preserve"> type</w:t>
            </w:r>
          </w:p>
        </w:tc>
        <w:tc>
          <w:tcPr>
            <w:tcW w:w="1533" w:type="dxa"/>
          </w:tcPr>
          <w:p w:rsidR="009F18D8" w:rsidRPr="005502F6" w:rsidRDefault="00CB43AE" w:rsidP="009F18D8">
            <w:r w:rsidRPr="005502F6">
              <w:t>Check Box</w:t>
            </w:r>
          </w:p>
        </w:tc>
        <w:tc>
          <w:tcPr>
            <w:tcW w:w="1726" w:type="dxa"/>
          </w:tcPr>
          <w:p w:rsidR="009F18D8" w:rsidRPr="005502F6" w:rsidRDefault="00CB43AE" w:rsidP="00CB43AE">
            <w:r w:rsidRPr="005502F6">
              <w:t>1.</w:t>
            </w:r>
            <w:r w:rsidR="00B25A42" w:rsidRPr="005502F6">
              <w:t xml:space="preserve"> </w:t>
            </w:r>
            <w:r w:rsidR="00B25A42" w:rsidRPr="005502F6">
              <w:rPr>
                <w:color w:val="000000"/>
              </w:rPr>
              <w:t xml:space="preserve">Single </w:t>
            </w:r>
            <w:r w:rsidR="00B25A42" w:rsidRPr="005502F6">
              <w:t>Declaration</w:t>
            </w:r>
            <w:r w:rsidR="006724A7" w:rsidRPr="005502F6">
              <w:t xml:space="preserve"> </w:t>
            </w:r>
          </w:p>
          <w:p w:rsidR="00CB43AE" w:rsidRPr="005502F6" w:rsidRDefault="00CB43AE" w:rsidP="00CB43AE">
            <w:r w:rsidRPr="005502F6">
              <w:t>2. Single certificate</w:t>
            </w:r>
          </w:p>
          <w:p w:rsidR="00B25A42" w:rsidRPr="005502F6" w:rsidRDefault="00B25A42" w:rsidP="00CB43AE">
            <w:r w:rsidRPr="005502F6">
              <w:t>3. Bulk Declaration- Monthly/ Quarterly/ Annual.</w:t>
            </w:r>
          </w:p>
        </w:tc>
        <w:tc>
          <w:tcPr>
            <w:tcW w:w="3285" w:type="dxa"/>
          </w:tcPr>
          <w:p w:rsidR="009F18D8" w:rsidRPr="005502F6" w:rsidRDefault="00D27579" w:rsidP="009F18D8">
            <w:r w:rsidRPr="005502F6">
              <w:t xml:space="preserve">1. </w:t>
            </w:r>
            <w:r w:rsidR="0011739C" w:rsidRPr="005502F6">
              <w:t>This field is mandate and t</w:t>
            </w:r>
            <w:r w:rsidR="00CB43AE" w:rsidRPr="005502F6">
              <w:t>he user will be allowed to tick any one of the check box only.</w:t>
            </w:r>
          </w:p>
          <w:p w:rsidR="00D27579" w:rsidRPr="005502F6" w:rsidRDefault="00D27579" w:rsidP="00D27579">
            <w:r w:rsidRPr="005502F6">
              <w:t>2. If the user does not click either of the check box, then there should be a pop message. “Please select either Single Certificate or</w:t>
            </w:r>
            <w:r w:rsidR="00B25A42" w:rsidRPr="005502F6">
              <w:t xml:space="preserve"> Single Declaration or </w:t>
            </w:r>
            <w:r w:rsidRPr="005502F6">
              <w:t>Bulk Declaration - Monthly / Quarterly / Annual.”</w:t>
            </w:r>
          </w:p>
          <w:p w:rsidR="0011739C" w:rsidRPr="005502F6" w:rsidRDefault="00B25A42" w:rsidP="009F18D8">
            <w:r w:rsidRPr="005502F6">
              <w:t>3. There should be a general Message displayed as below.</w:t>
            </w:r>
          </w:p>
          <w:p w:rsidR="004905DE" w:rsidRPr="005502F6" w:rsidRDefault="00B25A42" w:rsidP="004905DE">
            <w:pPr>
              <w:shd w:val="clear" w:color="auto" w:fill="F9F9F9"/>
            </w:pPr>
            <w:r w:rsidRPr="005502F6">
              <w:t>“</w:t>
            </w:r>
            <w:r w:rsidR="004905DE" w:rsidRPr="005502F6">
              <w:t>Please exclude declaration for which you have already generated certificates</w:t>
            </w:r>
            <w:r w:rsidRPr="005502F6">
              <w:t>”</w:t>
            </w:r>
          </w:p>
          <w:p w:rsidR="00604A24" w:rsidRPr="005502F6" w:rsidRDefault="00604A24" w:rsidP="00604A24">
            <w:r w:rsidRPr="005502F6">
              <w:t xml:space="preserve">4. If user selects “. Bulk Declaration- Monthly/ Quarterly/ Annual”, then the “Bulk declaration upload </w:t>
            </w:r>
            <w:r w:rsidR="00C9440B" w:rsidRPr="005502F6">
              <w:t>screen” should be enabled</w:t>
            </w:r>
            <w:r w:rsidR="00AB5E62" w:rsidRPr="005502F6">
              <w:t xml:space="preserve"> along with certain fields</w:t>
            </w:r>
            <w:r w:rsidR="00C9440B" w:rsidRPr="005502F6">
              <w:t>.</w:t>
            </w:r>
          </w:p>
          <w:p w:rsidR="00E134D6" w:rsidRPr="005502F6" w:rsidRDefault="00E134D6" w:rsidP="00604A24">
            <w:pPr>
              <w:rPr>
                <w:rFonts w:ascii="Calibri" w:hAnsi="Calibri" w:cs="Calibri"/>
                <w:color w:val="000000"/>
              </w:rPr>
            </w:pPr>
            <w:r w:rsidRPr="005502F6">
              <w:rPr>
                <w:rFonts w:ascii="Calibri" w:hAnsi="Calibri" w:cs="Calibri"/>
                <w:color w:val="000000"/>
              </w:rPr>
              <w:t>5. If user selects “Single Declaration” in the drop down single declar</w:t>
            </w:r>
            <w:r w:rsidR="00791797" w:rsidRPr="005502F6">
              <w:rPr>
                <w:rFonts w:ascii="Calibri" w:hAnsi="Calibri" w:cs="Calibri"/>
                <w:color w:val="000000"/>
              </w:rPr>
              <w:t>ation format will be applicable as attached in reference 1.3</w:t>
            </w:r>
          </w:p>
          <w:p w:rsidR="00791797" w:rsidRPr="005502F6" w:rsidRDefault="00E134D6" w:rsidP="00791797">
            <w:pPr>
              <w:rPr>
                <w:rFonts w:ascii="Calibri" w:hAnsi="Calibri" w:cs="Calibri"/>
                <w:color w:val="000000"/>
              </w:rPr>
            </w:pPr>
            <w:r w:rsidRPr="005502F6">
              <w:rPr>
                <w:rFonts w:ascii="Calibri" w:hAnsi="Calibri" w:cs="Calibri"/>
                <w:color w:val="000000"/>
              </w:rPr>
              <w:t>And if user selects “single certificate” single certificate</w:t>
            </w:r>
            <w:r w:rsidR="00791797" w:rsidRPr="005502F6">
              <w:rPr>
                <w:rFonts w:ascii="Calibri" w:hAnsi="Calibri" w:cs="Calibri"/>
                <w:color w:val="000000"/>
              </w:rPr>
              <w:t xml:space="preserve"> format will be applicable as attached in reference 1.3</w:t>
            </w:r>
          </w:p>
          <w:p w:rsidR="00305008" w:rsidRPr="005502F6" w:rsidRDefault="00305008" w:rsidP="00305008">
            <w:pPr>
              <w:rPr>
                <w:rFonts w:ascii="Calibri" w:hAnsi="Calibri" w:cs="Calibri"/>
                <w:color w:val="000000"/>
              </w:rPr>
            </w:pPr>
            <w:r w:rsidRPr="005502F6">
              <w:rPr>
                <w:rFonts w:ascii="Calibri" w:hAnsi="Calibri" w:cs="Calibri"/>
                <w:color w:val="000000"/>
              </w:rPr>
              <w:lastRenderedPageBreak/>
              <w:t>And if user selects “Bulk Declaration” Bulk Declaration format will be applicable as attached in reference 1.3</w:t>
            </w:r>
          </w:p>
          <w:p w:rsidR="00305008" w:rsidRPr="005502F6" w:rsidRDefault="00305008" w:rsidP="00791797">
            <w:pPr>
              <w:rPr>
                <w:rFonts w:ascii="Calibri" w:hAnsi="Calibri" w:cs="Calibri"/>
                <w:color w:val="000000"/>
              </w:rPr>
            </w:pPr>
          </w:p>
          <w:p w:rsidR="0011739C" w:rsidRPr="005502F6" w:rsidRDefault="0011739C" w:rsidP="009F18D8"/>
          <w:p w:rsidR="00CB43AE" w:rsidRPr="005502F6" w:rsidRDefault="00CB43AE" w:rsidP="009F18D8"/>
        </w:tc>
      </w:tr>
      <w:tr w:rsidR="007C032E" w:rsidRPr="005502F6" w:rsidTr="0011739C">
        <w:tc>
          <w:tcPr>
            <w:tcW w:w="9273" w:type="dxa"/>
            <w:gridSpan w:val="5"/>
          </w:tcPr>
          <w:p w:rsidR="007C032E" w:rsidRPr="005502F6" w:rsidRDefault="007C032E" w:rsidP="001B2B86">
            <w:pPr>
              <w:jc w:val="center"/>
            </w:pPr>
            <w:r w:rsidRPr="005502F6">
              <w:rPr>
                <w:b/>
              </w:rPr>
              <w:lastRenderedPageBreak/>
              <w:t>Declaration</w:t>
            </w:r>
            <w:r w:rsidR="00791797" w:rsidRPr="005502F6">
              <w:rPr>
                <w:b/>
              </w:rPr>
              <w:t>/ Certificate</w:t>
            </w:r>
            <w:r w:rsidR="00305008" w:rsidRPr="005502F6">
              <w:rPr>
                <w:b/>
              </w:rPr>
              <w:t xml:space="preserve"> </w:t>
            </w:r>
          </w:p>
        </w:tc>
      </w:tr>
      <w:tr w:rsidR="007C032E" w:rsidRPr="005502F6" w:rsidTr="0011739C">
        <w:tc>
          <w:tcPr>
            <w:tcW w:w="588" w:type="dxa"/>
          </w:tcPr>
          <w:p w:rsidR="007C032E" w:rsidRPr="005502F6" w:rsidRDefault="007C032E" w:rsidP="009F18D8">
            <w:r w:rsidRPr="005502F6">
              <w:t>5</w:t>
            </w:r>
          </w:p>
        </w:tc>
        <w:tc>
          <w:tcPr>
            <w:tcW w:w="2141" w:type="dxa"/>
          </w:tcPr>
          <w:p w:rsidR="007C032E" w:rsidRPr="005502F6" w:rsidRDefault="007C032E" w:rsidP="009F18D8">
            <w:pPr>
              <w:rPr>
                <w:sz w:val="24"/>
              </w:rPr>
            </w:pPr>
            <w:r w:rsidRPr="005502F6">
              <w:rPr>
                <w:sz w:val="24"/>
              </w:rPr>
              <w:t>Declaration Type</w:t>
            </w:r>
          </w:p>
        </w:tc>
        <w:tc>
          <w:tcPr>
            <w:tcW w:w="1533" w:type="dxa"/>
          </w:tcPr>
          <w:p w:rsidR="007C032E" w:rsidRPr="005502F6" w:rsidRDefault="00267E6E" w:rsidP="009F18D8">
            <w:pPr>
              <w:rPr>
                <w:rFonts w:ascii="Calibri" w:hAnsi="Calibri" w:cs="Calibri"/>
                <w:color w:val="000000"/>
              </w:rPr>
            </w:pPr>
            <w:r w:rsidRPr="005502F6">
              <w:rPr>
                <w:rFonts w:ascii="Calibri" w:hAnsi="Calibri" w:cs="Calibri"/>
                <w:color w:val="000000"/>
              </w:rPr>
              <w:t xml:space="preserve">Auto populate and read only </w:t>
            </w:r>
          </w:p>
        </w:tc>
        <w:tc>
          <w:tcPr>
            <w:tcW w:w="1726" w:type="dxa"/>
          </w:tcPr>
          <w:p w:rsidR="007C032E" w:rsidRPr="005502F6" w:rsidRDefault="007C032E" w:rsidP="00EF73CD">
            <w:r w:rsidRPr="005502F6">
              <w:t>Voyage wise</w:t>
            </w:r>
            <w:r w:rsidR="00D27443" w:rsidRPr="005502F6">
              <w:t xml:space="preserve"> </w:t>
            </w:r>
            <w:r w:rsidR="00EF73CD" w:rsidRPr="005502F6">
              <w:t>–</w:t>
            </w:r>
            <w:r w:rsidR="00D27443" w:rsidRPr="005502F6">
              <w:t xml:space="preserve"> certificate</w:t>
            </w:r>
            <w:r w:rsidR="00EF73CD" w:rsidRPr="005502F6">
              <w:t xml:space="preserve"> and declaration</w:t>
            </w:r>
          </w:p>
          <w:p w:rsidR="007C032E" w:rsidRPr="005502F6" w:rsidRDefault="007C032E" w:rsidP="00EF73CD"/>
        </w:tc>
        <w:tc>
          <w:tcPr>
            <w:tcW w:w="3285" w:type="dxa"/>
          </w:tcPr>
          <w:p w:rsidR="00D27443" w:rsidRPr="005502F6" w:rsidRDefault="00D27443" w:rsidP="00C550AA">
            <w:pPr>
              <w:rPr>
                <w:rFonts w:ascii="Calibri" w:hAnsi="Calibri" w:cs="Calibri"/>
                <w:color w:val="000000"/>
              </w:rPr>
            </w:pPr>
          </w:p>
          <w:p w:rsidR="00267E6E" w:rsidRPr="005502F6" w:rsidRDefault="00267E6E" w:rsidP="00267E6E">
            <w:r w:rsidRPr="005502F6">
              <w:t>Auto populate and read only when if user selects “</w:t>
            </w:r>
            <w:r w:rsidRPr="005502F6">
              <w:rPr>
                <w:color w:val="000000"/>
              </w:rPr>
              <w:t xml:space="preserve">Single </w:t>
            </w:r>
            <w:r w:rsidRPr="005502F6">
              <w:t>Declaration &amp; Single certificate”</w:t>
            </w:r>
          </w:p>
          <w:p w:rsidR="00D27443" w:rsidRPr="005502F6" w:rsidRDefault="00267E6E" w:rsidP="00267E6E">
            <w:pPr>
              <w:pStyle w:val="ListParagraph"/>
              <w:spacing w:after="200" w:line="276" w:lineRule="auto"/>
              <w:rPr>
                <w:rFonts w:ascii="Calibri" w:hAnsi="Calibri" w:cs="Calibri"/>
                <w:color w:val="000000"/>
              </w:rPr>
            </w:pPr>
            <w:r w:rsidRPr="005502F6">
              <w:t xml:space="preserve"> </w:t>
            </w:r>
          </w:p>
        </w:tc>
      </w:tr>
      <w:tr w:rsidR="007C032E" w:rsidRPr="005502F6" w:rsidTr="0011739C">
        <w:tc>
          <w:tcPr>
            <w:tcW w:w="588" w:type="dxa"/>
          </w:tcPr>
          <w:p w:rsidR="007C032E" w:rsidRPr="005502F6" w:rsidRDefault="00D27443" w:rsidP="009F18D8">
            <w:r w:rsidRPr="005502F6">
              <w:t>6</w:t>
            </w:r>
          </w:p>
        </w:tc>
        <w:tc>
          <w:tcPr>
            <w:tcW w:w="2141" w:type="dxa"/>
          </w:tcPr>
          <w:p w:rsidR="007C032E" w:rsidRPr="005502F6" w:rsidRDefault="00D27443" w:rsidP="009F18D8">
            <w:pPr>
              <w:rPr>
                <w:sz w:val="24"/>
              </w:rPr>
            </w:pPr>
            <w:r w:rsidRPr="005502F6">
              <w:rPr>
                <w:sz w:val="24"/>
              </w:rPr>
              <w:t>Declaration</w:t>
            </w:r>
            <w:r w:rsidR="00791797" w:rsidRPr="005502F6">
              <w:rPr>
                <w:sz w:val="24"/>
              </w:rPr>
              <w:t>/certificate</w:t>
            </w:r>
            <w:r w:rsidRPr="005502F6">
              <w:rPr>
                <w:sz w:val="24"/>
              </w:rPr>
              <w:t xml:space="preserve"> date</w:t>
            </w:r>
          </w:p>
        </w:tc>
        <w:tc>
          <w:tcPr>
            <w:tcW w:w="1533" w:type="dxa"/>
          </w:tcPr>
          <w:p w:rsidR="007C032E" w:rsidRPr="005502F6" w:rsidRDefault="00D27443" w:rsidP="009F18D8">
            <w:pPr>
              <w:rPr>
                <w:rFonts w:ascii="Calibri" w:hAnsi="Calibri" w:cs="Calibri"/>
                <w:color w:val="000000"/>
              </w:rPr>
            </w:pPr>
            <w:r w:rsidRPr="005502F6">
              <w:rPr>
                <w:rFonts w:ascii="Calibri" w:hAnsi="Calibri" w:cs="Calibri"/>
                <w:color w:val="000000"/>
              </w:rPr>
              <w:t>Date picker</w:t>
            </w:r>
          </w:p>
        </w:tc>
        <w:tc>
          <w:tcPr>
            <w:tcW w:w="1726" w:type="dxa"/>
          </w:tcPr>
          <w:p w:rsidR="007C032E" w:rsidRPr="005502F6" w:rsidRDefault="007C032E" w:rsidP="009F18D8"/>
        </w:tc>
        <w:tc>
          <w:tcPr>
            <w:tcW w:w="3285" w:type="dxa"/>
          </w:tcPr>
          <w:p w:rsidR="007C032E" w:rsidRPr="005502F6" w:rsidRDefault="0011739C" w:rsidP="006218A4">
            <w:pPr>
              <w:pStyle w:val="ListParagraph"/>
              <w:numPr>
                <w:ilvl w:val="0"/>
                <w:numId w:val="8"/>
              </w:numPr>
              <w:rPr>
                <w:rFonts w:ascii="Calibri" w:hAnsi="Calibri" w:cs="Calibri"/>
                <w:color w:val="000000"/>
              </w:rPr>
            </w:pPr>
            <w:r w:rsidRPr="005502F6">
              <w:rPr>
                <w:rFonts w:ascii="Calibri" w:hAnsi="Calibri" w:cs="Calibri"/>
                <w:color w:val="000000"/>
              </w:rPr>
              <w:t>This field should by default display the current date.</w:t>
            </w:r>
          </w:p>
          <w:p w:rsidR="0011739C" w:rsidRPr="005502F6" w:rsidRDefault="0011739C" w:rsidP="006218A4">
            <w:pPr>
              <w:pStyle w:val="ListParagraph"/>
              <w:numPr>
                <w:ilvl w:val="0"/>
                <w:numId w:val="8"/>
              </w:numPr>
              <w:rPr>
                <w:rFonts w:ascii="Calibri" w:hAnsi="Calibri" w:cs="Calibri"/>
                <w:color w:val="000000"/>
              </w:rPr>
            </w:pPr>
            <w:r w:rsidRPr="005502F6">
              <w:t>This field is mandate and t</w:t>
            </w:r>
            <w:r w:rsidRPr="005502F6">
              <w:rPr>
                <w:rFonts w:ascii="Calibri" w:hAnsi="Calibri" w:cs="Calibri"/>
                <w:color w:val="000000"/>
              </w:rPr>
              <w:t>he user should not be allowed to select past date.</w:t>
            </w:r>
          </w:p>
          <w:p w:rsidR="00305008" w:rsidRPr="005502F6" w:rsidRDefault="00305008" w:rsidP="006218A4">
            <w:pPr>
              <w:pStyle w:val="ListParagraph"/>
              <w:numPr>
                <w:ilvl w:val="0"/>
                <w:numId w:val="8"/>
              </w:numPr>
              <w:rPr>
                <w:rFonts w:ascii="Calibri" w:hAnsi="Calibri" w:cs="Calibri"/>
                <w:color w:val="000000"/>
              </w:rPr>
            </w:pPr>
            <w:r w:rsidRPr="005502F6">
              <w:t xml:space="preserve">Applicable only for </w:t>
            </w:r>
            <w:r w:rsidRPr="005502F6">
              <w:rPr>
                <w:color w:val="000000"/>
              </w:rPr>
              <w:t xml:space="preserve">“Single </w:t>
            </w:r>
            <w:r w:rsidRPr="005502F6">
              <w:t>Declaration &amp; Single certificate”</w:t>
            </w:r>
          </w:p>
          <w:p w:rsidR="004905DE" w:rsidRPr="005502F6" w:rsidRDefault="004905DE" w:rsidP="004905DE">
            <w:pPr>
              <w:pStyle w:val="ListParagraph"/>
              <w:rPr>
                <w:rFonts w:ascii="Calibri" w:hAnsi="Calibri" w:cs="Calibri"/>
                <w:color w:val="000000"/>
              </w:rPr>
            </w:pPr>
          </w:p>
        </w:tc>
      </w:tr>
      <w:tr w:rsidR="0011739C" w:rsidRPr="005502F6" w:rsidTr="0011739C">
        <w:tc>
          <w:tcPr>
            <w:tcW w:w="588" w:type="dxa"/>
          </w:tcPr>
          <w:p w:rsidR="0011739C" w:rsidRPr="005502F6" w:rsidRDefault="0011739C" w:rsidP="0011739C">
            <w:r w:rsidRPr="005502F6">
              <w:t>7</w:t>
            </w:r>
          </w:p>
        </w:tc>
        <w:tc>
          <w:tcPr>
            <w:tcW w:w="2141" w:type="dxa"/>
          </w:tcPr>
          <w:p w:rsidR="0011739C" w:rsidRPr="005502F6" w:rsidRDefault="00791797" w:rsidP="0011739C">
            <w:pPr>
              <w:rPr>
                <w:sz w:val="24"/>
              </w:rPr>
            </w:pPr>
            <w:r w:rsidRPr="005502F6">
              <w:rPr>
                <w:sz w:val="24"/>
              </w:rPr>
              <w:t>Declaration/certificate</w:t>
            </w:r>
            <w:r w:rsidR="0011739C" w:rsidRPr="005502F6">
              <w:rPr>
                <w:sz w:val="24"/>
              </w:rPr>
              <w:t xml:space="preserve"> Time</w:t>
            </w:r>
          </w:p>
        </w:tc>
        <w:tc>
          <w:tcPr>
            <w:tcW w:w="1533" w:type="dxa"/>
          </w:tcPr>
          <w:p w:rsidR="0011739C" w:rsidRPr="005502F6" w:rsidRDefault="0011739C" w:rsidP="0011739C">
            <w:pPr>
              <w:rPr>
                <w:rFonts w:ascii="Calibri" w:hAnsi="Calibri" w:cs="Calibri"/>
                <w:color w:val="000000"/>
              </w:rPr>
            </w:pPr>
            <w:r w:rsidRPr="005502F6">
              <w:rPr>
                <w:rFonts w:ascii="Calibri" w:hAnsi="Calibri" w:cs="Calibri"/>
                <w:color w:val="000000"/>
              </w:rPr>
              <w:t>Time picker</w:t>
            </w:r>
          </w:p>
        </w:tc>
        <w:tc>
          <w:tcPr>
            <w:tcW w:w="1726" w:type="dxa"/>
          </w:tcPr>
          <w:p w:rsidR="0011739C" w:rsidRPr="005502F6" w:rsidRDefault="0011739C" w:rsidP="0011739C"/>
        </w:tc>
        <w:tc>
          <w:tcPr>
            <w:tcW w:w="3285" w:type="dxa"/>
          </w:tcPr>
          <w:p w:rsidR="0011739C" w:rsidRPr="005502F6" w:rsidRDefault="0011739C" w:rsidP="006218A4">
            <w:pPr>
              <w:pStyle w:val="ListParagraph"/>
              <w:numPr>
                <w:ilvl w:val="0"/>
                <w:numId w:val="9"/>
              </w:numPr>
              <w:rPr>
                <w:rFonts w:ascii="Calibri" w:hAnsi="Calibri" w:cs="Calibri"/>
                <w:color w:val="000000"/>
              </w:rPr>
            </w:pPr>
            <w:r w:rsidRPr="005502F6">
              <w:rPr>
                <w:rFonts w:ascii="Calibri" w:hAnsi="Calibri" w:cs="Calibri"/>
                <w:color w:val="000000"/>
              </w:rPr>
              <w:t>This field should by default display the current time and t</w:t>
            </w:r>
            <w:r w:rsidRPr="005502F6">
              <w:t>his field is mandate</w:t>
            </w:r>
          </w:p>
          <w:p w:rsidR="0011739C" w:rsidRPr="005502F6" w:rsidRDefault="0011739C" w:rsidP="0011739C">
            <w:pPr>
              <w:ind w:left="360"/>
              <w:rPr>
                <w:rFonts w:ascii="Calibri" w:hAnsi="Calibri" w:cs="Calibri"/>
                <w:color w:val="000000"/>
              </w:rPr>
            </w:pPr>
            <w:r w:rsidRPr="005502F6">
              <w:rPr>
                <w:rFonts w:ascii="Calibri" w:hAnsi="Calibri" w:cs="Calibri"/>
                <w:color w:val="000000"/>
              </w:rPr>
              <w:t>Example: 13:23 Hr:Mins</w:t>
            </w:r>
          </w:p>
          <w:p w:rsidR="00305008" w:rsidRPr="005502F6" w:rsidRDefault="00305008" w:rsidP="0011739C">
            <w:pPr>
              <w:ind w:left="360"/>
              <w:rPr>
                <w:rFonts w:ascii="Calibri" w:hAnsi="Calibri" w:cs="Calibri"/>
                <w:color w:val="000000"/>
              </w:rPr>
            </w:pPr>
          </w:p>
          <w:p w:rsidR="00305008" w:rsidRPr="005502F6" w:rsidRDefault="00305008" w:rsidP="006218A4">
            <w:pPr>
              <w:pStyle w:val="ListParagraph"/>
              <w:numPr>
                <w:ilvl w:val="0"/>
                <w:numId w:val="9"/>
              </w:numPr>
              <w:rPr>
                <w:rFonts w:ascii="Calibri" w:hAnsi="Calibri" w:cs="Calibri"/>
                <w:color w:val="000000"/>
              </w:rPr>
            </w:pPr>
            <w:r w:rsidRPr="005502F6">
              <w:t xml:space="preserve">Applicable only for </w:t>
            </w:r>
            <w:r w:rsidRPr="005502F6">
              <w:rPr>
                <w:color w:val="000000"/>
              </w:rPr>
              <w:t xml:space="preserve">“Single </w:t>
            </w:r>
            <w:r w:rsidRPr="005502F6">
              <w:t>Declaration &amp; Single certificate”</w:t>
            </w:r>
          </w:p>
          <w:p w:rsidR="004905DE" w:rsidRPr="005502F6" w:rsidRDefault="004905DE" w:rsidP="0011739C">
            <w:pPr>
              <w:ind w:left="360"/>
              <w:rPr>
                <w:rFonts w:ascii="Calibri" w:hAnsi="Calibri" w:cs="Calibri"/>
                <w:color w:val="000000"/>
              </w:rPr>
            </w:pPr>
          </w:p>
        </w:tc>
      </w:tr>
      <w:tr w:rsidR="0011739C" w:rsidRPr="005502F6" w:rsidTr="0011739C">
        <w:tc>
          <w:tcPr>
            <w:tcW w:w="588" w:type="dxa"/>
          </w:tcPr>
          <w:p w:rsidR="0011739C" w:rsidRPr="005502F6" w:rsidRDefault="0011739C" w:rsidP="0011739C">
            <w:r w:rsidRPr="005502F6">
              <w:t>8</w:t>
            </w:r>
          </w:p>
        </w:tc>
        <w:tc>
          <w:tcPr>
            <w:tcW w:w="2141" w:type="dxa"/>
          </w:tcPr>
          <w:p w:rsidR="0011739C" w:rsidRPr="005502F6" w:rsidRDefault="0011739C" w:rsidP="0011739C">
            <w:pPr>
              <w:rPr>
                <w:sz w:val="24"/>
              </w:rPr>
            </w:pPr>
            <w:r w:rsidRPr="005502F6">
              <w:rPr>
                <w:sz w:val="24"/>
              </w:rPr>
              <w:t>Certificate Holder Address</w:t>
            </w:r>
          </w:p>
        </w:tc>
        <w:tc>
          <w:tcPr>
            <w:tcW w:w="1533" w:type="dxa"/>
          </w:tcPr>
          <w:p w:rsidR="0011739C" w:rsidRPr="005502F6" w:rsidRDefault="0011739C" w:rsidP="0011739C">
            <w:pPr>
              <w:rPr>
                <w:rFonts w:ascii="Calibri" w:hAnsi="Calibri" w:cs="Calibri"/>
                <w:color w:val="000000"/>
              </w:rPr>
            </w:pPr>
            <w:r w:rsidRPr="005502F6">
              <w:t>Auto Populate and read only</w:t>
            </w:r>
          </w:p>
        </w:tc>
        <w:tc>
          <w:tcPr>
            <w:tcW w:w="1726" w:type="dxa"/>
          </w:tcPr>
          <w:p w:rsidR="0011739C" w:rsidRPr="005502F6" w:rsidRDefault="0011739C" w:rsidP="0011739C"/>
        </w:tc>
        <w:tc>
          <w:tcPr>
            <w:tcW w:w="3285" w:type="dxa"/>
          </w:tcPr>
          <w:p w:rsidR="0011739C" w:rsidRPr="005502F6" w:rsidRDefault="0011739C" w:rsidP="00791797">
            <w:r w:rsidRPr="005502F6">
              <w:t>This field should be auto fetched from Nova Co</w:t>
            </w:r>
            <w:r w:rsidR="00791797" w:rsidRPr="005502F6">
              <w:t>re Application. (policy details - Insured Address)</w:t>
            </w:r>
          </w:p>
          <w:p w:rsidR="00305008" w:rsidRPr="005502F6" w:rsidRDefault="00305008" w:rsidP="00791797">
            <w:r w:rsidRPr="005502F6">
              <w:t>Applicable for both MOP and STOP</w:t>
            </w:r>
            <w:r w:rsidR="000B402F" w:rsidRPr="005502F6">
              <w:t xml:space="preserve">. </w:t>
            </w:r>
          </w:p>
        </w:tc>
      </w:tr>
      <w:tr w:rsidR="004905DE" w:rsidRPr="005502F6" w:rsidTr="0011739C">
        <w:tc>
          <w:tcPr>
            <w:tcW w:w="588" w:type="dxa"/>
          </w:tcPr>
          <w:p w:rsidR="004905DE" w:rsidRPr="005502F6" w:rsidRDefault="004905DE" w:rsidP="0011739C">
            <w:r w:rsidRPr="005502F6">
              <w:t>9</w:t>
            </w:r>
          </w:p>
        </w:tc>
        <w:tc>
          <w:tcPr>
            <w:tcW w:w="2141" w:type="dxa"/>
          </w:tcPr>
          <w:p w:rsidR="004905DE" w:rsidRPr="005502F6" w:rsidRDefault="004905DE" w:rsidP="0011739C">
            <w:pPr>
              <w:rPr>
                <w:sz w:val="24"/>
              </w:rPr>
            </w:pPr>
            <w:r w:rsidRPr="005502F6">
              <w:rPr>
                <w:sz w:val="24"/>
              </w:rPr>
              <w:t>Certificate Holder Name</w:t>
            </w:r>
          </w:p>
        </w:tc>
        <w:tc>
          <w:tcPr>
            <w:tcW w:w="1533" w:type="dxa"/>
          </w:tcPr>
          <w:p w:rsidR="004905DE" w:rsidRPr="005502F6" w:rsidRDefault="004905DE" w:rsidP="0011739C">
            <w:r w:rsidRPr="005502F6">
              <w:t>Auto Populate and read only</w:t>
            </w:r>
          </w:p>
        </w:tc>
        <w:tc>
          <w:tcPr>
            <w:tcW w:w="1726" w:type="dxa"/>
          </w:tcPr>
          <w:p w:rsidR="004905DE" w:rsidRPr="005502F6" w:rsidRDefault="004905DE" w:rsidP="0011739C"/>
        </w:tc>
        <w:tc>
          <w:tcPr>
            <w:tcW w:w="3285" w:type="dxa"/>
          </w:tcPr>
          <w:p w:rsidR="004905DE" w:rsidRPr="005502F6" w:rsidRDefault="004905DE" w:rsidP="00791797">
            <w:r w:rsidRPr="005502F6">
              <w:t>This field should be auto fetched from Nova Core Application. (policy details</w:t>
            </w:r>
            <w:r w:rsidR="00791797" w:rsidRPr="005502F6">
              <w:t xml:space="preserve"> - Insured name)</w:t>
            </w:r>
          </w:p>
          <w:p w:rsidR="00305008" w:rsidRPr="005502F6" w:rsidRDefault="00305008" w:rsidP="00791797">
            <w:r w:rsidRPr="005502F6">
              <w:t>Applicable for both MOP and STOP</w:t>
            </w:r>
          </w:p>
        </w:tc>
      </w:tr>
      <w:tr w:rsidR="0011739C" w:rsidRPr="005502F6" w:rsidTr="0011739C">
        <w:tc>
          <w:tcPr>
            <w:tcW w:w="9273" w:type="dxa"/>
            <w:gridSpan w:val="5"/>
          </w:tcPr>
          <w:p w:rsidR="0011739C" w:rsidRPr="005502F6" w:rsidRDefault="0011739C" w:rsidP="001B2B86">
            <w:pPr>
              <w:jc w:val="center"/>
              <w:rPr>
                <w:rFonts w:ascii="Calibri" w:hAnsi="Calibri" w:cs="Calibri"/>
                <w:color w:val="000000"/>
              </w:rPr>
            </w:pPr>
            <w:r w:rsidRPr="005502F6">
              <w:rPr>
                <w:b/>
              </w:rPr>
              <w:t>Voyage</w:t>
            </w:r>
          </w:p>
        </w:tc>
      </w:tr>
      <w:tr w:rsidR="0011739C" w:rsidRPr="005502F6" w:rsidTr="0011739C">
        <w:tc>
          <w:tcPr>
            <w:tcW w:w="588" w:type="dxa"/>
          </w:tcPr>
          <w:p w:rsidR="0011739C" w:rsidRPr="005502F6" w:rsidRDefault="0011739C" w:rsidP="0011739C">
            <w:r w:rsidRPr="005502F6">
              <w:t>1</w:t>
            </w:r>
            <w:r w:rsidR="006D64AB" w:rsidRPr="005502F6">
              <w:t>0</w:t>
            </w:r>
          </w:p>
        </w:tc>
        <w:tc>
          <w:tcPr>
            <w:tcW w:w="2141" w:type="dxa"/>
          </w:tcPr>
          <w:p w:rsidR="0011739C" w:rsidRPr="005502F6" w:rsidRDefault="0011739C" w:rsidP="0011739C">
            <w:pPr>
              <w:rPr>
                <w:sz w:val="24"/>
              </w:rPr>
            </w:pPr>
            <w:r w:rsidRPr="005502F6">
              <w:rPr>
                <w:sz w:val="24"/>
              </w:rPr>
              <w:t>Voyage Type</w:t>
            </w:r>
          </w:p>
        </w:tc>
        <w:tc>
          <w:tcPr>
            <w:tcW w:w="1533" w:type="dxa"/>
          </w:tcPr>
          <w:p w:rsidR="0011739C" w:rsidRPr="005502F6" w:rsidRDefault="00F16947" w:rsidP="0011739C">
            <w:pPr>
              <w:rPr>
                <w:rFonts w:ascii="Calibri" w:hAnsi="Calibri" w:cs="Calibri"/>
                <w:color w:val="000000"/>
              </w:rPr>
            </w:pPr>
            <w:r w:rsidRPr="005502F6">
              <w:rPr>
                <w:rFonts w:ascii="Calibri" w:hAnsi="Calibri" w:cs="Calibri"/>
                <w:color w:val="000000"/>
              </w:rPr>
              <w:t>Drop Down</w:t>
            </w:r>
          </w:p>
        </w:tc>
        <w:tc>
          <w:tcPr>
            <w:tcW w:w="1726" w:type="dxa"/>
          </w:tcPr>
          <w:p w:rsidR="00F16947" w:rsidRPr="005502F6" w:rsidRDefault="00F16947" w:rsidP="006218A4">
            <w:pPr>
              <w:pStyle w:val="ListParagraph"/>
              <w:numPr>
                <w:ilvl w:val="0"/>
                <w:numId w:val="10"/>
              </w:numPr>
              <w:tabs>
                <w:tab w:val="center" w:pos="4680"/>
                <w:tab w:val="right" w:pos="9360"/>
              </w:tabs>
              <w:spacing w:before="20" w:afterLines="20" w:after="48"/>
              <w:rPr>
                <w:rFonts w:cs="Calibri"/>
                <w:sz w:val="24"/>
                <w:szCs w:val="24"/>
              </w:rPr>
            </w:pPr>
            <w:r w:rsidRPr="005502F6">
              <w:rPr>
                <w:rFonts w:cs="Calibri"/>
                <w:sz w:val="24"/>
                <w:szCs w:val="24"/>
              </w:rPr>
              <w:t>Inland</w:t>
            </w:r>
          </w:p>
          <w:p w:rsidR="00F16947" w:rsidRPr="005502F6" w:rsidRDefault="00F16947" w:rsidP="006218A4">
            <w:pPr>
              <w:pStyle w:val="ListParagraph"/>
              <w:numPr>
                <w:ilvl w:val="0"/>
                <w:numId w:val="10"/>
              </w:numPr>
              <w:tabs>
                <w:tab w:val="center" w:pos="4680"/>
                <w:tab w:val="right" w:pos="9360"/>
              </w:tabs>
              <w:spacing w:before="20" w:afterLines="20" w:after="48"/>
              <w:rPr>
                <w:rFonts w:cs="Calibri"/>
                <w:sz w:val="24"/>
                <w:szCs w:val="24"/>
              </w:rPr>
            </w:pPr>
            <w:r w:rsidRPr="005502F6">
              <w:rPr>
                <w:rFonts w:cs="Calibri"/>
                <w:sz w:val="24"/>
                <w:szCs w:val="24"/>
              </w:rPr>
              <w:t>Export</w:t>
            </w:r>
          </w:p>
          <w:p w:rsidR="0011739C" w:rsidRPr="005502F6" w:rsidRDefault="00F16947" w:rsidP="006218A4">
            <w:pPr>
              <w:pStyle w:val="ListParagraph"/>
              <w:numPr>
                <w:ilvl w:val="0"/>
                <w:numId w:val="10"/>
              </w:numPr>
              <w:tabs>
                <w:tab w:val="center" w:pos="4680"/>
                <w:tab w:val="right" w:pos="9360"/>
              </w:tabs>
              <w:spacing w:before="20" w:afterLines="20" w:after="48"/>
              <w:rPr>
                <w:rFonts w:cs="Calibri"/>
                <w:sz w:val="24"/>
                <w:szCs w:val="24"/>
              </w:rPr>
            </w:pPr>
            <w:r w:rsidRPr="005502F6">
              <w:rPr>
                <w:rFonts w:cs="Calibri"/>
                <w:sz w:val="24"/>
                <w:szCs w:val="24"/>
              </w:rPr>
              <w:t>Import</w:t>
            </w:r>
          </w:p>
          <w:p w:rsidR="00F16947" w:rsidRPr="005502F6" w:rsidRDefault="00F16947" w:rsidP="006218A4">
            <w:pPr>
              <w:pStyle w:val="ListParagraph"/>
              <w:numPr>
                <w:ilvl w:val="0"/>
                <w:numId w:val="10"/>
              </w:numPr>
              <w:tabs>
                <w:tab w:val="center" w:pos="4680"/>
                <w:tab w:val="right" w:pos="9360"/>
              </w:tabs>
              <w:spacing w:before="20" w:afterLines="20" w:after="48"/>
              <w:rPr>
                <w:rFonts w:cs="Calibri"/>
                <w:strike/>
                <w:sz w:val="24"/>
                <w:szCs w:val="24"/>
              </w:rPr>
            </w:pPr>
            <w:r w:rsidRPr="005502F6">
              <w:rPr>
                <w:rFonts w:cs="Calibri"/>
                <w:strike/>
                <w:sz w:val="24"/>
                <w:szCs w:val="24"/>
              </w:rPr>
              <w:t>FOB</w:t>
            </w:r>
          </w:p>
        </w:tc>
        <w:tc>
          <w:tcPr>
            <w:tcW w:w="3285" w:type="dxa"/>
          </w:tcPr>
          <w:p w:rsidR="0011739C" w:rsidRPr="005502F6" w:rsidRDefault="00F16947" w:rsidP="006218A4">
            <w:pPr>
              <w:pStyle w:val="ListParagraph"/>
              <w:numPr>
                <w:ilvl w:val="0"/>
                <w:numId w:val="11"/>
              </w:numPr>
              <w:rPr>
                <w:rFonts w:ascii="Calibri" w:hAnsi="Calibri" w:cs="Calibri"/>
                <w:color w:val="000000"/>
              </w:rPr>
            </w:pPr>
            <w:r w:rsidRPr="005502F6">
              <w:rPr>
                <w:rFonts w:ascii="Calibri" w:hAnsi="Calibri" w:cs="Calibri"/>
                <w:color w:val="000000"/>
              </w:rPr>
              <w:t xml:space="preserve">User selection and </w:t>
            </w:r>
            <w:r w:rsidR="004905DE" w:rsidRPr="005502F6">
              <w:rPr>
                <w:rFonts w:ascii="Calibri" w:hAnsi="Calibri" w:cs="Calibri"/>
                <w:color w:val="000000"/>
              </w:rPr>
              <w:t>Mandate.</w:t>
            </w:r>
          </w:p>
          <w:p w:rsidR="00F16947" w:rsidRPr="005502F6" w:rsidRDefault="00F16947" w:rsidP="006218A4">
            <w:pPr>
              <w:pStyle w:val="ListParagraph"/>
              <w:numPr>
                <w:ilvl w:val="0"/>
                <w:numId w:val="11"/>
              </w:numPr>
              <w:rPr>
                <w:rFonts w:ascii="Calibri" w:hAnsi="Calibri" w:cs="Calibri"/>
                <w:color w:val="000000"/>
              </w:rPr>
            </w:pPr>
            <w:r w:rsidRPr="005502F6">
              <w:rPr>
                <w:rFonts w:ascii="Calibri" w:hAnsi="Calibri" w:cs="Calibri"/>
                <w:color w:val="000000"/>
              </w:rPr>
              <w:t xml:space="preserve"> If the user selects </w:t>
            </w:r>
            <w:r w:rsidR="006A797B" w:rsidRPr="005502F6">
              <w:rPr>
                <w:rFonts w:ascii="Calibri" w:hAnsi="Calibri" w:cs="Calibri"/>
                <w:color w:val="000000"/>
              </w:rPr>
              <w:t>“</w:t>
            </w:r>
            <w:r w:rsidR="006A797B" w:rsidRPr="005502F6">
              <w:rPr>
                <w:color w:val="000000"/>
              </w:rPr>
              <w:t xml:space="preserve">Single </w:t>
            </w:r>
            <w:r w:rsidR="006A797B" w:rsidRPr="005502F6">
              <w:t>Declaration</w:t>
            </w:r>
            <w:r w:rsidR="006A797B" w:rsidRPr="005502F6">
              <w:rPr>
                <w:rFonts w:ascii="Calibri" w:hAnsi="Calibri" w:cs="Calibri"/>
                <w:color w:val="000000"/>
              </w:rPr>
              <w:t xml:space="preserve"> </w:t>
            </w:r>
            <w:r w:rsidR="007F4F95" w:rsidRPr="005502F6">
              <w:rPr>
                <w:rFonts w:ascii="Calibri" w:hAnsi="Calibri" w:cs="Calibri"/>
                <w:color w:val="000000"/>
              </w:rPr>
              <w:t>“</w:t>
            </w:r>
            <w:r w:rsidR="007F4F95" w:rsidRPr="005502F6">
              <w:t>in</w:t>
            </w:r>
            <w:r w:rsidRPr="005502F6">
              <w:rPr>
                <w:rFonts w:ascii="Calibri" w:hAnsi="Calibri" w:cs="Calibri"/>
                <w:color w:val="000000"/>
              </w:rPr>
              <w:t xml:space="preserve"> S.no 4 </w:t>
            </w:r>
            <w:r w:rsidRPr="005502F6">
              <w:rPr>
                <w:rFonts w:ascii="Calibri" w:hAnsi="Calibri" w:cs="Calibri"/>
                <w:color w:val="000000"/>
              </w:rPr>
              <w:lastRenderedPageBreak/>
              <w:t>only “</w:t>
            </w:r>
            <w:r w:rsidR="00791797" w:rsidRPr="005502F6">
              <w:rPr>
                <w:rFonts w:ascii="Calibri" w:hAnsi="Calibri" w:cs="Calibri"/>
                <w:color w:val="000000"/>
              </w:rPr>
              <w:t xml:space="preserve">Inland” </w:t>
            </w:r>
            <w:r w:rsidRPr="005502F6">
              <w:rPr>
                <w:rFonts w:ascii="Calibri" w:hAnsi="Calibri" w:cs="Calibri"/>
                <w:color w:val="000000"/>
              </w:rPr>
              <w:t>will be enabled.</w:t>
            </w:r>
          </w:p>
          <w:p w:rsidR="00791797" w:rsidRPr="005502F6" w:rsidRDefault="00791797" w:rsidP="006218A4">
            <w:pPr>
              <w:pStyle w:val="ListParagraph"/>
              <w:numPr>
                <w:ilvl w:val="0"/>
                <w:numId w:val="11"/>
              </w:numPr>
              <w:rPr>
                <w:rFonts w:ascii="Calibri" w:hAnsi="Calibri" w:cs="Calibri"/>
                <w:color w:val="000000"/>
              </w:rPr>
            </w:pPr>
            <w:r w:rsidRPr="005502F6">
              <w:rPr>
                <w:rFonts w:ascii="Calibri" w:hAnsi="Calibri" w:cs="Calibri"/>
                <w:color w:val="000000"/>
              </w:rPr>
              <w:t>If the user selects “</w:t>
            </w:r>
            <w:r w:rsidRPr="005502F6">
              <w:t xml:space="preserve">Single certificate” </w:t>
            </w:r>
            <w:r w:rsidRPr="005502F6">
              <w:rPr>
                <w:rFonts w:ascii="Calibri" w:hAnsi="Calibri" w:cs="Calibri"/>
                <w:color w:val="000000"/>
              </w:rPr>
              <w:t xml:space="preserve">in S.no 4 </w:t>
            </w:r>
            <w:r w:rsidR="007F4F95" w:rsidRPr="005502F6">
              <w:rPr>
                <w:rFonts w:ascii="Calibri" w:hAnsi="Calibri" w:cs="Calibri"/>
                <w:color w:val="000000"/>
              </w:rPr>
              <w:t>only</w:t>
            </w:r>
            <w:r w:rsidRPr="005502F6">
              <w:rPr>
                <w:rFonts w:ascii="Calibri" w:hAnsi="Calibri" w:cs="Calibri"/>
                <w:color w:val="000000"/>
              </w:rPr>
              <w:t xml:space="preserve"> “</w:t>
            </w:r>
            <w:r w:rsidR="001F116C" w:rsidRPr="005502F6">
              <w:rPr>
                <w:rFonts w:ascii="Calibri" w:hAnsi="Calibri" w:cs="Calibri"/>
                <w:color w:val="000000"/>
              </w:rPr>
              <w:t>Export and Import</w:t>
            </w:r>
            <w:r w:rsidRPr="005502F6">
              <w:rPr>
                <w:rFonts w:ascii="Calibri" w:hAnsi="Calibri" w:cs="Calibri"/>
                <w:color w:val="000000"/>
              </w:rPr>
              <w:t>” will be enabled.</w:t>
            </w:r>
          </w:p>
          <w:p w:rsidR="004905DE" w:rsidRPr="005502F6" w:rsidRDefault="004905DE" w:rsidP="00121ADE">
            <w:pPr>
              <w:pStyle w:val="ListParagraph"/>
              <w:rPr>
                <w:rFonts w:ascii="Calibri" w:hAnsi="Calibri" w:cs="Calibri"/>
                <w:color w:val="000000"/>
              </w:rPr>
            </w:pPr>
          </w:p>
          <w:p w:rsidR="006724A7" w:rsidRPr="005502F6" w:rsidRDefault="006724A7" w:rsidP="00121ADE">
            <w:pPr>
              <w:pStyle w:val="ListParagraph"/>
              <w:numPr>
                <w:ilvl w:val="0"/>
                <w:numId w:val="11"/>
              </w:numPr>
              <w:rPr>
                <w:rFonts w:ascii="Calibri" w:hAnsi="Calibri" w:cs="Calibri"/>
                <w:color w:val="000000"/>
              </w:rPr>
            </w:pPr>
            <w:r w:rsidRPr="005502F6">
              <w:rPr>
                <w:rFonts w:ascii="Calibri" w:hAnsi="Calibri" w:cs="Calibri"/>
                <w:color w:val="000000"/>
              </w:rPr>
              <w:t>And applicable for</w:t>
            </w:r>
            <w:r w:rsidR="00121ADE">
              <w:rPr>
                <w:rFonts w:ascii="Calibri" w:hAnsi="Calibri" w:cs="Calibri"/>
                <w:color w:val="000000"/>
              </w:rPr>
              <w:t xml:space="preserve"> STOP and</w:t>
            </w:r>
            <w:r w:rsidRPr="005502F6">
              <w:rPr>
                <w:rFonts w:ascii="Calibri" w:hAnsi="Calibri" w:cs="Calibri"/>
                <w:color w:val="000000"/>
              </w:rPr>
              <w:t xml:space="preserve"> MOP – for </w:t>
            </w:r>
            <w:r w:rsidR="00121ADE">
              <w:rPr>
                <w:rFonts w:ascii="Calibri" w:hAnsi="Calibri" w:cs="Calibri"/>
                <w:color w:val="000000"/>
              </w:rPr>
              <w:t xml:space="preserve"> type of declaration (SC, SD)</w:t>
            </w:r>
          </w:p>
        </w:tc>
      </w:tr>
      <w:tr w:rsidR="00804343" w:rsidRPr="005502F6" w:rsidTr="0011739C">
        <w:tc>
          <w:tcPr>
            <w:tcW w:w="588" w:type="dxa"/>
          </w:tcPr>
          <w:p w:rsidR="00804343" w:rsidRPr="005502F6" w:rsidRDefault="00804343" w:rsidP="00804343">
            <w:r w:rsidRPr="005502F6">
              <w:lastRenderedPageBreak/>
              <w:t>11</w:t>
            </w:r>
          </w:p>
        </w:tc>
        <w:tc>
          <w:tcPr>
            <w:tcW w:w="2141" w:type="dxa"/>
          </w:tcPr>
          <w:p w:rsidR="00804343" w:rsidRPr="005502F6" w:rsidRDefault="00804343" w:rsidP="00804343">
            <w:pPr>
              <w:rPr>
                <w:sz w:val="24"/>
              </w:rPr>
            </w:pPr>
            <w:r w:rsidRPr="005502F6">
              <w:rPr>
                <w:sz w:val="24"/>
              </w:rPr>
              <w:t>Voyage From Country</w:t>
            </w:r>
          </w:p>
        </w:tc>
        <w:tc>
          <w:tcPr>
            <w:tcW w:w="1533" w:type="dxa"/>
          </w:tcPr>
          <w:p w:rsidR="00804343" w:rsidRPr="005502F6" w:rsidRDefault="00804343" w:rsidP="00804343">
            <w:pPr>
              <w:rPr>
                <w:rFonts w:ascii="Calibri" w:hAnsi="Calibri" w:cs="Calibri"/>
                <w:color w:val="000000"/>
              </w:rPr>
            </w:pPr>
            <w:r w:rsidRPr="005502F6">
              <w:rPr>
                <w:rFonts w:ascii="Calibri" w:hAnsi="Calibri" w:cs="Calibri"/>
                <w:color w:val="000000"/>
              </w:rPr>
              <w:t>Text Field</w:t>
            </w:r>
          </w:p>
        </w:tc>
        <w:tc>
          <w:tcPr>
            <w:tcW w:w="1726" w:type="dxa"/>
          </w:tcPr>
          <w:p w:rsidR="00804343" w:rsidRPr="005502F6" w:rsidRDefault="00804343" w:rsidP="00804343"/>
        </w:tc>
        <w:tc>
          <w:tcPr>
            <w:tcW w:w="3285" w:type="dxa"/>
          </w:tcPr>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1.User Selection from the list of the countries available.</w:t>
            </w:r>
          </w:p>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2.Thi</w:t>
            </w:r>
            <w:r w:rsidR="006724A7" w:rsidRPr="005502F6">
              <w:rPr>
                <w:rFonts w:cs="Calibri"/>
                <w:sz w:val="24"/>
                <w:szCs w:val="24"/>
              </w:rPr>
              <w:t>s field should be mandatory.</w:t>
            </w:r>
          </w:p>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3. If shipment is “From” below mentioned countries, then the system should popup an error message stating that, “transit between these countries are not allowed”</w:t>
            </w:r>
          </w:p>
          <w:p w:rsidR="00804343" w:rsidRPr="005502F6" w:rsidRDefault="00804343" w:rsidP="00804343">
            <w:pPr>
              <w:tabs>
                <w:tab w:val="center" w:pos="4680"/>
                <w:tab w:val="right" w:pos="9360"/>
              </w:tabs>
              <w:spacing w:before="20" w:afterLines="20" w:after="48"/>
              <w:rPr>
                <w:rFonts w:cs="Calibri"/>
                <w:sz w:val="24"/>
                <w:szCs w:val="24"/>
              </w:rPr>
            </w:pP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Afghanistan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Cuba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Iraq</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Somalia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Syria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Iran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Sudan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Myanmar</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Yemen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Libya</w:t>
            </w:r>
          </w:p>
          <w:p w:rsidR="00DC6981"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North Korea</w:t>
            </w:r>
          </w:p>
          <w:p w:rsidR="00DC6981" w:rsidRPr="005502F6" w:rsidRDefault="00DC6981" w:rsidP="00DC6981">
            <w:pPr>
              <w:rPr>
                <w:rFonts w:ascii="Calibri" w:hAnsi="Calibri" w:cs="Calibri"/>
                <w:color w:val="000000"/>
              </w:rPr>
            </w:pPr>
          </w:p>
          <w:p w:rsidR="00804343" w:rsidRPr="005502F6" w:rsidRDefault="003A59A0" w:rsidP="006218A4">
            <w:pPr>
              <w:pStyle w:val="ListParagraph"/>
              <w:numPr>
                <w:ilvl w:val="0"/>
                <w:numId w:val="10"/>
              </w:numPr>
              <w:tabs>
                <w:tab w:val="center" w:pos="4680"/>
                <w:tab w:val="right" w:pos="9360"/>
              </w:tabs>
              <w:spacing w:before="20" w:afterLines="20" w:after="48"/>
              <w:rPr>
                <w:rFonts w:cs="Calibri"/>
                <w:sz w:val="24"/>
                <w:szCs w:val="24"/>
              </w:rPr>
            </w:pPr>
            <w:r w:rsidRPr="005502F6">
              <w:rPr>
                <w:rFonts w:ascii="Calibri" w:hAnsi="Calibri" w:cs="Calibri"/>
                <w:color w:val="000000"/>
              </w:rPr>
              <w:t>And applicable for</w:t>
            </w:r>
            <w:r>
              <w:rPr>
                <w:rFonts w:ascii="Calibri" w:hAnsi="Calibri" w:cs="Calibri"/>
                <w:color w:val="000000"/>
              </w:rPr>
              <w:t xml:space="preserve"> STOP and</w:t>
            </w:r>
            <w:r w:rsidRPr="005502F6">
              <w:rPr>
                <w:rFonts w:ascii="Calibri" w:hAnsi="Calibri" w:cs="Calibri"/>
                <w:color w:val="000000"/>
              </w:rPr>
              <w:t xml:space="preserve"> MOP – for </w:t>
            </w:r>
            <w:r>
              <w:rPr>
                <w:rFonts w:ascii="Calibri" w:hAnsi="Calibri" w:cs="Calibri"/>
                <w:color w:val="000000"/>
              </w:rPr>
              <w:t xml:space="preserve"> type of declaration (SC, SD)</w:t>
            </w:r>
          </w:p>
        </w:tc>
      </w:tr>
      <w:tr w:rsidR="00804343" w:rsidRPr="00EA2DC7" w:rsidTr="0011739C">
        <w:tc>
          <w:tcPr>
            <w:tcW w:w="588" w:type="dxa"/>
          </w:tcPr>
          <w:p w:rsidR="00804343" w:rsidRPr="005502F6" w:rsidRDefault="00804343" w:rsidP="00804343">
            <w:r w:rsidRPr="005502F6">
              <w:t>12</w:t>
            </w:r>
          </w:p>
        </w:tc>
        <w:tc>
          <w:tcPr>
            <w:tcW w:w="2141" w:type="dxa"/>
          </w:tcPr>
          <w:p w:rsidR="00804343" w:rsidRPr="005502F6" w:rsidRDefault="00804343" w:rsidP="00804343">
            <w:pPr>
              <w:rPr>
                <w:sz w:val="24"/>
              </w:rPr>
            </w:pPr>
            <w:r w:rsidRPr="005502F6">
              <w:rPr>
                <w:sz w:val="24"/>
              </w:rPr>
              <w:t>Voyage To Country</w:t>
            </w:r>
          </w:p>
        </w:tc>
        <w:tc>
          <w:tcPr>
            <w:tcW w:w="1533" w:type="dxa"/>
          </w:tcPr>
          <w:p w:rsidR="00804343" w:rsidRPr="005502F6" w:rsidRDefault="00804343" w:rsidP="00804343">
            <w:pPr>
              <w:rPr>
                <w:rFonts w:ascii="Calibri" w:hAnsi="Calibri" w:cs="Calibri"/>
                <w:color w:val="000000"/>
              </w:rPr>
            </w:pPr>
            <w:r w:rsidRPr="005502F6">
              <w:rPr>
                <w:rFonts w:ascii="Calibri" w:hAnsi="Calibri" w:cs="Calibri"/>
                <w:color w:val="000000"/>
              </w:rPr>
              <w:t>Text Field</w:t>
            </w:r>
          </w:p>
        </w:tc>
        <w:tc>
          <w:tcPr>
            <w:tcW w:w="1726" w:type="dxa"/>
          </w:tcPr>
          <w:p w:rsidR="00804343" w:rsidRPr="005502F6" w:rsidRDefault="00804343" w:rsidP="00804343"/>
        </w:tc>
        <w:tc>
          <w:tcPr>
            <w:tcW w:w="3285" w:type="dxa"/>
          </w:tcPr>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1.User Selection from the list of the countries available.</w:t>
            </w:r>
          </w:p>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2.</w:t>
            </w:r>
            <w:r w:rsidR="003556BC" w:rsidRPr="005502F6">
              <w:rPr>
                <w:rFonts w:eastAsia="Times New Roman" w:cs="Calibri"/>
                <w:bCs/>
                <w:sz w:val="24"/>
                <w:szCs w:val="20"/>
              </w:rPr>
              <w:t xml:space="preserve"> </w:t>
            </w:r>
            <w:r w:rsidR="006724A7" w:rsidRPr="005502F6">
              <w:rPr>
                <w:rFonts w:cs="Calibri"/>
                <w:sz w:val="24"/>
                <w:szCs w:val="24"/>
              </w:rPr>
              <w:t>This field should be mandatory.</w:t>
            </w:r>
          </w:p>
          <w:p w:rsidR="00804343" w:rsidRPr="005502F6" w:rsidRDefault="00804343" w:rsidP="00804343">
            <w:pPr>
              <w:tabs>
                <w:tab w:val="center" w:pos="4680"/>
                <w:tab w:val="right" w:pos="9360"/>
              </w:tabs>
              <w:spacing w:before="20" w:afterLines="20" w:after="48"/>
              <w:rPr>
                <w:rFonts w:cs="Calibri"/>
                <w:sz w:val="24"/>
                <w:szCs w:val="24"/>
              </w:rPr>
            </w:pPr>
            <w:r w:rsidRPr="005502F6">
              <w:rPr>
                <w:rFonts w:cs="Calibri"/>
                <w:sz w:val="24"/>
                <w:szCs w:val="24"/>
              </w:rPr>
              <w:t>3. If shipment is “To” below mentioned countries, then the system should popup an error message stating that, “transit between these countries are not allowed”</w:t>
            </w:r>
          </w:p>
          <w:p w:rsidR="00804343" w:rsidRPr="005502F6" w:rsidRDefault="00804343" w:rsidP="00804343">
            <w:pPr>
              <w:tabs>
                <w:tab w:val="center" w:pos="4680"/>
                <w:tab w:val="right" w:pos="9360"/>
              </w:tabs>
              <w:spacing w:before="20" w:afterLines="20" w:after="48"/>
              <w:rPr>
                <w:rFonts w:cs="Calibri"/>
                <w:sz w:val="24"/>
                <w:szCs w:val="24"/>
              </w:rPr>
            </w:pP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Afghanistan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Cuba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Iraq</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Somalia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Syria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Iran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Sudan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Myanmar</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Yemen</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Libya</w:t>
            </w:r>
          </w:p>
          <w:p w:rsidR="00804343" w:rsidRPr="005502F6" w:rsidRDefault="00804343" w:rsidP="006218A4">
            <w:pPr>
              <w:pStyle w:val="ListParagraph"/>
              <w:numPr>
                <w:ilvl w:val="0"/>
                <w:numId w:val="38"/>
              </w:numPr>
              <w:contextualSpacing w:val="0"/>
              <w:rPr>
                <w:rFonts w:cs="Calibri"/>
                <w:sz w:val="24"/>
                <w:szCs w:val="24"/>
              </w:rPr>
            </w:pPr>
            <w:r w:rsidRPr="005502F6">
              <w:rPr>
                <w:rFonts w:cs="Calibri"/>
                <w:sz w:val="24"/>
                <w:szCs w:val="24"/>
              </w:rPr>
              <w:t>North Korea</w:t>
            </w:r>
          </w:p>
          <w:p w:rsidR="00DC6981" w:rsidRPr="005502F6" w:rsidRDefault="00DC6981" w:rsidP="00DC6981">
            <w:pPr>
              <w:rPr>
                <w:rFonts w:ascii="Calibri" w:hAnsi="Calibri" w:cs="Calibri"/>
                <w:color w:val="000000"/>
              </w:rPr>
            </w:pPr>
          </w:p>
          <w:p w:rsidR="00804343" w:rsidRPr="005502F6" w:rsidRDefault="003A59A0" w:rsidP="006218A4">
            <w:pPr>
              <w:pStyle w:val="ListParagraph"/>
              <w:numPr>
                <w:ilvl w:val="0"/>
                <w:numId w:val="8"/>
              </w:numPr>
              <w:tabs>
                <w:tab w:val="center" w:pos="4680"/>
                <w:tab w:val="right" w:pos="9360"/>
              </w:tabs>
              <w:spacing w:before="20" w:afterLines="20" w:after="48"/>
              <w:rPr>
                <w:rFonts w:cs="Calibri"/>
                <w:sz w:val="24"/>
                <w:szCs w:val="24"/>
              </w:rPr>
            </w:pPr>
            <w:r w:rsidRPr="005502F6">
              <w:rPr>
                <w:rFonts w:ascii="Calibri" w:hAnsi="Calibri" w:cs="Calibri"/>
                <w:color w:val="000000"/>
              </w:rPr>
              <w:t>And applicable for</w:t>
            </w:r>
            <w:r>
              <w:rPr>
                <w:rFonts w:ascii="Calibri" w:hAnsi="Calibri" w:cs="Calibri"/>
                <w:color w:val="000000"/>
              </w:rPr>
              <w:t xml:space="preserve"> STOP and</w:t>
            </w:r>
            <w:r w:rsidRPr="005502F6">
              <w:rPr>
                <w:rFonts w:ascii="Calibri" w:hAnsi="Calibri" w:cs="Calibri"/>
                <w:color w:val="000000"/>
              </w:rPr>
              <w:t xml:space="preserve"> MOP – for </w:t>
            </w:r>
            <w:r>
              <w:rPr>
                <w:rFonts w:ascii="Calibri" w:hAnsi="Calibri" w:cs="Calibri"/>
                <w:color w:val="000000"/>
              </w:rPr>
              <w:t xml:space="preserve"> type of declaration (SC, SD)</w:t>
            </w:r>
          </w:p>
        </w:tc>
      </w:tr>
      <w:tr w:rsidR="004B41E2" w:rsidRPr="00EA2DC7" w:rsidTr="0011739C">
        <w:tc>
          <w:tcPr>
            <w:tcW w:w="588" w:type="dxa"/>
          </w:tcPr>
          <w:p w:rsidR="004B41E2" w:rsidRPr="005502F6" w:rsidRDefault="004B41E2" w:rsidP="00804343">
            <w:r>
              <w:lastRenderedPageBreak/>
              <w:t>13.1</w:t>
            </w:r>
          </w:p>
        </w:tc>
        <w:tc>
          <w:tcPr>
            <w:tcW w:w="2141" w:type="dxa"/>
          </w:tcPr>
          <w:p w:rsidR="004B41E2" w:rsidRPr="005502F6" w:rsidRDefault="002F0FCA" w:rsidP="002F0FCA">
            <w:pPr>
              <w:rPr>
                <w:sz w:val="24"/>
              </w:rPr>
            </w:pPr>
            <w:r>
              <w:rPr>
                <w:sz w:val="24"/>
              </w:rPr>
              <w:t>Voyage From</w:t>
            </w:r>
          </w:p>
        </w:tc>
        <w:tc>
          <w:tcPr>
            <w:tcW w:w="1533" w:type="dxa"/>
          </w:tcPr>
          <w:p w:rsidR="004B41E2" w:rsidRPr="005502F6" w:rsidRDefault="002F0FCA" w:rsidP="00804343">
            <w:pPr>
              <w:rPr>
                <w:rFonts w:ascii="Calibri" w:hAnsi="Calibri" w:cs="Calibri"/>
                <w:color w:val="000000"/>
              </w:rPr>
            </w:pPr>
            <w:r>
              <w:rPr>
                <w:rFonts w:ascii="Calibri" w:hAnsi="Calibri" w:cs="Calibri"/>
                <w:color w:val="000000"/>
              </w:rPr>
              <w:t xml:space="preserve">Text field </w:t>
            </w:r>
          </w:p>
        </w:tc>
        <w:tc>
          <w:tcPr>
            <w:tcW w:w="1726" w:type="dxa"/>
          </w:tcPr>
          <w:p w:rsidR="004B41E2" w:rsidRPr="005502F6" w:rsidRDefault="004B41E2" w:rsidP="00804343"/>
        </w:tc>
        <w:tc>
          <w:tcPr>
            <w:tcW w:w="3285" w:type="dxa"/>
          </w:tcPr>
          <w:p w:rsidR="002F0FCA" w:rsidRPr="005502F6" w:rsidRDefault="002F0FCA" w:rsidP="002F0FCA">
            <w:pPr>
              <w:tabs>
                <w:tab w:val="center" w:pos="4680"/>
                <w:tab w:val="right" w:pos="9360"/>
              </w:tabs>
              <w:spacing w:before="20" w:afterLines="20" w:after="48"/>
              <w:rPr>
                <w:rFonts w:cs="Calibri"/>
                <w:sz w:val="24"/>
                <w:szCs w:val="24"/>
              </w:rPr>
            </w:pPr>
            <w:r w:rsidRPr="005502F6">
              <w:rPr>
                <w:rFonts w:cs="Calibri"/>
                <w:sz w:val="24"/>
                <w:szCs w:val="24"/>
              </w:rPr>
              <w:t xml:space="preserve">1.User Selection </w:t>
            </w:r>
          </w:p>
          <w:p w:rsidR="004B41E2" w:rsidRPr="005502F6" w:rsidRDefault="002F0FCA" w:rsidP="002F0FCA">
            <w:pPr>
              <w:tabs>
                <w:tab w:val="center" w:pos="4680"/>
                <w:tab w:val="right" w:pos="9360"/>
              </w:tabs>
              <w:spacing w:before="20" w:afterLines="20" w:after="48"/>
              <w:rPr>
                <w:rFonts w:cs="Calibri"/>
                <w:sz w:val="24"/>
                <w:szCs w:val="24"/>
              </w:rPr>
            </w:pPr>
            <w:r w:rsidRPr="005502F6">
              <w:rPr>
                <w:rFonts w:cs="Calibri"/>
                <w:sz w:val="24"/>
                <w:szCs w:val="24"/>
              </w:rPr>
              <w:t>2.</w:t>
            </w:r>
            <w:r w:rsidRPr="005502F6">
              <w:rPr>
                <w:rFonts w:eastAsia="Times New Roman" w:cs="Calibri"/>
                <w:bCs/>
                <w:sz w:val="24"/>
                <w:szCs w:val="20"/>
              </w:rPr>
              <w:t xml:space="preserve"> </w:t>
            </w:r>
            <w:r>
              <w:rPr>
                <w:rFonts w:cs="Calibri"/>
                <w:sz w:val="24"/>
                <w:szCs w:val="24"/>
              </w:rPr>
              <w:t xml:space="preserve">This field should be mandatory only if user selects inland. </w:t>
            </w:r>
            <w:r w:rsidRPr="005502F6">
              <w:rPr>
                <w:rFonts w:ascii="Calibri" w:hAnsi="Calibri" w:cs="Calibri"/>
                <w:color w:val="000000"/>
              </w:rPr>
              <w:t>And applicable for</w:t>
            </w:r>
            <w:r>
              <w:rPr>
                <w:rFonts w:ascii="Calibri" w:hAnsi="Calibri" w:cs="Calibri"/>
                <w:color w:val="000000"/>
              </w:rPr>
              <w:t xml:space="preserve"> STOP and</w:t>
            </w:r>
            <w:r w:rsidRPr="005502F6">
              <w:rPr>
                <w:rFonts w:ascii="Calibri" w:hAnsi="Calibri" w:cs="Calibri"/>
                <w:color w:val="000000"/>
              </w:rPr>
              <w:t xml:space="preserve"> MOP – for </w:t>
            </w:r>
            <w:r>
              <w:rPr>
                <w:rFonts w:ascii="Calibri" w:hAnsi="Calibri" w:cs="Calibri"/>
                <w:color w:val="000000"/>
              </w:rPr>
              <w:t xml:space="preserve"> type of declaration ( SD)</w:t>
            </w:r>
          </w:p>
        </w:tc>
      </w:tr>
      <w:tr w:rsidR="002F0FCA" w:rsidRPr="00EA2DC7" w:rsidTr="0011739C">
        <w:tc>
          <w:tcPr>
            <w:tcW w:w="588" w:type="dxa"/>
          </w:tcPr>
          <w:p w:rsidR="002F0FCA" w:rsidRDefault="002F0FCA" w:rsidP="002F0FCA">
            <w:r>
              <w:t>13.2</w:t>
            </w:r>
          </w:p>
        </w:tc>
        <w:tc>
          <w:tcPr>
            <w:tcW w:w="2141" w:type="dxa"/>
          </w:tcPr>
          <w:p w:rsidR="002F0FCA" w:rsidRDefault="002F0FCA" w:rsidP="002F0FCA">
            <w:pPr>
              <w:rPr>
                <w:sz w:val="24"/>
              </w:rPr>
            </w:pPr>
            <w:r>
              <w:rPr>
                <w:sz w:val="24"/>
              </w:rPr>
              <w:t>Voyage To</w:t>
            </w:r>
          </w:p>
        </w:tc>
        <w:tc>
          <w:tcPr>
            <w:tcW w:w="1533" w:type="dxa"/>
          </w:tcPr>
          <w:p w:rsidR="002F0FCA" w:rsidRPr="005502F6" w:rsidRDefault="002F0FCA" w:rsidP="002F0FCA">
            <w:pPr>
              <w:rPr>
                <w:rFonts w:ascii="Calibri" w:hAnsi="Calibri" w:cs="Calibri"/>
                <w:color w:val="000000"/>
              </w:rPr>
            </w:pPr>
            <w:r>
              <w:rPr>
                <w:rFonts w:ascii="Calibri" w:hAnsi="Calibri" w:cs="Calibri"/>
                <w:color w:val="000000"/>
              </w:rPr>
              <w:t>Text field</w:t>
            </w:r>
          </w:p>
        </w:tc>
        <w:tc>
          <w:tcPr>
            <w:tcW w:w="1726" w:type="dxa"/>
          </w:tcPr>
          <w:p w:rsidR="002F0FCA" w:rsidRPr="005502F6" w:rsidRDefault="002F0FCA" w:rsidP="002F0FCA"/>
        </w:tc>
        <w:tc>
          <w:tcPr>
            <w:tcW w:w="3285" w:type="dxa"/>
          </w:tcPr>
          <w:p w:rsidR="002F0FCA" w:rsidRPr="005502F6" w:rsidRDefault="002F0FCA" w:rsidP="002F0FCA">
            <w:pPr>
              <w:tabs>
                <w:tab w:val="center" w:pos="4680"/>
                <w:tab w:val="right" w:pos="9360"/>
              </w:tabs>
              <w:spacing w:before="20" w:afterLines="20" w:after="48"/>
              <w:rPr>
                <w:rFonts w:cs="Calibri"/>
                <w:sz w:val="24"/>
                <w:szCs w:val="24"/>
              </w:rPr>
            </w:pPr>
            <w:r w:rsidRPr="005502F6">
              <w:rPr>
                <w:rFonts w:cs="Calibri"/>
                <w:sz w:val="24"/>
                <w:szCs w:val="24"/>
              </w:rPr>
              <w:t xml:space="preserve">1.User Selection </w:t>
            </w:r>
          </w:p>
          <w:p w:rsidR="002F0FCA" w:rsidRPr="005502F6" w:rsidRDefault="002F0FCA" w:rsidP="002F0FCA">
            <w:pPr>
              <w:tabs>
                <w:tab w:val="center" w:pos="4680"/>
                <w:tab w:val="right" w:pos="9360"/>
              </w:tabs>
              <w:spacing w:before="20" w:afterLines="20" w:after="48"/>
              <w:rPr>
                <w:rFonts w:cs="Calibri"/>
                <w:sz w:val="24"/>
                <w:szCs w:val="24"/>
              </w:rPr>
            </w:pPr>
            <w:r w:rsidRPr="005502F6">
              <w:rPr>
                <w:rFonts w:cs="Calibri"/>
                <w:sz w:val="24"/>
                <w:szCs w:val="24"/>
              </w:rPr>
              <w:t>2.</w:t>
            </w:r>
            <w:r w:rsidRPr="005502F6">
              <w:rPr>
                <w:rFonts w:eastAsia="Times New Roman" w:cs="Calibri"/>
                <w:bCs/>
                <w:sz w:val="24"/>
                <w:szCs w:val="20"/>
              </w:rPr>
              <w:t xml:space="preserve"> </w:t>
            </w:r>
            <w:r>
              <w:rPr>
                <w:rFonts w:cs="Calibri"/>
                <w:sz w:val="24"/>
                <w:szCs w:val="24"/>
              </w:rPr>
              <w:t xml:space="preserve">This field should be mandatory only if user selects inland. </w:t>
            </w:r>
            <w:r w:rsidRPr="005502F6">
              <w:rPr>
                <w:rFonts w:ascii="Calibri" w:hAnsi="Calibri" w:cs="Calibri"/>
                <w:color w:val="000000"/>
              </w:rPr>
              <w:t>And applicable for</w:t>
            </w:r>
            <w:r>
              <w:rPr>
                <w:rFonts w:ascii="Calibri" w:hAnsi="Calibri" w:cs="Calibri"/>
                <w:color w:val="000000"/>
              </w:rPr>
              <w:t xml:space="preserve"> STOP and</w:t>
            </w:r>
            <w:r w:rsidRPr="005502F6">
              <w:rPr>
                <w:rFonts w:ascii="Calibri" w:hAnsi="Calibri" w:cs="Calibri"/>
                <w:color w:val="000000"/>
              </w:rPr>
              <w:t xml:space="preserve"> MOP – for </w:t>
            </w:r>
            <w:r>
              <w:rPr>
                <w:rFonts w:ascii="Calibri" w:hAnsi="Calibri" w:cs="Calibri"/>
                <w:color w:val="000000"/>
              </w:rPr>
              <w:t xml:space="preserve"> type of declaration ( SD)</w:t>
            </w:r>
          </w:p>
        </w:tc>
      </w:tr>
      <w:tr w:rsidR="0011739C" w:rsidRPr="00EA2DC7" w:rsidTr="0011739C">
        <w:tc>
          <w:tcPr>
            <w:tcW w:w="588" w:type="dxa"/>
          </w:tcPr>
          <w:p w:rsidR="0011739C" w:rsidRDefault="006D64AB" w:rsidP="0011739C">
            <w:r>
              <w:t>14</w:t>
            </w:r>
          </w:p>
        </w:tc>
        <w:tc>
          <w:tcPr>
            <w:tcW w:w="2141" w:type="dxa"/>
          </w:tcPr>
          <w:p w:rsidR="0011739C" w:rsidRPr="00EA2DC7" w:rsidRDefault="0011739C" w:rsidP="0011739C">
            <w:pPr>
              <w:rPr>
                <w:sz w:val="24"/>
              </w:rPr>
            </w:pPr>
            <w:r>
              <w:rPr>
                <w:sz w:val="24"/>
              </w:rPr>
              <w:t>Survey Destination</w:t>
            </w:r>
          </w:p>
        </w:tc>
        <w:tc>
          <w:tcPr>
            <w:tcW w:w="1533" w:type="dxa"/>
          </w:tcPr>
          <w:p w:rsidR="0011739C" w:rsidRPr="00EA2DC7" w:rsidRDefault="006D64AB" w:rsidP="0011739C">
            <w:pPr>
              <w:rPr>
                <w:rFonts w:ascii="Calibri" w:hAnsi="Calibri" w:cs="Calibri"/>
                <w:color w:val="000000"/>
              </w:rPr>
            </w:pPr>
            <w:r w:rsidRPr="00EA2DC7">
              <w:rPr>
                <w:rFonts w:ascii="Calibri" w:hAnsi="Calibri" w:cs="Calibri"/>
                <w:color w:val="000000"/>
              </w:rPr>
              <w:t>Text Field</w:t>
            </w:r>
          </w:p>
        </w:tc>
        <w:tc>
          <w:tcPr>
            <w:tcW w:w="1726" w:type="dxa"/>
          </w:tcPr>
          <w:p w:rsidR="0011739C" w:rsidRPr="00EA2DC7" w:rsidRDefault="0011739C" w:rsidP="0011739C"/>
        </w:tc>
        <w:tc>
          <w:tcPr>
            <w:tcW w:w="3285" w:type="dxa"/>
          </w:tcPr>
          <w:p w:rsidR="0011739C" w:rsidRDefault="00EE4A24" w:rsidP="006D64AB">
            <w:pPr>
              <w:pStyle w:val="ListParagraph"/>
              <w:spacing w:after="200" w:line="276" w:lineRule="auto"/>
              <w:rPr>
                <w:rFonts w:ascii="Calibri" w:hAnsi="Calibri" w:cs="Calibri"/>
                <w:color w:val="000000"/>
              </w:rPr>
            </w:pPr>
            <w:r>
              <w:rPr>
                <w:rFonts w:ascii="Calibri" w:hAnsi="Calibri" w:cs="Calibri"/>
                <w:color w:val="000000"/>
              </w:rPr>
              <w:t>1.</w:t>
            </w:r>
            <w:r w:rsidR="006D64AB">
              <w:rPr>
                <w:rFonts w:ascii="Calibri" w:hAnsi="Calibri" w:cs="Calibri"/>
                <w:color w:val="000000"/>
              </w:rPr>
              <w:t xml:space="preserve">User selection </w:t>
            </w:r>
            <w:r w:rsidR="006D64AB" w:rsidRPr="005502F6">
              <w:rPr>
                <w:rFonts w:ascii="Calibri" w:hAnsi="Calibri" w:cs="Calibri"/>
                <w:color w:val="000000"/>
              </w:rPr>
              <w:t xml:space="preserve">and </w:t>
            </w:r>
            <w:r w:rsidR="006D64AB" w:rsidRPr="005502F6">
              <w:rPr>
                <w:rFonts w:ascii="Calibri" w:hAnsi="Calibri" w:cs="Calibri"/>
                <w:strike/>
                <w:color w:val="000000"/>
              </w:rPr>
              <w:t>non</w:t>
            </w:r>
            <w:r w:rsidR="006D64AB" w:rsidRPr="005502F6">
              <w:rPr>
                <w:rFonts w:ascii="Calibri" w:hAnsi="Calibri" w:cs="Calibri"/>
                <w:color w:val="000000"/>
              </w:rPr>
              <w:t>-</w:t>
            </w:r>
            <w:r w:rsidR="006D64AB">
              <w:rPr>
                <w:rFonts w:ascii="Calibri" w:hAnsi="Calibri" w:cs="Calibri"/>
                <w:color w:val="000000"/>
              </w:rPr>
              <w:t xml:space="preserve"> Mandate.</w:t>
            </w:r>
          </w:p>
          <w:p w:rsidR="00EE4A24" w:rsidRDefault="00EE4A24" w:rsidP="006D64AB">
            <w:pPr>
              <w:pStyle w:val="ListParagraph"/>
              <w:spacing w:after="200" w:line="276" w:lineRule="auto"/>
              <w:rPr>
                <w:rFonts w:ascii="Calibri" w:hAnsi="Calibri" w:cs="Calibri"/>
                <w:color w:val="000000"/>
              </w:rPr>
            </w:pPr>
            <w:r>
              <w:rPr>
                <w:rFonts w:ascii="Calibri" w:hAnsi="Calibri" w:cs="Calibri"/>
                <w:color w:val="000000"/>
              </w:rPr>
              <w:t>2.Attached list in reference 1.3</w:t>
            </w:r>
          </w:p>
          <w:p w:rsidR="005502F6" w:rsidRPr="00624CFE" w:rsidRDefault="005502F6" w:rsidP="005502F6">
            <w:pPr>
              <w:pStyle w:val="ListParagraph"/>
              <w:numPr>
                <w:ilvl w:val="0"/>
                <w:numId w:val="9"/>
              </w:numPr>
              <w:spacing w:after="200" w:line="276" w:lineRule="auto"/>
              <w:rPr>
                <w:rFonts w:ascii="Calibri" w:hAnsi="Calibri" w:cs="Calibri"/>
                <w:strike/>
                <w:color w:val="000000"/>
                <w:highlight w:val="yellow"/>
              </w:rPr>
            </w:pPr>
            <w:r w:rsidRPr="00624CFE">
              <w:rPr>
                <w:rFonts w:ascii="Calibri" w:hAnsi="Calibri" w:cs="Calibri"/>
                <w:strike/>
                <w:color w:val="000000"/>
                <w:highlight w:val="yellow"/>
              </w:rPr>
              <w:t xml:space="preserve">This field will be not applicable for STOP </w:t>
            </w:r>
          </w:p>
          <w:p w:rsidR="00DC6981" w:rsidRPr="006724A7" w:rsidRDefault="005502F6" w:rsidP="005502F6">
            <w:pPr>
              <w:pStyle w:val="ListParagraph"/>
              <w:numPr>
                <w:ilvl w:val="0"/>
                <w:numId w:val="9"/>
              </w:numPr>
              <w:rPr>
                <w:rFonts w:ascii="Calibri" w:hAnsi="Calibri" w:cs="Calibri"/>
                <w:color w:val="000000"/>
              </w:rPr>
            </w:pPr>
            <w:r w:rsidRPr="0088027B">
              <w:rPr>
                <w:rFonts w:ascii="Calibri" w:hAnsi="Calibri" w:cs="Calibri"/>
                <w:color w:val="000000"/>
                <w:highlight w:val="yellow"/>
              </w:rPr>
              <w:t>And applicable for Both  MOP and STOP– for all type of declaration (SC, SD and BD)</w:t>
            </w:r>
          </w:p>
        </w:tc>
      </w:tr>
      <w:tr w:rsidR="006D64AB" w:rsidRPr="00EA2DC7" w:rsidTr="00B26EA4">
        <w:tc>
          <w:tcPr>
            <w:tcW w:w="9273" w:type="dxa"/>
            <w:gridSpan w:val="5"/>
          </w:tcPr>
          <w:p w:rsidR="006D64AB" w:rsidRPr="006D64AB" w:rsidRDefault="006D64AB" w:rsidP="00387875">
            <w:pPr>
              <w:jc w:val="center"/>
              <w:rPr>
                <w:rFonts w:ascii="Calibri" w:hAnsi="Calibri" w:cs="Calibri"/>
                <w:color w:val="000000"/>
              </w:rPr>
            </w:pPr>
            <w:r w:rsidRPr="00EA2DC7">
              <w:rPr>
                <w:b/>
              </w:rPr>
              <w:t>Shipment details</w:t>
            </w:r>
          </w:p>
        </w:tc>
      </w:tr>
      <w:tr w:rsidR="006D64AB" w:rsidRPr="005502F6" w:rsidTr="0011739C">
        <w:tc>
          <w:tcPr>
            <w:tcW w:w="588" w:type="dxa"/>
          </w:tcPr>
          <w:p w:rsidR="006D64AB" w:rsidRPr="005502F6" w:rsidRDefault="006D64AB" w:rsidP="006D64AB">
            <w:r w:rsidRPr="005502F6">
              <w:t>15</w:t>
            </w:r>
          </w:p>
        </w:tc>
        <w:tc>
          <w:tcPr>
            <w:tcW w:w="2141" w:type="dxa"/>
          </w:tcPr>
          <w:p w:rsidR="006D64AB" w:rsidRPr="005502F6" w:rsidRDefault="006D64AB" w:rsidP="006D64AB">
            <w:pPr>
              <w:rPr>
                <w:sz w:val="24"/>
              </w:rPr>
            </w:pPr>
            <w:r w:rsidRPr="005502F6">
              <w:rPr>
                <w:sz w:val="24"/>
              </w:rPr>
              <w:t>Invoice No</w:t>
            </w:r>
          </w:p>
        </w:tc>
        <w:tc>
          <w:tcPr>
            <w:tcW w:w="1533" w:type="dxa"/>
          </w:tcPr>
          <w:p w:rsidR="006D64AB" w:rsidRPr="005502F6" w:rsidRDefault="006D64AB" w:rsidP="006D64AB">
            <w:r w:rsidRPr="005502F6">
              <w:t>Text field</w:t>
            </w:r>
          </w:p>
        </w:tc>
        <w:tc>
          <w:tcPr>
            <w:tcW w:w="1726" w:type="dxa"/>
          </w:tcPr>
          <w:p w:rsidR="006D64AB" w:rsidRPr="005502F6" w:rsidRDefault="006D64AB" w:rsidP="006D64AB"/>
        </w:tc>
        <w:tc>
          <w:tcPr>
            <w:tcW w:w="3285" w:type="dxa"/>
          </w:tcPr>
          <w:p w:rsidR="006D64AB" w:rsidRPr="005502F6" w:rsidRDefault="006D64AB" w:rsidP="006218A4">
            <w:pPr>
              <w:pStyle w:val="ListParagraph"/>
              <w:numPr>
                <w:ilvl w:val="0"/>
                <w:numId w:val="39"/>
              </w:numPr>
              <w:rPr>
                <w:rFonts w:ascii="Calibri" w:hAnsi="Calibri" w:cs="Calibri"/>
                <w:color w:val="000000"/>
              </w:rPr>
            </w:pPr>
            <w:r w:rsidRPr="005502F6">
              <w:rPr>
                <w:rFonts w:ascii="Calibri" w:hAnsi="Calibri" w:cs="Calibri"/>
                <w:color w:val="000000"/>
              </w:rPr>
              <w:t xml:space="preserve">User </w:t>
            </w:r>
            <w:r w:rsidR="003524B1" w:rsidRPr="005502F6">
              <w:rPr>
                <w:rFonts w:ascii="Calibri" w:hAnsi="Calibri" w:cs="Calibri"/>
                <w:color w:val="000000"/>
              </w:rPr>
              <w:t xml:space="preserve">Enterable </w:t>
            </w:r>
            <w:r w:rsidRPr="005502F6">
              <w:rPr>
                <w:rFonts w:ascii="Calibri" w:hAnsi="Calibri" w:cs="Calibri"/>
                <w:color w:val="000000"/>
              </w:rPr>
              <w:t>and Mandate.</w:t>
            </w:r>
          </w:p>
          <w:p w:rsidR="00E44DEA" w:rsidRPr="005502F6" w:rsidRDefault="00E44DEA" w:rsidP="006218A4">
            <w:pPr>
              <w:pStyle w:val="ListParagraph"/>
              <w:numPr>
                <w:ilvl w:val="0"/>
                <w:numId w:val="39"/>
              </w:numPr>
              <w:rPr>
                <w:rFonts w:ascii="Calibri" w:hAnsi="Calibri" w:cs="Calibri"/>
                <w:color w:val="000000"/>
              </w:rPr>
            </w:pPr>
            <w:r w:rsidRPr="005502F6">
              <w:rPr>
                <w:rFonts w:ascii="Calibri" w:hAnsi="Calibri" w:cs="Calibri"/>
                <w:color w:val="000000"/>
              </w:rPr>
              <w:t xml:space="preserve">Applicable for </w:t>
            </w:r>
          </w:p>
          <w:p w:rsidR="00E44DEA" w:rsidRPr="005502F6" w:rsidRDefault="00E44DEA" w:rsidP="00E44DEA">
            <w:pPr>
              <w:pStyle w:val="ListParagraph"/>
              <w:spacing w:after="200" w:line="276" w:lineRule="auto"/>
              <w:rPr>
                <w:rFonts w:ascii="Calibri" w:hAnsi="Calibri" w:cs="Calibri"/>
                <w:color w:val="000000"/>
              </w:rPr>
            </w:pPr>
            <w:r w:rsidRPr="005502F6">
              <w:rPr>
                <w:rFonts w:ascii="Calibri" w:hAnsi="Calibri" w:cs="Calibri"/>
                <w:color w:val="000000"/>
              </w:rPr>
              <w:t>MOP –only for declaration type SC and SD.</w:t>
            </w:r>
          </w:p>
          <w:p w:rsidR="00E44DEA" w:rsidRPr="005502F6" w:rsidRDefault="00E44DEA" w:rsidP="006218A4">
            <w:pPr>
              <w:pStyle w:val="ListParagraph"/>
              <w:numPr>
                <w:ilvl w:val="0"/>
                <w:numId w:val="39"/>
              </w:numPr>
              <w:rPr>
                <w:rFonts w:ascii="Calibri" w:hAnsi="Calibri" w:cs="Calibri"/>
                <w:color w:val="000000"/>
              </w:rPr>
            </w:pPr>
            <w:r w:rsidRPr="005502F6">
              <w:rPr>
                <w:rFonts w:ascii="Calibri" w:hAnsi="Calibri" w:cs="Calibri"/>
                <w:color w:val="000000"/>
              </w:rPr>
              <w:lastRenderedPageBreak/>
              <w:t xml:space="preserve">This field will be not applicable for BD. </w:t>
            </w:r>
          </w:p>
          <w:p w:rsidR="00E44DEA" w:rsidRPr="005502F6" w:rsidRDefault="00E44DEA" w:rsidP="00E44DEA">
            <w:pPr>
              <w:pStyle w:val="ListParagraph"/>
              <w:spacing w:after="200" w:line="276" w:lineRule="auto"/>
              <w:rPr>
                <w:rFonts w:ascii="Calibri" w:hAnsi="Calibri" w:cs="Calibri"/>
                <w:color w:val="000000"/>
              </w:rPr>
            </w:pPr>
          </w:p>
        </w:tc>
      </w:tr>
      <w:tr w:rsidR="006D64AB" w:rsidRPr="005502F6" w:rsidTr="0011739C">
        <w:tc>
          <w:tcPr>
            <w:tcW w:w="588" w:type="dxa"/>
          </w:tcPr>
          <w:p w:rsidR="006D64AB" w:rsidRPr="005502F6" w:rsidRDefault="006D64AB" w:rsidP="006D64AB">
            <w:r w:rsidRPr="005502F6">
              <w:lastRenderedPageBreak/>
              <w:t>16</w:t>
            </w:r>
          </w:p>
        </w:tc>
        <w:tc>
          <w:tcPr>
            <w:tcW w:w="2141" w:type="dxa"/>
          </w:tcPr>
          <w:p w:rsidR="006D64AB" w:rsidRPr="005502F6" w:rsidRDefault="006D64AB" w:rsidP="006D64AB">
            <w:pPr>
              <w:rPr>
                <w:sz w:val="24"/>
              </w:rPr>
            </w:pPr>
            <w:r w:rsidRPr="005502F6">
              <w:rPr>
                <w:sz w:val="24"/>
              </w:rPr>
              <w:t>Invoice Date</w:t>
            </w:r>
          </w:p>
        </w:tc>
        <w:tc>
          <w:tcPr>
            <w:tcW w:w="1533" w:type="dxa"/>
          </w:tcPr>
          <w:p w:rsidR="006D64AB" w:rsidRPr="005502F6" w:rsidRDefault="006D64AB" w:rsidP="006D64AB">
            <w:r w:rsidRPr="005502F6">
              <w:t>Date picker</w:t>
            </w:r>
          </w:p>
        </w:tc>
        <w:tc>
          <w:tcPr>
            <w:tcW w:w="1726" w:type="dxa"/>
          </w:tcPr>
          <w:p w:rsidR="006D64AB" w:rsidRPr="005502F6" w:rsidRDefault="006D64AB" w:rsidP="006D64AB"/>
        </w:tc>
        <w:tc>
          <w:tcPr>
            <w:tcW w:w="3285" w:type="dxa"/>
          </w:tcPr>
          <w:p w:rsidR="006D64AB" w:rsidRPr="005502F6" w:rsidRDefault="006D64AB" w:rsidP="006218A4">
            <w:pPr>
              <w:pStyle w:val="ListParagraph"/>
              <w:numPr>
                <w:ilvl w:val="0"/>
                <w:numId w:val="40"/>
              </w:numPr>
              <w:rPr>
                <w:rFonts w:ascii="Calibri" w:hAnsi="Calibri" w:cs="Calibri"/>
                <w:color w:val="000000"/>
              </w:rPr>
            </w:pPr>
            <w:r w:rsidRPr="005502F6">
              <w:rPr>
                <w:rFonts w:ascii="Calibri" w:hAnsi="Calibri" w:cs="Calibri"/>
                <w:color w:val="000000"/>
              </w:rPr>
              <w:t>User selection and Mandate.</w:t>
            </w:r>
          </w:p>
          <w:p w:rsidR="00E44DEA" w:rsidRPr="005502F6" w:rsidRDefault="00E44DEA" w:rsidP="006218A4">
            <w:pPr>
              <w:pStyle w:val="ListParagraph"/>
              <w:numPr>
                <w:ilvl w:val="0"/>
                <w:numId w:val="40"/>
              </w:numPr>
              <w:rPr>
                <w:rFonts w:ascii="Calibri" w:hAnsi="Calibri" w:cs="Calibri"/>
                <w:color w:val="000000"/>
              </w:rPr>
            </w:pPr>
            <w:r w:rsidRPr="005502F6">
              <w:rPr>
                <w:rFonts w:ascii="Calibri" w:hAnsi="Calibri" w:cs="Calibri"/>
                <w:color w:val="000000"/>
              </w:rPr>
              <w:t xml:space="preserve">Applicable for </w:t>
            </w:r>
          </w:p>
          <w:p w:rsidR="00DC6981" w:rsidRPr="005502F6" w:rsidRDefault="00E44DEA" w:rsidP="00E44DEA">
            <w:pPr>
              <w:pStyle w:val="ListParagraph"/>
              <w:spacing w:after="200" w:line="276" w:lineRule="auto"/>
              <w:rPr>
                <w:rFonts w:ascii="Calibri" w:hAnsi="Calibri" w:cs="Calibri"/>
                <w:color w:val="000000"/>
              </w:rPr>
            </w:pPr>
            <w:r w:rsidRPr="005502F6">
              <w:rPr>
                <w:rFonts w:ascii="Calibri" w:hAnsi="Calibri" w:cs="Calibri"/>
                <w:color w:val="000000"/>
              </w:rPr>
              <w:t>MOP –only for declaration type SC and SD.</w:t>
            </w:r>
          </w:p>
          <w:p w:rsidR="00E44DEA" w:rsidRPr="005502F6" w:rsidRDefault="00E44DEA" w:rsidP="006218A4">
            <w:pPr>
              <w:pStyle w:val="ListParagraph"/>
              <w:numPr>
                <w:ilvl w:val="0"/>
                <w:numId w:val="40"/>
              </w:numPr>
              <w:rPr>
                <w:rFonts w:ascii="Calibri" w:hAnsi="Calibri" w:cs="Calibri"/>
                <w:color w:val="000000"/>
              </w:rPr>
            </w:pPr>
            <w:r w:rsidRPr="005502F6">
              <w:rPr>
                <w:rFonts w:ascii="Calibri" w:hAnsi="Calibri" w:cs="Calibri"/>
                <w:color w:val="000000"/>
              </w:rPr>
              <w:t xml:space="preserve">This field will be not applicable for BD. </w:t>
            </w:r>
          </w:p>
          <w:p w:rsidR="00E44DEA" w:rsidRPr="005502F6" w:rsidRDefault="00E44DEA" w:rsidP="00E44DEA">
            <w:pPr>
              <w:pStyle w:val="ListParagraph"/>
              <w:spacing w:after="200" w:line="276" w:lineRule="auto"/>
              <w:rPr>
                <w:rFonts w:ascii="Calibri" w:hAnsi="Calibri" w:cs="Calibri"/>
                <w:color w:val="000000"/>
              </w:rPr>
            </w:pPr>
          </w:p>
        </w:tc>
      </w:tr>
      <w:tr w:rsidR="003524B1" w:rsidRPr="005502F6" w:rsidTr="0011739C">
        <w:tc>
          <w:tcPr>
            <w:tcW w:w="588" w:type="dxa"/>
          </w:tcPr>
          <w:p w:rsidR="003524B1" w:rsidRPr="005502F6" w:rsidRDefault="003524B1" w:rsidP="003524B1">
            <w:r w:rsidRPr="005502F6">
              <w:t>17</w:t>
            </w:r>
          </w:p>
        </w:tc>
        <w:tc>
          <w:tcPr>
            <w:tcW w:w="2141" w:type="dxa"/>
          </w:tcPr>
          <w:p w:rsidR="003524B1" w:rsidRPr="005502F6" w:rsidRDefault="00EE4A24" w:rsidP="003524B1">
            <w:pPr>
              <w:rPr>
                <w:sz w:val="24"/>
              </w:rPr>
            </w:pPr>
            <w:r w:rsidRPr="005502F6">
              <w:rPr>
                <w:sz w:val="24"/>
              </w:rPr>
              <w:t>LR/RR/AWB/RPP/ and B/L No</w:t>
            </w:r>
          </w:p>
        </w:tc>
        <w:tc>
          <w:tcPr>
            <w:tcW w:w="1533" w:type="dxa"/>
          </w:tcPr>
          <w:p w:rsidR="003524B1" w:rsidRPr="005502F6" w:rsidRDefault="003524B1" w:rsidP="003524B1">
            <w:r w:rsidRPr="005502F6">
              <w:t>Free Text field</w:t>
            </w:r>
          </w:p>
        </w:tc>
        <w:tc>
          <w:tcPr>
            <w:tcW w:w="1726" w:type="dxa"/>
          </w:tcPr>
          <w:p w:rsidR="003524B1" w:rsidRPr="005502F6" w:rsidRDefault="003524B1" w:rsidP="003524B1"/>
        </w:tc>
        <w:tc>
          <w:tcPr>
            <w:tcW w:w="3285" w:type="dxa"/>
          </w:tcPr>
          <w:p w:rsidR="00E44DEA" w:rsidRPr="005502F6" w:rsidRDefault="003524B1" w:rsidP="006218A4">
            <w:pPr>
              <w:pStyle w:val="ListParagraph"/>
              <w:numPr>
                <w:ilvl w:val="0"/>
                <w:numId w:val="41"/>
              </w:numPr>
              <w:rPr>
                <w:rFonts w:ascii="Calibri" w:hAnsi="Calibri" w:cs="Calibri"/>
                <w:color w:val="000000"/>
              </w:rPr>
            </w:pPr>
            <w:r w:rsidRPr="005502F6">
              <w:rPr>
                <w:rFonts w:ascii="Calibri" w:hAnsi="Calibri" w:cs="Calibri"/>
                <w:color w:val="000000"/>
              </w:rPr>
              <w:t xml:space="preserve">User Enterable </w:t>
            </w:r>
            <w:r w:rsidR="00C9440B" w:rsidRPr="005502F6">
              <w:rPr>
                <w:rFonts w:ascii="Calibri" w:hAnsi="Calibri" w:cs="Calibri"/>
                <w:color w:val="000000"/>
              </w:rPr>
              <w:t>and</w:t>
            </w:r>
            <w:r w:rsidRPr="005502F6">
              <w:rPr>
                <w:rFonts w:ascii="Calibri" w:hAnsi="Calibri" w:cs="Calibri"/>
                <w:color w:val="000000"/>
              </w:rPr>
              <w:t xml:space="preserve"> Mandate.</w:t>
            </w:r>
            <w:r w:rsidR="00E44DEA" w:rsidRPr="005502F6">
              <w:rPr>
                <w:rFonts w:ascii="Calibri" w:hAnsi="Calibri" w:cs="Calibri"/>
                <w:color w:val="000000"/>
              </w:rPr>
              <w:t xml:space="preserve"> </w:t>
            </w:r>
          </w:p>
          <w:p w:rsidR="00E44DEA" w:rsidRPr="005502F6" w:rsidRDefault="00E44DEA" w:rsidP="006218A4">
            <w:pPr>
              <w:pStyle w:val="ListParagraph"/>
              <w:numPr>
                <w:ilvl w:val="0"/>
                <w:numId w:val="41"/>
              </w:numPr>
              <w:rPr>
                <w:rFonts w:ascii="Calibri" w:hAnsi="Calibri" w:cs="Calibri"/>
                <w:color w:val="000000"/>
              </w:rPr>
            </w:pPr>
            <w:r w:rsidRPr="005502F6">
              <w:rPr>
                <w:rFonts w:ascii="Calibri" w:hAnsi="Calibri" w:cs="Calibri"/>
                <w:color w:val="000000"/>
              </w:rPr>
              <w:t xml:space="preserve">Applicable for </w:t>
            </w:r>
          </w:p>
          <w:p w:rsidR="00E44DEA" w:rsidRPr="005502F6" w:rsidRDefault="00E44DEA" w:rsidP="00E44DEA">
            <w:pPr>
              <w:pStyle w:val="ListParagraph"/>
              <w:spacing w:after="200" w:line="276" w:lineRule="auto"/>
              <w:rPr>
                <w:rFonts w:ascii="Calibri" w:hAnsi="Calibri" w:cs="Calibri"/>
                <w:color w:val="000000"/>
              </w:rPr>
            </w:pPr>
            <w:r w:rsidRPr="005502F6">
              <w:rPr>
                <w:rFonts w:ascii="Calibri" w:hAnsi="Calibri" w:cs="Calibri"/>
                <w:color w:val="000000"/>
              </w:rPr>
              <w:t>MOP –only for declaration type SC and SD.</w:t>
            </w:r>
          </w:p>
          <w:p w:rsidR="00E44DEA" w:rsidRPr="005502F6" w:rsidRDefault="00E44DEA" w:rsidP="006218A4">
            <w:pPr>
              <w:pStyle w:val="ListParagraph"/>
              <w:numPr>
                <w:ilvl w:val="0"/>
                <w:numId w:val="41"/>
              </w:numPr>
              <w:rPr>
                <w:rFonts w:ascii="Calibri" w:hAnsi="Calibri" w:cs="Calibri"/>
                <w:color w:val="000000"/>
              </w:rPr>
            </w:pPr>
            <w:r w:rsidRPr="005502F6">
              <w:rPr>
                <w:rFonts w:ascii="Calibri" w:hAnsi="Calibri" w:cs="Calibri"/>
                <w:color w:val="000000"/>
              </w:rPr>
              <w:t xml:space="preserve">This field will be not applicable for BD. </w:t>
            </w:r>
          </w:p>
          <w:p w:rsidR="003524B1" w:rsidRPr="005502F6" w:rsidRDefault="003524B1" w:rsidP="00C9440B">
            <w:pPr>
              <w:pStyle w:val="ListParagraph"/>
              <w:spacing w:after="200" w:line="276" w:lineRule="auto"/>
              <w:rPr>
                <w:rFonts w:ascii="Calibri" w:hAnsi="Calibri" w:cs="Calibri"/>
                <w:color w:val="000000"/>
              </w:rPr>
            </w:pPr>
          </w:p>
        </w:tc>
      </w:tr>
      <w:tr w:rsidR="003524B1" w:rsidRPr="005502F6" w:rsidTr="0011739C">
        <w:tc>
          <w:tcPr>
            <w:tcW w:w="588" w:type="dxa"/>
          </w:tcPr>
          <w:p w:rsidR="003524B1" w:rsidRPr="005502F6" w:rsidRDefault="003524B1" w:rsidP="003524B1">
            <w:r w:rsidRPr="005502F6">
              <w:t>18</w:t>
            </w:r>
          </w:p>
        </w:tc>
        <w:tc>
          <w:tcPr>
            <w:tcW w:w="2141" w:type="dxa"/>
          </w:tcPr>
          <w:p w:rsidR="003524B1" w:rsidRPr="005502F6" w:rsidRDefault="00EE4A24" w:rsidP="003524B1">
            <w:pPr>
              <w:rPr>
                <w:sz w:val="24"/>
              </w:rPr>
            </w:pPr>
            <w:r w:rsidRPr="005502F6">
              <w:rPr>
                <w:sz w:val="24"/>
              </w:rPr>
              <w:t>LR/RR/AWB/RPP/ and B/L Date</w:t>
            </w:r>
          </w:p>
        </w:tc>
        <w:tc>
          <w:tcPr>
            <w:tcW w:w="1533" w:type="dxa"/>
          </w:tcPr>
          <w:p w:rsidR="003524B1" w:rsidRPr="005502F6" w:rsidRDefault="003524B1" w:rsidP="003524B1">
            <w:r w:rsidRPr="005502F6">
              <w:t>Date picker</w:t>
            </w:r>
          </w:p>
        </w:tc>
        <w:tc>
          <w:tcPr>
            <w:tcW w:w="1726" w:type="dxa"/>
          </w:tcPr>
          <w:p w:rsidR="003524B1" w:rsidRPr="005502F6" w:rsidRDefault="003524B1" w:rsidP="003524B1"/>
        </w:tc>
        <w:tc>
          <w:tcPr>
            <w:tcW w:w="3285" w:type="dxa"/>
          </w:tcPr>
          <w:p w:rsidR="003524B1" w:rsidRPr="005502F6" w:rsidRDefault="00C9440B" w:rsidP="006218A4">
            <w:pPr>
              <w:pStyle w:val="ListParagraph"/>
              <w:numPr>
                <w:ilvl w:val="0"/>
                <w:numId w:val="35"/>
              </w:numPr>
              <w:rPr>
                <w:rFonts w:ascii="Calibri" w:hAnsi="Calibri" w:cs="Calibri"/>
                <w:color w:val="000000"/>
              </w:rPr>
            </w:pPr>
            <w:r w:rsidRPr="005502F6">
              <w:rPr>
                <w:rFonts w:ascii="Calibri" w:hAnsi="Calibri" w:cs="Calibri"/>
                <w:color w:val="000000"/>
              </w:rPr>
              <w:t>User selection and Mandate</w:t>
            </w:r>
            <w:r w:rsidR="003524B1" w:rsidRPr="005502F6">
              <w:rPr>
                <w:rFonts w:ascii="Calibri" w:hAnsi="Calibri" w:cs="Calibri"/>
                <w:color w:val="000000"/>
              </w:rPr>
              <w:t>.</w:t>
            </w:r>
          </w:p>
          <w:p w:rsidR="00C9440B" w:rsidRPr="005502F6" w:rsidRDefault="00C9440B" w:rsidP="006218A4">
            <w:pPr>
              <w:pStyle w:val="ListParagraph"/>
              <w:numPr>
                <w:ilvl w:val="0"/>
                <w:numId w:val="35"/>
              </w:numPr>
              <w:rPr>
                <w:rFonts w:ascii="Calibri" w:hAnsi="Calibri" w:cs="Calibri"/>
                <w:color w:val="000000"/>
              </w:rPr>
            </w:pPr>
            <w:r w:rsidRPr="005502F6">
              <w:rPr>
                <w:rFonts w:ascii="Calibri" w:hAnsi="Calibri" w:cs="Calibri"/>
                <w:color w:val="000000"/>
              </w:rPr>
              <w:t xml:space="preserve">In Bulk upload format, this field will be captured as </w:t>
            </w:r>
            <w:r w:rsidR="00DC6981" w:rsidRPr="005502F6">
              <w:rPr>
                <w:rFonts w:ascii="Calibri" w:hAnsi="Calibri" w:cs="Calibri"/>
                <w:color w:val="000000"/>
              </w:rPr>
              <w:t>“DATE</w:t>
            </w:r>
            <w:r w:rsidRPr="005502F6">
              <w:rPr>
                <w:rFonts w:ascii="Calibri" w:hAnsi="Calibri" w:cs="Calibri"/>
                <w:color w:val="000000"/>
              </w:rPr>
              <w:t xml:space="preserve"> OF DISPATCH OF MATERIAL”</w:t>
            </w:r>
          </w:p>
          <w:p w:rsidR="00E44DEA" w:rsidRPr="005502F6" w:rsidRDefault="00E44DEA" w:rsidP="006218A4">
            <w:pPr>
              <w:pStyle w:val="ListParagraph"/>
              <w:numPr>
                <w:ilvl w:val="0"/>
                <w:numId w:val="35"/>
              </w:numPr>
              <w:rPr>
                <w:rFonts w:ascii="Calibri" w:hAnsi="Calibri" w:cs="Calibri"/>
                <w:color w:val="000000"/>
              </w:rPr>
            </w:pPr>
            <w:r w:rsidRPr="005502F6">
              <w:rPr>
                <w:rFonts w:ascii="Calibri" w:hAnsi="Calibri" w:cs="Calibri"/>
                <w:color w:val="000000"/>
              </w:rPr>
              <w:t xml:space="preserve">Applicable for </w:t>
            </w:r>
          </w:p>
          <w:p w:rsidR="00E44DEA" w:rsidRPr="005502F6" w:rsidRDefault="00E44DEA" w:rsidP="00E44DEA">
            <w:pPr>
              <w:pStyle w:val="ListParagraph"/>
              <w:spacing w:after="200" w:line="276" w:lineRule="auto"/>
              <w:rPr>
                <w:rFonts w:ascii="Calibri" w:hAnsi="Calibri" w:cs="Calibri"/>
                <w:color w:val="000000"/>
              </w:rPr>
            </w:pPr>
            <w:r w:rsidRPr="005502F6">
              <w:rPr>
                <w:rFonts w:ascii="Calibri" w:hAnsi="Calibri" w:cs="Calibri"/>
                <w:color w:val="000000"/>
              </w:rPr>
              <w:t>MOP –only for declaration type SC and SD.</w:t>
            </w:r>
          </w:p>
          <w:p w:rsidR="00E44DEA" w:rsidRPr="005502F6" w:rsidRDefault="00E44DEA" w:rsidP="006218A4">
            <w:pPr>
              <w:pStyle w:val="ListParagraph"/>
              <w:numPr>
                <w:ilvl w:val="0"/>
                <w:numId w:val="35"/>
              </w:numPr>
              <w:rPr>
                <w:rFonts w:ascii="Calibri" w:hAnsi="Calibri" w:cs="Calibri"/>
                <w:color w:val="000000"/>
              </w:rPr>
            </w:pPr>
            <w:r w:rsidRPr="005502F6">
              <w:rPr>
                <w:rFonts w:ascii="Calibri" w:hAnsi="Calibri" w:cs="Calibri"/>
                <w:color w:val="000000"/>
              </w:rPr>
              <w:t xml:space="preserve">This field will be not applicable for BD. </w:t>
            </w:r>
          </w:p>
          <w:p w:rsidR="00DC6981" w:rsidRPr="005502F6" w:rsidRDefault="00DC6981" w:rsidP="00E44DEA">
            <w:pPr>
              <w:pStyle w:val="ListParagraph"/>
              <w:rPr>
                <w:rFonts w:ascii="Calibri" w:hAnsi="Calibri" w:cs="Calibri"/>
                <w:color w:val="000000"/>
              </w:rPr>
            </w:pPr>
          </w:p>
        </w:tc>
      </w:tr>
      <w:tr w:rsidR="003524B1" w:rsidRPr="005502F6" w:rsidTr="0011739C">
        <w:tc>
          <w:tcPr>
            <w:tcW w:w="588" w:type="dxa"/>
          </w:tcPr>
          <w:p w:rsidR="003524B1" w:rsidRPr="005502F6" w:rsidRDefault="003524B1" w:rsidP="003524B1">
            <w:r w:rsidRPr="005502F6">
              <w:t>19</w:t>
            </w:r>
          </w:p>
        </w:tc>
        <w:tc>
          <w:tcPr>
            <w:tcW w:w="2141" w:type="dxa"/>
          </w:tcPr>
          <w:p w:rsidR="003524B1" w:rsidRPr="005502F6" w:rsidRDefault="003524B1" w:rsidP="003524B1">
            <w:pPr>
              <w:spacing w:before="20" w:afterLines="20" w:after="48"/>
              <w:rPr>
                <w:rFonts w:cs="Calibri"/>
                <w:sz w:val="24"/>
                <w:szCs w:val="24"/>
              </w:rPr>
            </w:pPr>
            <w:r w:rsidRPr="005502F6">
              <w:rPr>
                <w:rFonts w:cs="Calibri"/>
                <w:sz w:val="24"/>
                <w:szCs w:val="24"/>
              </w:rPr>
              <w:t>Mode of Transit</w:t>
            </w:r>
          </w:p>
        </w:tc>
        <w:tc>
          <w:tcPr>
            <w:tcW w:w="1533" w:type="dxa"/>
          </w:tcPr>
          <w:p w:rsidR="003524B1" w:rsidRPr="005502F6" w:rsidRDefault="003524B1" w:rsidP="003524B1">
            <w:pPr>
              <w:tabs>
                <w:tab w:val="center" w:pos="4680"/>
                <w:tab w:val="right" w:pos="9360"/>
              </w:tabs>
              <w:spacing w:before="20" w:afterLines="20" w:after="48"/>
              <w:rPr>
                <w:rFonts w:cs="Calibri"/>
                <w:sz w:val="24"/>
                <w:szCs w:val="24"/>
              </w:rPr>
            </w:pPr>
            <w:r w:rsidRPr="005502F6">
              <w:rPr>
                <w:rFonts w:cs="Calibri"/>
                <w:sz w:val="24"/>
                <w:szCs w:val="24"/>
              </w:rPr>
              <w:t>Drop Down Field</w:t>
            </w:r>
          </w:p>
        </w:tc>
        <w:tc>
          <w:tcPr>
            <w:tcW w:w="1726" w:type="dxa"/>
          </w:tcPr>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ROAD</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RAIL</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AIR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REGISTERED POST PARCEL</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COASTA</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eastAsia="Times New Roman" w:cs="Calibri"/>
                <w:color w:val="000000"/>
              </w:rPr>
              <w:t>INLAND WATER WAYS</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lastRenderedPageBreak/>
              <w:t>COURIER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SEA</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ROAD/RAIL</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ROAD/RAIL/AIR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ROAD/RAIL/AIR/RPP</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ROAD/RAIL/AIR/RPP/COURIER/SEA</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ROAD/RAIL/AIR/RPP/COURIER/IWW</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SEA/AIR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SEA/AIR/RPP</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SEA/ RAIL/ ROAD/ AIR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SEA/ RAIL/ ROAD/ AIR/COURIER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RAIL/ ROAD/ AIR/COURIER</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RAIL/ ROAD/ MULTI MODEL</w:t>
            </w:r>
          </w:p>
          <w:p w:rsidR="003524B1" w:rsidRPr="005502F6" w:rsidRDefault="003524B1" w:rsidP="006218A4">
            <w:pPr>
              <w:pStyle w:val="ListParagraph"/>
              <w:numPr>
                <w:ilvl w:val="0"/>
                <w:numId w:val="12"/>
              </w:numPr>
              <w:tabs>
                <w:tab w:val="center" w:pos="4680"/>
                <w:tab w:val="right" w:pos="9360"/>
              </w:tabs>
              <w:spacing w:before="20" w:afterLines="20" w:after="48"/>
              <w:rPr>
                <w:rFonts w:cs="Calibri"/>
                <w:sz w:val="24"/>
                <w:szCs w:val="24"/>
              </w:rPr>
            </w:pPr>
            <w:r w:rsidRPr="005502F6">
              <w:rPr>
                <w:rFonts w:cs="Calibri"/>
                <w:sz w:val="24"/>
                <w:szCs w:val="24"/>
              </w:rPr>
              <w:t>AIR/ROAD</w:t>
            </w:r>
          </w:p>
        </w:tc>
        <w:tc>
          <w:tcPr>
            <w:tcW w:w="3285" w:type="dxa"/>
          </w:tcPr>
          <w:p w:rsidR="003524B1" w:rsidRPr="005502F6" w:rsidRDefault="003524B1" w:rsidP="003524B1">
            <w:pPr>
              <w:tabs>
                <w:tab w:val="center" w:pos="4680"/>
                <w:tab w:val="right" w:pos="9360"/>
              </w:tabs>
              <w:spacing w:before="20" w:afterLines="20" w:after="48"/>
              <w:rPr>
                <w:rFonts w:cs="Calibri"/>
                <w:sz w:val="24"/>
                <w:szCs w:val="24"/>
              </w:rPr>
            </w:pPr>
            <w:r w:rsidRPr="005502F6">
              <w:rPr>
                <w:rFonts w:cs="Calibri"/>
                <w:sz w:val="24"/>
                <w:szCs w:val="24"/>
              </w:rPr>
              <w:lastRenderedPageBreak/>
              <w:t>1.User Selection.</w:t>
            </w:r>
          </w:p>
          <w:p w:rsidR="003524B1" w:rsidRPr="005502F6" w:rsidRDefault="003524B1" w:rsidP="003524B1">
            <w:pPr>
              <w:tabs>
                <w:tab w:val="center" w:pos="4680"/>
                <w:tab w:val="right" w:pos="9360"/>
              </w:tabs>
              <w:spacing w:before="20" w:afterLines="20" w:after="48"/>
              <w:rPr>
                <w:rFonts w:cs="Calibri"/>
                <w:sz w:val="24"/>
                <w:szCs w:val="24"/>
              </w:rPr>
            </w:pPr>
            <w:r w:rsidRPr="005502F6">
              <w:rPr>
                <w:rFonts w:cs="Calibri"/>
                <w:sz w:val="24"/>
                <w:szCs w:val="24"/>
              </w:rPr>
              <w:t>2.This field will be mandatory.</w:t>
            </w:r>
          </w:p>
          <w:p w:rsidR="00E44DEA" w:rsidRPr="005502F6" w:rsidRDefault="00E44DEA" w:rsidP="00E44DEA">
            <w:pPr>
              <w:rPr>
                <w:rFonts w:ascii="Calibri" w:hAnsi="Calibri" w:cs="Calibri"/>
                <w:color w:val="000000"/>
              </w:rPr>
            </w:pPr>
            <w:r w:rsidRPr="005502F6">
              <w:rPr>
                <w:rFonts w:ascii="Calibri" w:hAnsi="Calibri" w:cs="Calibri"/>
                <w:color w:val="000000"/>
              </w:rPr>
              <w:t>3.</w:t>
            </w:r>
            <w:r w:rsidR="00DC6981" w:rsidRPr="005502F6">
              <w:rPr>
                <w:rFonts w:ascii="Calibri" w:hAnsi="Calibri" w:cs="Calibri"/>
                <w:color w:val="000000"/>
              </w:rPr>
              <w:t xml:space="preserve"> </w:t>
            </w:r>
            <w:r w:rsidRPr="005502F6">
              <w:rPr>
                <w:rFonts w:ascii="Calibri" w:hAnsi="Calibri" w:cs="Calibri"/>
                <w:color w:val="000000"/>
              </w:rPr>
              <w:t>Applicable for MOP –only for declaration type SC and SD.</w:t>
            </w:r>
          </w:p>
          <w:p w:rsidR="00E44DEA" w:rsidRPr="005502F6" w:rsidRDefault="00E44DEA" w:rsidP="00E44DEA">
            <w:pPr>
              <w:rPr>
                <w:rFonts w:ascii="Calibri" w:hAnsi="Calibri" w:cs="Calibri"/>
                <w:color w:val="000000"/>
              </w:rPr>
            </w:pPr>
            <w:r w:rsidRPr="005502F6">
              <w:rPr>
                <w:rFonts w:ascii="Calibri" w:hAnsi="Calibri" w:cs="Calibri"/>
                <w:color w:val="000000"/>
              </w:rPr>
              <w:t xml:space="preserve">4.This field will be not applicable for BD. </w:t>
            </w:r>
          </w:p>
          <w:p w:rsidR="00DC6981" w:rsidRPr="005502F6" w:rsidRDefault="00DC6981" w:rsidP="003524B1">
            <w:pPr>
              <w:tabs>
                <w:tab w:val="center" w:pos="4680"/>
                <w:tab w:val="right" w:pos="9360"/>
              </w:tabs>
              <w:spacing w:before="20" w:afterLines="20" w:after="48"/>
              <w:rPr>
                <w:rFonts w:cs="Calibri"/>
                <w:sz w:val="24"/>
                <w:szCs w:val="24"/>
              </w:rPr>
            </w:pPr>
          </w:p>
        </w:tc>
      </w:tr>
      <w:tr w:rsidR="00093DC3" w:rsidRPr="005502F6" w:rsidTr="0011739C">
        <w:tc>
          <w:tcPr>
            <w:tcW w:w="588" w:type="dxa"/>
          </w:tcPr>
          <w:p w:rsidR="00093DC3" w:rsidRPr="003F356A" w:rsidRDefault="00093DC3" w:rsidP="00093DC3">
            <w:pPr>
              <w:spacing w:before="20" w:afterLines="20" w:after="48"/>
              <w:rPr>
                <w:rFonts w:cs="Calibri"/>
                <w:sz w:val="24"/>
                <w:szCs w:val="24"/>
              </w:rPr>
            </w:pPr>
            <w:r>
              <w:rPr>
                <w:rFonts w:cs="Calibri"/>
                <w:sz w:val="24"/>
                <w:szCs w:val="24"/>
              </w:rPr>
              <w:lastRenderedPageBreak/>
              <w:t>20</w:t>
            </w:r>
          </w:p>
        </w:tc>
        <w:tc>
          <w:tcPr>
            <w:tcW w:w="2141" w:type="dxa"/>
          </w:tcPr>
          <w:p w:rsidR="00093DC3" w:rsidRPr="003F356A" w:rsidRDefault="00093DC3" w:rsidP="00093DC3">
            <w:pPr>
              <w:spacing w:before="20" w:afterLines="20" w:after="48"/>
              <w:rPr>
                <w:rFonts w:cs="Calibri"/>
                <w:sz w:val="24"/>
                <w:szCs w:val="24"/>
              </w:rPr>
            </w:pPr>
            <w:r w:rsidRPr="003F356A">
              <w:rPr>
                <w:rFonts w:cs="Calibri"/>
                <w:sz w:val="24"/>
                <w:szCs w:val="24"/>
              </w:rPr>
              <w:t>Limit per sending/bottom</w:t>
            </w:r>
          </w:p>
        </w:tc>
        <w:tc>
          <w:tcPr>
            <w:tcW w:w="1533" w:type="dxa"/>
          </w:tcPr>
          <w:p w:rsidR="00093DC3" w:rsidRPr="003F356A" w:rsidRDefault="00093DC3" w:rsidP="00093DC3">
            <w:r w:rsidRPr="003F356A">
              <w:rPr>
                <w:rFonts w:cs="Calibri"/>
                <w:sz w:val="24"/>
                <w:szCs w:val="24"/>
              </w:rPr>
              <w:t>Auto populated and Read only</w:t>
            </w:r>
          </w:p>
        </w:tc>
        <w:tc>
          <w:tcPr>
            <w:tcW w:w="1726" w:type="dxa"/>
          </w:tcPr>
          <w:p w:rsidR="00093DC3" w:rsidRPr="003F356A" w:rsidRDefault="00093DC3" w:rsidP="00093DC3">
            <w:pPr>
              <w:spacing w:beforeLines="20" w:before="48" w:afterLines="20" w:after="48"/>
              <w:jc w:val="both"/>
              <w:rPr>
                <w:rFonts w:cs="Calibri"/>
                <w:sz w:val="24"/>
                <w:szCs w:val="24"/>
              </w:rPr>
            </w:pPr>
          </w:p>
        </w:tc>
        <w:tc>
          <w:tcPr>
            <w:tcW w:w="3285" w:type="dxa"/>
          </w:tcPr>
          <w:p w:rsidR="00093DC3" w:rsidRDefault="00093DC3" w:rsidP="006469B5">
            <w:pPr>
              <w:pStyle w:val="ListParagraph"/>
              <w:numPr>
                <w:ilvl w:val="0"/>
                <w:numId w:val="42"/>
              </w:numPr>
              <w:jc w:val="both"/>
            </w:pPr>
            <w:r w:rsidRPr="003F356A">
              <w:t>It should be auto populated from the policy if applicable</w:t>
            </w:r>
            <w:r>
              <w:t>.</w:t>
            </w:r>
          </w:p>
          <w:p w:rsidR="00093DC3" w:rsidRDefault="00093DC3" w:rsidP="00093DC3">
            <w:pPr>
              <w:jc w:val="both"/>
            </w:pPr>
            <w:r>
              <w:lastRenderedPageBreak/>
              <w:t xml:space="preserve">And the user should not be allowed to issue the certificate/declaration if the limit exceeds as per the limit mentioned in the policy for a single certificate/declaration </w:t>
            </w:r>
            <w:proofErr w:type="gramStart"/>
            <w:r>
              <w:t>i:e</w:t>
            </w:r>
            <w:proofErr w:type="gramEnd"/>
            <w:r>
              <w:t xml:space="preserve"> per shipment/ consignment while clicking “</w:t>
            </w:r>
            <w:r w:rsidR="002B5532">
              <w:t>Calculate Premium</w:t>
            </w:r>
            <w:r>
              <w:t>” button.</w:t>
            </w:r>
          </w:p>
          <w:p w:rsidR="006469B5" w:rsidRPr="003F356A" w:rsidRDefault="006469B5" w:rsidP="006469B5">
            <w:pPr>
              <w:pStyle w:val="ListParagraph"/>
              <w:numPr>
                <w:ilvl w:val="0"/>
                <w:numId w:val="42"/>
              </w:numPr>
              <w:jc w:val="both"/>
            </w:pPr>
            <w:r w:rsidRPr="006469B5">
              <w:rPr>
                <w:rFonts w:ascii="Calibri" w:hAnsi="Calibri" w:cs="Calibri"/>
                <w:color w:val="000000"/>
              </w:rPr>
              <w:t>And applicable for Both  MOP and STOP– for all type of declaration (SC, SD and BD)</w:t>
            </w:r>
          </w:p>
        </w:tc>
      </w:tr>
      <w:tr w:rsidR="00093DC3" w:rsidRPr="005502F6" w:rsidTr="0011739C">
        <w:tc>
          <w:tcPr>
            <w:tcW w:w="588" w:type="dxa"/>
          </w:tcPr>
          <w:p w:rsidR="00093DC3" w:rsidRPr="003F356A" w:rsidRDefault="00093DC3" w:rsidP="00093DC3">
            <w:pPr>
              <w:spacing w:before="20" w:afterLines="20" w:after="48"/>
              <w:rPr>
                <w:rFonts w:cs="Calibri"/>
                <w:sz w:val="24"/>
                <w:szCs w:val="24"/>
              </w:rPr>
            </w:pPr>
            <w:r>
              <w:rPr>
                <w:rFonts w:cs="Calibri"/>
                <w:sz w:val="24"/>
                <w:szCs w:val="24"/>
              </w:rPr>
              <w:lastRenderedPageBreak/>
              <w:t>20.1</w:t>
            </w:r>
          </w:p>
        </w:tc>
        <w:tc>
          <w:tcPr>
            <w:tcW w:w="2141" w:type="dxa"/>
          </w:tcPr>
          <w:p w:rsidR="00093DC3" w:rsidRPr="003F356A" w:rsidRDefault="00093DC3" w:rsidP="00093DC3">
            <w:pPr>
              <w:spacing w:before="20" w:afterLines="20" w:after="48"/>
              <w:rPr>
                <w:rFonts w:cs="Calibri"/>
                <w:sz w:val="24"/>
                <w:szCs w:val="24"/>
              </w:rPr>
            </w:pPr>
            <w:r w:rsidRPr="003F356A">
              <w:rPr>
                <w:rFonts w:cs="Calibri"/>
                <w:sz w:val="24"/>
                <w:szCs w:val="24"/>
              </w:rPr>
              <w:t>Limit per Location</w:t>
            </w:r>
          </w:p>
        </w:tc>
        <w:tc>
          <w:tcPr>
            <w:tcW w:w="1533" w:type="dxa"/>
          </w:tcPr>
          <w:p w:rsidR="00093DC3" w:rsidRPr="003F356A" w:rsidRDefault="00093DC3" w:rsidP="00093DC3">
            <w:r w:rsidRPr="003F356A">
              <w:rPr>
                <w:rFonts w:cs="Calibri"/>
                <w:sz w:val="24"/>
                <w:szCs w:val="24"/>
              </w:rPr>
              <w:t>Auto populated and Read only</w:t>
            </w:r>
          </w:p>
        </w:tc>
        <w:tc>
          <w:tcPr>
            <w:tcW w:w="1726" w:type="dxa"/>
          </w:tcPr>
          <w:p w:rsidR="00093DC3" w:rsidRPr="003F356A" w:rsidRDefault="00093DC3" w:rsidP="00093DC3">
            <w:pPr>
              <w:spacing w:beforeLines="20" w:before="48" w:afterLines="20" w:after="48"/>
              <w:jc w:val="both"/>
              <w:rPr>
                <w:rFonts w:cs="Calibri"/>
                <w:sz w:val="24"/>
                <w:szCs w:val="24"/>
              </w:rPr>
            </w:pPr>
          </w:p>
        </w:tc>
        <w:tc>
          <w:tcPr>
            <w:tcW w:w="3285" w:type="dxa"/>
          </w:tcPr>
          <w:p w:rsidR="00093DC3" w:rsidRDefault="00093DC3" w:rsidP="006469B5">
            <w:pPr>
              <w:pStyle w:val="ListParagraph"/>
              <w:numPr>
                <w:ilvl w:val="0"/>
                <w:numId w:val="43"/>
              </w:numPr>
              <w:jc w:val="both"/>
            </w:pPr>
            <w:r w:rsidRPr="003F356A">
              <w:t>It should be auto populated from the policy if applicable.</w:t>
            </w:r>
            <w:r>
              <w:t xml:space="preserve">   </w:t>
            </w:r>
          </w:p>
          <w:p w:rsidR="00093DC3" w:rsidRDefault="00093DC3" w:rsidP="00093DC3">
            <w:pPr>
              <w:jc w:val="both"/>
            </w:pPr>
            <w:r>
              <w:t xml:space="preserve">And the user should not be allowed to issue the certificate/declaration if the limit exceeds as per the limit mentioned in the policy for a single certificate/declaration </w:t>
            </w:r>
            <w:proofErr w:type="gramStart"/>
            <w:r>
              <w:t>i:e</w:t>
            </w:r>
            <w:proofErr w:type="gramEnd"/>
            <w:r>
              <w:t xml:space="preserve"> per shipment/ consignment with respect to the location. (Destination location) while clicking “</w:t>
            </w:r>
            <w:r w:rsidR="002B5532">
              <w:t>Calculate Premium</w:t>
            </w:r>
            <w:r>
              <w:t>” button.</w:t>
            </w:r>
          </w:p>
          <w:p w:rsidR="006469B5" w:rsidRPr="003F356A" w:rsidRDefault="006469B5" w:rsidP="006469B5">
            <w:pPr>
              <w:pStyle w:val="ListParagraph"/>
              <w:numPr>
                <w:ilvl w:val="0"/>
                <w:numId w:val="43"/>
              </w:numPr>
              <w:jc w:val="both"/>
            </w:pPr>
            <w:r w:rsidRPr="006469B5">
              <w:rPr>
                <w:rFonts w:ascii="Calibri" w:hAnsi="Calibri" w:cs="Calibri"/>
                <w:color w:val="000000"/>
              </w:rPr>
              <w:t>And applicable for Both  MOP and STOP– for all type of declaration (SC, SD and BD)</w:t>
            </w:r>
          </w:p>
        </w:tc>
      </w:tr>
      <w:tr w:rsidR="00093DC3" w:rsidRPr="005502F6" w:rsidTr="00121ADE">
        <w:tc>
          <w:tcPr>
            <w:tcW w:w="9273" w:type="dxa"/>
            <w:gridSpan w:val="5"/>
          </w:tcPr>
          <w:p w:rsidR="00093DC3" w:rsidRPr="005502F6" w:rsidRDefault="00093DC3" w:rsidP="00093DC3">
            <w:pPr>
              <w:tabs>
                <w:tab w:val="center" w:pos="4680"/>
                <w:tab w:val="right" w:pos="9360"/>
              </w:tabs>
              <w:spacing w:before="20" w:afterLines="20" w:after="48"/>
              <w:rPr>
                <w:rFonts w:cs="Calibri"/>
                <w:b/>
                <w:sz w:val="24"/>
                <w:szCs w:val="24"/>
              </w:rPr>
            </w:pPr>
            <w:r w:rsidRPr="005502F6">
              <w:rPr>
                <w:rFonts w:cs="Calibri"/>
                <w:sz w:val="24"/>
                <w:szCs w:val="24"/>
              </w:rPr>
              <w:t xml:space="preserve"> </w:t>
            </w:r>
            <w:proofErr w:type="spellStart"/>
            <w:r w:rsidRPr="005502F6">
              <w:rPr>
                <w:rFonts w:cs="Calibri"/>
                <w:b/>
                <w:sz w:val="24"/>
                <w:szCs w:val="24"/>
              </w:rPr>
              <w:t>S.No</w:t>
            </w:r>
            <w:proofErr w:type="spellEnd"/>
            <w:r w:rsidRPr="005502F6">
              <w:rPr>
                <w:rFonts w:cs="Calibri"/>
                <w:b/>
                <w:sz w:val="24"/>
                <w:szCs w:val="24"/>
              </w:rPr>
              <w:t xml:space="preserve"> </w:t>
            </w:r>
            <w:r>
              <w:rPr>
                <w:rFonts w:cs="Calibri"/>
                <w:b/>
                <w:sz w:val="24"/>
                <w:szCs w:val="24"/>
              </w:rPr>
              <w:t>21</w:t>
            </w:r>
            <w:r w:rsidRPr="005502F6">
              <w:rPr>
                <w:rFonts w:cs="Calibri"/>
                <w:b/>
                <w:sz w:val="24"/>
                <w:szCs w:val="24"/>
              </w:rPr>
              <w:t xml:space="preserve"> –</w:t>
            </w:r>
            <w:r>
              <w:rPr>
                <w:rFonts w:cs="Calibri"/>
                <w:b/>
                <w:sz w:val="24"/>
                <w:szCs w:val="24"/>
              </w:rPr>
              <w:t xml:space="preserve"> 31</w:t>
            </w:r>
            <w:r w:rsidRPr="005502F6">
              <w:rPr>
                <w:rFonts w:cs="Calibri"/>
                <w:b/>
                <w:sz w:val="24"/>
                <w:szCs w:val="24"/>
              </w:rPr>
              <w:t xml:space="preserve"> will be Non- Mandatory and applicable for </w:t>
            </w:r>
            <w:r w:rsidRPr="005502F6">
              <w:rPr>
                <w:rFonts w:ascii="Calibri" w:hAnsi="Calibri" w:cs="Calibri"/>
                <w:b/>
                <w:color w:val="000000"/>
              </w:rPr>
              <w:t>MOP and STOP  - for all type of declaration (SC, SD and BD)</w:t>
            </w:r>
          </w:p>
        </w:tc>
      </w:tr>
      <w:tr w:rsidR="00093DC3" w:rsidRPr="005502F6" w:rsidTr="0011739C">
        <w:tc>
          <w:tcPr>
            <w:tcW w:w="588" w:type="dxa"/>
          </w:tcPr>
          <w:p w:rsidR="00093DC3" w:rsidRPr="005502F6" w:rsidRDefault="00093DC3" w:rsidP="00093DC3">
            <w:r>
              <w:t>21</w:t>
            </w:r>
          </w:p>
        </w:tc>
        <w:tc>
          <w:tcPr>
            <w:tcW w:w="2141" w:type="dxa"/>
          </w:tcPr>
          <w:p w:rsidR="00093DC3" w:rsidRPr="005502F6" w:rsidRDefault="00093DC3" w:rsidP="00093DC3">
            <w:pPr>
              <w:spacing w:before="20" w:afterLines="20" w:after="48"/>
              <w:rPr>
                <w:rFonts w:cs="Calibri"/>
                <w:sz w:val="24"/>
                <w:szCs w:val="24"/>
              </w:rPr>
            </w:pPr>
            <w:r w:rsidRPr="005502F6">
              <w:rPr>
                <w:rFonts w:ascii="Calibri" w:hAnsi="Calibri" w:cs="Calibri"/>
                <w:color w:val="000000"/>
                <w:sz w:val="24"/>
                <w:szCs w:val="24"/>
              </w:rPr>
              <w:t>Estimated Date Of Shipment</w:t>
            </w:r>
          </w:p>
        </w:tc>
        <w:tc>
          <w:tcPr>
            <w:tcW w:w="1533" w:type="dxa"/>
          </w:tcPr>
          <w:p w:rsidR="00093DC3" w:rsidRPr="005502F6" w:rsidRDefault="00093DC3" w:rsidP="00093DC3">
            <w:pPr>
              <w:rPr>
                <w:rFonts w:ascii="Calibri" w:hAnsi="Calibri" w:cs="Calibri"/>
                <w:color w:val="000000"/>
              </w:rPr>
            </w:pPr>
            <w:r w:rsidRPr="005502F6">
              <w:rPr>
                <w:rFonts w:ascii="Calibri" w:hAnsi="Calibri" w:cs="Calibri"/>
                <w:color w:val="000000"/>
              </w:rPr>
              <w:t>Date picker</w:t>
            </w:r>
          </w:p>
        </w:tc>
        <w:tc>
          <w:tcPr>
            <w:tcW w:w="1726" w:type="dxa"/>
          </w:tcPr>
          <w:p w:rsidR="00093DC3" w:rsidRPr="005502F6" w:rsidRDefault="00093DC3" w:rsidP="00093DC3">
            <w:pPr>
              <w:tabs>
                <w:tab w:val="center" w:pos="4680"/>
                <w:tab w:val="right" w:pos="9360"/>
              </w:tabs>
              <w:spacing w:before="20" w:afterLines="20" w:after="48"/>
              <w:rPr>
                <w:rFonts w:eastAsia="Times New Roman" w:cs="Calibri"/>
                <w:color w:val="000000"/>
              </w:rPr>
            </w:pPr>
          </w:p>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r>
              <w:t>22</w:t>
            </w:r>
          </w:p>
        </w:tc>
        <w:tc>
          <w:tcPr>
            <w:tcW w:w="2141" w:type="dxa"/>
          </w:tcPr>
          <w:p w:rsidR="00093DC3" w:rsidRPr="005502F6" w:rsidRDefault="00093DC3" w:rsidP="00093DC3">
            <w:pPr>
              <w:spacing w:before="20" w:afterLines="20" w:after="48"/>
              <w:rPr>
                <w:rFonts w:cs="Calibri"/>
                <w:sz w:val="24"/>
                <w:szCs w:val="24"/>
              </w:rPr>
            </w:pPr>
            <w:r w:rsidRPr="005502F6">
              <w:rPr>
                <w:rFonts w:ascii="Calibri" w:hAnsi="Calibri" w:cs="Calibri"/>
                <w:color w:val="000000"/>
                <w:sz w:val="24"/>
                <w:szCs w:val="24"/>
              </w:rPr>
              <w:t>Vessel/Airline Name</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r>
              <w:t>23</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Port Of Loading</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r>
              <w:t>24</w:t>
            </w:r>
          </w:p>
        </w:tc>
        <w:tc>
          <w:tcPr>
            <w:tcW w:w="2141" w:type="dxa"/>
          </w:tcPr>
          <w:p w:rsidR="00093DC3" w:rsidRPr="005502F6" w:rsidRDefault="00093DC3" w:rsidP="00093DC3">
            <w:pPr>
              <w:spacing w:before="20" w:afterLines="20" w:after="48"/>
              <w:rPr>
                <w:rFonts w:ascii="Arial" w:hAnsi="Arial" w:cs="Arial"/>
                <w:color w:val="333333"/>
                <w:sz w:val="18"/>
                <w:szCs w:val="18"/>
                <w:shd w:val="clear" w:color="auto" w:fill="FFFFFF"/>
              </w:rPr>
            </w:pPr>
            <w:r w:rsidRPr="005502F6">
              <w:rPr>
                <w:rFonts w:ascii="Calibri" w:hAnsi="Calibri" w:cs="Calibri"/>
                <w:color w:val="000000"/>
                <w:sz w:val="24"/>
                <w:szCs w:val="24"/>
              </w:rPr>
              <w:t>Port Of Discharge</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r>
              <w:t>25</w:t>
            </w:r>
          </w:p>
        </w:tc>
        <w:tc>
          <w:tcPr>
            <w:tcW w:w="2141" w:type="dxa"/>
          </w:tcPr>
          <w:p w:rsidR="00093DC3" w:rsidRPr="005502F6" w:rsidRDefault="00093DC3" w:rsidP="00093DC3">
            <w:pPr>
              <w:spacing w:before="20" w:afterLines="20" w:after="48"/>
              <w:rPr>
                <w:rFonts w:ascii="Arial" w:hAnsi="Arial" w:cs="Arial"/>
                <w:color w:val="333333"/>
                <w:sz w:val="18"/>
                <w:szCs w:val="18"/>
                <w:shd w:val="clear" w:color="auto" w:fill="FFFFFF"/>
              </w:rPr>
            </w:pPr>
            <w:r w:rsidRPr="005502F6">
              <w:rPr>
                <w:rFonts w:ascii="Calibri" w:hAnsi="Calibri" w:cs="Calibri"/>
                <w:color w:val="000000"/>
                <w:sz w:val="24"/>
                <w:szCs w:val="24"/>
              </w:rPr>
              <w:t>Consignee Name</w:t>
            </w:r>
          </w:p>
        </w:tc>
        <w:tc>
          <w:tcPr>
            <w:tcW w:w="1533" w:type="dxa"/>
          </w:tcPr>
          <w:p w:rsidR="00093DC3" w:rsidRPr="005502F6" w:rsidRDefault="00093DC3" w:rsidP="00093DC3">
            <w:pPr>
              <w:tabs>
                <w:tab w:val="center" w:pos="4680"/>
                <w:tab w:val="right" w:pos="9360"/>
              </w:tabs>
              <w:spacing w:before="20" w:afterLines="20" w:after="48"/>
              <w:rPr>
                <w:rFonts w:cs="Calibri"/>
                <w:sz w:val="24"/>
                <w:szCs w:val="24"/>
              </w:rPr>
            </w:pPr>
            <w:r w:rsidRPr="005502F6">
              <w:t>Text field</w:t>
            </w:r>
          </w:p>
        </w:tc>
        <w:tc>
          <w:tcPr>
            <w:tcW w:w="1726" w:type="dxa"/>
          </w:tcPr>
          <w:p w:rsidR="00093DC3" w:rsidRPr="005502F6" w:rsidRDefault="00093DC3" w:rsidP="00093DC3">
            <w:pPr>
              <w:tabs>
                <w:tab w:val="center" w:pos="4680"/>
                <w:tab w:val="right" w:pos="9360"/>
              </w:tabs>
              <w:spacing w:before="20" w:afterLines="20" w:after="48"/>
              <w:rPr>
                <w:rFonts w:eastAsia="Times New Roman" w:cs="Calibri"/>
                <w:color w:val="000000"/>
              </w:rPr>
            </w:pPr>
          </w:p>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lastRenderedPageBreak/>
              <w:t>26</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Consignee Address</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t>27</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L/C Number</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t>28</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LC Conditions</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t>29</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Additional Insured / Financial Interest</w:t>
            </w:r>
          </w:p>
        </w:tc>
        <w:tc>
          <w:tcPr>
            <w:tcW w:w="1533" w:type="dxa"/>
          </w:tcPr>
          <w:p w:rsidR="00093DC3" w:rsidRPr="005502F6" w:rsidRDefault="00093DC3" w:rsidP="00093DC3">
            <w:pPr>
              <w:tabs>
                <w:tab w:val="center" w:pos="4680"/>
                <w:tab w:val="right" w:pos="9360"/>
              </w:tabs>
              <w:spacing w:before="20" w:afterLines="20" w:after="48"/>
              <w:rPr>
                <w:rFonts w:cs="Calibri"/>
                <w:sz w:val="24"/>
                <w:szCs w:val="24"/>
              </w:rPr>
            </w:pPr>
            <w:r w:rsidRPr="005502F6">
              <w:t>Text field</w:t>
            </w:r>
          </w:p>
        </w:tc>
        <w:tc>
          <w:tcPr>
            <w:tcW w:w="1726" w:type="dxa"/>
          </w:tcPr>
          <w:p w:rsidR="00093DC3" w:rsidRPr="005502F6" w:rsidRDefault="00093DC3" w:rsidP="00093DC3">
            <w:pPr>
              <w:tabs>
                <w:tab w:val="center" w:pos="4680"/>
                <w:tab w:val="right" w:pos="9360"/>
              </w:tabs>
              <w:spacing w:before="20" w:afterLines="20" w:after="48"/>
              <w:rPr>
                <w:rFonts w:eastAsia="Times New Roman" w:cs="Calibri"/>
                <w:color w:val="000000"/>
              </w:rPr>
            </w:pPr>
          </w:p>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t>30</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Marks &amp; nos./ Packing/ Container nos</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B26EA4">
        <w:tc>
          <w:tcPr>
            <w:tcW w:w="9273" w:type="dxa"/>
            <w:gridSpan w:val="5"/>
          </w:tcPr>
          <w:p w:rsidR="00093DC3" w:rsidRPr="005502F6" w:rsidRDefault="00093DC3" w:rsidP="00093DC3">
            <w:pPr>
              <w:spacing w:before="20" w:afterLines="20" w:after="48"/>
              <w:jc w:val="center"/>
              <w:rPr>
                <w:rFonts w:ascii="Calibri" w:hAnsi="Calibri" w:cs="Calibri"/>
                <w:color w:val="000000"/>
                <w:sz w:val="24"/>
                <w:szCs w:val="24"/>
              </w:rPr>
            </w:pPr>
            <w:r w:rsidRPr="005502F6">
              <w:rPr>
                <w:b/>
              </w:rPr>
              <w:t>Other details</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Pr>
                <w:rFonts w:ascii="Calibri" w:hAnsi="Calibri" w:cs="Calibri"/>
                <w:color w:val="000000"/>
                <w:sz w:val="24"/>
                <w:szCs w:val="24"/>
              </w:rPr>
              <w:t>31</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LC Code</w:t>
            </w:r>
          </w:p>
        </w:tc>
        <w:tc>
          <w:tcPr>
            <w:tcW w:w="1533" w:type="dxa"/>
          </w:tcPr>
          <w:p w:rsidR="00093DC3" w:rsidRPr="005502F6" w:rsidRDefault="00093DC3" w:rsidP="00093DC3">
            <w:r w:rsidRPr="005502F6">
              <w:t>Free Text field</w:t>
            </w:r>
          </w:p>
        </w:tc>
        <w:tc>
          <w:tcPr>
            <w:tcW w:w="1726" w:type="dxa"/>
          </w:tcPr>
          <w:p w:rsidR="00093DC3" w:rsidRPr="005502F6" w:rsidRDefault="00093DC3" w:rsidP="00093DC3"/>
        </w:tc>
        <w:tc>
          <w:tcPr>
            <w:tcW w:w="3285" w:type="dxa"/>
          </w:tcPr>
          <w:p w:rsidR="00093DC3" w:rsidRPr="005502F6" w:rsidRDefault="00093DC3" w:rsidP="00093DC3">
            <w:pPr>
              <w:pStyle w:val="ListParagraph"/>
              <w:spacing w:after="200" w:line="276" w:lineRule="auto"/>
              <w:rPr>
                <w:rFonts w:ascii="Calibri" w:hAnsi="Calibri" w:cs="Calibri"/>
                <w:color w:val="000000"/>
              </w:rPr>
            </w:pPr>
            <w:r w:rsidRPr="005502F6">
              <w:rPr>
                <w:rFonts w:ascii="Calibri" w:hAnsi="Calibri" w:cs="Calibri"/>
                <w:color w:val="000000"/>
              </w:rPr>
              <w:t>User Enterable and non- Mandate.</w:t>
            </w:r>
          </w:p>
        </w:tc>
      </w:tr>
      <w:tr w:rsidR="00093DC3" w:rsidRPr="005502F6" w:rsidTr="00B26EA4">
        <w:tc>
          <w:tcPr>
            <w:tcW w:w="9273" w:type="dxa"/>
            <w:gridSpan w:val="5"/>
          </w:tcPr>
          <w:p w:rsidR="00093DC3" w:rsidRPr="005502F6" w:rsidRDefault="00093DC3" w:rsidP="00093DC3">
            <w:pPr>
              <w:spacing w:before="20" w:afterLines="20" w:after="48"/>
              <w:jc w:val="center"/>
              <w:rPr>
                <w:b/>
              </w:rPr>
            </w:pPr>
            <w:r w:rsidRPr="005502F6">
              <w:rPr>
                <w:b/>
              </w:rPr>
              <w:t xml:space="preserve">Sum Insured details </w:t>
            </w:r>
          </w:p>
          <w:p w:rsidR="00093DC3" w:rsidRPr="005502F6" w:rsidRDefault="00093DC3" w:rsidP="00093DC3">
            <w:pPr>
              <w:spacing w:before="20" w:afterLines="20" w:after="48"/>
              <w:jc w:val="center"/>
              <w:rPr>
                <w:rFonts w:ascii="Calibri" w:hAnsi="Calibri" w:cs="Calibri"/>
                <w:color w:val="000000"/>
                <w:sz w:val="24"/>
                <w:szCs w:val="24"/>
              </w:rPr>
            </w:pPr>
            <w:r w:rsidRPr="005502F6">
              <w:rPr>
                <w:rFonts w:cs="Calibri"/>
                <w:b/>
                <w:sz w:val="24"/>
                <w:szCs w:val="24"/>
              </w:rPr>
              <w:t xml:space="preserve">S.No 32 – 35 will be Mandatory Applicable for </w:t>
            </w:r>
            <w:r w:rsidR="000353C0">
              <w:rPr>
                <w:rFonts w:cs="Calibri"/>
                <w:b/>
                <w:sz w:val="24"/>
                <w:szCs w:val="24"/>
              </w:rPr>
              <w:t xml:space="preserve">STOP &amp; </w:t>
            </w:r>
            <w:r w:rsidRPr="005502F6">
              <w:rPr>
                <w:rFonts w:ascii="Calibri" w:hAnsi="Calibri" w:cs="Calibri"/>
                <w:b/>
                <w:color w:val="000000"/>
              </w:rPr>
              <w:t>MOP –only for declaration type SC and SD.</w:t>
            </w: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32</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cs="Calibri"/>
                <w:color w:val="000000"/>
                <w:sz w:val="24"/>
                <w:szCs w:val="24"/>
              </w:rPr>
              <w:t>Currency code (as per invoice)</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cs="Calibri"/>
                <w:color w:val="000000"/>
                <w:sz w:val="24"/>
                <w:szCs w:val="24"/>
              </w:rPr>
              <w:t>Text field</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Pr="005502F6" w:rsidRDefault="00093DC3" w:rsidP="00093DC3">
            <w:pPr>
              <w:pStyle w:val="ListParagraph"/>
              <w:numPr>
                <w:ilvl w:val="0"/>
                <w:numId w:val="16"/>
              </w:numPr>
              <w:tabs>
                <w:tab w:val="center" w:pos="4680"/>
                <w:tab w:val="right" w:pos="9360"/>
              </w:tabs>
              <w:spacing w:before="20" w:afterLines="20" w:after="48"/>
              <w:rPr>
                <w:rFonts w:cs="Calibri"/>
                <w:sz w:val="24"/>
                <w:szCs w:val="24"/>
              </w:rPr>
            </w:pPr>
            <w:r w:rsidRPr="005502F6">
              <w:rPr>
                <w:rFonts w:cs="Calibri"/>
                <w:sz w:val="24"/>
                <w:szCs w:val="24"/>
              </w:rPr>
              <w:t>User should be allowed to search the currency code same functionality as proposal module and mandate</w:t>
            </w:r>
          </w:p>
          <w:p w:rsidR="00093DC3" w:rsidRPr="005502F6" w:rsidRDefault="00093DC3" w:rsidP="00093DC3">
            <w:pPr>
              <w:pStyle w:val="ListParagraph"/>
              <w:numPr>
                <w:ilvl w:val="0"/>
                <w:numId w:val="16"/>
              </w:numPr>
              <w:tabs>
                <w:tab w:val="center" w:pos="4680"/>
                <w:tab w:val="right" w:pos="9360"/>
              </w:tabs>
              <w:spacing w:before="20" w:afterLines="20" w:after="48"/>
              <w:rPr>
                <w:rFonts w:cs="Calibri"/>
                <w:sz w:val="24"/>
                <w:szCs w:val="24"/>
              </w:rPr>
            </w:pPr>
            <w:r w:rsidRPr="005502F6">
              <w:rPr>
                <w:rFonts w:cs="Calibri"/>
                <w:sz w:val="24"/>
                <w:szCs w:val="24"/>
              </w:rPr>
              <w:t>Currency code list attached in Reference 1.3</w:t>
            </w:r>
          </w:p>
          <w:p w:rsidR="00093DC3" w:rsidRPr="005502F6" w:rsidRDefault="00093DC3" w:rsidP="00093DC3">
            <w:pPr>
              <w:tabs>
                <w:tab w:val="center" w:pos="4680"/>
                <w:tab w:val="right" w:pos="9360"/>
              </w:tabs>
              <w:spacing w:before="20" w:afterLines="20" w:after="48"/>
              <w:ind w:left="720"/>
              <w:rPr>
                <w:rFonts w:cs="Calibri"/>
                <w:sz w:val="24"/>
                <w:szCs w:val="24"/>
              </w:rPr>
            </w:pP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33</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t>Exchange Rate</w:t>
            </w:r>
          </w:p>
        </w:tc>
        <w:tc>
          <w:tcPr>
            <w:tcW w:w="1533" w:type="dxa"/>
          </w:tcPr>
          <w:p w:rsidR="00093DC3" w:rsidRPr="005502F6" w:rsidRDefault="00093DC3" w:rsidP="00093DC3">
            <w:pPr>
              <w:tabs>
                <w:tab w:val="center" w:pos="4680"/>
                <w:tab w:val="right" w:pos="9360"/>
              </w:tabs>
              <w:spacing w:before="20" w:afterLines="20" w:after="48"/>
              <w:rPr>
                <w:rFonts w:cs="Calibri"/>
                <w:sz w:val="24"/>
                <w:szCs w:val="24"/>
              </w:rPr>
            </w:pPr>
            <w:r w:rsidRPr="005502F6">
              <w:t>Text field</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Pr="005502F6" w:rsidRDefault="00093DC3" w:rsidP="00093DC3">
            <w:pPr>
              <w:pStyle w:val="ListParagraph"/>
              <w:numPr>
                <w:ilvl w:val="0"/>
                <w:numId w:val="13"/>
              </w:numPr>
              <w:rPr>
                <w:rFonts w:ascii="Calibri" w:hAnsi="Calibri" w:cs="Calibri"/>
                <w:color w:val="000000"/>
                <w:sz w:val="24"/>
                <w:szCs w:val="24"/>
              </w:rPr>
            </w:pPr>
            <w:r w:rsidRPr="005502F6">
              <w:rPr>
                <w:rFonts w:ascii="Calibri" w:hAnsi="Calibri" w:cs="Calibri"/>
                <w:color w:val="000000"/>
                <w:sz w:val="24"/>
                <w:szCs w:val="24"/>
              </w:rPr>
              <w:t>User enterable and mandatory</w:t>
            </w:r>
          </w:p>
          <w:p w:rsidR="00093DC3" w:rsidRPr="005502F6" w:rsidRDefault="00093DC3" w:rsidP="00093DC3">
            <w:pPr>
              <w:pStyle w:val="ListParagraph"/>
              <w:numPr>
                <w:ilvl w:val="0"/>
                <w:numId w:val="13"/>
              </w:numPr>
              <w:rPr>
                <w:rFonts w:ascii="Calibri" w:hAnsi="Calibri" w:cs="Calibri"/>
                <w:color w:val="000000"/>
                <w:sz w:val="24"/>
                <w:szCs w:val="24"/>
              </w:rPr>
            </w:pPr>
            <w:r w:rsidRPr="005502F6">
              <w:rPr>
                <w:rFonts w:ascii="Calibri" w:hAnsi="Calibri" w:cs="Calibri"/>
                <w:color w:val="000000"/>
                <w:sz w:val="24"/>
                <w:szCs w:val="24"/>
              </w:rPr>
              <w:t xml:space="preserve">The user should be allowed to enter Numeric along with the decimal value. </w:t>
            </w:r>
          </w:p>
          <w:p w:rsidR="00093DC3" w:rsidRPr="005502F6" w:rsidRDefault="00093DC3" w:rsidP="00093DC3">
            <w:pPr>
              <w:spacing w:before="20" w:afterLines="20" w:after="48"/>
              <w:rPr>
                <w:rFonts w:ascii="Calibri" w:hAnsi="Calibri" w:cs="Calibri"/>
                <w:color w:val="000000"/>
                <w:sz w:val="24"/>
                <w:szCs w:val="24"/>
              </w:rPr>
            </w:pP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34</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Invoice Amount ( FC )</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Numeric</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Pr="005502F6" w:rsidRDefault="00093DC3" w:rsidP="00093DC3">
            <w:pPr>
              <w:pStyle w:val="ListParagraph"/>
              <w:numPr>
                <w:ilvl w:val="0"/>
                <w:numId w:val="14"/>
              </w:numPr>
              <w:spacing w:before="20" w:afterLines="20" w:after="48"/>
              <w:rPr>
                <w:rFonts w:ascii="Calibri" w:hAnsi="Calibri" w:cs="Calibri"/>
                <w:color w:val="000000"/>
                <w:sz w:val="24"/>
                <w:szCs w:val="24"/>
              </w:rPr>
            </w:pPr>
            <w:r w:rsidRPr="005502F6">
              <w:rPr>
                <w:rFonts w:ascii="Calibri" w:hAnsi="Calibri" w:cs="Calibri"/>
                <w:color w:val="000000"/>
                <w:sz w:val="24"/>
                <w:szCs w:val="24"/>
              </w:rPr>
              <w:t>User enterable and mandatory</w:t>
            </w:r>
          </w:p>
          <w:p w:rsidR="00093DC3" w:rsidRPr="005502F6" w:rsidRDefault="00093DC3" w:rsidP="00093DC3">
            <w:pPr>
              <w:spacing w:before="20" w:afterLines="20" w:after="48"/>
              <w:ind w:left="360"/>
              <w:rPr>
                <w:rFonts w:ascii="Calibri" w:hAnsi="Calibri" w:cs="Calibri"/>
                <w:color w:val="000000"/>
                <w:sz w:val="24"/>
                <w:szCs w:val="24"/>
              </w:rPr>
            </w:pPr>
            <w:r w:rsidRPr="005502F6">
              <w:rPr>
                <w:rFonts w:ascii="Calibri" w:hAnsi="Calibri" w:cs="Calibri"/>
                <w:color w:val="000000"/>
                <w:sz w:val="24"/>
                <w:szCs w:val="24"/>
              </w:rPr>
              <w:t>(FC – Foreign currency)</w:t>
            </w:r>
          </w:p>
          <w:p w:rsidR="00093DC3" w:rsidRPr="005502F6" w:rsidRDefault="00093DC3" w:rsidP="00093DC3">
            <w:pPr>
              <w:pStyle w:val="ListParagraph"/>
              <w:numPr>
                <w:ilvl w:val="0"/>
                <w:numId w:val="14"/>
              </w:numPr>
              <w:rPr>
                <w:rFonts w:ascii="Calibri" w:hAnsi="Calibri" w:cs="Calibri"/>
                <w:color w:val="000000"/>
                <w:sz w:val="24"/>
                <w:szCs w:val="24"/>
              </w:rPr>
            </w:pPr>
            <w:r w:rsidRPr="005502F6">
              <w:rPr>
                <w:rFonts w:ascii="Calibri" w:hAnsi="Calibri" w:cs="Calibri"/>
                <w:color w:val="000000"/>
                <w:sz w:val="24"/>
                <w:szCs w:val="24"/>
              </w:rPr>
              <w:t xml:space="preserve">The user should be allowed to enter Numeric along with the decimal value. </w:t>
            </w:r>
          </w:p>
          <w:p w:rsidR="00093DC3" w:rsidRPr="005502F6" w:rsidRDefault="00093DC3" w:rsidP="00093DC3">
            <w:pPr>
              <w:pStyle w:val="ListParagraph"/>
              <w:spacing w:before="20" w:afterLines="20" w:after="48"/>
              <w:rPr>
                <w:rFonts w:ascii="Calibri" w:hAnsi="Calibri" w:cs="Calibri"/>
                <w:color w:val="000000"/>
                <w:sz w:val="24"/>
                <w:szCs w:val="24"/>
              </w:rPr>
            </w:pPr>
          </w:p>
        </w:tc>
      </w:tr>
      <w:tr w:rsidR="00093DC3" w:rsidRPr="005502F6" w:rsidTr="0011739C">
        <w:tc>
          <w:tcPr>
            <w:tcW w:w="588"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35</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Invoice Amount ( INR )</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Pr="005502F6" w:rsidRDefault="00093DC3" w:rsidP="00093DC3">
            <w:pPr>
              <w:pStyle w:val="ListParagraph"/>
              <w:numPr>
                <w:ilvl w:val="0"/>
                <w:numId w:val="15"/>
              </w:numPr>
              <w:spacing w:before="20" w:afterLines="20" w:after="48"/>
              <w:rPr>
                <w:rFonts w:ascii="Calibri" w:hAnsi="Calibri" w:cs="Calibri"/>
                <w:color w:val="000000"/>
                <w:sz w:val="24"/>
                <w:szCs w:val="24"/>
              </w:rPr>
            </w:pPr>
            <w:r w:rsidRPr="005502F6">
              <w:rPr>
                <w:rFonts w:ascii="Calibri" w:hAnsi="Calibri" w:cs="Calibri"/>
                <w:color w:val="000000"/>
                <w:sz w:val="24"/>
                <w:szCs w:val="24"/>
              </w:rPr>
              <w:t>This field should auto populate multiplying the value mentioned in S.no 33 and S.no 34.</w:t>
            </w:r>
          </w:p>
          <w:p w:rsidR="00093DC3" w:rsidRPr="005502F6" w:rsidRDefault="00093DC3" w:rsidP="00093DC3">
            <w:pPr>
              <w:pStyle w:val="ListParagraph"/>
              <w:numPr>
                <w:ilvl w:val="0"/>
                <w:numId w:val="15"/>
              </w:numPr>
              <w:spacing w:before="20" w:afterLines="20" w:after="48"/>
              <w:rPr>
                <w:rFonts w:ascii="Calibri" w:hAnsi="Calibri" w:cs="Calibri"/>
                <w:color w:val="000000"/>
                <w:sz w:val="24"/>
                <w:szCs w:val="24"/>
              </w:rPr>
            </w:pPr>
            <w:r w:rsidRPr="005502F6">
              <w:rPr>
                <w:rFonts w:ascii="Calibri" w:hAnsi="Calibri" w:cs="Calibri"/>
                <w:color w:val="000000"/>
                <w:sz w:val="24"/>
                <w:szCs w:val="24"/>
              </w:rPr>
              <w:t>For example,</w:t>
            </w:r>
          </w:p>
          <w:p w:rsidR="00093DC3" w:rsidRPr="005502F6" w:rsidRDefault="00093DC3" w:rsidP="00093DC3">
            <w:pPr>
              <w:pStyle w:val="ListParagraph"/>
              <w:numPr>
                <w:ilvl w:val="0"/>
                <w:numId w:val="20"/>
              </w:numPr>
              <w:spacing w:before="20" w:afterLines="20" w:after="48"/>
              <w:rPr>
                <w:rFonts w:ascii="Calibri" w:hAnsi="Calibri" w:cs="Calibri"/>
                <w:color w:val="000000"/>
                <w:sz w:val="24"/>
                <w:szCs w:val="24"/>
              </w:rPr>
            </w:pPr>
            <w:r w:rsidRPr="005502F6">
              <w:rPr>
                <w:rFonts w:ascii="Calibri" w:hAnsi="Calibri" w:cs="Calibri"/>
                <w:color w:val="000000"/>
                <w:sz w:val="24"/>
                <w:szCs w:val="24"/>
              </w:rPr>
              <w:t>Invoice currency is USD</w:t>
            </w:r>
          </w:p>
          <w:p w:rsidR="00093DC3" w:rsidRPr="005502F6" w:rsidRDefault="00093DC3" w:rsidP="00093DC3">
            <w:pPr>
              <w:pStyle w:val="ListParagraph"/>
              <w:numPr>
                <w:ilvl w:val="0"/>
                <w:numId w:val="20"/>
              </w:numPr>
              <w:spacing w:before="20" w:afterLines="20" w:after="48"/>
              <w:rPr>
                <w:rFonts w:ascii="Calibri" w:hAnsi="Calibri" w:cs="Calibri"/>
                <w:color w:val="000000"/>
                <w:sz w:val="24"/>
                <w:szCs w:val="24"/>
              </w:rPr>
            </w:pPr>
            <w:r w:rsidRPr="005502F6">
              <w:rPr>
                <w:rFonts w:ascii="Calibri" w:hAnsi="Calibri" w:cs="Calibri"/>
                <w:color w:val="000000"/>
                <w:sz w:val="24"/>
                <w:szCs w:val="24"/>
              </w:rPr>
              <w:t>Rate of Exchange is 80 - S.no 33</w:t>
            </w:r>
          </w:p>
          <w:p w:rsidR="00093DC3" w:rsidRPr="005502F6" w:rsidRDefault="00093DC3" w:rsidP="00093DC3">
            <w:pPr>
              <w:pStyle w:val="ListParagraph"/>
              <w:numPr>
                <w:ilvl w:val="0"/>
                <w:numId w:val="20"/>
              </w:numPr>
              <w:spacing w:before="20" w:afterLines="20" w:after="48"/>
              <w:rPr>
                <w:rFonts w:ascii="Calibri" w:hAnsi="Calibri" w:cs="Calibri"/>
                <w:color w:val="000000"/>
                <w:sz w:val="24"/>
                <w:szCs w:val="24"/>
              </w:rPr>
            </w:pPr>
            <w:r w:rsidRPr="005502F6">
              <w:rPr>
                <w:rFonts w:ascii="Calibri" w:hAnsi="Calibri" w:cs="Calibri"/>
                <w:color w:val="000000"/>
                <w:sz w:val="24"/>
                <w:szCs w:val="24"/>
              </w:rPr>
              <w:t>Invoice amount(FC) is 10000 - S.no 34</w:t>
            </w:r>
          </w:p>
          <w:p w:rsidR="00093DC3" w:rsidRPr="005502F6" w:rsidRDefault="00093DC3" w:rsidP="00093DC3">
            <w:pPr>
              <w:pStyle w:val="ListParagraph"/>
              <w:spacing w:before="20" w:afterLines="20" w:after="48"/>
              <w:rPr>
                <w:rFonts w:ascii="Calibri" w:hAnsi="Calibri" w:cs="Calibri"/>
                <w:color w:val="000000"/>
                <w:sz w:val="24"/>
                <w:szCs w:val="24"/>
              </w:rPr>
            </w:pPr>
            <w:r w:rsidRPr="005502F6">
              <w:rPr>
                <w:rFonts w:ascii="Calibri" w:hAnsi="Calibri" w:cs="Calibri"/>
                <w:color w:val="000000"/>
                <w:sz w:val="24"/>
                <w:szCs w:val="24"/>
              </w:rPr>
              <w:t>Then the Invoice amount(Rs) will be 800000.</w:t>
            </w:r>
          </w:p>
        </w:tc>
      </w:tr>
      <w:tr w:rsidR="00093DC3" w:rsidRPr="005502F6" w:rsidTr="00025571">
        <w:tc>
          <w:tcPr>
            <w:tcW w:w="588"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36</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Terms Of SALE/INCO Terms</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Drop Down</w:t>
            </w:r>
          </w:p>
        </w:tc>
        <w:tc>
          <w:tcPr>
            <w:tcW w:w="1726" w:type="dxa"/>
            <w:vAlign w:val="bottom"/>
          </w:tcPr>
          <w:p w:rsidR="00093DC3" w:rsidRPr="005502F6" w:rsidRDefault="00093DC3" w:rsidP="00093DC3">
            <w:pPr>
              <w:rPr>
                <w:rFonts w:eastAsia="Times New Roman" w:cs="Calibri"/>
                <w:color w:val="000000"/>
              </w:rPr>
            </w:pPr>
            <w:r w:rsidRPr="005502F6">
              <w:rPr>
                <w:rFonts w:eastAsia="Times New Roman" w:cs="Calibri"/>
                <w:color w:val="000000"/>
              </w:rPr>
              <w:t>1.Cost Insurance and Freight (CIF)</w:t>
            </w:r>
            <w:r w:rsidRPr="005502F6">
              <w:rPr>
                <w:rFonts w:eastAsia="Times New Roman" w:cs="Calibri"/>
                <w:color w:val="000000"/>
              </w:rPr>
              <w:br/>
              <w:t>2.Cost and Insurance (C&amp;I)</w:t>
            </w:r>
            <w:r w:rsidRPr="005502F6">
              <w:rPr>
                <w:rFonts w:eastAsia="Times New Roman" w:cs="Calibri"/>
                <w:color w:val="000000"/>
              </w:rPr>
              <w:br/>
              <w:t>3.Cost and Freight (C&amp;F)</w:t>
            </w:r>
            <w:r w:rsidRPr="005502F6">
              <w:rPr>
                <w:rFonts w:eastAsia="Times New Roman" w:cs="Calibri"/>
                <w:color w:val="000000"/>
              </w:rPr>
              <w:br/>
              <w:t>4.Free on Board (FOB)</w:t>
            </w:r>
            <w:r w:rsidRPr="005502F6">
              <w:rPr>
                <w:rFonts w:eastAsia="Times New Roman" w:cs="Calibri"/>
                <w:color w:val="000000"/>
              </w:rPr>
              <w:br/>
              <w:t>5.Prime Cost plus expenses of and incidental to transit and charges of Insurance</w:t>
            </w:r>
            <w:r w:rsidRPr="005502F6">
              <w:rPr>
                <w:rFonts w:eastAsia="Times New Roman" w:cs="Calibri"/>
                <w:color w:val="000000"/>
              </w:rPr>
              <w:br/>
              <w:t>6.CIF+Duty</w:t>
            </w:r>
            <w:r w:rsidRPr="005502F6">
              <w:rPr>
                <w:rFonts w:eastAsia="Times New Roman" w:cs="Calibri"/>
                <w:color w:val="000000"/>
              </w:rPr>
              <w:br/>
              <w:t>7.CIF+Duty+Increased value</w:t>
            </w:r>
            <w:r w:rsidRPr="005502F6">
              <w:rPr>
                <w:rFonts w:eastAsia="Times New Roman" w:cs="Calibri"/>
                <w:color w:val="000000"/>
              </w:rPr>
              <w:br/>
              <w:t>8.Duty</w:t>
            </w:r>
            <w:r w:rsidRPr="005502F6">
              <w:rPr>
                <w:rFonts w:eastAsia="Times New Roman" w:cs="Calibri"/>
                <w:color w:val="000000"/>
              </w:rPr>
              <w:br/>
              <w:t>9.Duty+Increased value</w:t>
            </w:r>
            <w:r w:rsidRPr="005502F6">
              <w:rPr>
                <w:rFonts w:eastAsia="Times New Roman" w:cs="Calibri"/>
                <w:color w:val="000000"/>
              </w:rPr>
              <w:br/>
              <w:t>10.Increased value</w:t>
            </w:r>
            <w:r w:rsidRPr="005502F6">
              <w:rPr>
                <w:rFonts w:eastAsia="Times New Roman" w:cs="Calibri"/>
                <w:color w:val="000000"/>
              </w:rPr>
              <w:br/>
              <w:t>11.CIF + FOB</w:t>
            </w:r>
            <w:r w:rsidRPr="005502F6">
              <w:rPr>
                <w:rFonts w:eastAsia="Times New Roman" w:cs="Calibri"/>
                <w:color w:val="000000"/>
              </w:rPr>
              <w:br/>
              <w:t>12.CI + FOB</w:t>
            </w:r>
            <w:r w:rsidRPr="005502F6">
              <w:rPr>
                <w:rFonts w:eastAsia="Times New Roman" w:cs="Calibri"/>
                <w:color w:val="000000"/>
              </w:rPr>
              <w:br/>
              <w:t>13.CF + FOB</w:t>
            </w:r>
            <w:r w:rsidRPr="005502F6">
              <w:rPr>
                <w:rFonts w:eastAsia="Times New Roman" w:cs="Calibri"/>
                <w:color w:val="000000"/>
              </w:rPr>
              <w:br/>
              <w:t>14.Prime Cost only</w:t>
            </w:r>
            <w:r w:rsidRPr="005502F6">
              <w:rPr>
                <w:rFonts w:eastAsia="Times New Roman" w:cs="Calibri"/>
                <w:color w:val="000000"/>
              </w:rPr>
              <w:br/>
              <w:t>15.Cost of Goods</w:t>
            </w:r>
            <w:r w:rsidRPr="005502F6">
              <w:rPr>
                <w:rFonts w:eastAsia="Times New Roman" w:cs="Calibri"/>
                <w:color w:val="000000"/>
              </w:rPr>
              <w:br/>
              <w:t>16.Ex-works</w:t>
            </w:r>
            <w:r w:rsidRPr="005502F6">
              <w:rPr>
                <w:rFonts w:eastAsia="Times New Roman" w:cs="Calibri"/>
                <w:color w:val="000000"/>
              </w:rPr>
              <w:br/>
              <w:t>17.Carriage Insurance Paid To (CIP)</w:t>
            </w:r>
            <w:r w:rsidRPr="005502F6">
              <w:rPr>
                <w:rFonts w:eastAsia="Times New Roman" w:cs="Calibri"/>
                <w:color w:val="000000"/>
              </w:rPr>
              <w:br/>
            </w:r>
            <w:r w:rsidRPr="005502F6">
              <w:rPr>
                <w:rFonts w:eastAsia="Times New Roman" w:cs="Calibri"/>
                <w:color w:val="000000"/>
              </w:rPr>
              <w:lastRenderedPageBreak/>
              <w:t>18.FCA-Free Carrier</w:t>
            </w:r>
            <w:r w:rsidRPr="005502F6">
              <w:rPr>
                <w:rFonts w:eastAsia="Times New Roman" w:cs="Calibri"/>
                <w:color w:val="000000"/>
              </w:rPr>
              <w:br/>
              <w:t>19.CPT</w:t>
            </w:r>
            <w:r w:rsidRPr="005502F6">
              <w:rPr>
                <w:rFonts w:eastAsia="Times New Roman" w:cs="Calibri"/>
                <w:color w:val="000000"/>
              </w:rPr>
              <w:br/>
              <w:t>20.DDP</w:t>
            </w:r>
            <w:r w:rsidRPr="005502F6">
              <w:rPr>
                <w:rFonts w:eastAsia="Times New Roman" w:cs="Calibri"/>
                <w:color w:val="000000"/>
              </w:rPr>
              <w:br/>
              <w:t>21.DDU</w:t>
            </w:r>
            <w:r w:rsidRPr="005502F6">
              <w:rPr>
                <w:rFonts w:eastAsia="Times New Roman" w:cs="Calibri"/>
                <w:color w:val="000000"/>
              </w:rPr>
              <w:br/>
              <w:t>22.Delivery at Terminal (DAT)</w:t>
            </w:r>
            <w:r w:rsidRPr="005502F6">
              <w:rPr>
                <w:rFonts w:eastAsia="Times New Roman" w:cs="Calibri"/>
                <w:color w:val="000000"/>
              </w:rPr>
              <w:br/>
              <w:t>23.Invoice</w:t>
            </w:r>
            <w:r w:rsidRPr="005502F6">
              <w:rPr>
                <w:rFonts w:eastAsia="Times New Roman" w:cs="Calibri"/>
                <w:color w:val="000000"/>
              </w:rPr>
              <w:br/>
              <w:t>24.Delivered at Place(DAP)</w:t>
            </w:r>
          </w:p>
        </w:tc>
        <w:tc>
          <w:tcPr>
            <w:tcW w:w="3285" w:type="dxa"/>
          </w:tcPr>
          <w:p w:rsidR="00093DC3" w:rsidRPr="005502F6" w:rsidRDefault="00093DC3" w:rsidP="00093DC3">
            <w:pPr>
              <w:rPr>
                <w:rFonts w:ascii="Calibri" w:hAnsi="Calibri" w:cs="Calibri"/>
                <w:color w:val="000000"/>
                <w:sz w:val="24"/>
                <w:szCs w:val="24"/>
              </w:rPr>
            </w:pPr>
            <w:r w:rsidRPr="005502F6">
              <w:rPr>
                <w:rFonts w:ascii="Calibri" w:hAnsi="Calibri" w:cs="Calibri"/>
                <w:color w:val="000000"/>
                <w:sz w:val="24"/>
                <w:szCs w:val="24"/>
              </w:rPr>
              <w:lastRenderedPageBreak/>
              <w:t xml:space="preserve">1. User Selection and mandatory and </w:t>
            </w:r>
            <w:r w:rsidRPr="005502F6">
              <w:rPr>
                <w:rFonts w:cs="Calibri"/>
                <w:b/>
                <w:sz w:val="24"/>
                <w:szCs w:val="24"/>
              </w:rPr>
              <w:t xml:space="preserve">applicable for </w:t>
            </w:r>
            <w:r w:rsidRPr="005502F6">
              <w:rPr>
                <w:rFonts w:ascii="Calibri" w:hAnsi="Calibri" w:cs="Calibri"/>
                <w:b/>
                <w:color w:val="000000"/>
              </w:rPr>
              <w:t>MOP and STOP  - for all type of declaration (SC, SD and BD)</w:t>
            </w:r>
          </w:p>
        </w:tc>
      </w:tr>
      <w:tr w:rsidR="00093DC3" w:rsidRPr="005502F6" w:rsidTr="00121ADE">
        <w:tc>
          <w:tcPr>
            <w:tcW w:w="588" w:type="dxa"/>
          </w:tcPr>
          <w:p w:rsidR="00093DC3" w:rsidRPr="00CC581D" w:rsidRDefault="000353C0" w:rsidP="00093DC3">
            <w:pPr>
              <w:tabs>
                <w:tab w:val="center" w:pos="4680"/>
                <w:tab w:val="right" w:pos="9360"/>
              </w:tabs>
              <w:spacing w:before="20" w:afterLines="20" w:after="48"/>
              <w:rPr>
                <w:rFonts w:cs="Calibri"/>
                <w:sz w:val="24"/>
                <w:szCs w:val="24"/>
              </w:rPr>
            </w:pPr>
            <w:r>
              <w:rPr>
                <w:rFonts w:cs="Calibri"/>
                <w:sz w:val="24"/>
                <w:szCs w:val="24"/>
              </w:rPr>
              <w:lastRenderedPageBreak/>
              <w:t>37</w:t>
            </w:r>
          </w:p>
        </w:tc>
        <w:tc>
          <w:tcPr>
            <w:tcW w:w="2141" w:type="dxa"/>
          </w:tcPr>
          <w:p w:rsidR="00093DC3" w:rsidRPr="00CC581D" w:rsidRDefault="00093DC3" w:rsidP="00093DC3">
            <w:pPr>
              <w:spacing w:before="20" w:afterLines="20" w:after="48"/>
              <w:rPr>
                <w:rFonts w:cs="Calibri"/>
                <w:sz w:val="24"/>
                <w:szCs w:val="24"/>
              </w:rPr>
            </w:pPr>
            <w:r w:rsidRPr="00CC581D">
              <w:rPr>
                <w:rFonts w:cs="Calibri"/>
                <w:sz w:val="24"/>
                <w:szCs w:val="24"/>
              </w:rPr>
              <w:t>Percentage of Valuation</w:t>
            </w:r>
          </w:p>
        </w:tc>
        <w:tc>
          <w:tcPr>
            <w:tcW w:w="1533" w:type="dxa"/>
          </w:tcPr>
          <w:p w:rsidR="00093DC3" w:rsidRPr="00CC581D" w:rsidRDefault="00093DC3" w:rsidP="00093DC3">
            <w:pPr>
              <w:tabs>
                <w:tab w:val="center" w:pos="4680"/>
                <w:tab w:val="right" w:pos="9360"/>
              </w:tabs>
              <w:spacing w:before="20" w:afterLines="20" w:after="48"/>
              <w:rPr>
                <w:rFonts w:cs="Calibri"/>
                <w:sz w:val="24"/>
                <w:szCs w:val="24"/>
              </w:rPr>
            </w:pPr>
            <w:r w:rsidRPr="00CC581D">
              <w:rPr>
                <w:rFonts w:cs="Calibri"/>
                <w:sz w:val="24"/>
                <w:szCs w:val="24"/>
              </w:rPr>
              <w:t>Numeric</w:t>
            </w:r>
          </w:p>
        </w:tc>
        <w:tc>
          <w:tcPr>
            <w:tcW w:w="1726" w:type="dxa"/>
          </w:tcPr>
          <w:p w:rsidR="00093DC3" w:rsidRPr="00CC581D" w:rsidRDefault="00093DC3" w:rsidP="00093DC3">
            <w:pPr>
              <w:rPr>
                <w:rFonts w:eastAsia="Times New Roman" w:cs="Calibri"/>
                <w:color w:val="000000"/>
              </w:rPr>
            </w:pPr>
          </w:p>
        </w:tc>
        <w:tc>
          <w:tcPr>
            <w:tcW w:w="3285" w:type="dxa"/>
          </w:tcPr>
          <w:p w:rsidR="00093DC3" w:rsidRPr="00FB6208" w:rsidRDefault="00093DC3" w:rsidP="00093DC3">
            <w:pPr>
              <w:tabs>
                <w:tab w:val="center" w:pos="4680"/>
                <w:tab w:val="right" w:pos="9360"/>
              </w:tabs>
              <w:spacing w:before="20" w:afterLines="20" w:after="48"/>
              <w:rPr>
                <w:rFonts w:cs="Calibri"/>
                <w:sz w:val="24"/>
                <w:szCs w:val="24"/>
              </w:rPr>
            </w:pPr>
            <w:r w:rsidRPr="00FB6208">
              <w:rPr>
                <w:rFonts w:cs="Calibri"/>
                <w:sz w:val="24"/>
                <w:szCs w:val="24"/>
              </w:rPr>
              <w:t>1.User Enterable.</w:t>
            </w:r>
          </w:p>
          <w:p w:rsidR="00093DC3" w:rsidRPr="00FB6208" w:rsidRDefault="00093DC3" w:rsidP="00093DC3">
            <w:pPr>
              <w:tabs>
                <w:tab w:val="center" w:pos="4680"/>
                <w:tab w:val="right" w:pos="9360"/>
              </w:tabs>
              <w:spacing w:before="20" w:afterLines="20" w:after="48"/>
              <w:rPr>
                <w:rFonts w:cs="Calibri"/>
                <w:sz w:val="24"/>
                <w:szCs w:val="24"/>
              </w:rPr>
            </w:pPr>
            <w:r w:rsidRPr="00FB6208">
              <w:rPr>
                <w:rFonts w:cs="Calibri"/>
                <w:sz w:val="24"/>
                <w:szCs w:val="24"/>
              </w:rPr>
              <w:t>2.This field will be non-mandatory.</w:t>
            </w:r>
          </w:p>
          <w:p w:rsidR="00093DC3" w:rsidRPr="00FB6208" w:rsidRDefault="00093DC3" w:rsidP="00093DC3">
            <w:pPr>
              <w:tabs>
                <w:tab w:val="center" w:pos="4680"/>
                <w:tab w:val="right" w:pos="9360"/>
              </w:tabs>
              <w:spacing w:before="20" w:afterLines="20" w:after="48"/>
              <w:rPr>
                <w:rFonts w:cs="Calibri"/>
                <w:sz w:val="24"/>
                <w:szCs w:val="24"/>
              </w:rPr>
            </w:pPr>
            <w:r w:rsidRPr="00FB6208">
              <w:rPr>
                <w:rFonts w:cs="Calibri"/>
                <w:sz w:val="24"/>
                <w:szCs w:val="24"/>
              </w:rPr>
              <w:t xml:space="preserve">3. This field will be applicable for all </w:t>
            </w:r>
            <w:r>
              <w:rPr>
                <w:rFonts w:cs="Calibri"/>
                <w:sz w:val="24"/>
                <w:szCs w:val="24"/>
              </w:rPr>
              <w:t>MOP and STOP</w:t>
            </w:r>
            <w:r w:rsidRPr="00FB6208">
              <w:rPr>
                <w:rFonts w:cs="Calibri"/>
                <w:sz w:val="24"/>
                <w:szCs w:val="24"/>
              </w:rPr>
              <w:t xml:space="preserve"> p</w:t>
            </w:r>
            <w:r>
              <w:rPr>
                <w:rFonts w:cs="Calibri"/>
                <w:sz w:val="24"/>
                <w:szCs w:val="24"/>
              </w:rPr>
              <w:t>olicy</w:t>
            </w:r>
          </w:p>
          <w:p w:rsidR="00093DC3" w:rsidRPr="00FB6208" w:rsidRDefault="00093DC3" w:rsidP="00093DC3">
            <w:pPr>
              <w:spacing w:before="20" w:afterLines="20" w:after="48"/>
              <w:rPr>
                <w:rFonts w:cs="Calibri"/>
                <w:color w:val="000000"/>
                <w:sz w:val="24"/>
                <w:szCs w:val="24"/>
              </w:rPr>
            </w:pPr>
            <w:r w:rsidRPr="00FB6208">
              <w:rPr>
                <w:rFonts w:cs="Calibri"/>
                <w:sz w:val="24"/>
                <w:szCs w:val="24"/>
              </w:rPr>
              <w:t>4</w:t>
            </w:r>
            <w:r w:rsidRPr="00FB6208">
              <w:rPr>
                <w:rFonts w:cs="Calibri"/>
                <w:b/>
                <w:sz w:val="24"/>
                <w:szCs w:val="24"/>
              </w:rPr>
              <w:t xml:space="preserve">. For </w:t>
            </w:r>
            <w:r w:rsidRPr="00121ADE">
              <w:rPr>
                <w:rFonts w:cs="Calibri"/>
                <w:b/>
                <w:sz w:val="24"/>
                <w:szCs w:val="24"/>
              </w:rPr>
              <w:t>“Marine Open policy and Sales turn over policy” --</w:t>
            </w:r>
            <w:r w:rsidRPr="00FB6208">
              <w:rPr>
                <w:rFonts w:cs="Calibri"/>
                <w:color w:val="000000"/>
                <w:sz w:val="24"/>
                <w:szCs w:val="24"/>
              </w:rPr>
              <w:t>For example,</w:t>
            </w:r>
          </w:p>
          <w:p w:rsidR="00093DC3" w:rsidRPr="00FB6208" w:rsidRDefault="00093DC3" w:rsidP="00093DC3">
            <w:pPr>
              <w:pStyle w:val="ListParagraph"/>
              <w:numPr>
                <w:ilvl w:val="0"/>
                <w:numId w:val="22"/>
              </w:numPr>
              <w:spacing w:before="20" w:afterLines="20" w:after="48"/>
              <w:rPr>
                <w:rFonts w:cs="Calibri"/>
                <w:color w:val="000000"/>
                <w:sz w:val="24"/>
                <w:szCs w:val="24"/>
              </w:rPr>
            </w:pPr>
            <w:r w:rsidRPr="00FB6208">
              <w:rPr>
                <w:rFonts w:cs="Calibri"/>
                <w:color w:val="000000"/>
                <w:sz w:val="24"/>
                <w:szCs w:val="24"/>
              </w:rPr>
              <w:t>Invoice currency is USD</w:t>
            </w:r>
          </w:p>
          <w:p w:rsidR="00093DC3" w:rsidRPr="00FB6208" w:rsidRDefault="00093DC3" w:rsidP="00093DC3">
            <w:pPr>
              <w:pStyle w:val="ListParagraph"/>
              <w:numPr>
                <w:ilvl w:val="0"/>
                <w:numId w:val="22"/>
              </w:numPr>
              <w:spacing w:before="20" w:afterLines="20" w:after="48"/>
              <w:rPr>
                <w:rFonts w:cs="Calibri"/>
                <w:color w:val="000000"/>
                <w:sz w:val="24"/>
                <w:szCs w:val="24"/>
              </w:rPr>
            </w:pPr>
            <w:r w:rsidRPr="00FB6208">
              <w:rPr>
                <w:rFonts w:cs="Calibri"/>
                <w:color w:val="000000"/>
                <w:sz w:val="24"/>
                <w:szCs w:val="24"/>
              </w:rPr>
              <w:t>Rate of Exchange is 80</w:t>
            </w:r>
          </w:p>
          <w:p w:rsidR="00093DC3" w:rsidRPr="00FB6208" w:rsidRDefault="00093DC3" w:rsidP="00093DC3">
            <w:pPr>
              <w:pStyle w:val="ListParagraph"/>
              <w:numPr>
                <w:ilvl w:val="0"/>
                <w:numId w:val="22"/>
              </w:numPr>
              <w:spacing w:before="20" w:afterLines="20" w:after="48"/>
              <w:rPr>
                <w:rFonts w:cs="Calibri"/>
                <w:color w:val="000000"/>
                <w:sz w:val="24"/>
                <w:szCs w:val="24"/>
              </w:rPr>
            </w:pPr>
            <w:r w:rsidRPr="00FB6208">
              <w:rPr>
                <w:rFonts w:cs="Calibri"/>
                <w:color w:val="000000"/>
                <w:sz w:val="24"/>
                <w:szCs w:val="24"/>
              </w:rPr>
              <w:t>Invoice amount(FC) is 10000 - S.no 12.3</w:t>
            </w:r>
          </w:p>
          <w:p w:rsidR="00093DC3" w:rsidRPr="00FB6208" w:rsidRDefault="00093DC3" w:rsidP="00093DC3">
            <w:pPr>
              <w:pStyle w:val="ListParagraph"/>
              <w:numPr>
                <w:ilvl w:val="0"/>
                <w:numId w:val="22"/>
              </w:numPr>
              <w:spacing w:before="20" w:afterLines="20" w:after="48"/>
              <w:rPr>
                <w:rFonts w:cs="Calibri"/>
                <w:color w:val="000000"/>
                <w:sz w:val="24"/>
                <w:szCs w:val="24"/>
              </w:rPr>
            </w:pPr>
            <w:r w:rsidRPr="00FB6208">
              <w:rPr>
                <w:rFonts w:cs="Calibri"/>
                <w:color w:val="000000"/>
                <w:sz w:val="24"/>
                <w:szCs w:val="24"/>
              </w:rPr>
              <w:t xml:space="preserve">Percentage of valuation is 10%, - </w:t>
            </w:r>
            <w:proofErr w:type="spellStart"/>
            <w:proofErr w:type="gramStart"/>
            <w:r w:rsidRPr="00FB6208">
              <w:rPr>
                <w:rFonts w:cs="Calibri"/>
                <w:color w:val="000000"/>
                <w:sz w:val="24"/>
                <w:szCs w:val="24"/>
              </w:rPr>
              <w:t>S.No</w:t>
            </w:r>
            <w:proofErr w:type="spellEnd"/>
            <w:proofErr w:type="gramEnd"/>
            <w:r w:rsidRPr="00FB6208">
              <w:rPr>
                <w:rFonts w:cs="Calibri"/>
                <w:color w:val="000000"/>
                <w:sz w:val="24"/>
                <w:szCs w:val="24"/>
              </w:rPr>
              <w:t xml:space="preserve"> 7.1 i:e Invoice value+10%</w:t>
            </w:r>
          </w:p>
          <w:p w:rsidR="00093DC3" w:rsidRPr="00FB6208" w:rsidRDefault="00093DC3" w:rsidP="00093DC3">
            <w:pPr>
              <w:tabs>
                <w:tab w:val="center" w:pos="4680"/>
                <w:tab w:val="right" w:pos="9360"/>
              </w:tabs>
              <w:spacing w:before="20" w:afterLines="20" w:after="48"/>
              <w:rPr>
                <w:rFonts w:cs="Calibri"/>
                <w:color w:val="000000"/>
                <w:sz w:val="24"/>
                <w:szCs w:val="24"/>
              </w:rPr>
            </w:pPr>
            <w:r w:rsidRPr="00FB6208">
              <w:rPr>
                <w:rFonts w:cs="Calibri"/>
                <w:color w:val="000000"/>
                <w:sz w:val="24"/>
                <w:szCs w:val="24"/>
              </w:rPr>
              <w:t>Then the “Sum Insured” will be 11000. (10% added)</w:t>
            </w:r>
          </w:p>
          <w:p w:rsidR="00093DC3" w:rsidRPr="00FB6208" w:rsidRDefault="00093DC3" w:rsidP="00093DC3">
            <w:pPr>
              <w:pStyle w:val="ListParagraph"/>
              <w:tabs>
                <w:tab w:val="center" w:pos="4680"/>
                <w:tab w:val="right" w:pos="9360"/>
              </w:tabs>
              <w:spacing w:before="20" w:afterLines="20" w:after="48"/>
              <w:rPr>
                <w:rFonts w:cs="Calibri"/>
                <w:sz w:val="24"/>
                <w:szCs w:val="24"/>
              </w:rPr>
            </w:pPr>
          </w:p>
        </w:tc>
      </w:tr>
      <w:tr w:rsidR="00093DC3" w:rsidRPr="005502F6" w:rsidTr="0011739C">
        <w:tc>
          <w:tcPr>
            <w:tcW w:w="588" w:type="dxa"/>
          </w:tcPr>
          <w:p w:rsidR="00093DC3" w:rsidRPr="005502F6" w:rsidRDefault="000353C0" w:rsidP="00093DC3">
            <w:pPr>
              <w:spacing w:before="20" w:afterLines="20" w:after="48"/>
              <w:rPr>
                <w:rFonts w:ascii="Calibri" w:hAnsi="Calibri" w:cs="Calibri"/>
                <w:color w:val="000000"/>
                <w:sz w:val="24"/>
                <w:szCs w:val="24"/>
              </w:rPr>
            </w:pPr>
            <w:r>
              <w:rPr>
                <w:rFonts w:ascii="Calibri" w:hAnsi="Calibri" w:cs="Calibri"/>
                <w:color w:val="000000"/>
                <w:sz w:val="24"/>
                <w:szCs w:val="24"/>
              </w:rPr>
              <w:t>38</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Duty SI (INR )</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Numeric</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Pr="005502F6" w:rsidRDefault="00093DC3" w:rsidP="00093DC3">
            <w:pPr>
              <w:pStyle w:val="ListParagraph"/>
              <w:numPr>
                <w:ilvl w:val="0"/>
                <w:numId w:val="17"/>
              </w:numPr>
              <w:rPr>
                <w:rFonts w:ascii="Calibri" w:hAnsi="Calibri" w:cs="Calibri"/>
                <w:color w:val="000000"/>
                <w:sz w:val="24"/>
                <w:szCs w:val="24"/>
              </w:rPr>
            </w:pPr>
            <w:r w:rsidRPr="005502F6">
              <w:rPr>
                <w:rFonts w:ascii="Calibri" w:hAnsi="Calibri" w:cs="Calibri"/>
                <w:color w:val="000000"/>
                <w:sz w:val="24"/>
                <w:szCs w:val="24"/>
              </w:rPr>
              <w:t>User enterable and non-mandatory</w:t>
            </w:r>
          </w:p>
          <w:p w:rsidR="00093DC3" w:rsidRPr="005502F6" w:rsidRDefault="00093DC3" w:rsidP="00093DC3">
            <w:pPr>
              <w:pStyle w:val="ListParagraph"/>
              <w:numPr>
                <w:ilvl w:val="0"/>
                <w:numId w:val="17"/>
              </w:numPr>
              <w:rPr>
                <w:rFonts w:ascii="Calibri" w:hAnsi="Calibri" w:cs="Calibri"/>
                <w:color w:val="000000"/>
                <w:sz w:val="24"/>
                <w:szCs w:val="24"/>
              </w:rPr>
            </w:pPr>
            <w:r w:rsidRPr="005502F6">
              <w:rPr>
                <w:rFonts w:ascii="Calibri" w:hAnsi="Calibri" w:cs="Calibri"/>
                <w:color w:val="000000"/>
                <w:sz w:val="24"/>
                <w:szCs w:val="24"/>
              </w:rPr>
              <w:t xml:space="preserve">The user should be allowed to enter Numeric along with the decimal value. </w:t>
            </w:r>
          </w:p>
          <w:p w:rsidR="00093DC3" w:rsidRPr="005502F6" w:rsidRDefault="00093DC3" w:rsidP="00093DC3">
            <w:pPr>
              <w:pStyle w:val="ListParagraph"/>
              <w:numPr>
                <w:ilvl w:val="0"/>
                <w:numId w:val="17"/>
              </w:numPr>
              <w:spacing w:before="20" w:afterLines="20" w:after="48"/>
              <w:rPr>
                <w:rFonts w:ascii="Calibri" w:hAnsi="Calibri" w:cs="Calibri"/>
                <w:color w:val="000000"/>
                <w:sz w:val="24"/>
                <w:szCs w:val="24"/>
              </w:rPr>
            </w:pPr>
            <w:r w:rsidRPr="005502F6">
              <w:rPr>
                <w:rFonts w:cs="Calibri"/>
                <w:b/>
                <w:sz w:val="24"/>
                <w:szCs w:val="24"/>
              </w:rPr>
              <w:t xml:space="preserve">This particular field will be applicable for </w:t>
            </w:r>
            <w:r w:rsidRPr="005502F6">
              <w:rPr>
                <w:rFonts w:ascii="Calibri" w:hAnsi="Calibri" w:cs="Calibri"/>
                <w:b/>
                <w:color w:val="000000"/>
              </w:rPr>
              <w:t>MOP and STOP  - only for declaration type SC and SD.</w:t>
            </w:r>
          </w:p>
        </w:tc>
      </w:tr>
      <w:tr w:rsidR="00093DC3" w:rsidRPr="005502F6" w:rsidTr="0011739C">
        <w:tc>
          <w:tcPr>
            <w:tcW w:w="588" w:type="dxa"/>
          </w:tcPr>
          <w:p w:rsidR="00093DC3" w:rsidRPr="005502F6" w:rsidRDefault="000353C0" w:rsidP="00093DC3">
            <w:pPr>
              <w:spacing w:before="20" w:afterLines="20" w:after="48"/>
              <w:rPr>
                <w:rFonts w:ascii="Calibri" w:hAnsi="Calibri" w:cs="Calibri"/>
                <w:color w:val="000000"/>
                <w:sz w:val="24"/>
                <w:szCs w:val="24"/>
              </w:rPr>
            </w:pPr>
            <w:r>
              <w:rPr>
                <w:rFonts w:ascii="Calibri" w:hAnsi="Calibri" w:cs="Calibri"/>
                <w:color w:val="000000"/>
                <w:sz w:val="24"/>
                <w:szCs w:val="24"/>
              </w:rPr>
              <w:lastRenderedPageBreak/>
              <w:t>39</w:t>
            </w:r>
          </w:p>
        </w:tc>
        <w:tc>
          <w:tcPr>
            <w:tcW w:w="2141"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Subject Matter Insured (Commodity description)</w:t>
            </w:r>
          </w:p>
        </w:tc>
        <w:tc>
          <w:tcPr>
            <w:tcW w:w="1533" w:type="dxa"/>
          </w:tcPr>
          <w:p w:rsidR="00093DC3" w:rsidRPr="005502F6" w:rsidRDefault="00093DC3" w:rsidP="00093DC3">
            <w:pPr>
              <w:spacing w:before="20" w:afterLines="20" w:after="48"/>
              <w:rPr>
                <w:rFonts w:ascii="Calibri" w:hAnsi="Calibri" w:cs="Calibri"/>
                <w:color w:val="000000"/>
                <w:sz w:val="24"/>
                <w:szCs w:val="24"/>
              </w:rPr>
            </w:pPr>
            <w:r w:rsidRPr="005502F6">
              <w:rPr>
                <w:rFonts w:ascii="Calibri" w:hAnsi="Calibri" w:cs="Calibri"/>
                <w:color w:val="000000"/>
                <w:sz w:val="24"/>
                <w:szCs w:val="24"/>
              </w:rPr>
              <w:t>Text field</w:t>
            </w:r>
          </w:p>
        </w:tc>
        <w:tc>
          <w:tcPr>
            <w:tcW w:w="1726" w:type="dxa"/>
          </w:tcPr>
          <w:p w:rsidR="00093DC3" w:rsidRPr="005502F6" w:rsidRDefault="00093DC3" w:rsidP="00093DC3">
            <w:pPr>
              <w:spacing w:before="20" w:afterLines="20" w:after="48"/>
              <w:rPr>
                <w:rFonts w:ascii="Calibri" w:hAnsi="Calibri" w:cs="Calibri"/>
                <w:color w:val="000000"/>
                <w:sz w:val="24"/>
                <w:szCs w:val="24"/>
              </w:rPr>
            </w:pPr>
          </w:p>
        </w:tc>
        <w:tc>
          <w:tcPr>
            <w:tcW w:w="3285" w:type="dxa"/>
          </w:tcPr>
          <w:p w:rsidR="00093DC3" w:rsidRDefault="00093DC3" w:rsidP="00093DC3">
            <w:pPr>
              <w:pStyle w:val="ListParagraph"/>
              <w:numPr>
                <w:ilvl w:val="0"/>
                <w:numId w:val="18"/>
              </w:numPr>
              <w:spacing w:before="20" w:afterLines="20" w:after="48"/>
              <w:rPr>
                <w:rFonts w:ascii="Calibri" w:hAnsi="Calibri" w:cs="Calibri"/>
                <w:color w:val="000000"/>
                <w:sz w:val="24"/>
                <w:szCs w:val="24"/>
              </w:rPr>
            </w:pPr>
            <w:r w:rsidRPr="005502F6">
              <w:rPr>
                <w:rFonts w:ascii="Calibri" w:hAnsi="Calibri" w:cs="Calibri"/>
                <w:color w:val="000000"/>
                <w:sz w:val="24"/>
                <w:szCs w:val="24"/>
              </w:rPr>
              <w:t>User enterable and mandatory</w:t>
            </w:r>
          </w:p>
          <w:p w:rsidR="00093DC3" w:rsidRPr="005502F6" w:rsidRDefault="00093DC3" w:rsidP="00093DC3">
            <w:pPr>
              <w:pStyle w:val="ListParagraph"/>
              <w:numPr>
                <w:ilvl w:val="0"/>
                <w:numId w:val="18"/>
              </w:numPr>
              <w:spacing w:before="20" w:afterLines="20" w:after="48"/>
              <w:rPr>
                <w:rFonts w:ascii="Calibri" w:hAnsi="Calibri" w:cs="Calibri"/>
                <w:color w:val="000000"/>
                <w:sz w:val="24"/>
                <w:szCs w:val="24"/>
              </w:rPr>
            </w:pPr>
            <w:r w:rsidRPr="005502F6">
              <w:rPr>
                <w:rFonts w:cs="Calibri"/>
                <w:b/>
                <w:sz w:val="24"/>
                <w:szCs w:val="24"/>
              </w:rPr>
              <w:t xml:space="preserve">This particular field will be applicable for </w:t>
            </w:r>
            <w:r w:rsidRPr="005502F6">
              <w:rPr>
                <w:rFonts w:ascii="Calibri" w:hAnsi="Calibri" w:cs="Calibri"/>
                <w:b/>
                <w:color w:val="000000"/>
              </w:rPr>
              <w:t>MOP and STOP  - only for declaration type SC and SD.</w:t>
            </w:r>
          </w:p>
        </w:tc>
      </w:tr>
    </w:tbl>
    <w:p w:rsidR="009F18D8" w:rsidRPr="005502F6" w:rsidRDefault="009F18D8" w:rsidP="003524B1">
      <w:pPr>
        <w:spacing w:before="20" w:afterLines="20" w:after="48" w:line="240" w:lineRule="auto"/>
        <w:rPr>
          <w:rFonts w:ascii="Calibri" w:hAnsi="Calibri" w:cs="Calibri"/>
          <w:color w:val="000000"/>
          <w:sz w:val="24"/>
          <w:szCs w:val="24"/>
        </w:rPr>
      </w:pPr>
    </w:p>
    <w:p w:rsidR="009F18D8" w:rsidRPr="005502F6" w:rsidRDefault="00B847A8" w:rsidP="009F18D8">
      <w:r w:rsidRPr="005502F6">
        <w:rPr>
          <w:noProof/>
          <w:lang w:val="en-IN" w:eastAsia="en-IN"/>
        </w:rPr>
        <w:drawing>
          <wp:inline distT="0" distB="0" distL="0" distR="0" wp14:anchorId="43A9A758" wp14:editId="5E85C238">
            <wp:extent cx="5732145" cy="1117600"/>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1117600"/>
                    </a:xfrm>
                    <a:prstGeom prst="rect">
                      <a:avLst/>
                    </a:prstGeom>
                  </pic:spPr>
                </pic:pic>
              </a:graphicData>
            </a:graphic>
          </wp:inline>
        </w:drawing>
      </w:r>
    </w:p>
    <w:p w:rsidR="00C27F9C" w:rsidRPr="005502F6" w:rsidRDefault="00C27F9C" w:rsidP="009F18D8"/>
    <w:p w:rsidR="00C27F9C" w:rsidRPr="005502F6" w:rsidRDefault="00C27F9C" w:rsidP="009F18D8"/>
    <w:tbl>
      <w:tblPr>
        <w:tblStyle w:val="TableGrid"/>
        <w:tblW w:w="9273" w:type="dxa"/>
        <w:tblInd w:w="-30" w:type="dxa"/>
        <w:tblLayout w:type="fixed"/>
        <w:tblLook w:val="04A0" w:firstRow="1" w:lastRow="0" w:firstColumn="1" w:lastColumn="0" w:noHBand="0" w:noVBand="1"/>
      </w:tblPr>
      <w:tblGrid>
        <w:gridCol w:w="588"/>
        <w:gridCol w:w="2141"/>
        <w:gridCol w:w="1533"/>
        <w:gridCol w:w="1726"/>
        <w:gridCol w:w="3285"/>
      </w:tblGrid>
      <w:tr w:rsidR="00BB51A4" w:rsidRPr="005502F6" w:rsidTr="00B26EA4">
        <w:tc>
          <w:tcPr>
            <w:tcW w:w="9273" w:type="dxa"/>
            <w:gridSpan w:val="5"/>
          </w:tcPr>
          <w:p w:rsidR="00BB51A4" w:rsidRPr="005502F6" w:rsidRDefault="00BB51A4" w:rsidP="00D72861">
            <w:pPr>
              <w:spacing w:before="20" w:afterLines="20" w:after="48"/>
              <w:rPr>
                <w:rFonts w:ascii="Calibri" w:hAnsi="Calibri" w:cs="Calibri"/>
                <w:b/>
                <w:color w:val="000000"/>
                <w:sz w:val="24"/>
                <w:szCs w:val="24"/>
              </w:rPr>
            </w:pPr>
            <w:r w:rsidRPr="005502F6">
              <w:rPr>
                <w:rFonts w:ascii="Calibri" w:hAnsi="Calibri" w:cs="Calibri"/>
                <w:b/>
                <w:color w:val="000000"/>
                <w:sz w:val="24"/>
                <w:szCs w:val="24"/>
              </w:rPr>
              <w:t>Sum Insured Grid</w:t>
            </w:r>
            <w:r w:rsidR="00B26EA4" w:rsidRPr="005502F6">
              <w:rPr>
                <w:rFonts w:ascii="Calibri" w:hAnsi="Calibri" w:cs="Calibri"/>
                <w:b/>
                <w:color w:val="000000"/>
                <w:sz w:val="24"/>
                <w:szCs w:val="24"/>
              </w:rPr>
              <w:t xml:space="preserve"> – Below mentioned field should be enabled after user clicks “Validation” button.</w:t>
            </w:r>
            <w:r w:rsidR="00D72861" w:rsidRPr="005502F6">
              <w:rPr>
                <w:rFonts w:ascii="Calibri" w:hAnsi="Calibri" w:cs="Calibri"/>
                <w:b/>
                <w:color w:val="000000"/>
                <w:sz w:val="24"/>
                <w:szCs w:val="24"/>
              </w:rPr>
              <w:t xml:space="preserve"> And this Grid will be Applicable </w:t>
            </w:r>
            <w:r w:rsidR="00D72861" w:rsidRPr="005502F6">
              <w:rPr>
                <w:rFonts w:cs="Calibri"/>
                <w:b/>
                <w:sz w:val="24"/>
                <w:szCs w:val="24"/>
              </w:rPr>
              <w:t xml:space="preserve">for </w:t>
            </w:r>
            <w:r w:rsidR="00D72861" w:rsidRPr="005502F6">
              <w:rPr>
                <w:rFonts w:ascii="Calibri" w:hAnsi="Calibri" w:cs="Calibri"/>
                <w:b/>
                <w:color w:val="000000"/>
              </w:rPr>
              <w:t>MOP only for declaration type SC and SD.</w:t>
            </w:r>
          </w:p>
        </w:tc>
      </w:tr>
      <w:tr w:rsidR="00C27F9C" w:rsidRPr="005502F6" w:rsidTr="00B26EA4">
        <w:tc>
          <w:tcPr>
            <w:tcW w:w="588" w:type="dxa"/>
          </w:tcPr>
          <w:p w:rsidR="00C27F9C" w:rsidRPr="005502F6" w:rsidRDefault="00C27F9C" w:rsidP="00C27F9C">
            <w:pPr>
              <w:spacing w:before="20" w:afterLines="20" w:after="48"/>
              <w:rPr>
                <w:rFonts w:ascii="Calibri" w:hAnsi="Calibri" w:cs="Calibri"/>
                <w:color w:val="000000"/>
                <w:sz w:val="24"/>
                <w:szCs w:val="24"/>
              </w:rPr>
            </w:pPr>
            <w:r w:rsidRPr="005502F6">
              <w:rPr>
                <w:rFonts w:ascii="Calibri" w:hAnsi="Calibri" w:cs="Calibri"/>
                <w:color w:val="000000"/>
                <w:sz w:val="24"/>
                <w:szCs w:val="24"/>
              </w:rPr>
              <w:t>40</w:t>
            </w:r>
          </w:p>
        </w:tc>
        <w:tc>
          <w:tcPr>
            <w:tcW w:w="2141" w:type="dxa"/>
          </w:tcPr>
          <w:p w:rsidR="00C27F9C" w:rsidRPr="005502F6" w:rsidRDefault="00C27F9C" w:rsidP="00C27F9C">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Cargo SI In Invoice Currency </w:t>
            </w:r>
          </w:p>
        </w:tc>
        <w:tc>
          <w:tcPr>
            <w:tcW w:w="1533" w:type="dxa"/>
          </w:tcPr>
          <w:p w:rsidR="00C27F9C" w:rsidRPr="005502F6" w:rsidRDefault="00C27F9C" w:rsidP="00C27F9C">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C27F9C" w:rsidRPr="005502F6" w:rsidRDefault="00C27F9C" w:rsidP="00C27F9C">
            <w:pPr>
              <w:spacing w:before="20" w:afterLines="20" w:after="48"/>
              <w:rPr>
                <w:rFonts w:ascii="Calibri" w:hAnsi="Calibri" w:cs="Calibri"/>
                <w:color w:val="000000"/>
                <w:sz w:val="24"/>
                <w:szCs w:val="24"/>
              </w:rPr>
            </w:pPr>
          </w:p>
        </w:tc>
        <w:tc>
          <w:tcPr>
            <w:tcW w:w="3285" w:type="dxa"/>
          </w:tcPr>
          <w:p w:rsidR="00C27F9C" w:rsidRPr="005502F6" w:rsidRDefault="00C27F9C" w:rsidP="006218A4">
            <w:pPr>
              <w:pStyle w:val="ListParagraph"/>
              <w:numPr>
                <w:ilvl w:val="0"/>
                <w:numId w:val="19"/>
              </w:numPr>
              <w:spacing w:before="20" w:afterLines="20" w:after="48"/>
              <w:rPr>
                <w:rFonts w:ascii="Calibri" w:hAnsi="Calibri" w:cs="Calibri"/>
                <w:color w:val="000000"/>
                <w:sz w:val="24"/>
                <w:szCs w:val="24"/>
              </w:rPr>
            </w:pPr>
            <w:r w:rsidRPr="005502F6">
              <w:rPr>
                <w:rFonts w:ascii="Calibri" w:hAnsi="Calibri" w:cs="Calibri"/>
                <w:color w:val="000000"/>
                <w:sz w:val="24"/>
                <w:szCs w:val="24"/>
              </w:rPr>
              <w:t>T</w:t>
            </w:r>
            <w:r w:rsidR="00B26EA4" w:rsidRPr="005502F6">
              <w:rPr>
                <w:rFonts w:ascii="Calibri" w:hAnsi="Calibri" w:cs="Calibri"/>
                <w:color w:val="000000"/>
                <w:sz w:val="24"/>
                <w:szCs w:val="24"/>
              </w:rPr>
              <w:t>his field should auto populate considering the</w:t>
            </w:r>
            <w:r w:rsidRPr="005502F6">
              <w:rPr>
                <w:rFonts w:ascii="Calibri" w:hAnsi="Calibri" w:cs="Calibri"/>
                <w:color w:val="000000"/>
                <w:sz w:val="24"/>
                <w:szCs w:val="24"/>
              </w:rPr>
              <w:t xml:space="preserve"> value mentioned in S.no 34 and S.no 36.</w:t>
            </w:r>
          </w:p>
          <w:p w:rsidR="00C27F9C" w:rsidRPr="005502F6" w:rsidRDefault="00C27F9C" w:rsidP="006218A4">
            <w:pPr>
              <w:pStyle w:val="ListParagraph"/>
              <w:numPr>
                <w:ilvl w:val="0"/>
                <w:numId w:val="19"/>
              </w:numPr>
              <w:spacing w:before="20" w:afterLines="20" w:after="48"/>
              <w:rPr>
                <w:rFonts w:ascii="Calibri" w:hAnsi="Calibri" w:cs="Calibri"/>
                <w:color w:val="000000"/>
                <w:sz w:val="24"/>
                <w:szCs w:val="24"/>
              </w:rPr>
            </w:pPr>
            <w:r w:rsidRPr="005502F6">
              <w:rPr>
                <w:rFonts w:ascii="Calibri" w:hAnsi="Calibri" w:cs="Calibri"/>
                <w:color w:val="000000"/>
                <w:sz w:val="24"/>
                <w:szCs w:val="24"/>
              </w:rPr>
              <w:t>For example,</w:t>
            </w:r>
          </w:p>
          <w:p w:rsidR="00B26EA4" w:rsidRPr="005502F6" w:rsidRDefault="00C27F9C" w:rsidP="006218A4">
            <w:pPr>
              <w:pStyle w:val="ListParagraph"/>
              <w:numPr>
                <w:ilvl w:val="0"/>
                <w:numId w:val="22"/>
              </w:numPr>
              <w:spacing w:before="20" w:afterLines="20" w:after="48"/>
              <w:rPr>
                <w:rFonts w:ascii="Calibri" w:hAnsi="Calibri" w:cs="Calibri"/>
                <w:color w:val="000000"/>
                <w:sz w:val="24"/>
                <w:szCs w:val="24"/>
              </w:rPr>
            </w:pPr>
            <w:r w:rsidRPr="005502F6">
              <w:rPr>
                <w:rFonts w:ascii="Calibri" w:hAnsi="Calibri" w:cs="Calibri"/>
                <w:color w:val="000000"/>
                <w:sz w:val="24"/>
                <w:szCs w:val="24"/>
              </w:rPr>
              <w:t>Invoice currency is USD</w:t>
            </w:r>
          </w:p>
          <w:p w:rsidR="00B26EA4" w:rsidRPr="005502F6" w:rsidRDefault="00C27F9C" w:rsidP="006218A4">
            <w:pPr>
              <w:pStyle w:val="ListParagraph"/>
              <w:numPr>
                <w:ilvl w:val="0"/>
                <w:numId w:val="22"/>
              </w:numPr>
              <w:spacing w:before="20" w:afterLines="20" w:after="48"/>
              <w:rPr>
                <w:rFonts w:ascii="Calibri" w:hAnsi="Calibri" w:cs="Calibri"/>
                <w:color w:val="000000"/>
                <w:sz w:val="24"/>
                <w:szCs w:val="24"/>
              </w:rPr>
            </w:pPr>
            <w:r w:rsidRPr="005502F6">
              <w:rPr>
                <w:rFonts w:ascii="Calibri" w:hAnsi="Calibri" w:cs="Calibri"/>
                <w:color w:val="000000"/>
                <w:sz w:val="24"/>
                <w:szCs w:val="24"/>
              </w:rPr>
              <w:t>Rate of Exchange is 80</w:t>
            </w:r>
          </w:p>
          <w:p w:rsidR="00B26EA4" w:rsidRPr="005502F6" w:rsidRDefault="00C27F9C" w:rsidP="006218A4">
            <w:pPr>
              <w:pStyle w:val="ListParagraph"/>
              <w:numPr>
                <w:ilvl w:val="0"/>
                <w:numId w:val="22"/>
              </w:numPr>
              <w:spacing w:before="20" w:afterLines="20" w:after="48"/>
              <w:rPr>
                <w:rFonts w:ascii="Calibri" w:hAnsi="Calibri" w:cs="Calibri"/>
                <w:color w:val="000000"/>
                <w:sz w:val="24"/>
                <w:szCs w:val="24"/>
              </w:rPr>
            </w:pPr>
            <w:r w:rsidRPr="005502F6">
              <w:rPr>
                <w:rFonts w:ascii="Calibri" w:hAnsi="Calibri" w:cs="Calibri"/>
                <w:color w:val="000000"/>
                <w:sz w:val="24"/>
                <w:szCs w:val="24"/>
              </w:rPr>
              <w:t>Invoice amount(FC) is 10000 - S.no 34</w:t>
            </w:r>
          </w:p>
          <w:p w:rsidR="00C27F9C" w:rsidRPr="005502F6" w:rsidRDefault="00C27F9C" w:rsidP="006218A4">
            <w:pPr>
              <w:pStyle w:val="ListParagraph"/>
              <w:numPr>
                <w:ilvl w:val="0"/>
                <w:numId w:val="22"/>
              </w:numPr>
              <w:spacing w:before="20" w:afterLines="20" w:after="48"/>
              <w:rPr>
                <w:rFonts w:ascii="Calibri" w:hAnsi="Calibri" w:cs="Calibri"/>
                <w:color w:val="000000"/>
                <w:sz w:val="24"/>
                <w:szCs w:val="24"/>
              </w:rPr>
            </w:pPr>
            <w:r w:rsidRPr="005502F6">
              <w:rPr>
                <w:rFonts w:ascii="Calibri" w:hAnsi="Calibri" w:cs="Calibri"/>
                <w:color w:val="000000"/>
                <w:sz w:val="24"/>
                <w:szCs w:val="24"/>
              </w:rPr>
              <w:t>Terms Of SALE/INCO Terms – can be CIF+10%, Invoice value+10%</w:t>
            </w:r>
          </w:p>
          <w:p w:rsidR="00C27F9C" w:rsidRPr="005502F6" w:rsidRDefault="00C27F9C" w:rsidP="00C27F9C">
            <w:pPr>
              <w:pStyle w:val="ListParagraph"/>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Then the </w:t>
            </w:r>
            <w:r w:rsidR="00B26EA4" w:rsidRPr="005502F6">
              <w:rPr>
                <w:rFonts w:ascii="Calibri" w:hAnsi="Calibri" w:cs="Calibri"/>
                <w:color w:val="000000"/>
                <w:sz w:val="24"/>
                <w:szCs w:val="24"/>
              </w:rPr>
              <w:t>“</w:t>
            </w:r>
            <w:r w:rsidRPr="005502F6">
              <w:rPr>
                <w:rFonts w:ascii="Calibri" w:hAnsi="Calibri" w:cs="Calibri"/>
                <w:color w:val="000000"/>
                <w:sz w:val="24"/>
                <w:szCs w:val="24"/>
              </w:rPr>
              <w:t>Cargo SI In Invoice Currency</w:t>
            </w:r>
            <w:r w:rsidR="00B26EA4" w:rsidRPr="005502F6">
              <w:rPr>
                <w:rFonts w:ascii="Calibri" w:hAnsi="Calibri" w:cs="Calibri"/>
                <w:color w:val="000000"/>
                <w:sz w:val="24"/>
                <w:szCs w:val="24"/>
              </w:rPr>
              <w:t>”</w:t>
            </w:r>
            <w:r w:rsidRPr="005502F6">
              <w:rPr>
                <w:rFonts w:ascii="Calibri" w:hAnsi="Calibri" w:cs="Calibri"/>
                <w:color w:val="000000"/>
                <w:sz w:val="24"/>
                <w:szCs w:val="24"/>
              </w:rPr>
              <w:t xml:space="preserve"> will be 11000.</w:t>
            </w:r>
            <w:r w:rsidR="00B26EA4" w:rsidRPr="005502F6">
              <w:rPr>
                <w:rFonts w:ascii="Calibri" w:hAnsi="Calibri" w:cs="Calibri"/>
                <w:color w:val="000000"/>
                <w:sz w:val="24"/>
                <w:szCs w:val="24"/>
              </w:rPr>
              <w:t>(10% added)</w:t>
            </w:r>
          </w:p>
        </w:tc>
      </w:tr>
      <w:tr w:rsidR="00B26EA4" w:rsidRPr="005502F6" w:rsidTr="00B26EA4">
        <w:tc>
          <w:tcPr>
            <w:tcW w:w="588" w:type="dxa"/>
          </w:tcPr>
          <w:p w:rsidR="00B26EA4" w:rsidRPr="005502F6" w:rsidRDefault="00B26EA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41</w:t>
            </w:r>
          </w:p>
        </w:tc>
        <w:tc>
          <w:tcPr>
            <w:tcW w:w="2141" w:type="dxa"/>
          </w:tcPr>
          <w:p w:rsidR="00B26EA4" w:rsidRPr="005502F6" w:rsidRDefault="00B26EA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Cargo SI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B26EA4" w:rsidRPr="005502F6" w:rsidRDefault="00B26EA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B26EA4" w:rsidRPr="005502F6" w:rsidRDefault="00B26EA4" w:rsidP="00B26EA4">
            <w:pPr>
              <w:spacing w:before="20" w:afterLines="20" w:after="48"/>
              <w:rPr>
                <w:rFonts w:ascii="Calibri" w:hAnsi="Calibri" w:cs="Calibri"/>
                <w:color w:val="000000"/>
                <w:sz w:val="24"/>
                <w:szCs w:val="24"/>
              </w:rPr>
            </w:pPr>
          </w:p>
        </w:tc>
        <w:tc>
          <w:tcPr>
            <w:tcW w:w="3285" w:type="dxa"/>
          </w:tcPr>
          <w:p w:rsidR="00B26EA4" w:rsidRPr="005502F6" w:rsidRDefault="00B26EA4" w:rsidP="006218A4">
            <w:pPr>
              <w:pStyle w:val="ListParagraph"/>
              <w:numPr>
                <w:ilvl w:val="0"/>
                <w:numId w:val="26"/>
              </w:numPr>
              <w:spacing w:before="20" w:afterLines="20" w:after="48"/>
              <w:rPr>
                <w:rFonts w:ascii="Calibri" w:hAnsi="Calibri" w:cs="Calibri"/>
                <w:color w:val="000000"/>
                <w:sz w:val="24"/>
                <w:szCs w:val="24"/>
              </w:rPr>
            </w:pPr>
            <w:r w:rsidRPr="005502F6">
              <w:rPr>
                <w:rFonts w:ascii="Calibri" w:hAnsi="Calibri" w:cs="Calibri"/>
                <w:color w:val="000000"/>
                <w:sz w:val="24"/>
                <w:szCs w:val="24"/>
              </w:rPr>
              <w:t>This field should auto populate considering the value mentioned in S.no 35 and S.no 36.</w:t>
            </w:r>
          </w:p>
          <w:p w:rsidR="00B26EA4" w:rsidRPr="005502F6" w:rsidRDefault="00B26EA4" w:rsidP="006218A4">
            <w:pPr>
              <w:pStyle w:val="ListParagraph"/>
              <w:numPr>
                <w:ilvl w:val="0"/>
                <w:numId w:val="26"/>
              </w:numPr>
              <w:spacing w:before="20" w:afterLines="20" w:after="48"/>
              <w:rPr>
                <w:rFonts w:ascii="Calibri" w:hAnsi="Calibri" w:cs="Calibri"/>
                <w:color w:val="000000"/>
                <w:sz w:val="24"/>
                <w:szCs w:val="24"/>
              </w:rPr>
            </w:pPr>
            <w:r w:rsidRPr="005502F6">
              <w:rPr>
                <w:rFonts w:ascii="Calibri" w:hAnsi="Calibri" w:cs="Calibri"/>
                <w:color w:val="000000"/>
                <w:sz w:val="24"/>
                <w:szCs w:val="24"/>
              </w:rPr>
              <w:t>For example,</w:t>
            </w:r>
          </w:p>
          <w:p w:rsidR="00B26EA4" w:rsidRPr="005502F6" w:rsidRDefault="00B26EA4" w:rsidP="006218A4">
            <w:pPr>
              <w:pStyle w:val="ListParagraph"/>
              <w:numPr>
                <w:ilvl w:val="0"/>
                <w:numId w:val="21"/>
              </w:num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Invoice currency is USD</w:t>
            </w:r>
          </w:p>
          <w:p w:rsidR="00B26EA4" w:rsidRPr="005502F6" w:rsidRDefault="00C80DB3" w:rsidP="006218A4">
            <w:pPr>
              <w:pStyle w:val="ListParagraph"/>
              <w:numPr>
                <w:ilvl w:val="0"/>
                <w:numId w:val="21"/>
              </w:numPr>
              <w:spacing w:before="20" w:afterLines="20" w:after="48"/>
              <w:rPr>
                <w:rFonts w:ascii="Calibri" w:hAnsi="Calibri" w:cs="Calibri"/>
                <w:color w:val="000000"/>
                <w:sz w:val="24"/>
                <w:szCs w:val="24"/>
              </w:rPr>
            </w:pPr>
            <w:r w:rsidRPr="005502F6">
              <w:rPr>
                <w:rFonts w:ascii="Calibri" w:hAnsi="Calibri" w:cs="Calibri"/>
                <w:color w:val="000000"/>
                <w:sz w:val="24"/>
                <w:szCs w:val="24"/>
              </w:rPr>
              <w:t>Rate of Exchange is 80</w:t>
            </w:r>
          </w:p>
          <w:p w:rsidR="00C80DB3" w:rsidRPr="005502F6" w:rsidRDefault="00C80DB3" w:rsidP="006218A4">
            <w:pPr>
              <w:pStyle w:val="ListParagraph"/>
              <w:numPr>
                <w:ilvl w:val="0"/>
                <w:numId w:val="21"/>
              </w:numPr>
              <w:spacing w:before="20" w:afterLines="20" w:after="48" w:line="276" w:lineRule="auto"/>
              <w:rPr>
                <w:rFonts w:ascii="Calibri" w:hAnsi="Calibri" w:cs="Calibri"/>
                <w:color w:val="000000"/>
                <w:sz w:val="24"/>
                <w:szCs w:val="24"/>
              </w:rPr>
            </w:pPr>
            <w:r w:rsidRPr="005502F6">
              <w:rPr>
                <w:rFonts w:ascii="Calibri" w:hAnsi="Calibri" w:cs="Calibri"/>
                <w:color w:val="000000"/>
                <w:sz w:val="24"/>
                <w:szCs w:val="24"/>
              </w:rPr>
              <w:t>Invoice amount(FC) is 10000 - S.no 34</w:t>
            </w:r>
          </w:p>
          <w:p w:rsidR="00B26EA4" w:rsidRPr="005502F6" w:rsidRDefault="00B26EA4" w:rsidP="006218A4">
            <w:pPr>
              <w:pStyle w:val="ListParagraph"/>
              <w:numPr>
                <w:ilvl w:val="0"/>
                <w:numId w:val="21"/>
              </w:numPr>
              <w:spacing w:before="20" w:afterLines="20" w:after="48"/>
              <w:rPr>
                <w:rFonts w:ascii="Calibri" w:hAnsi="Calibri" w:cs="Calibri"/>
                <w:color w:val="000000"/>
                <w:sz w:val="24"/>
                <w:szCs w:val="24"/>
              </w:rPr>
            </w:pPr>
            <w:r w:rsidRPr="005502F6">
              <w:rPr>
                <w:rFonts w:ascii="Calibri" w:hAnsi="Calibri" w:cs="Calibri"/>
                <w:color w:val="000000"/>
                <w:sz w:val="24"/>
                <w:szCs w:val="24"/>
              </w:rPr>
              <w:t>Invoice amount(Rs)</w:t>
            </w:r>
            <w:r w:rsidR="00C80DB3" w:rsidRPr="005502F6">
              <w:rPr>
                <w:rFonts w:ascii="Calibri" w:hAnsi="Calibri" w:cs="Calibri"/>
                <w:color w:val="000000"/>
                <w:sz w:val="24"/>
                <w:szCs w:val="24"/>
              </w:rPr>
              <w:t xml:space="preserve"> is 800000</w:t>
            </w:r>
            <w:r w:rsidRPr="005502F6">
              <w:rPr>
                <w:rFonts w:ascii="Calibri" w:hAnsi="Calibri" w:cs="Calibri"/>
                <w:color w:val="000000"/>
                <w:sz w:val="24"/>
                <w:szCs w:val="24"/>
              </w:rPr>
              <w:t xml:space="preserve"> - S.no35</w:t>
            </w:r>
          </w:p>
          <w:p w:rsidR="00B26EA4" w:rsidRPr="005502F6" w:rsidRDefault="00B26EA4" w:rsidP="006218A4">
            <w:pPr>
              <w:pStyle w:val="ListParagraph"/>
              <w:numPr>
                <w:ilvl w:val="0"/>
                <w:numId w:val="21"/>
              </w:numPr>
              <w:spacing w:before="20" w:afterLines="20" w:after="48"/>
              <w:rPr>
                <w:rFonts w:ascii="Calibri" w:hAnsi="Calibri" w:cs="Calibri"/>
                <w:color w:val="000000"/>
                <w:sz w:val="24"/>
                <w:szCs w:val="24"/>
              </w:rPr>
            </w:pPr>
            <w:r w:rsidRPr="005502F6">
              <w:rPr>
                <w:rFonts w:ascii="Calibri" w:hAnsi="Calibri" w:cs="Calibri"/>
                <w:color w:val="000000"/>
                <w:sz w:val="24"/>
                <w:szCs w:val="24"/>
              </w:rPr>
              <w:t>Terms of SALE/INCO Terms –&gt; can be CIF+10%, Invoice value+10%</w:t>
            </w:r>
          </w:p>
          <w:p w:rsidR="00B26EA4" w:rsidRPr="005502F6" w:rsidRDefault="00B26EA4" w:rsidP="00B26EA4">
            <w:pPr>
              <w:pStyle w:val="ListParagraph"/>
              <w:spacing w:before="20" w:afterLines="20" w:after="48"/>
              <w:rPr>
                <w:rFonts w:ascii="Calibri" w:hAnsi="Calibri" w:cs="Calibri"/>
                <w:color w:val="000000"/>
                <w:sz w:val="24"/>
                <w:szCs w:val="24"/>
              </w:rPr>
            </w:pPr>
            <w:r w:rsidRPr="005502F6">
              <w:rPr>
                <w:rFonts w:ascii="Calibri" w:hAnsi="Calibri" w:cs="Calibri"/>
                <w:color w:val="000000"/>
                <w:sz w:val="24"/>
                <w:szCs w:val="24"/>
              </w:rPr>
              <w:t>Then the “Cargo SI (Rs)</w:t>
            </w:r>
            <w:r w:rsidR="00C80DB3" w:rsidRPr="005502F6">
              <w:rPr>
                <w:rFonts w:ascii="Calibri" w:hAnsi="Calibri" w:cs="Calibri"/>
                <w:color w:val="000000"/>
                <w:sz w:val="24"/>
                <w:szCs w:val="24"/>
              </w:rPr>
              <w:t>”will be Rs900000</w:t>
            </w:r>
            <w:r w:rsidRPr="005502F6">
              <w:rPr>
                <w:rFonts w:ascii="Calibri" w:hAnsi="Calibri" w:cs="Calibri"/>
                <w:color w:val="000000"/>
                <w:sz w:val="24"/>
                <w:szCs w:val="24"/>
              </w:rPr>
              <w:t>.(10% added).</w:t>
            </w:r>
          </w:p>
        </w:tc>
      </w:tr>
      <w:tr w:rsidR="00B26EA4" w:rsidRPr="005502F6" w:rsidTr="00B26EA4">
        <w:tc>
          <w:tcPr>
            <w:tcW w:w="588" w:type="dxa"/>
          </w:tcPr>
          <w:p w:rsidR="00B26EA4" w:rsidRPr="005502F6" w:rsidRDefault="00C80DB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42</w:t>
            </w:r>
          </w:p>
        </w:tc>
        <w:tc>
          <w:tcPr>
            <w:tcW w:w="2141" w:type="dxa"/>
          </w:tcPr>
          <w:p w:rsidR="00B26EA4" w:rsidRPr="005502F6" w:rsidRDefault="00B26EA4" w:rsidP="00B26EA4">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Total SI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B26EA4" w:rsidRPr="005502F6" w:rsidRDefault="00C80DB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B26EA4" w:rsidRPr="005502F6" w:rsidRDefault="00B26EA4" w:rsidP="00B26EA4">
            <w:pPr>
              <w:spacing w:before="20" w:afterLines="20" w:after="48"/>
              <w:rPr>
                <w:rFonts w:ascii="Calibri" w:hAnsi="Calibri" w:cs="Calibri"/>
                <w:color w:val="000000"/>
                <w:sz w:val="24"/>
                <w:szCs w:val="24"/>
              </w:rPr>
            </w:pPr>
          </w:p>
        </w:tc>
        <w:tc>
          <w:tcPr>
            <w:tcW w:w="3285" w:type="dxa"/>
          </w:tcPr>
          <w:p w:rsidR="00B26EA4" w:rsidRPr="005502F6" w:rsidRDefault="00C80DB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This field functionality and validation will be same as above field “Cargo SI (Rs)”s.no 41</w:t>
            </w:r>
          </w:p>
        </w:tc>
      </w:tr>
      <w:tr w:rsidR="00C80DB3" w:rsidRPr="005502F6" w:rsidTr="00B26EA4">
        <w:tc>
          <w:tcPr>
            <w:tcW w:w="588" w:type="dxa"/>
          </w:tcPr>
          <w:p w:rsidR="00C80DB3" w:rsidRPr="005502F6" w:rsidRDefault="00C80DB3"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43</w:t>
            </w:r>
          </w:p>
        </w:tc>
        <w:tc>
          <w:tcPr>
            <w:tcW w:w="2141" w:type="dxa"/>
          </w:tcPr>
          <w:p w:rsidR="00C80DB3" w:rsidRPr="005502F6" w:rsidRDefault="00C80DB3" w:rsidP="00C80DB3">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Cargo Premium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C80DB3" w:rsidRPr="005502F6" w:rsidRDefault="00C80DB3"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C80DB3" w:rsidRPr="005502F6" w:rsidRDefault="00C80DB3" w:rsidP="00C80DB3">
            <w:pPr>
              <w:spacing w:before="20" w:afterLines="20" w:after="48"/>
              <w:rPr>
                <w:rFonts w:ascii="Calibri" w:hAnsi="Calibri" w:cs="Calibri"/>
                <w:color w:val="000000"/>
                <w:sz w:val="24"/>
                <w:szCs w:val="24"/>
              </w:rPr>
            </w:pPr>
          </w:p>
        </w:tc>
        <w:tc>
          <w:tcPr>
            <w:tcW w:w="3285" w:type="dxa"/>
          </w:tcPr>
          <w:p w:rsidR="000E3EDD" w:rsidRPr="005502F6" w:rsidRDefault="00C80DB3" w:rsidP="006218A4">
            <w:pPr>
              <w:pStyle w:val="ListParagraph"/>
              <w:numPr>
                <w:ilvl w:val="0"/>
                <w:numId w:val="23"/>
              </w:numPr>
            </w:pPr>
            <w:r w:rsidRPr="005502F6">
              <w:t xml:space="preserve">This field should take the </w:t>
            </w:r>
            <w:r w:rsidRPr="005502F6">
              <w:rPr>
                <w:rFonts w:ascii="Calibri" w:hAnsi="Calibri" w:cs="Calibri"/>
                <w:color w:val="000000"/>
                <w:sz w:val="24"/>
                <w:szCs w:val="24"/>
              </w:rPr>
              <w:t>functionality and validation mentioned for “Premium calculation logic”</w:t>
            </w:r>
            <w:r w:rsidR="00F354A3" w:rsidRPr="005502F6">
              <w:rPr>
                <w:rFonts w:ascii="Calibri" w:hAnsi="Calibri" w:cs="Calibri"/>
                <w:color w:val="000000"/>
                <w:sz w:val="24"/>
                <w:szCs w:val="24"/>
              </w:rPr>
              <w:t xml:space="preserve"> </w:t>
            </w:r>
            <w:r w:rsidRPr="005502F6">
              <w:rPr>
                <w:rFonts w:ascii="Calibri" w:hAnsi="Calibri" w:cs="Calibri"/>
                <w:color w:val="000000"/>
                <w:sz w:val="24"/>
                <w:szCs w:val="24"/>
              </w:rPr>
              <w:t xml:space="preserve">in the </w:t>
            </w:r>
            <w:r w:rsidRPr="005502F6">
              <w:t>Nova Core Application. (policy details)</w:t>
            </w:r>
          </w:p>
          <w:p w:rsidR="000E3EDD" w:rsidRPr="005502F6" w:rsidRDefault="000E3EDD" w:rsidP="006218A4">
            <w:pPr>
              <w:pStyle w:val="ListParagraph"/>
              <w:numPr>
                <w:ilvl w:val="0"/>
                <w:numId w:val="23"/>
              </w:numPr>
            </w:pPr>
            <w:r w:rsidRPr="005502F6">
              <w:rPr>
                <w:rFonts w:ascii="Calibri" w:hAnsi="Calibri" w:cs="Calibri"/>
                <w:color w:val="000000"/>
                <w:sz w:val="24"/>
                <w:szCs w:val="24"/>
              </w:rPr>
              <w:t>With respect to the s.no 42 mentioned above, the calculation has to be triggered.</w:t>
            </w:r>
          </w:p>
          <w:p w:rsidR="000E3EDD" w:rsidRPr="005502F6" w:rsidRDefault="000E3EDD" w:rsidP="006218A4">
            <w:pPr>
              <w:pStyle w:val="ListParagraph"/>
              <w:numPr>
                <w:ilvl w:val="0"/>
                <w:numId w:val="23"/>
              </w:numPr>
            </w:pPr>
            <w:r w:rsidRPr="005502F6">
              <w:rPr>
                <w:rFonts w:ascii="Calibri" w:hAnsi="Calibri" w:cs="Calibri"/>
                <w:color w:val="000000"/>
                <w:sz w:val="24"/>
                <w:szCs w:val="24"/>
              </w:rPr>
              <w:t>Same rate will be applicable for calculating the premium which was used for Policy issuance.</w:t>
            </w:r>
          </w:p>
        </w:tc>
      </w:tr>
      <w:tr w:rsidR="00C80DB3" w:rsidRPr="005502F6" w:rsidTr="00B26EA4">
        <w:tc>
          <w:tcPr>
            <w:tcW w:w="588"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44</w:t>
            </w:r>
          </w:p>
        </w:tc>
        <w:tc>
          <w:tcPr>
            <w:tcW w:w="2141" w:type="dxa"/>
          </w:tcPr>
          <w:p w:rsidR="00C80DB3" w:rsidRPr="005502F6" w:rsidRDefault="00C80DB3" w:rsidP="00C80DB3">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Duty Premium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C80DB3" w:rsidRPr="005502F6" w:rsidRDefault="00C80DB3" w:rsidP="00C80DB3">
            <w:pPr>
              <w:spacing w:before="20" w:afterLines="20" w:after="48"/>
              <w:rPr>
                <w:rFonts w:ascii="Calibri" w:hAnsi="Calibri" w:cs="Calibri"/>
                <w:color w:val="000000"/>
                <w:sz w:val="24"/>
                <w:szCs w:val="24"/>
              </w:rPr>
            </w:pPr>
          </w:p>
        </w:tc>
        <w:tc>
          <w:tcPr>
            <w:tcW w:w="3285" w:type="dxa"/>
          </w:tcPr>
          <w:p w:rsidR="000E3EDD" w:rsidRPr="005502F6" w:rsidRDefault="000E3EDD" w:rsidP="006218A4">
            <w:pPr>
              <w:pStyle w:val="ListParagraph"/>
              <w:numPr>
                <w:ilvl w:val="0"/>
                <w:numId w:val="24"/>
              </w:numPr>
              <w:spacing w:after="200" w:line="276" w:lineRule="auto"/>
            </w:pPr>
            <w:r w:rsidRPr="005502F6">
              <w:t xml:space="preserve">This field should take the </w:t>
            </w:r>
            <w:r w:rsidRPr="005502F6">
              <w:rPr>
                <w:rFonts w:ascii="Calibri" w:hAnsi="Calibri" w:cs="Calibri"/>
                <w:color w:val="000000"/>
                <w:sz w:val="24"/>
                <w:szCs w:val="24"/>
              </w:rPr>
              <w:t xml:space="preserve">functionality and validation mentioned for “Premium calculation logic” in the </w:t>
            </w:r>
            <w:r w:rsidRPr="005502F6">
              <w:lastRenderedPageBreak/>
              <w:t>Nova Core Application. (policy details)</w:t>
            </w:r>
          </w:p>
          <w:p w:rsidR="000E3EDD" w:rsidRPr="005502F6" w:rsidRDefault="000353C0" w:rsidP="006218A4">
            <w:pPr>
              <w:pStyle w:val="ListParagraph"/>
              <w:numPr>
                <w:ilvl w:val="0"/>
                <w:numId w:val="24"/>
              </w:numPr>
              <w:spacing w:after="200" w:line="276" w:lineRule="auto"/>
            </w:pPr>
            <w:r>
              <w:rPr>
                <w:rFonts w:ascii="Calibri" w:hAnsi="Calibri" w:cs="Calibri"/>
                <w:color w:val="000000"/>
                <w:sz w:val="24"/>
                <w:szCs w:val="24"/>
              </w:rPr>
              <w:t>With respect to the s.no 38</w:t>
            </w:r>
            <w:r w:rsidR="000E3EDD" w:rsidRPr="005502F6">
              <w:rPr>
                <w:rFonts w:ascii="Calibri" w:hAnsi="Calibri" w:cs="Calibri"/>
                <w:color w:val="000000"/>
                <w:sz w:val="24"/>
                <w:szCs w:val="24"/>
              </w:rPr>
              <w:t xml:space="preserve"> mentioned above, the calculation has to be triggered.</w:t>
            </w:r>
          </w:p>
          <w:p w:rsidR="00C80DB3" w:rsidRPr="005502F6" w:rsidRDefault="000E3EDD" w:rsidP="006218A4">
            <w:pPr>
              <w:pStyle w:val="ListParagraph"/>
              <w:numPr>
                <w:ilvl w:val="0"/>
                <w:numId w:val="24"/>
              </w:numPr>
              <w:spacing w:after="200" w:line="276" w:lineRule="auto"/>
            </w:pPr>
            <w:r w:rsidRPr="005502F6">
              <w:rPr>
                <w:rFonts w:ascii="Calibri" w:hAnsi="Calibri" w:cs="Calibri"/>
                <w:color w:val="000000"/>
                <w:sz w:val="24"/>
                <w:szCs w:val="24"/>
              </w:rPr>
              <w:t>Same rate will be applicable for calculating the premium which was used for Policy issuance.</w:t>
            </w:r>
          </w:p>
        </w:tc>
      </w:tr>
      <w:tr w:rsidR="00C80DB3" w:rsidRPr="005502F6" w:rsidTr="00B26EA4">
        <w:tc>
          <w:tcPr>
            <w:tcW w:w="588"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45</w:t>
            </w:r>
          </w:p>
        </w:tc>
        <w:tc>
          <w:tcPr>
            <w:tcW w:w="2141" w:type="dxa"/>
          </w:tcPr>
          <w:p w:rsidR="00C80DB3" w:rsidRPr="005502F6" w:rsidRDefault="00C80DB3" w:rsidP="00C80DB3">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Total Premium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C80DB3" w:rsidRPr="005502F6" w:rsidRDefault="00C80DB3" w:rsidP="00C80DB3">
            <w:pPr>
              <w:spacing w:before="20" w:afterLines="20" w:after="48"/>
              <w:rPr>
                <w:rFonts w:ascii="Calibri" w:hAnsi="Calibri" w:cs="Calibri"/>
                <w:color w:val="000000"/>
                <w:sz w:val="24"/>
                <w:szCs w:val="24"/>
              </w:rPr>
            </w:pPr>
          </w:p>
        </w:tc>
        <w:tc>
          <w:tcPr>
            <w:tcW w:w="3285" w:type="dxa"/>
          </w:tcPr>
          <w:p w:rsidR="000E3EDD" w:rsidRPr="005502F6" w:rsidRDefault="000E3EDD" w:rsidP="006218A4">
            <w:pPr>
              <w:pStyle w:val="ListParagraph"/>
              <w:numPr>
                <w:ilvl w:val="0"/>
                <w:numId w:val="25"/>
              </w:numPr>
              <w:spacing w:before="20" w:afterLines="20" w:after="48" w:line="276" w:lineRule="auto"/>
              <w:rPr>
                <w:rFonts w:ascii="Calibri" w:hAnsi="Calibri" w:cs="Calibri"/>
                <w:color w:val="000000"/>
                <w:sz w:val="24"/>
                <w:szCs w:val="24"/>
              </w:rPr>
            </w:pPr>
            <w:r w:rsidRPr="005502F6">
              <w:rPr>
                <w:rFonts w:ascii="Calibri" w:hAnsi="Calibri" w:cs="Calibri"/>
                <w:color w:val="000000"/>
                <w:sz w:val="24"/>
                <w:szCs w:val="24"/>
              </w:rPr>
              <w:t>This field should auto populate summing up the value mentioned in S.no 43 and S.no 44.</w:t>
            </w:r>
          </w:p>
          <w:p w:rsidR="000E3EDD" w:rsidRPr="005502F6" w:rsidRDefault="000E3EDD" w:rsidP="006218A4">
            <w:pPr>
              <w:pStyle w:val="ListParagraph"/>
              <w:numPr>
                <w:ilvl w:val="0"/>
                <w:numId w:val="25"/>
              </w:numPr>
              <w:spacing w:before="20" w:afterLines="20" w:after="48" w:line="276" w:lineRule="auto"/>
              <w:rPr>
                <w:rFonts w:ascii="Calibri" w:hAnsi="Calibri" w:cs="Calibri"/>
                <w:color w:val="000000"/>
                <w:sz w:val="24"/>
                <w:szCs w:val="24"/>
              </w:rPr>
            </w:pPr>
            <w:r w:rsidRPr="005502F6">
              <w:rPr>
                <w:rFonts w:ascii="Calibri" w:hAnsi="Calibri" w:cs="Calibri"/>
                <w:color w:val="000000"/>
                <w:sz w:val="24"/>
                <w:szCs w:val="24"/>
              </w:rPr>
              <w:t>For example,</w:t>
            </w:r>
          </w:p>
          <w:p w:rsidR="000E3EDD" w:rsidRPr="005502F6" w:rsidRDefault="000E3EDD" w:rsidP="006218A4">
            <w:pPr>
              <w:pStyle w:val="ListParagraph"/>
              <w:numPr>
                <w:ilvl w:val="0"/>
                <w:numId w:val="27"/>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Cargo Premium (Rs) - 10 </w:t>
            </w:r>
          </w:p>
          <w:p w:rsidR="000E3EDD" w:rsidRPr="005502F6" w:rsidRDefault="000E3EDD" w:rsidP="006218A4">
            <w:pPr>
              <w:pStyle w:val="ListParagraph"/>
              <w:numPr>
                <w:ilvl w:val="0"/>
                <w:numId w:val="27"/>
              </w:numPr>
              <w:spacing w:before="20" w:afterLines="20" w:after="48"/>
              <w:rPr>
                <w:rFonts w:ascii="Calibri" w:hAnsi="Calibri" w:cs="Calibri"/>
                <w:color w:val="000000"/>
                <w:sz w:val="24"/>
                <w:szCs w:val="24"/>
              </w:rPr>
            </w:pPr>
            <w:r w:rsidRPr="005502F6">
              <w:rPr>
                <w:rFonts w:ascii="Calibri" w:hAnsi="Calibri" w:cs="Calibri"/>
                <w:color w:val="000000"/>
                <w:sz w:val="24"/>
                <w:szCs w:val="24"/>
              </w:rPr>
              <w:t>Duty Premium (Rs)- 2</w:t>
            </w:r>
          </w:p>
          <w:p w:rsidR="000E3EDD" w:rsidRPr="005502F6" w:rsidRDefault="000E3EDD" w:rsidP="000E3EDD">
            <w:pPr>
              <w:spacing w:before="20" w:afterLines="20" w:after="48"/>
              <w:rPr>
                <w:rFonts w:ascii="Calibri" w:hAnsi="Calibri" w:cs="Calibri"/>
                <w:color w:val="000000"/>
                <w:sz w:val="24"/>
                <w:szCs w:val="24"/>
              </w:rPr>
            </w:pPr>
            <w:r w:rsidRPr="005502F6">
              <w:rPr>
                <w:rFonts w:ascii="Calibri" w:hAnsi="Calibri" w:cs="Calibri"/>
                <w:color w:val="000000"/>
                <w:sz w:val="24"/>
                <w:szCs w:val="24"/>
              </w:rPr>
              <w:t>Then the “Total Premium (Rs)” will be Rs12.</w:t>
            </w:r>
          </w:p>
          <w:p w:rsidR="00C80DB3" w:rsidRPr="005502F6" w:rsidRDefault="00C80DB3" w:rsidP="00C80DB3">
            <w:pPr>
              <w:spacing w:before="20" w:afterLines="20" w:after="48"/>
              <w:rPr>
                <w:rFonts w:ascii="Calibri" w:hAnsi="Calibri" w:cs="Calibri"/>
                <w:color w:val="000000"/>
                <w:sz w:val="24"/>
                <w:szCs w:val="24"/>
              </w:rPr>
            </w:pPr>
          </w:p>
        </w:tc>
      </w:tr>
      <w:tr w:rsidR="00C80DB3" w:rsidRPr="005502F6" w:rsidTr="00B26EA4">
        <w:tc>
          <w:tcPr>
            <w:tcW w:w="588"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46</w:t>
            </w:r>
          </w:p>
        </w:tc>
        <w:tc>
          <w:tcPr>
            <w:tcW w:w="2141" w:type="dxa"/>
          </w:tcPr>
          <w:p w:rsidR="00C80DB3" w:rsidRPr="005502F6" w:rsidRDefault="00C80DB3"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Balance SI (</w:t>
            </w:r>
            <w:r w:rsidR="001C62BE" w:rsidRPr="005502F6">
              <w:rPr>
                <w:rFonts w:ascii="Calibri" w:hAnsi="Calibri" w:cs="Calibri"/>
                <w:color w:val="000000"/>
                <w:sz w:val="24"/>
                <w:szCs w:val="24"/>
              </w:rPr>
              <w:t>INR</w:t>
            </w:r>
            <w:r w:rsidRPr="005502F6">
              <w:rPr>
                <w:rFonts w:ascii="Calibri" w:hAnsi="Calibri" w:cs="Calibri"/>
                <w:color w:val="000000"/>
                <w:sz w:val="24"/>
                <w:szCs w:val="24"/>
              </w:rPr>
              <w:t>)</w:t>
            </w:r>
          </w:p>
        </w:tc>
        <w:tc>
          <w:tcPr>
            <w:tcW w:w="1533"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Auto Populate and read only</w:t>
            </w:r>
          </w:p>
        </w:tc>
        <w:tc>
          <w:tcPr>
            <w:tcW w:w="1726" w:type="dxa"/>
          </w:tcPr>
          <w:p w:rsidR="00C80DB3" w:rsidRPr="005502F6" w:rsidRDefault="00C80DB3" w:rsidP="00C80DB3">
            <w:pPr>
              <w:spacing w:before="20" w:afterLines="20" w:after="48"/>
              <w:rPr>
                <w:rFonts w:ascii="Calibri" w:hAnsi="Calibri" w:cs="Calibri"/>
                <w:color w:val="000000"/>
                <w:sz w:val="24"/>
                <w:szCs w:val="24"/>
              </w:rPr>
            </w:pPr>
          </w:p>
        </w:tc>
        <w:tc>
          <w:tcPr>
            <w:tcW w:w="3285" w:type="dxa"/>
          </w:tcPr>
          <w:p w:rsidR="00C80DB3" w:rsidRPr="005502F6" w:rsidRDefault="000E3EDD" w:rsidP="00C80DB3">
            <w:pPr>
              <w:spacing w:before="20" w:afterLines="20" w:after="48"/>
              <w:rPr>
                <w:rFonts w:ascii="Calibri" w:hAnsi="Calibri" w:cs="Calibri"/>
                <w:color w:val="000000"/>
                <w:sz w:val="24"/>
                <w:szCs w:val="24"/>
              </w:rPr>
            </w:pPr>
            <w:r w:rsidRPr="005502F6">
              <w:rPr>
                <w:rFonts w:ascii="Calibri" w:hAnsi="Calibri" w:cs="Calibri"/>
                <w:color w:val="000000"/>
                <w:sz w:val="24"/>
                <w:szCs w:val="24"/>
              </w:rPr>
              <w:t>This field should Auto Populate the sum insured</w:t>
            </w:r>
            <w:r w:rsidR="00AB6403" w:rsidRPr="005502F6">
              <w:rPr>
                <w:rFonts w:ascii="Calibri" w:hAnsi="Calibri" w:cs="Calibri"/>
                <w:color w:val="000000"/>
                <w:sz w:val="24"/>
                <w:szCs w:val="24"/>
              </w:rPr>
              <w:t xml:space="preserve"> subtracting </w:t>
            </w:r>
            <w:r w:rsidRPr="005502F6">
              <w:rPr>
                <w:rFonts w:ascii="Calibri" w:hAnsi="Calibri" w:cs="Calibri"/>
                <w:color w:val="000000"/>
                <w:sz w:val="24"/>
                <w:szCs w:val="24"/>
              </w:rPr>
              <w:t xml:space="preserve"> </w:t>
            </w:r>
            <w:r w:rsidR="00AB6403" w:rsidRPr="005502F6">
              <w:rPr>
                <w:rFonts w:ascii="Calibri" w:hAnsi="Calibri" w:cs="Calibri"/>
                <w:color w:val="000000"/>
                <w:sz w:val="24"/>
                <w:szCs w:val="24"/>
              </w:rPr>
              <w:t>the “Total SI (Rs)” s.no 42</w:t>
            </w:r>
          </w:p>
        </w:tc>
      </w:tr>
      <w:tr w:rsidR="00181166" w:rsidRPr="005502F6" w:rsidTr="00B26EA4">
        <w:tc>
          <w:tcPr>
            <w:tcW w:w="588" w:type="dxa"/>
          </w:tcPr>
          <w:p w:rsidR="00181166" w:rsidRPr="005502F6" w:rsidRDefault="00181166" w:rsidP="00181166">
            <w:pPr>
              <w:spacing w:before="20" w:afterLines="20" w:after="48"/>
              <w:rPr>
                <w:rFonts w:ascii="Calibri" w:hAnsi="Calibri" w:cs="Calibri"/>
                <w:color w:val="000000"/>
                <w:sz w:val="24"/>
                <w:szCs w:val="24"/>
              </w:rPr>
            </w:pPr>
            <w:r w:rsidRPr="005502F6">
              <w:rPr>
                <w:rFonts w:ascii="Calibri" w:hAnsi="Calibri" w:cs="Calibri"/>
                <w:color w:val="000000"/>
                <w:sz w:val="24"/>
                <w:szCs w:val="24"/>
              </w:rPr>
              <w:t>46.1</w:t>
            </w:r>
          </w:p>
        </w:tc>
        <w:tc>
          <w:tcPr>
            <w:tcW w:w="2141" w:type="dxa"/>
          </w:tcPr>
          <w:p w:rsidR="00181166" w:rsidRPr="005502F6" w:rsidRDefault="00181166" w:rsidP="00181166">
            <w:pPr>
              <w:rPr>
                <w:sz w:val="24"/>
              </w:rPr>
            </w:pPr>
            <w:r w:rsidRPr="005502F6">
              <w:rPr>
                <w:sz w:val="24"/>
              </w:rPr>
              <w:t>Balance Sum Insured Export</w:t>
            </w:r>
          </w:p>
        </w:tc>
        <w:tc>
          <w:tcPr>
            <w:tcW w:w="1533" w:type="dxa"/>
          </w:tcPr>
          <w:p w:rsidR="00181166" w:rsidRPr="005502F6" w:rsidRDefault="00181166" w:rsidP="00181166">
            <w:r w:rsidRPr="005502F6">
              <w:t>Auto Populate and read only</w:t>
            </w:r>
          </w:p>
        </w:tc>
        <w:tc>
          <w:tcPr>
            <w:tcW w:w="1726" w:type="dxa"/>
          </w:tcPr>
          <w:p w:rsidR="00181166" w:rsidRPr="005502F6" w:rsidRDefault="00181166" w:rsidP="00181166"/>
        </w:tc>
        <w:tc>
          <w:tcPr>
            <w:tcW w:w="3285" w:type="dxa"/>
          </w:tcPr>
          <w:p w:rsidR="00181166" w:rsidRPr="005502F6" w:rsidRDefault="00181166" w:rsidP="006218A4">
            <w:pPr>
              <w:pStyle w:val="ListParagraph"/>
              <w:numPr>
                <w:ilvl w:val="0"/>
                <w:numId w:val="30"/>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Auto Populate the sum insured </w:t>
            </w:r>
            <w:r w:rsidR="00FE4DFB" w:rsidRPr="005502F6">
              <w:rPr>
                <w:rFonts w:ascii="Calibri" w:hAnsi="Calibri" w:cs="Calibri"/>
                <w:color w:val="000000"/>
                <w:sz w:val="24"/>
                <w:szCs w:val="24"/>
              </w:rPr>
              <w:t>subtracting the</w:t>
            </w:r>
            <w:r w:rsidRPr="005502F6">
              <w:rPr>
                <w:rFonts w:ascii="Calibri" w:hAnsi="Calibri" w:cs="Calibri"/>
                <w:color w:val="000000"/>
                <w:sz w:val="24"/>
                <w:szCs w:val="24"/>
              </w:rPr>
              <w:t xml:space="preserve"> “Total SI (Rs)” s.no 42</w:t>
            </w:r>
          </w:p>
          <w:p w:rsidR="00FE4DFB" w:rsidRPr="005502F6" w:rsidRDefault="00FE4DFB" w:rsidP="006218A4">
            <w:pPr>
              <w:pStyle w:val="ListParagraph"/>
              <w:numPr>
                <w:ilvl w:val="0"/>
                <w:numId w:val="30"/>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be enabled only if the user has selected “Export” in </w:t>
            </w:r>
            <w:r w:rsidRPr="005502F6">
              <w:rPr>
                <w:sz w:val="24"/>
              </w:rPr>
              <w:t>Voyage Type(S.No 10)</w:t>
            </w:r>
            <w:r w:rsidR="00536305" w:rsidRPr="005502F6">
              <w:rPr>
                <w:sz w:val="24"/>
              </w:rPr>
              <w:t xml:space="preserve"> else it should display ‘0’</w:t>
            </w:r>
          </w:p>
        </w:tc>
      </w:tr>
      <w:tr w:rsidR="00181166" w:rsidRPr="005502F6" w:rsidTr="00B26EA4">
        <w:tc>
          <w:tcPr>
            <w:tcW w:w="588" w:type="dxa"/>
          </w:tcPr>
          <w:p w:rsidR="00181166" w:rsidRPr="005502F6" w:rsidRDefault="00181166" w:rsidP="00181166">
            <w:pPr>
              <w:spacing w:before="20" w:afterLines="20" w:after="48"/>
              <w:rPr>
                <w:rFonts w:ascii="Calibri" w:hAnsi="Calibri" w:cs="Calibri"/>
                <w:color w:val="000000"/>
                <w:sz w:val="24"/>
                <w:szCs w:val="24"/>
              </w:rPr>
            </w:pPr>
            <w:r w:rsidRPr="005502F6">
              <w:rPr>
                <w:rFonts w:ascii="Calibri" w:hAnsi="Calibri" w:cs="Calibri"/>
                <w:color w:val="000000"/>
                <w:sz w:val="24"/>
                <w:szCs w:val="24"/>
              </w:rPr>
              <w:t>46.2</w:t>
            </w:r>
          </w:p>
        </w:tc>
        <w:tc>
          <w:tcPr>
            <w:tcW w:w="2141" w:type="dxa"/>
          </w:tcPr>
          <w:p w:rsidR="00181166" w:rsidRPr="005502F6" w:rsidRDefault="00181166" w:rsidP="00181166">
            <w:pPr>
              <w:rPr>
                <w:sz w:val="24"/>
              </w:rPr>
            </w:pPr>
            <w:r w:rsidRPr="005502F6">
              <w:rPr>
                <w:sz w:val="24"/>
              </w:rPr>
              <w:t>Balance Sum Insured Import</w:t>
            </w:r>
          </w:p>
        </w:tc>
        <w:tc>
          <w:tcPr>
            <w:tcW w:w="1533" w:type="dxa"/>
          </w:tcPr>
          <w:p w:rsidR="00181166" w:rsidRPr="005502F6" w:rsidRDefault="00181166" w:rsidP="00181166">
            <w:r w:rsidRPr="005502F6">
              <w:t>Auto Populate and read only</w:t>
            </w:r>
          </w:p>
        </w:tc>
        <w:tc>
          <w:tcPr>
            <w:tcW w:w="1726" w:type="dxa"/>
          </w:tcPr>
          <w:p w:rsidR="00181166" w:rsidRPr="005502F6" w:rsidRDefault="00181166" w:rsidP="00181166"/>
        </w:tc>
        <w:tc>
          <w:tcPr>
            <w:tcW w:w="3285" w:type="dxa"/>
          </w:tcPr>
          <w:p w:rsidR="00181166" w:rsidRPr="005502F6" w:rsidRDefault="00181166" w:rsidP="006218A4">
            <w:pPr>
              <w:pStyle w:val="ListParagraph"/>
              <w:numPr>
                <w:ilvl w:val="0"/>
                <w:numId w:val="31"/>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Auto Populate the sum insured </w:t>
            </w:r>
            <w:r w:rsidR="00FE4DFB" w:rsidRPr="005502F6">
              <w:rPr>
                <w:rFonts w:ascii="Calibri" w:hAnsi="Calibri" w:cs="Calibri"/>
                <w:color w:val="000000"/>
                <w:sz w:val="24"/>
                <w:szCs w:val="24"/>
              </w:rPr>
              <w:t>subtracting the</w:t>
            </w:r>
            <w:r w:rsidRPr="005502F6">
              <w:rPr>
                <w:rFonts w:ascii="Calibri" w:hAnsi="Calibri" w:cs="Calibri"/>
                <w:color w:val="000000"/>
                <w:sz w:val="24"/>
                <w:szCs w:val="24"/>
              </w:rPr>
              <w:t xml:space="preserve"> “Total SI (Rs)” s.no 42</w:t>
            </w:r>
          </w:p>
          <w:p w:rsidR="00FE4DFB" w:rsidRPr="005502F6" w:rsidRDefault="00FE4DFB" w:rsidP="006218A4">
            <w:pPr>
              <w:pStyle w:val="ListParagraph"/>
              <w:numPr>
                <w:ilvl w:val="0"/>
                <w:numId w:val="31"/>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be enabled only if the user has selected “Import” in </w:t>
            </w:r>
            <w:r w:rsidRPr="005502F6">
              <w:rPr>
                <w:sz w:val="24"/>
              </w:rPr>
              <w:t xml:space="preserve">Voyage Type(S.No </w:t>
            </w:r>
            <w:r w:rsidRPr="005502F6">
              <w:rPr>
                <w:sz w:val="24"/>
              </w:rPr>
              <w:lastRenderedPageBreak/>
              <w:t>10)</w:t>
            </w:r>
            <w:r w:rsidR="00536305" w:rsidRPr="005502F6">
              <w:rPr>
                <w:sz w:val="24"/>
              </w:rPr>
              <w:t xml:space="preserve"> else it should display ‘0’</w:t>
            </w:r>
          </w:p>
        </w:tc>
      </w:tr>
      <w:tr w:rsidR="00181166" w:rsidRPr="005502F6" w:rsidTr="00B26EA4">
        <w:tc>
          <w:tcPr>
            <w:tcW w:w="588" w:type="dxa"/>
          </w:tcPr>
          <w:p w:rsidR="00181166" w:rsidRPr="005502F6" w:rsidRDefault="00181166" w:rsidP="00181166">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46.3</w:t>
            </w:r>
          </w:p>
        </w:tc>
        <w:tc>
          <w:tcPr>
            <w:tcW w:w="2141" w:type="dxa"/>
          </w:tcPr>
          <w:p w:rsidR="00181166" w:rsidRPr="005502F6" w:rsidRDefault="00181166" w:rsidP="00181166">
            <w:pPr>
              <w:rPr>
                <w:sz w:val="24"/>
              </w:rPr>
            </w:pPr>
            <w:r w:rsidRPr="005502F6">
              <w:rPr>
                <w:sz w:val="24"/>
              </w:rPr>
              <w:t>Balance Sum Insured Inland</w:t>
            </w:r>
          </w:p>
        </w:tc>
        <w:tc>
          <w:tcPr>
            <w:tcW w:w="1533" w:type="dxa"/>
          </w:tcPr>
          <w:p w:rsidR="00181166" w:rsidRPr="005502F6" w:rsidRDefault="00181166" w:rsidP="00181166">
            <w:r w:rsidRPr="005502F6">
              <w:t>Auto Populate and read only</w:t>
            </w:r>
          </w:p>
        </w:tc>
        <w:tc>
          <w:tcPr>
            <w:tcW w:w="1726" w:type="dxa"/>
          </w:tcPr>
          <w:p w:rsidR="00181166" w:rsidRPr="005502F6" w:rsidRDefault="00181166" w:rsidP="00181166"/>
        </w:tc>
        <w:tc>
          <w:tcPr>
            <w:tcW w:w="3285" w:type="dxa"/>
          </w:tcPr>
          <w:p w:rsidR="00181166" w:rsidRPr="005502F6" w:rsidRDefault="00181166" w:rsidP="006218A4">
            <w:pPr>
              <w:pStyle w:val="ListParagraph"/>
              <w:numPr>
                <w:ilvl w:val="0"/>
                <w:numId w:val="32"/>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Auto Populate the sum insured </w:t>
            </w:r>
            <w:r w:rsidR="00FE4DFB" w:rsidRPr="005502F6">
              <w:rPr>
                <w:rFonts w:ascii="Calibri" w:hAnsi="Calibri" w:cs="Calibri"/>
                <w:color w:val="000000"/>
                <w:sz w:val="24"/>
                <w:szCs w:val="24"/>
              </w:rPr>
              <w:t>subtracting the</w:t>
            </w:r>
            <w:r w:rsidRPr="005502F6">
              <w:rPr>
                <w:rFonts w:ascii="Calibri" w:hAnsi="Calibri" w:cs="Calibri"/>
                <w:color w:val="000000"/>
                <w:sz w:val="24"/>
                <w:szCs w:val="24"/>
              </w:rPr>
              <w:t xml:space="preserve"> “Total SI (Rs)” s.no 42</w:t>
            </w:r>
            <w:r w:rsidR="00FE4DFB" w:rsidRPr="005502F6">
              <w:rPr>
                <w:rFonts w:ascii="Calibri" w:hAnsi="Calibri" w:cs="Calibri"/>
                <w:color w:val="000000"/>
                <w:sz w:val="24"/>
                <w:szCs w:val="24"/>
              </w:rPr>
              <w:t>.</w:t>
            </w:r>
          </w:p>
          <w:p w:rsidR="00FE4DFB" w:rsidRPr="005502F6" w:rsidRDefault="00FE4DFB" w:rsidP="006218A4">
            <w:pPr>
              <w:pStyle w:val="ListParagraph"/>
              <w:numPr>
                <w:ilvl w:val="0"/>
                <w:numId w:val="32"/>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field should be enabled only if the user has selected “Import” in </w:t>
            </w:r>
            <w:r w:rsidRPr="005502F6">
              <w:rPr>
                <w:sz w:val="24"/>
              </w:rPr>
              <w:t>Voyage Type(S.No 10)</w:t>
            </w:r>
            <w:r w:rsidR="00536305" w:rsidRPr="005502F6">
              <w:rPr>
                <w:sz w:val="24"/>
              </w:rPr>
              <w:t xml:space="preserve"> else it should display ‘0’</w:t>
            </w:r>
          </w:p>
        </w:tc>
      </w:tr>
    </w:tbl>
    <w:p w:rsidR="009F18D8" w:rsidRPr="005502F6" w:rsidRDefault="009F18D8" w:rsidP="009F18D8"/>
    <w:p w:rsidR="00E35BB6" w:rsidRPr="005502F6" w:rsidRDefault="00E35BB6" w:rsidP="009F18D8"/>
    <w:p w:rsidR="00E35BB6" w:rsidRPr="005502F6" w:rsidRDefault="00E35BB6" w:rsidP="009F18D8"/>
    <w:p w:rsidR="00E35BB6" w:rsidRPr="005502F6" w:rsidRDefault="00E35BB6" w:rsidP="009F18D8">
      <w:r w:rsidRPr="005502F6">
        <w:rPr>
          <w:noProof/>
          <w:lang w:val="en-IN" w:eastAsia="en-IN"/>
        </w:rPr>
        <w:drawing>
          <wp:inline distT="0" distB="0" distL="0" distR="0" wp14:anchorId="4C78C3B9" wp14:editId="4FF960D4">
            <wp:extent cx="5732145" cy="14846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1484630"/>
                    </a:xfrm>
                    <a:prstGeom prst="rect">
                      <a:avLst/>
                    </a:prstGeom>
                  </pic:spPr>
                </pic:pic>
              </a:graphicData>
            </a:graphic>
          </wp:inline>
        </w:drawing>
      </w:r>
    </w:p>
    <w:p w:rsidR="00BB51A4" w:rsidRPr="005502F6" w:rsidRDefault="00BB51A4" w:rsidP="009F18D8"/>
    <w:tbl>
      <w:tblPr>
        <w:tblStyle w:val="TableGrid"/>
        <w:tblW w:w="9273" w:type="dxa"/>
        <w:tblInd w:w="-30" w:type="dxa"/>
        <w:tblLayout w:type="fixed"/>
        <w:tblLook w:val="04A0" w:firstRow="1" w:lastRow="0" w:firstColumn="1" w:lastColumn="0" w:noHBand="0" w:noVBand="1"/>
      </w:tblPr>
      <w:tblGrid>
        <w:gridCol w:w="588"/>
        <w:gridCol w:w="2141"/>
        <w:gridCol w:w="1533"/>
        <w:gridCol w:w="1726"/>
        <w:gridCol w:w="3285"/>
      </w:tblGrid>
      <w:tr w:rsidR="00BB51A4" w:rsidRPr="005502F6" w:rsidTr="00B26EA4">
        <w:tc>
          <w:tcPr>
            <w:tcW w:w="588" w:type="dxa"/>
          </w:tcPr>
          <w:p w:rsidR="00BB51A4" w:rsidRPr="005502F6" w:rsidRDefault="00AB640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47</w:t>
            </w:r>
          </w:p>
        </w:tc>
        <w:tc>
          <w:tcPr>
            <w:tcW w:w="2141" w:type="dxa"/>
          </w:tcPr>
          <w:p w:rsidR="00BB51A4" w:rsidRPr="005502F6" w:rsidRDefault="002B5532" w:rsidP="00B26EA4">
            <w:pPr>
              <w:spacing w:before="20" w:afterLines="20" w:after="48"/>
              <w:rPr>
                <w:rFonts w:ascii="Calibri" w:hAnsi="Calibri" w:cs="Calibri"/>
                <w:color w:val="000000"/>
                <w:sz w:val="24"/>
                <w:szCs w:val="24"/>
              </w:rPr>
            </w:pPr>
            <w:r>
              <w:rPr>
                <w:rFonts w:ascii="Calibri" w:hAnsi="Calibri" w:cs="Calibri"/>
                <w:color w:val="000000"/>
                <w:sz w:val="24"/>
                <w:szCs w:val="24"/>
              </w:rPr>
              <w:t>Calculate Premium</w:t>
            </w:r>
            <w:r w:rsidR="00BB51A4" w:rsidRPr="005502F6">
              <w:rPr>
                <w:rFonts w:ascii="Calibri" w:hAnsi="Calibri" w:cs="Calibri"/>
                <w:color w:val="000000"/>
                <w:sz w:val="24"/>
                <w:szCs w:val="24"/>
              </w:rPr>
              <w:t xml:space="preserve"> </w:t>
            </w:r>
          </w:p>
        </w:tc>
        <w:tc>
          <w:tcPr>
            <w:tcW w:w="1533" w:type="dxa"/>
          </w:tcPr>
          <w:p w:rsidR="00BB51A4" w:rsidRPr="005502F6" w:rsidRDefault="00AB640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BB51A4" w:rsidRPr="005502F6" w:rsidRDefault="00BB51A4" w:rsidP="00B26EA4">
            <w:pPr>
              <w:spacing w:before="20" w:afterLines="20" w:after="48"/>
              <w:rPr>
                <w:rFonts w:ascii="Calibri" w:hAnsi="Calibri" w:cs="Calibri"/>
                <w:color w:val="000000"/>
                <w:sz w:val="24"/>
                <w:szCs w:val="24"/>
              </w:rPr>
            </w:pPr>
          </w:p>
        </w:tc>
        <w:tc>
          <w:tcPr>
            <w:tcW w:w="3285" w:type="dxa"/>
          </w:tcPr>
          <w:p w:rsidR="00BB51A4" w:rsidRPr="005502F6" w:rsidRDefault="00725BFC" w:rsidP="006218A4">
            <w:pPr>
              <w:pStyle w:val="ListParagraph"/>
              <w:numPr>
                <w:ilvl w:val="0"/>
                <w:numId w:val="28"/>
              </w:num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The fields mentioned in </w:t>
            </w:r>
            <w:r w:rsidRPr="005502F6">
              <w:rPr>
                <w:rFonts w:ascii="Calibri" w:hAnsi="Calibri" w:cs="Calibri"/>
                <w:b/>
                <w:color w:val="000000"/>
                <w:sz w:val="24"/>
                <w:szCs w:val="24"/>
              </w:rPr>
              <w:t xml:space="preserve">“Sum Insured Grid” </w:t>
            </w:r>
            <w:r w:rsidRPr="005502F6">
              <w:rPr>
                <w:rFonts w:ascii="Calibri" w:hAnsi="Calibri" w:cs="Calibri"/>
                <w:color w:val="000000"/>
                <w:sz w:val="24"/>
                <w:szCs w:val="24"/>
              </w:rPr>
              <w:t>will be displayed as per the functionality and validations mentioned above if the user clicks this button.</w:t>
            </w:r>
          </w:p>
          <w:p w:rsidR="00C94BE9" w:rsidRPr="005502F6" w:rsidRDefault="00C94BE9" w:rsidP="006218A4">
            <w:pPr>
              <w:pStyle w:val="ListParagraph"/>
              <w:numPr>
                <w:ilvl w:val="0"/>
                <w:numId w:val="28"/>
              </w:numPr>
              <w:spacing w:before="20" w:afterLines="20" w:after="48"/>
              <w:rPr>
                <w:rFonts w:ascii="Calibri" w:hAnsi="Calibri" w:cs="Calibri"/>
                <w:color w:val="000000"/>
                <w:sz w:val="24"/>
                <w:szCs w:val="24"/>
              </w:rPr>
            </w:pPr>
            <w:r w:rsidRPr="005502F6">
              <w:rPr>
                <w:rFonts w:cs="Calibri"/>
                <w:sz w:val="24"/>
                <w:szCs w:val="24"/>
              </w:rPr>
              <w:t>Limit per sending/bottom and Limit per Location</w:t>
            </w:r>
            <w:r w:rsidR="00A51327" w:rsidRPr="005502F6">
              <w:rPr>
                <w:rFonts w:cs="Calibri"/>
                <w:sz w:val="24"/>
                <w:szCs w:val="24"/>
              </w:rPr>
              <w:t xml:space="preserve"> validation mentioned</w:t>
            </w:r>
            <w:r w:rsidRPr="005502F6">
              <w:rPr>
                <w:rFonts w:cs="Calibri"/>
                <w:sz w:val="24"/>
                <w:szCs w:val="24"/>
              </w:rPr>
              <w:t xml:space="preserve"> </w:t>
            </w:r>
            <w:r w:rsidR="00093DC3">
              <w:rPr>
                <w:rFonts w:cs="Calibri"/>
                <w:sz w:val="24"/>
                <w:szCs w:val="24"/>
              </w:rPr>
              <w:t>below</w:t>
            </w:r>
            <w:r w:rsidR="00A51327" w:rsidRPr="005502F6">
              <w:rPr>
                <w:rFonts w:cs="Calibri"/>
                <w:sz w:val="24"/>
                <w:szCs w:val="24"/>
              </w:rPr>
              <w:t xml:space="preserve"> in s.no 10 &amp; 11 will</w:t>
            </w:r>
            <w:r w:rsidRPr="005502F6">
              <w:rPr>
                <w:rFonts w:cs="Calibri"/>
                <w:sz w:val="24"/>
                <w:szCs w:val="24"/>
              </w:rPr>
              <w:t xml:space="preserve"> be applicable</w:t>
            </w:r>
            <w:r w:rsidR="00A51327" w:rsidRPr="005502F6">
              <w:rPr>
                <w:rFonts w:cs="Calibri"/>
                <w:sz w:val="24"/>
                <w:szCs w:val="24"/>
              </w:rPr>
              <w:t xml:space="preserve"> here</w:t>
            </w:r>
            <w:r w:rsidRPr="005502F6">
              <w:rPr>
                <w:rFonts w:cs="Calibri"/>
                <w:sz w:val="24"/>
                <w:szCs w:val="24"/>
              </w:rPr>
              <w:t xml:space="preserve"> when the user clicks this button. And there should be a pop error Message stating </w:t>
            </w:r>
            <w:r w:rsidR="00A51327" w:rsidRPr="005502F6">
              <w:rPr>
                <w:rFonts w:cs="Calibri"/>
                <w:sz w:val="24"/>
                <w:szCs w:val="24"/>
              </w:rPr>
              <w:t>“Limit</w:t>
            </w:r>
            <w:r w:rsidRPr="005502F6">
              <w:rPr>
                <w:rFonts w:cs="Calibri"/>
                <w:sz w:val="24"/>
                <w:szCs w:val="24"/>
              </w:rPr>
              <w:t xml:space="preserve"> per sending value is exceeded the limit as </w:t>
            </w:r>
            <w:r w:rsidRPr="005502F6">
              <w:rPr>
                <w:rFonts w:cs="Calibri"/>
                <w:sz w:val="24"/>
                <w:szCs w:val="24"/>
              </w:rPr>
              <w:lastRenderedPageBreak/>
              <w:t xml:space="preserve">per policy terms, </w:t>
            </w:r>
            <w:r w:rsidR="00A51327" w:rsidRPr="005502F6">
              <w:rPr>
                <w:rFonts w:cs="Calibri"/>
                <w:sz w:val="24"/>
                <w:szCs w:val="24"/>
              </w:rPr>
              <w:t>please</w:t>
            </w:r>
            <w:r w:rsidRPr="005502F6">
              <w:rPr>
                <w:rFonts w:cs="Calibri"/>
                <w:sz w:val="24"/>
                <w:szCs w:val="24"/>
              </w:rPr>
              <w:t xml:space="preserve"> contact branch to </w:t>
            </w:r>
            <w:r w:rsidR="00A51327" w:rsidRPr="005502F6">
              <w:rPr>
                <w:rFonts w:cs="Calibri"/>
                <w:sz w:val="24"/>
                <w:szCs w:val="24"/>
              </w:rPr>
              <w:t xml:space="preserve">increase the limit” </w:t>
            </w:r>
          </w:p>
          <w:p w:rsidR="00D6688F" w:rsidRPr="005502F6" w:rsidRDefault="00D6688F" w:rsidP="006218A4">
            <w:pPr>
              <w:pStyle w:val="ListParagraph"/>
              <w:numPr>
                <w:ilvl w:val="0"/>
                <w:numId w:val="28"/>
              </w:numPr>
              <w:spacing w:before="20" w:afterLines="20" w:after="48"/>
              <w:rPr>
                <w:rFonts w:ascii="Calibri" w:hAnsi="Calibri" w:cs="Calibri"/>
                <w:color w:val="000000"/>
                <w:sz w:val="24"/>
                <w:szCs w:val="24"/>
              </w:rPr>
            </w:pPr>
            <w:r w:rsidRPr="005502F6">
              <w:rPr>
                <w:rFonts w:cs="Calibri"/>
                <w:sz w:val="24"/>
                <w:szCs w:val="24"/>
              </w:rPr>
              <w:t>If the Sum Insured for which the certificate/declaration is being generated is more than the amount mentioned in the S.No 46, then the user s</w:t>
            </w:r>
            <w:r w:rsidR="00C55176" w:rsidRPr="005502F6">
              <w:rPr>
                <w:rFonts w:cs="Calibri"/>
                <w:sz w:val="24"/>
                <w:szCs w:val="24"/>
              </w:rPr>
              <w:t xml:space="preserve">hould not be allowed to generate certificate/declaration and Error message should be pop up stating “ </w:t>
            </w:r>
            <w:r w:rsidR="00163D45" w:rsidRPr="005502F6">
              <w:rPr>
                <w:rFonts w:cs="Calibri"/>
                <w:sz w:val="24"/>
                <w:szCs w:val="24"/>
              </w:rPr>
              <w:t>The balance sum insured is inadequate to generate the certificate/declaration, please  enter Invoice value less than the balance sum insured to proceed. (or) Intimate the branch through “Sum insured enhancement” facility to inc</w:t>
            </w:r>
            <w:r w:rsidR="008F6387" w:rsidRPr="005502F6">
              <w:rPr>
                <w:rFonts w:cs="Calibri"/>
                <w:sz w:val="24"/>
                <w:szCs w:val="24"/>
              </w:rPr>
              <w:t>rease the existing sum insured”</w:t>
            </w:r>
            <w:r w:rsidR="00163D45" w:rsidRPr="005502F6">
              <w:rPr>
                <w:rFonts w:cs="Calibri"/>
                <w:sz w:val="24"/>
                <w:szCs w:val="24"/>
              </w:rPr>
              <w:t xml:space="preserve"> </w:t>
            </w:r>
          </w:p>
          <w:p w:rsidR="00C94BE9" w:rsidRPr="005502F6" w:rsidRDefault="00C94BE9" w:rsidP="00C94BE9">
            <w:pPr>
              <w:spacing w:before="20" w:afterLines="20" w:after="48"/>
              <w:rPr>
                <w:rFonts w:ascii="Calibri" w:hAnsi="Calibri" w:cs="Calibri"/>
                <w:color w:val="000000"/>
                <w:sz w:val="24"/>
                <w:szCs w:val="24"/>
              </w:rPr>
            </w:pPr>
          </w:p>
        </w:tc>
      </w:tr>
      <w:tr w:rsidR="00BB51A4" w:rsidRPr="005502F6" w:rsidTr="00B26EA4">
        <w:tc>
          <w:tcPr>
            <w:tcW w:w="588" w:type="dxa"/>
          </w:tcPr>
          <w:p w:rsidR="00BB51A4" w:rsidRPr="005502F6" w:rsidRDefault="00AB640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48</w:t>
            </w:r>
          </w:p>
        </w:tc>
        <w:tc>
          <w:tcPr>
            <w:tcW w:w="2141" w:type="dxa"/>
          </w:tcPr>
          <w:p w:rsidR="00BB51A4" w:rsidRPr="005502F6" w:rsidRDefault="00BB51A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Draft Declaration</w:t>
            </w:r>
          </w:p>
        </w:tc>
        <w:tc>
          <w:tcPr>
            <w:tcW w:w="1533" w:type="dxa"/>
          </w:tcPr>
          <w:p w:rsidR="00BB51A4" w:rsidRPr="005502F6" w:rsidRDefault="00725BFC"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BB51A4" w:rsidRPr="005502F6" w:rsidRDefault="00BB51A4" w:rsidP="00B26EA4">
            <w:pPr>
              <w:spacing w:before="20" w:afterLines="20" w:after="48"/>
              <w:rPr>
                <w:rFonts w:ascii="Calibri" w:hAnsi="Calibri" w:cs="Calibri"/>
                <w:color w:val="000000"/>
                <w:sz w:val="24"/>
                <w:szCs w:val="24"/>
              </w:rPr>
            </w:pPr>
          </w:p>
        </w:tc>
        <w:tc>
          <w:tcPr>
            <w:tcW w:w="3285" w:type="dxa"/>
          </w:tcPr>
          <w:p w:rsidR="00BB51A4" w:rsidRPr="005502F6" w:rsidRDefault="00725BFC" w:rsidP="006218A4">
            <w:pPr>
              <w:pStyle w:val="ListParagraph"/>
              <w:numPr>
                <w:ilvl w:val="0"/>
                <w:numId w:val="29"/>
              </w:numPr>
              <w:spacing w:before="20" w:afterLines="20" w:after="48"/>
              <w:rPr>
                <w:rFonts w:ascii="Calibri" w:hAnsi="Calibri" w:cs="Calibri"/>
                <w:color w:val="000000"/>
                <w:sz w:val="24"/>
                <w:szCs w:val="24"/>
              </w:rPr>
            </w:pPr>
            <w:r w:rsidRPr="005502F6">
              <w:rPr>
                <w:rFonts w:ascii="Calibri" w:hAnsi="Calibri" w:cs="Calibri"/>
                <w:color w:val="000000"/>
                <w:sz w:val="24"/>
                <w:szCs w:val="24"/>
              </w:rPr>
              <w:t>The Record will be</w:t>
            </w:r>
            <w:r w:rsidR="007A49B1" w:rsidRPr="005502F6">
              <w:rPr>
                <w:rFonts w:ascii="Calibri" w:hAnsi="Calibri" w:cs="Calibri"/>
                <w:color w:val="000000"/>
                <w:sz w:val="24"/>
                <w:szCs w:val="24"/>
              </w:rPr>
              <w:t xml:space="preserve"> saved and the </w:t>
            </w:r>
            <w:r w:rsidRPr="005502F6">
              <w:rPr>
                <w:rFonts w:ascii="Calibri" w:hAnsi="Calibri" w:cs="Calibri"/>
                <w:color w:val="000000"/>
                <w:sz w:val="24"/>
                <w:szCs w:val="24"/>
              </w:rPr>
              <w:t>draft</w:t>
            </w:r>
            <w:r w:rsidR="007A49B1" w:rsidRPr="005502F6">
              <w:rPr>
                <w:rFonts w:ascii="Calibri" w:hAnsi="Calibri" w:cs="Calibri"/>
                <w:color w:val="000000"/>
                <w:sz w:val="24"/>
                <w:szCs w:val="24"/>
              </w:rPr>
              <w:t xml:space="preserve"> version of the</w:t>
            </w:r>
            <w:r w:rsidR="00704274" w:rsidRPr="005502F6">
              <w:rPr>
                <w:rFonts w:ascii="Calibri" w:hAnsi="Calibri" w:cs="Calibri"/>
                <w:color w:val="000000"/>
                <w:sz w:val="24"/>
                <w:szCs w:val="24"/>
              </w:rPr>
              <w:t xml:space="preserve"> Declaration/ certificate </w:t>
            </w:r>
            <w:r w:rsidR="007A49B1" w:rsidRPr="005502F6">
              <w:rPr>
                <w:rFonts w:ascii="Calibri" w:hAnsi="Calibri" w:cs="Calibri"/>
                <w:color w:val="000000"/>
                <w:sz w:val="24"/>
                <w:szCs w:val="24"/>
              </w:rPr>
              <w:t>will be generated</w:t>
            </w:r>
            <w:r w:rsidRPr="005502F6">
              <w:rPr>
                <w:rFonts w:ascii="Calibri" w:hAnsi="Calibri" w:cs="Calibri"/>
                <w:color w:val="000000"/>
                <w:sz w:val="24"/>
                <w:szCs w:val="24"/>
              </w:rPr>
              <w:t xml:space="preserve"> if the user clicks this button. </w:t>
            </w:r>
          </w:p>
          <w:p w:rsidR="00181166" w:rsidRPr="005502F6" w:rsidRDefault="00725BFC" w:rsidP="006218A4">
            <w:pPr>
              <w:pStyle w:val="ListParagraph"/>
              <w:numPr>
                <w:ilvl w:val="0"/>
                <w:numId w:val="29"/>
              </w:numPr>
              <w:spacing w:before="20" w:afterLines="20" w:after="48"/>
              <w:rPr>
                <w:rFonts w:ascii="Calibri" w:hAnsi="Calibri" w:cs="Calibri"/>
                <w:color w:val="000000"/>
                <w:sz w:val="24"/>
                <w:szCs w:val="24"/>
              </w:rPr>
            </w:pPr>
            <w:r w:rsidRPr="005502F6">
              <w:rPr>
                <w:rFonts w:ascii="Calibri" w:hAnsi="Calibri" w:cs="Calibri"/>
                <w:color w:val="000000"/>
                <w:sz w:val="24"/>
                <w:szCs w:val="24"/>
              </w:rPr>
              <w:t>And the user can view the draft version of the</w:t>
            </w:r>
            <w:r w:rsidR="007A49B1" w:rsidRPr="005502F6">
              <w:rPr>
                <w:rFonts w:ascii="Calibri" w:hAnsi="Calibri" w:cs="Calibri"/>
                <w:color w:val="000000"/>
                <w:sz w:val="24"/>
                <w:szCs w:val="24"/>
              </w:rPr>
              <w:t xml:space="preserve"> </w:t>
            </w:r>
            <w:r w:rsidR="00704274" w:rsidRPr="005502F6">
              <w:rPr>
                <w:rFonts w:ascii="Calibri" w:hAnsi="Calibri" w:cs="Calibri"/>
                <w:color w:val="000000"/>
                <w:sz w:val="24"/>
                <w:szCs w:val="24"/>
              </w:rPr>
              <w:t xml:space="preserve">Declaration/ certificate </w:t>
            </w:r>
            <w:r w:rsidR="00181166" w:rsidRPr="005502F6">
              <w:rPr>
                <w:rFonts w:ascii="Calibri" w:hAnsi="Calibri" w:cs="Calibri"/>
                <w:color w:val="000000"/>
                <w:sz w:val="24"/>
                <w:szCs w:val="24"/>
              </w:rPr>
              <w:t>in PDF format and also in the “View Declaration” button in dashboard.</w:t>
            </w:r>
          </w:p>
        </w:tc>
      </w:tr>
      <w:tr w:rsidR="00BB51A4" w:rsidRPr="005502F6" w:rsidTr="00B26EA4">
        <w:tc>
          <w:tcPr>
            <w:tcW w:w="588" w:type="dxa"/>
          </w:tcPr>
          <w:p w:rsidR="00BB51A4" w:rsidRPr="005502F6" w:rsidRDefault="00AB640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49</w:t>
            </w:r>
          </w:p>
        </w:tc>
        <w:tc>
          <w:tcPr>
            <w:tcW w:w="2141" w:type="dxa"/>
          </w:tcPr>
          <w:p w:rsidR="00BB51A4" w:rsidRPr="005502F6" w:rsidRDefault="00BB51A4" w:rsidP="00B26EA4">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Finalized Declaration</w:t>
            </w:r>
          </w:p>
        </w:tc>
        <w:tc>
          <w:tcPr>
            <w:tcW w:w="1533" w:type="dxa"/>
          </w:tcPr>
          <w:p w:rsidR="00BB51A4" w:rsidRPr="005502F6" w:rsidRDefault="00725BFC"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BB51A4" w:rsidRPr="005502F6" w:rsidRDefault="00BB51A4" w:rsidP="00B26EA4">
            <w:pPr>
              <w:spacing w:before="20" w:afterLines="20" w:after="48"/>
              <w:rPr>
                <w:rFonts w:ascii="Calibri" w:hAnsi="Calibri" w:cs="Calibri"/>
                <w:color w:val="000000"/>
                <w:sz w:val="24"/>
                <w:szCs w:val="24"/>
              </w:rPr>
            </w:pPr>
          </w:p>
        </w:tc>
        <w:tc>
          <w:tcPr>
            <w:tcW w:w="3285" w:type="dxa"/>
          </w:tcPr>
          <w:p w:rsidR="00BB51A4" w:rsidRPr="005502F6" w:rsidRDefault="007A49B1" w:rsidP="007A49B1">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If the user clicks this button. The draft version of the </w:t>
            </w:r>
            <w:r w:rsidR="00704274" w:rsidRPr="005502F6">
              <w:rPr>
                <w:rFonts w:ascii="Calibri" w:hAnsi="Calibri" w:cs="Calibri"/>
                <w:color w:val="000000"/>
                <w:sz w:val="24"/>
                <w:szCs w:val="24"/>
              </w:rPr>
              <w:t xml:space="preserve">Declaration/ certificate </w:t>
            </w:r>
            <w:r w:rsidRPr="005502F6">
              <w:rPr>
                <w:rFonts w:ascii="Calibri" w:hAnsi="Calibri" w:cs="Calibri"/>
                <w:color w:val="000000"/>
                <w:sz w:val="24"/>
                <w:szCs w:val="24"/>
              </w:rPr>
              <w:lastRenderedPageBreak/>
              <w:t xml:space="preserve">generated will be finalized and the user can view the final certificate </w:t>
            </w:r>
          </w:p>
        </w:tc>
      </w:tr>
      <w:tr w:rsidR="00604A24" w:rsidRPr="005502F6" w:rsidTr="00B26EA4">
        <w:tc>
          <w:tcPr>
            <w:tcW w:w="588" w:type="dxa"/>
          </w:tcPr>
          <w:p w:rsidR="00604A24" w:rsidRPr="005502F6" w:rsidRDefault="00604A2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50</w:t>
            </w:r>
          </w:p>
        </w:tc>
        <w:tc>
          <w:tcPr>
            <w:tcW w:w="2141" w:type="dxa"/>
          </w:tcPr>
          <w:p w:rsidR="00604A24" w:rsidRPr="005502F6" w:rsidRDefault="00604A2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Download certificate/ declaration </w:t>
            </w:r>
          </w:p>
        </w:tc>
        <w:tc>
          <w:tcPr>
            <w:tcW w:w="1533" w:type="dxa"/>
          </w:tcPr>
          <w:p w:rsidR="00604A24" w:rsidRPr="005502F6" w:rsidRDefault="00604A24"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604A24" w:rsidRPr="005502F6" w:rsidRDefault="00604A24" w:rsidP="00B26EA4">
            <w:pPr>
              <w:spacing w:before="20" w:afterLines="20" w:after="48"/>
              <w:rPr>
                <w:rFonts w:ascii="Calibri" w:hAnsi="Calibri" w:cs="Calibri"/>
                <w:color w:val="000000"/>
                <w:sz w:val="24"/>
                <w:szCs w:val="24"/>
              </w:rPr>
            </w:pPr>
          </w:p>
        </w:tc>
        <w:tc>
          <w:tcPr>
            <w:tcW w:w="3285" w:type="dxa"/>
          </w:tcPr>
          <w:p w:rsidR="00604A24" w:rsidRPr="005502F6" w:rsidRDefault="00604A24" w:rsidP="007A49B1">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The user should be allowed to download the certificate/ declaration if the user clicks this button. </w:t>
            </w:r>
          </w:p>
          <w:p w:rsidR="00AF6519" w:rsidRPr="005502F6" w:rsidRDefault="00AF6519" w:rsidP="00AF6519">
            <w:pPr>
              <w:rPr>
                <w:rFonts w:ascii="Calibri" w:hAnsi="Calibri" w:cs="Calibri"/>
                <w:color w:val="000000"/>
              </w:rPr>
            </w:pPr>
            <w:r w:rsidRPr="005502F6">
              <w:rPr>
                <w:rFonts w:ascii="Calibri" w:hAnsi="Calibri" w:cs="Calibri"/>
                <w:b/>
                <w:color w:val="000000"/>
                <w:sz w:val="24"/>
                <w:szCs w:val="24"/>
              </w:rPr>
              <w:t>Note</w:t>
            </w:r>
            <w:r w:rsidRPr="005502F6">
              <w:rPr>
                <w:rFonts w:ascii="Calibri" w:hAnsi="Calibri" w:cs="Calibri"/>
                <w:color w:val="000000"/>
                <w:sz w:val="24"/>
                <w:szCs w:val="24"/>
              </w:rPr>
              <w:t xml:space="preserve">: </w:t>
            </w:r>
            <w:r w:rsidRPr="005502F6">
              <w:rPr>
                <w:rFonts w:ascii="Calibri" w:hAnsi="Calibri" w:cs="Calibri"/>
                <w:color w:val="000000"/>
              </w:rPr>
              <w:t>If user selects “Single Declaration” in the drop down in S.No 4, single declaration format will be applicable as attached in reference 1.3</w:t>
            </w:r>
          </w:p>
          <w:p w:rsidR="00AF6519" w:rsidRPr="005502F6" w:rsidRDefault="00AF6519" w:rsidP="00AF6519">
            <w:pPr>
              <w:rPr>
                <w:rFonts w:ascii="Calibri" w:hAnsi="Calibri" w:cs="Calibri"/>
                <w:color w:val="000000"/>
              </w:rPr>
            </w:pPr>
            <w:r w:rsidRPr="005502F6">
              <w:rPr>
                <w:rFonts w:ascii="Calibri" w:hAnsi="Calibri" w:cs="Calibri"/>
                <w:color w:val="000000"/>
              </w:rPr>
              <w:t>And if user selects “single certificate” single certificate format will be applicable as attached in reference 1.3</w:t>
            </w:r>
          </w:p>
          <w:p w:rsidR="00AF6519" w:rsidRPr="005502F6" w:rsidRDefault="00AF6519" w:rsidP="007A49B1">
            <w:pPr>
              <w:spacing w:before="20" w:afterLines="20" w:after="48"/>
              <w:rPr>
                <w:rFonts w:ascii="Calibri" w:hAnsi="Calibri" w:cs="Calibri"/>
                <w:color w:val="000000"/>
                <w:sz w:val="24"/>
                <w:szCs w:val="24"/>
              </w:rPr>
            </w:pPr>
          </w:p>
        </w:tc>
      </w:tr>
      <w:tr w:rsidR="00BB51A4" w:rsidRPr="005502F6" w:rsidTr="00B26EA4">
        <w:tc>
          <w:tcPr>
            <w:tcW w:w="588" w:type="dxa"/>
          </w:tcPr>
          <w:p w:rsidR="00BB51A4" w:rsidRPr="005502F6" w:rsidRDefault="00AB6403"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50</w:t>
            </w:r>
          </w:p>
        </w:tc>
        <w:tc>
          <w:tcPr>
            <w:tcW w:w="2141" w:type="dxa"/>
          </w:tcPr>
          <w:p w:rsidR="00BB51A4" w:rsidRPr="005502F6" w:rsidRDefault="00BB51A4" w:rsidP="00B26EA4">
            <w:pPr>
              <w:spacing w:before="20" w:afterLines="20" w:after="48"/>
              <w:rPr>
                <w:rFonts w:ascii="Arial" w:hAnsi="Arial" w:cs="Arial"/>
                <w:b/>
                <w:bCs/>
                <w:color w:val="FFFFFF"/>
                <w:sz w:val="21"/>
                <w:szCs w:val="21"/>
                <w:shd w:val="clear" w:color="auto" w:fill="938E8E"/>
              </w:rPr>
            </w:pPr>
            <w:r w:rsidRPr="005502F6">
              <w:rPr>
                <w:rFonts w:ascii="Calibri" w:hAnsi="Calibri" w:cs="Calibri"/>
                <w:color w:val="000000"/>
                <w:sz w:val="24"/>
                <w:szCs w:val="24"/>
              </w:rPr>
              <w:t>Back</w:t>
            </w:r>
          </w:p>
        </w:tc>
        <w:tc>
          <w:tcPr>
            <w:tcW w:w="1533" w:type="dxa"/>
          </w:tcPr>
          <w:p w:rsidR="00BB51A4" w:rsidRPr="005502F6" w:rsidRDefault="00725BFC"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BB51A4" w:rsidRPr="005502F6" w:rsidRDefault="00BB51A4" w:rsidP="00B26EA4">
            <w:pPr>
              <w:spacing w:before="20" w:afterLines="20" w:after="48"/>
              <w:rPr>
                <w:rFonts w:ascii="Calibri" w:hAnsi="Calibri" w:cs="Calibri"/>
                <w:color w:val="000000"/>
                <w:sz w:val="24"/>
                <w:szCs w:val="24"/>
              </w:rPr>
            </w:pPr>
          </w:p>
        </w:tc>
        <w:tc>
          <w:tcPr>
            <w:tcW w:w="3285" w:type="dxa"/>
          </w:tcPr>
          <w:p w:rsidR="00BB51A4" w:rsidRPr="005502F6" w:rsidRDefault="00725BFC" w:rsidP="00B26EA4">
            <w:pPr>
              <w:spacing w:before="20" w:afterLines="20" w:after="48"/>
              <w:rPr>
                <w:rFonts w:ascii="Calibri" w:hAnsi="Calibri" w:cs="Calibri"/>
                <w:color w:val="000000"/>
                <w:sz w:val="24"/>
                <w:szCs w:val="24"/>
              </w:rPr>
            </w:pPr>
            <w:r w:rsidRPr="005502F6">
              <w:rPr>
                <w:rFonts w:ascii="Calibri" w:hAnsi="Calibri" w:cs="Calibri"/>
                <w:color w:val="000000"/>
                <w:sz w:val="24"/>
                <w:szCs w:val="24"/>
              </w:rPr>
              <w:t>The screen will Again  be redirected to the dashboard screen</w:t>
            </w:r>
          </w:p>
        </w:tc>
      </w:tr>
    </w:tbl>
    <w:p w:rsidR="00BB51A4" w:rsidRPr="005502F6" w:rsidRDefault="00BB51A4" w:rsidP="009F18D8"/>
    <w:p w:rsidR="00A53778" w:rsidRPr="005502F6" w:rsidRDefault="00A53778" w:rsidP="009F18D8"/>
    <w:p w:rsidR="003D2D58" w:rsidRPr="005502F6" w:rsidRDefault="009504C6" w:rsidP="003D2D58">
      <w:pPr>
        <w:pStyle w:val="Heading3"/>
      </w:pPr>
      <w:bookmarkStart w:id="27" w:name="_Toc137059094"/>
      <w:r w:rsidRPr="005502F6">
        <w:t xml:space="preserve">Bulk </w:t>
      </w:r>
      <w:r w:rsidR="003D2D58" w:rsidRPr="005502F6">
        <w:t xml:space="preserve">declaration </w:t>
      </w:r>
      <w:r w:rsidRPr="005502F6">
        <w:t>upload screen</w:t>
      </w:r>
      <w:bookmarkEnd w:id="27"/>
      <w:r w:rsidRPr="005502F6">
        <w:t xml:space="preserve"> </w:t>
      </w:r>
    </w:p>
    <w:p w:rsidR="009504C6" w:rsidRDefault="00D72861" w:rsidP="009504C6">
      <w:r w:rsidRPr="005502F6">
        <w:t>Along with the above mentioned few fields for BD, below mentioned fields will be enabled for MOP and STOP for BD only.</w:t>
      </w:r>
    </w:p>
    <w:p w:rsidR="0063588D" w:rsidRPr="005502F6" w:rsidRDefault="0063588D" w:rsidP="009504C6">
      <w:r>
        <w:t xml:space="preserve">By </w:t>
      </w:r>
      <w:bookmarkStart w:id="28" w:name="_GoBack"/>
      <w:bookmarkEnd w:id="28"/>
      <w:r>
        <w:t xml:space="preserve">default, we will consider “Inland sum Insured” for bulk declaration to display the balance sum insured. </w:t>
      </w:r>
    </w:p>
    <w:tbl>
      <w:tblPr>
        <w:tblStyle w:val="TableGrid"/>
        <w:tblW w:w="9273" w:type="dxa"/>
        <w:tblInd w:w="-30" w:type="dxa"/>
        <w:tblLayout w:type="fixed"/>
        <w:tblLook w:val="04A0" w:firstRow="1" w:lastRow="0" w:firstColumn="1" w:lastColumn="0" w:noHBand="0" w:noVBand="1"/>
      </w:tblPr>
      <w:tblGrid>
        <w:gridCol w:w="588"/>
        <w:gridCol w:w="2141"/>
        <w:gridCol w:w="1533"/>
        <w:gridCol w:w="1726"/>
        <w:gridCol w:w="3285"/>
      </w:tblGrid>
      <w:tr w:rsidR="009504C6" w:rsidRPr="005502F6" w:rsidTr="00387875">
        <w:tc>
          <w:tcPr>
            <w:tcW w:w="9273" w:type="dxa"/>
            <w:gridSpan w:val="5"/>
          </w:tcPr>
          <w:p w:rsidR="009504C6" w:rsidRPr="005502F6" w:rsidRDefault="009504C6" w:rsidP="009504C6">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This below fields should be enabled only if the user selects “Bulk Declaration” in Type of declaration field. </w:t>
            </w:r>
          </w:p>
        </w:tc>
      </w:tr>
      <w:tr w:rsidR="009504C6" w:rsidRPr="005502F6" w:rsidTr="00387875">
        <w:tc>
          <w:tcPr>
            <w:tcW w:w="588" w:type="dxa"/>
          </w:tcPr>
          <w:p w:rsidR="009504C6" w:rsidRPr="005502F6" w:rsidRDefault="00FB1F93" w:rsidP="009504C6">
            <w:r w:rsidRPr="005502F6">
              <w:t>1</w:t>
            </w:r>
          </w:p>
        </w:tc>
        <w:tc>
          <w:tcPr>
            <w:tcW w:w="2141" w:type="dxa"/>
          </w:tcPr>
          <w:p w:rsidR="009504C6" w:rsidRPr="005502F6" w:rsidRDefault="009504C6" w:rsidP="009504C6">
            <w:pPr>
              <w:rPr>
                <w:sz w:val="24"/>
              </w:rPr>
            </w:pPr>
            <w:r w:rsidRPr="005502F6">
              <w:rPr>
                <w:sz w:val="24"/>
              </w:rPr>
              <w:t>Declaration date</w:t>
            </w:r>
          </w:p>
        </w:tc>
        <w:tc>
          <w:tcPr>
            <w:tcW w:w="1533" w:type="dxa"/>
          </w:tcPr>
          <w:p w:rsidR="009504C6" w:rsidRPr="005502F6" w:rsidRDefault="009504C6" w:rsidP="009504C6">
            <w:pPr>
              <w:rPr>
                <w:rFonts w:ascii="Calibri" w:hAnsi="Calibri" w:cs="Calibri"/>
                <w:color w:val="000000"/>
              </w:rPr>
            </w:pPr>
            <w:r w:rsidRPr="005502F6">
              <w:rPr>
                <w:rFonts w:ascii="Calibri" w:hAnsi="Calibri" w:cs="Calibri"/>
                <w:color w:val="000000"/>
              </w:rPr>
              <w:t>Date picker</w:t>
            </w:r>
          </w:p>
        </w:tc>
        <w:tc>
          <w:tcPr>
            <w:tcW w:w="1726" w:type="dxa"/>
          </w:tcPr>
          <w:p w:rsidR="009504C6" w:rsidRPr="005502F6" w:rsidRDefault="009504C6" w:rsidP="009504C6"/>
        </w:tc>
        <w:tc>
          <w:tcPr>
            <w:tcW w:w="3285" w:type="dxa"/>
          </w:tcPr>
          <w:p w:rsidR="009504C6" w:rsidRPr="005502F6" w:rsidRDefault="009504C6" w:rsidP="009504C6">
            <w:pPr>
              <w:ind w:left="360"/>
              <w:rPr>
                <w:rFonts w:ascii="Calibri" w:hAnsi="Calibri" w:cs="Calibri"/>
                <w:color w:val="000000"/>
              </w:rPr>
            </w:pPr>
            <w:r w:rsidRPr="005502F6">
              <w:rPr>
                <w:rFonts w:ascii="Calibri" w:hAnsi="Calibri" w:cs="Calibri"/>
                <w:color w:val="000000"/>
              </w:rPr>
              <w:t>1. This field should by default display the current date.</w:t>
            </w:r>
          </w:p>
          <w:p w:rsidR="009504C6" w:rsidRPr="005502F6" w:rsidRDefault="009504C6" w:rsidP="009504C6">
            <w:pPr>
              <w:ind w:left="360"/>
              <w:rPr>
                <w:rFonts w:ascii="Calibri" w:hAnsi="Calibri" w:cs="Calibri"/>
                <w:color w:val="000000"/>
              </w:rPr>
            </w:pPr>
            <w:r w:rsidRPr="005502F6">
              <w:t>2. This field is mandate and t</w:t>
            </w:r>
            <w:r w:rsidRPr="005502F6">
              <w:rPr>
                <w:rFonts w:ascii="Calibri" w:hAnsi="Calibri" w:cs="Calibri"/>
                <w:color w:val="000000"/>
              </w:rPr>
              <w:t>he user should not be allowed to select past date.</w:t>
            </w:r>
          </w:p>
          <w:p w:rsidR="009504C6" w:rsidRPr="005502F6" w:rsidRDefault="009504C6" w:rsidP="009504C6">
            <w:pPr>
              <w:pStyle w:val="ListParagraph"/>
              <w:rPr>
                <w:rFonts w:ascii="Calibri" w:hAnsi="Calibri" w:cs="Calibri"/>
                <w:color w:val="000000"/>
              </w:rPr>
            </w:pPr>
          </w:p>
        </w:tc>
      </w:tr>
      <w:tr w:rsidR="009504C6" w:rsidRPr="005502F6" w:rsidTr="00387875">
        <w:tc>
          <w:tcPr>
            <w:tcW w:w="588" w:type="dxa"/>
          </w:tcPr>
          <w:p w:rsidR="009504C6" w:rsidRPr="005502F6" w:rsidRDefault="00FB1F93" w:rsidP="009504C6">
            <w:r w:rsidRPr="005502F6">
              <w:t>2</w:t>
            </w:r>
          </w:p>
        </w:tc>
        <w:tc>
          <w:tcPr>
            <w:tcW w:w="2141" w:type="dxa"/>
          </w:tcPr>
          <w:p w:rsidR="009504C6" w:rsidRPr="005502F6" w:rsidRDefault="009504C6" w:rsidP="00A749C3">
            <w:pPr>
              <w:rPr>
                <w:sz w:val="24"/>
              </w:rPr>
            </w:pPr>
            <w:r w:rsidRPr="005502F6">
              <w:rPr>
                <w:sz w:val="24"/>
              </w:rPr>
              <w:t xml:space="preserve">Declaration Period From </w:t>
            </w:r>
          </w:p>
        </w:tc>
        <w:tc>
          <w:tcPr>
            <w:tcW w:w="1533" w:type="dxa"/>
          </w:tcPr>
          <w:p w:rsidR="009504C6" w:rsidRPr="005502F6" w:rsidRDefault="00A749C3" w:rsidP="009504C6">
            <w:pPr>
              <w:rPr>
                <w:rFonts w:ascii="Calibri" w:hAnsi="Calibri" w:cs="Calibri"/>
                <w:color w:val="000000"/>
              </w:rPr>
            </w:pPr>
            <w:r w:rsidRPr="005502F6">
              <w:rPr>
                <w:rFonts w:ascii="Calibri" w:hAnsi="Calibri" w:cs="Calibri"/>
                <w:color w:val="000000"/>
              </w:rPr>
              <w:t>Date picker and Dropdown(Month)</w:t>
            </w:r>
          </w:p>
        </w:tc>
        <w:tc>
          <w:tcPr>
            <w:tcW w:w="1726" w:type="dxa"/>
          </w:tcPr>
          <w:p w:rsidR="009504C6" w:rsidRPr="005502F6" w:rsidRDefault="00A749C3" w:rsidP="00A749C3">
            <w:r w:rsidRPr="005502F6">
              <w:t>Months should be displayed in the LOVs. (Jan – Dec)</w:t>
            </w:r>
          </w:p>
        </w:tc>
        <w:tc>
          <w:tcPr>
            <w:tcW w:w="3285" w:type="dxa"/>
          </w:tcPr>
          <w:p w:rsidR="009504C6" w:rsidRPr="005502F6" w:rsidRDefault="00A749C3" w:rsidP="006218A4">
            <w:pPr>
              <w:pStyle w:val="ListParagraph"/>
              <w:numPr>
                <w:ilvl w:val="0"/>
                <w:numId w:val="33"/>
              </w:numPr>
              <w:rPr>
                <w:rFonts w:ascii="Calibri" w:hAnsi="Calibri" w:cs="Calibri"/>
                <w:color w:val="000000"/>
              </w:rPr>
            </w:pPr>
            <w:r w:rsidRPr="005502F6">
              <w:rPr>
                <w:rFonts w:ascii="Calibri" w:hAnsi="Calibri" w:cs="Calibri"/>
                <w:color w:val="000000"/>
              </w:rPr>
              <w:t>User selection and mandate</w:t>
            </w:r>
          </w:p>
        </w:tc>
      </w:tr>
      <w:tr w:rsidR="00A749C3" w:rsidRPr="005502F6" w:rsidTr="00387875">
        <w:tc>
          <w:tcPr>
            <w:tcW w:w="588" w:type="dxa"/>
          </w:tcPr>
          <w:p w:rsidR="00A749C3" w:rsidRPr="005502F6" w:rsidRDefault="00FB1F93" w:rsidP="00A749C3">
            <w:r w:rsidRPr="005502F6">
              <w:t>3</w:t>
            </w:r>
          </w:p>
        </w:tc>
        <w:tc>
          <w:tcPr>
            <w:tcW w:w="2141" w:type="dxa"/>
          </w:tcPr>
          <w:p w:rsidR="00A749C3" w:rsidRPr="005502F6" w:rsidRDefault="00A749C3" w:rsidP="00A749C3">
            <w:pPr>
              <w:rPr>
                <w:sz w:val="24"/>
              </w:rPr>
            </w:pPr>
            <w:r w:rsidRPr="005502F6">
              <w:rPr>
                <w:sz w:val="24"/>
              </w:rPr>
              <w:t>Declaration period to.</w:t>
            </w:r>
          </w:p>
        </w:tc>
        <w:tc>
          <w:tcPr>
            <w:tcW w:w="1533" w:type="dxa"/>
          </w:tcPr>
          <w:p w:rsidR="00A749C3" w:rsidRPr="005502F6" w:rsidRDefault="00A749C3" w:rsidP="00A749C3">
            <w:pPr>
              <w:rPr>
                <w:rFonts w:ascii="Calibri" w:hAnsi="Calibri" w:cs="Calibri"/>
                <w:color w:val="000000"/>
              </w:rPr>
            </w:pPr>
            <w:r w:rsidRPr="005502F6">
              <w:rPr>
                <w:rFonts w:ascii="Calibri" w:hAnsi="Calibri" w:cs="Calibri"/>
                <w:color w:val="000000"/>
              </w:rPr>
              <w:t>Date picker and Dropdown(Month)</w:t>
            </w:r>
          </w:p>
        </w:tc>
        <w:tc>
          <w:tcPr>
            <w:tcW w:w="1726" w:type="dxa"/>
          </w:tcPr>
          <w:p w:rsidR="00A749C3" w:rsidRPr="005502F6" w:rsidRDefault="00A749C3" w:rsidP="00A749C3">
            <w:r w:rsidRPr="005502F6">
              <w:t>Months should be displayed in the LOVs. (Jan – Dec)</w:t>
            </w:r>
          </w:p>
        </w:tc>
        <w:tc>
          <w:tcPr>
            <w:tcW w:w="3285" w:type="dxa"/>
          </w:tcPr>
          <w:p w:rsidR="00A749C3" w:rsidRPr="005502F6" w:rsidRDefault="00A749C3" w:rsidP="006218A4">
            <w:pPr>
              <w:pStyle w:val="ListParagraph"/>
              <w:numPr>
                <w:ilvl w:val="0"/>
                <w:numId w:val="34"/>
              </w:numPr>
              <w:rPr>
                <w:rFonts w:ascii="Calibri" w:hAnsi="Calibri" w:cs="Calibri"/>
                <w:color w:val="000000"/>
              </w:rPr>
            </w:pPr>
            <w:r w:rsidRPr="005502F6">
              <w:rPr>
                <w:rFonts w:ascii="Calibri" w:hAnsi="Calibri" w:cs="Calibri"/>
                <w:color w:val="000000"/>
              </w:rPr>
              <w:t>User selection and mandate</w:t>
            </w:r>
          </w:p>
          <w:p w:rsidR="00A749C3" w:rsidRPr="005502F6" w:rsidRDefault="00A749C3" w:rsidP="006218A4">
            <w:pPr>
              <w:pStyle w:val="ListParagraph"/>
              <w:numPr>
                <w:ilvl w:val="0"/>
                <w:numId w:val="34"/>
              </w:numPr>
              <w:rPr>
                <w:rFonts w:ascii="Calibri" w:hAnsi="Calibri" w:cs="Calibri"/>
                <w:color w:val="000000"/>
              </w:rPr>
            </w:pPr>
            <w:r w:rsidRPr="005502F6">
              <w:rPr>
                <w:rFonts w:ascii="Calibri" w:hAnsi="Calibri" w:cs="Calibri"/>
                <w:color w:val="000000"/>
              </w:rPr>
              <w:t xml:space="preserve">User should not be allowed to select the date and month prior to the </w:t>
            </w:r>
            <w:r w:rsidRPr="005502F6">
              <w:rPr>
                <w:rFonts w:ascii="Calibri" w:hAnsi="Calibri" w:cs="Calibri"/>
                <w:color w:val="000000"/>
              </w:rPr>
              <w:lastRenderedPageBreak/>
              <w:t xml:space="preserve">“Declaration period from” date and month. </w:t>
            </w:r>
          </w:p>
        </w:tc>
      </w:tr>
      <w:tr w:rsidR="00A749C3" w:rsidRPr="005502F6" w:rsidTr="00387875">
        <w:tc>
          <w:tcPr>
            <w:tcW w:w="588" w:type="dxa"/>
          </w:tcPr>
          <w:p w:rsidR="00A749C3" w:rsidRPr="005502F6" w:rsidRDefault="00FB1F93" w:rsidP="00A749C3">
            <w:pPr>
              <w:spacing w:before="20" w:afterLines="20" w:after="48"/>
              <w:rPr>
                <w:rFonts w:ascii="Calibri" w:hAnsi="Calibri" w:cs="Calibri"/>
                <w:color w:val="000000"/>
                <w:sz w:val="24"/>
                <w:szCs w:val="24"/>
              </w:rPr>
            </w:pPr>
            <w:r w:rsidRPr="005502F6">
              <w:rPr>
                <w:rFonts w:ascii="Calibri" w:hAnsi="Calibri" w:cs="Calibri"/>
                <w:color w:val="000000"/>
                <w:sz w:val="24"/>
                <w:szCs w:val="24"/>
              </w:rPr>
              <w:lastRenderedPageBreak/>
              <w:t>4</w:t>
            </w:r>
          </w:p>
        </w:tc>
        <w:tc>
          <w:tcPr>
            <w:tcW w:w="2141" w:type="dxa"/>
          </w:tcPr>
          <w:p w:rsidR="00A749C3" w:rsidRPr="005502F6" w:rsidRDefault="00A749C3" w:rsidP="00A749C3">
            <w:pPr>
              <w:rPr>
                <w:rFonts w:cstheme="minorHAnsi"/>
                <w:szCs w:val="24"/>
              </w:rPr>
            </w:pPr>
            <w:r w:rsidRPr="005502F6">
              <w:rPr>
                <w:rFonts w:cstheme="minorHAnsi"/>
                <w:szCs w:val="24"/>
              </w:rPr>
              <w:t>File Upload - Browse</w:t>
            </w:r>
          </w:p>
        </w:tc>
        <w:tc>
          <w:tcPr>
            <w:tcW w:w="1533" w:type="dxa"/>
          </w:tcPr>
          <w:p w:rsidR="00A749C3" w:rsidRPr="005502F6" w:rsidRDefault="00A749C3" w:rsidP="00A749C3">
            <w:pPr>
              <w:rPr>
                <w:rFonts w:cstheme="minorHAnsi"/>
                <w:szCs w:val="24"/>
              </w:rPr>
            </w:pPr>
            <w:r w:rsidRPr="005502F6">
              <w:rPr>
                <w:rFonts w:cstheme="minorHAnsi"/>
                <w:szCs w:val="24"/>
              </w:rPr>
              <w:t>Button</w:t>
            </w:r>
          </w:p>
        </w:tc>
        <w:tc>
          <w:tcPr>
            <w:tcW w:w="1726" w:type="dxa"/>
          </w:tcPr>
          <w:p w:rsidR="00A749C3" w:rsidRPr="005502F6" w:rsidRDefault="00A749C3" w:rsidP="00A749C3">
            <w:pPr>
              <w:rPr>
                <w:rFonts w:cstheme="minorHAnsi"/>
                <w:szCs w:val="24"/>
              </w:rPr>
            </w:pPr>
            <w:r w:rsidRPr="005502F6">
              <w:rPr>
                <w:rFonts w:cstheme="minorHAnsi"/>
                <w:szCs w:val="24"/>
              </w:rPr>
              <w:t>No Input</w:t>
            </w:r>
          </w:p>
        </w:tc>
        <w:tc>
          <w:tcPr>
            <w:tcW w:w="3285" w:type="dxa"/>
          </w:tcPr>
          <w:p w:rsidR="00A749C3" w:rsidRPr="005502F6" w:rsidRDefault="00A749C3" w:rsidP="00A749C3">
            <w:pPr>
              <w:rPr>
                <w:rFonts w:cstheme="minorHAnsi"/>
                <w:szCs w:val="24"/>
              </w:rPr>
            </w:pPr>
            <w:r w:rsidRPr="005502F6">
              <w:rPr>
                <w:rFonts w:cstheme="minorHAnsi"/>
                <w:szCs w:val="24"/>
              </w:rPr>
              <w:t>1. On Clicking the button, User can search the file for uploading.</w:t>
            </w:r>
          </w:p>
          <w:p w:rsidR="00A749C3" w:rsidRPr="005502F6" w:rsidRDefault="00A749C3" w:rsidP="00A749C3">
            <w:pPr>
              <w:rPr>
                <w:rFonts w:cstheme="minorHAnsi"/>
                <w:szCs w:val="24"/>
              </w:rPr>
            </w:pPr>
            <w:r w:rsidRPr="005502F6">
              <w:rPr>
                <w:rFonts w:cstheme="minorHAnsi"/>
                <w:szCs w:val="24"/>
              </w:rPr>
              <w:t>2. The Selected File should be in “excel” format as attached in the reference 1.3.</w:t>
            </w:r>
          </w:p>
          <w:p w:rsidR="00A749C3" w:rsidRPr="005502F6" w:rsidRDefault="00A749C3" w:rsidP="00A749C3">
            <w:pPr>
              <w:rPr>
                <w:rFonts w:cstheme="minorHAnsi"/>
                <w:szCs w:val="24"/>
              </w:rPr>
            </w:pPr>
            <w:r w:rsidRPr="005502F6">
              <w:rPr>
                <w:rFonts w:cstheme="minorHAnsi"/>
                <w:szCs w:val="24"/>
              </w:rPr>
              <w:t xml:space="preserve">3. If any other format is selected, there should be an error message popping to upload the correct format. </w:t>
            </w:r>
          </w:p>
          <w:p w:rsidR="00A749C3" w:rsidRPr="005502F6" w:rsidRDefault="00A749C3" w:rsidP="00A749C3">
            <w:pPr>
              <w:rPr>
                <w:rFonts w:cstheme="minorHAnsi"/>
                <w:szCs w:val="24"/>
              </w:rPr>
            </w:pPr>
          </w:p>
        </w:tc>
      </w:tr>
      <w:tr w:rsidR="00A749C3" w:rsidRPr="005502F6" w:rsidTr="00387875">
        <w:tc>
          <w:tcPr>
            <w:tcW w:w="588" w:type="dxa"/>
          </w:tcPr>
          <w:p w:rsidR="00A749C3" w:rsidRPr="005502F6" w:rsidRDefault="00FB1F93" w:rsidP="00A749C3">
            <w:pPr>
              <w:spacing w:before="20" w:afterLines="20" w:after="48"/>
              <w:rPr>
                <w:rFonts w:ascii="Calibri" w:hAnsi="Calibri" w:cs="Calibri"/>
                <w:color w:val="000000"/>
                <w:sz w:val="24"/>
                <w:szCs w:val="24"/>
              </w:rPr>
            </w:pPr>
            <w:r w:rsidRPr="005502F6">
              <w:rPr>
                <w:rFonts w:ascii="Calibri" w:hAnsi="Calibri" w:cs="Calibri"/>
                <w:color w:val="000000"/>
                <w:sz w:val="24"/>
                <w:szCs w:val="24"/>
              </w:rPr>
              <w:t>5</w:t>
            </w:r>
          </w:p>
        </w:tc>
        <w:tc>
          <w:tcPr>
            <w:tcW w:w="2141" w:type="dxa"/>
          </w:tcPr>
          <w:p w:rsidR="00A749C3" w:rsidRPr="005502F6" w:rsidRDefault="00A749C3" w:rsidP="00A749C3">
            <w:pPr>
              <w:rPr>
                <w:rFonts w:cstheme="minorHAnsi"/>
                <w:szCs w:val="24"/>
              </w:rPr>
            </w:pPr>
            <w:r w:rsidRPr="005502F6">
              <w:rPr>
                <w:rFonts w:cstheme="minorHAnsi"/>
                <w:szCs w:val="24"/>
              </w:rPr>
              <w:t>Upload</w:t>
            </w:r>
          </w:p>
        </w:tc>
        <w:tc>
          <w:tcPr>
            <w:tcW w:w="1533" w:type="dxa"/>
          </w:tcPr>
          <w:p w:rsidR="00A749C3" w:rsidRPr="005502F6" w:rsidRDefault="00A749C3" w:rsidP="00A749C3">
            <w:pPr>
              <w:rPr>
                <w:rFonts w:cstheme="minorHAnsi"/>
                <w:szCs w:val="24"/>
              </w:rPr>
            </w:pPr>
            <w:r w:rsidRPr="005502F6">
              <w:rPr>
                <w:rFonts w:cstheme="minorHAnsi"/>
                <w:szCs w:val="24"/>
              </w:rPr>
              <w:t>Button</w:t>
            </w:r>
          </w:p>
        </w:tc>
        <w:tc>
          <w:tcPr>
            <w:tcW w:w="1726" w:type="dxa"/>
          </w:tcPr>
          <w:p w:rsidR="00A749C3" w:rsidRPr="005502F6" w:rsidRDefault="00A749C3" w:rsidP="00A749C3">
            <w:pPr>
              <w:rPr>
                <w:rFonts w:cstheme="minorHAnsi"/>
                <w:szCs w:val="24"/>
              </w:rPr>
            </w:pPr>
            <w:r w:rsidRPr="005502F6">
              <w:rPr>
                <w:rFonts w:cstheme="minorHAnsi"/>
                <w:szCs w:val="24"/>
              </w:rPr>
              <w:t>No input</w:t>
            </w:r>
          </w:p>
        </w:tc>
        <w:tc>
          <w:tcPr>
            <w:tcW w:w="3285" w:type="dxa"/>
          </w:tcPr>
          <w:p w:rsidR="00A749C3" w:rsidRPr="005502F6" w:rsidRDefault="00A749C3" w:rsidP="00A749C3">
            <w:pPr>
              <w:rPr>
                <w:rFonts w:cstheme="minorHAnsi"/>
                <w:szCs w:val="24"/>
              </w:rPr>
            </w:pPr>
            <w:r w:rsidRPr="005502F6">
              <w:rPr>
                <w:rFonts w:cstheme="minorHAnsi"/>
                <w:szCs w:val="24"/>
              </w:rPr>
              <w:t xml:space="preserve">1) On Clicking the Upload button, </w:t>
            </w:r>
            <w:r w:rsidR="00604A24" w:rsidRPr="005502F6">
              <w:rPr>
                <w:rFonts w:cstheme="minorHAnsi"/>
                <w:szCs w:val="24"/>
              </w:rPr>
              <w:t>the</w:t>
            </w:r>
            <w:r w:rsidRPr="005502F6">
              <w:rPr>
                <w:rFonts w:cstheme="minorHAnsi"/>
                <w:szCs w:val="24"/>
              </w:rPr>
              <w:t xml:space="preserve"> file has to be uploaded successfully.</w:t>
            </w:r>
          </w:p>
          <w:p w:rsidR="00A749C3" w:rsidRPr="005502F6" w:rsidRDefault="00A749C3" w:rsidP="00A749C3">
            <w:pPr>
              <w:rPr>
                <w:rFonts w:cstheme="minorHAnsi"/>
                <w:szCs w:val="24"/>
              </w:rPr>
            </w:pPr>
            <w:r w:rsidRPr="005502F6">
              <w:rPr>
                <w:rFonts w:cstheme="minorHAnsi"/>
                <w:szCs w:val="24"/>
              </w:rPr>
              <w:t xml:space="preserve">2) System should generate the </w:t>
            </w:r>
            <w:r w:rsidR="00604A24" w:rsidRPr="005502F6">
              <w:rPr>
                <w:rFonts w:cstheme="minorHAnsi"/>
                <w:szCs w:val="24"/>
              </w:rPr>
              <w:t>Declaration</w:t>
            </w:r>
            <w:r w:rsidRPr="005502F6">
              <w:rPr>
                <w:rFonts w:cstheme="minorHAnsi"/>
                <w:szCs w:val="24"/>
              </w:rPr>
              <w:t xml:space="preserve"> Number on Successful Uploading.</w:t>
            </w:r>
          </w:p>
        </w:tc>
      </w:tr>
      <w:tr w:rsidR="00604A24" w:rsidRPr="005502F6" w:rsidTr="00387875">
        <w:tc>
          <w:tcPr>
            <w:tcW w:w="588" w:type="dxa"/>
          </w:tcPr>
          <w:p w:rsidR="00604A24" w:rsidRPr="005502F6" w:rsidRDefault="00FB1F93" w:rsidP="00A749C3">
            <w:pPr>
              <w:spacing w:before="20" w:afterLines="20" w:after="48"/>
              <w:rPr>
                <w:rFonts w:ascii="Calibri" w:hAnsi="Calibri" w:cs="Calibri"/>
                <w:color w:val="000000"/>
                <w:sz w:val="24"/>
                <w:szCs w:val="24"/>
              </w:rPr>
            </w:pPr>
            <w:r w:rsidRPr="005502F6">
              <w:rPr>
                <w:rFonts w:ascii="Calibri" w:hAnsi="Calibri" w:cs="Calibri"/>
                <w:color w:val="000000"/>
                <w:sz w:val="24"/>
                <w:szCs w:val="24"/>
              </w:rPr>
              <w:t>6</w:t>
            </w:r>
          </w:p>
        </w:tc>
        <w:tc>
          <w:tcPr>
            <w:tcW w:w="2141" w:type="dxa"/>
          </w:tcPr>
          <w:p w:rsidR="00604A24" w:rsidRPr="005502F6" w:rsidRDefault="00604A24" w:rsidP="00A749C3">
            <w:pPr>
              <w:rPr>
                <w:rFonts w:cstheme="minorHAnsi"/>
                <w:szCs w:val="24"/>
              </w:rPr>
            </w:pPr>
            <w:r w:rsidRPr="005502F6">
              <w:rPr>
                <w:rFonts w:cstheme="minorHAnsi"/>
                <w:szCs w:val="24"/>
              </w:rPr>
              <w:t>Upload Error log</w:t>
            </w:r>
          </w:p>
        </w:tc>
        <w:tc>
          <w:tcPr>
            <w:tcW w:w="1533" w:type="dxa"/>
          </w:tcPr>
          <w:p w:rsidR="00604A24" w:rsidRPr="005502F6" w:rsidRDefault="00604A24" w:rsidP="00A749C3">
            <w:pPr>
              <w:rPr>
                <w:rFonts w:cstheme="minorHAnsi"/>
                <w:szCs w:val="24"/>
              </w:rPr>
            </w:pPr>
            <w:r w:rsidRPr="005502F6">
              <w:rPr>
                <w:rFonts w:cstheme="minorHAnsi"/>
                <w:szCs w:val="24"/>
              </w:rPr>
              <w:t>Button</w:t>
            </w:r>
          </w:p>
        </w:tc>
        <w:tc>
          <w:tcPr>
            <w:tcW w:w="1726" w:type="dxa"/>
          </w:tcPr>
          <w:p w:rsidR="00604A24" w:rsidRPr="005502F6" w:rsidRDefault="00604A24" w:rsidP="00A749C3">
            <w:pPr>
              <w:rPr>
                <w:rFonts w:cstheme="minorHAnsi"/>
                <w:szCs w:val="24"/>
              </w:rPr>
            </w:pPr>
            <w:r w:rsidRPr="005502F6">
              <w:rPr>
                <w:rFonts w:cstheme="minorHAnsi"/>
                <w:szCs w:val="24"/>
              </w:rPr>
              <w:t>No input</w:t>
            </w:r>
          </w:p>
        </w:tc>
        <w:tc>
          <w:tcPr>
            <w:tcW w:w="3285" w:type="dxa"/>
          </w:tcPr>
          <w:p w:rsidR="00C9440B" w:rsidRPr="005502F6" w:rsidRDefault="00C9440B" w:rsidP="00C9440B">
            <w:pPr>
              <w:rPr>
                <w:rFonts w:cstheme="minorHAnsi"/>
                <w:szCs w:val="24"/>
              </w:rPr>
            </w:pPr>
            <w:r w:rsidRPr="005502F6">
              <w:rPr>
                <w:rFonts w:cstheme="minorHAnsi"/>
                <w:szCs w:val="24"/>
              </w:rPr>
              <w:t>1.If the upload file is not successful.</w:t>
            </w:r>
          </w:p>
          <w:p w:rsidR="00C9440B" w:rsidRPr="005502F6" w:rsidRDefault="00C9440B" w:rsidP="00C9440B">
            <w:pPr>
              <w:pStyle w:val="ListParagraph"/>
              <w:rPr>
                <w:rFonts w:cstheme="minorHAnsi"/>
                <w:szCs w:val="24"/>
              </w:rPr>
            </w:pPr>
          </w:p>
          <w:p w:rsidR="00604A24" w:rsidRPr="005502F6" w:rsidRDefault="00C9440B" w:rsidP="00C9440B">
            <w:pPr>
              <w:rPr>
                <w:rFonts w:cstheme="minorHAnsi"/>
                <w:szCs w:val="24"/>
              </w:rPr>
            </w:pPr>
            <w:r w:rsidRPr="005502F6">
              <w:rPr>
                <w:rFonts w:cstheme="minorHAnsi"/>
                <w:szCs w:val="24"/>
              </w:rPr>
              <w:t>2.</w:t>
            </w:r>
            <w:r w:rsidR="00604A24" w:rsidRPr="005502F6">
              <w:rPr>
                <w:rFonts w:cstheme="minorHAnsi"/>
                <w:szCs w:val="24"/>
              </w:rPr>
              <w:t>If the user uploads the data which is irrelevant to the fields</w:t>
            </w:r>
            <w:r w:rsidRPr="005502F6">
              <w:rPr>
                <w:rFonts w:cstheme="minorHAnsi"/>
                <w:szCs w:val="24"/>
              </w:rPr>
              <w:t xml:space="preserve"> and its validations, then those fields alone should be logged in this field for user reference to change those fields and upload again. </w:t>
            </w:r>
          </w:p>
          <w:p w:rsidR="003A0CAB" w:rsidRPr="005502F6" w:rsidRDefault="003A0CAB" w:rsidP="006218A4">
            <w:pPr>
              <w:pStyle w:val="ListParagraph"/>
              <w:numPr>
                <w:ilvl w:val="0"/>
                <w:numId w:val="36"/>
              </w:numPr>
              <w:rPr>
                <w:rFonts w:cstheme="minorHAnsi"/>
                <w:szCs w:val="24"/>
              </w:rPr>
            </w:pPr>
            <w:r w:rsidRPr="005502F6">
              <w:rPr>
                <w:rFonts w:cstheme="minorHAnsi"/>
                <w:szCs w:val="24"/>
              </w:rPr>
              <w:t>Date format – 02-</w:t>
            </w:r>
            <w:r w:rsidR="00125B17" w:rsidRPr="005502F6">
              <w:rPr>
                <w:rFonts w:cstheme="minorHAnsi"/>
                <w:szCs w:val="24"/>
              </w:rPr>
              <w:t xml:space="preserve">May </w:t>
            </w:r>
            <w:r w:rsidR="00276415" w:rsidRPr="005502F6">
              <w:rPr>
                <w:rFonts w:cstheme="minorHAnsi"/>
                <w:szCs w:val="24"/>
              </w:rPr>
              <w:t>–</w:t>
            </w:r>
            <w:r w:rsidR="00125B17" w:rsidRPr="005502F6">
              <w:rPr>
                <w:rFonts w:cstheme="minorHAnsi"/>
                <w:szCs w:val="24"/>
              </w:rPr>
              <w:t xml:space="preserve"> 2023</w:t>
            </w:r>
          </w:p>
          <w:p w:rsidR="00276415" w:rsidRPr="005502F6" w:rsidRDefault="00276415" w:rsidP="006218A4">
            <w:pPr>
              <w:pStyle w:val="ListParagraph"/>
              <w:numPr>
                <w:ilvl w:val="0"/>
                <w:numId w:val="36"/>
              </w:numPr>
              <w:rPr>
                <w:rFonts w:cstheme="minorHAnsi"/>
                <w:szCs w:val="24"/>
              </w:rPr>
            </w:pPr>
            <w:r w:rsidRPr="005502F6">
              <w:rPr>
                <w:rFonts w:cstheme="minorHAnsi"/>
                <w:szCs w:val="24"/>
              </w:rPr>
              <w:t xml:space="preserve">And the date in “DATE OF DISPATCH OF MATERIAL” in column “F” should fall in between the Declaration from and to period only. </w:t>
            </w:r>
          </w:p>
        </w:tc>
      </w:tr>
      <w:tr w:rsidR="00C9440B" w:rsidRPr="005502F6" w:rsidTr="00387875">
        <w:tc>
          <w:tcPr>
            <w:tcW w:w="588" w:type="dxa"/>
          </w:tcPr>
          <w:p w:rsidR="00C9440B" w:rsidRPr="005502F6" w:rsidRDefault="00FB1F93" w:rsidP="00C9440B">
            <w:pPr>
              <w:spacing w:before="20" w:afterLines="20" w:after="48"/>
              <w:rPr>
                <w:rFonts w:ascii="Calibri" w:hAnsi="Calibri" w:cs="Calibri"/>
                <w:color w:val="000000"/>
                <w:sz w:val="24"/>
                <w:szCs w:val="24"/>
              </w:rPr>
            </w:pPr>
            <w:r w:rsidRPr="005502F6">
              <w:rPr>
                <w:rFonts w:ascii="Calibri" w:hAnsi="Calibri" w:cs="Calibri"/>
                <w:color w:val="000000"/>
                <w:sz w:val="24"/>
                <w:szCs w:val="24"/>
              </w:rPr>
              <w:t>7</w:t>
            </w:r>
          </w:p>
        </w:tc>
        <w:tc>
          <w:tcPr>
            <w:tcW w:w="2141" w:type="dxa"/>
          </w:tcPr>
          <w:p w:rsidR="00C9440B" w:rsidRPr="005502F6" w:rsidRDefault="00C9440B" w:rsidP="00C9440B">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Download declaration </w:t>
            </w:r>
          </w:p>
        </w:tc>
        <w:tc>
          <w:tcPr>
            <w:tcW w:w="1533" w:type="dxa"/>
          </w:tcPr>
          <w:p w:rsidR="00C9440B" w:rsidRPr="005502F6" w:rsidRDefault="00C9440B" w:rsidP="00C9440B">
            <w:pPr>
              <w:spacing w:before="20" w:afterLines="20" w:after="48"/>
              <w:rPr>
                <w:rFonts w:ascii="Calibri" w:hAnsi="Calibri" w:cs="Calibri"/>
                <w:color w:val="000000"/>
                <w:sz w:val="24"/>
                <w:szCs w:val="24"/>
              </w:rPr>
            </w:pPr>
            <w:r w:rsidRPr="005502F6">
              <w:rPr>
                <w:rFonts w:ascii="Calibri" w:hAnsi="Calibri" w:cs="Calibri"/>
                <w:color w:val="000000"/>
                <w:sz w:val="24"/>
                <w:szCs w:val="24"/>
              </w:rPr>
              <w:t>Button</w:t>
            </w:r>
          </w:p>
        </w:tc>
        <w:tc>
          <w:tcPr>
            <w:tcW w:w="1726" w:type="dxa"/>
          </w:tcPr>
          <w:p w:rsidR="00C9440B" w:rsidRPr="005502F6" w:rsidRDefault="00C9440B" w:rsidP="00C9440B">
            <w:pPr>
              <w:spacing w:before="20" w:afterLines="20" w:after="48"/>
              <w:rPr>
                <w:rFonts w:ascii="Calibri" w:hAnsi="Calibri" w:cs="Calibri"/>
                <w:color w:val="000000"/>
                <w:sz w:val="24"/>
                <w:szCs w:val="24"/>
              </w:rPr>
            </w:pPr>
          </w:p>
        </w:tc>
        <w:tc>
          <w:tcPr>
            <w:tcW w:w="3285" w:type="dxa"/>
          </w:tcPr>
          <w:p w:rsidR="00C9440B" w:rsidRPr="005502F6" w:rsidRDefault="00C9440B" w:rsidP="00C9440B">
            <w:pPr>
              <w:spacing w:before="20" w:afterLines="20" w:after="48"/>
              <w:rPr>
                <w:rFonts w:ascii="Calibri" w:hAnsi="Calibri" w:cs="Calibri"/>
                <w:color w:val="000000"/>
                <w:sz w:val="24"/>
                <w:szCs w:val="24"/>
              </w:rPr>
            </w:pPr>
            <w:r w:rsidRPr="005502F6">
              <w:rPr>
                <w:rFonts w:ascii="Calibri" w:hAnsi="Calibri" w:cs="Calibri"/>
                <w:color w:val="000000"/>
                <w:sz w:val="24"/>
                <w:szCs w:val="24"/>
              </w:rPr>
              <w:t xml:space="preserve">The user should be allowed to download the declaration if the user clicks this button. </w:t>
            </w:r>
          </w:p>
          <w:p w:rsidR="00AF6519" w:rsidRPr="005502F6" w:rsidRDefault="00AF6519" w:rsidP="00C9440B">
            <w:pPr>
              <w:spacing w:before="20" w:afterLines="20" w:after="48"/>
              <w:rPr>
                <w:rFonts w:ascii="Calibri" w:hAnsi="Calibri" w:cs="Calibri"/>
                <w:color w:val="000000"/>
                <w:sz w:val="24"/>
                <w:szCs w:val="24"/>
              </w:rPr>
            </w:pPr>
            <w:r w:rsidRPr="005502F6">
              <w:rPr>
                <w:rFonts w:ascii="Calibri" w:hAnsi="Calibri" w:cs="Calibri"/>
                <w:color w:val="000000"/>
                <w:sz w:val="24"/>
                <w:szCs w:val="24"/>
              </w:rPr>
              <w:t>Format as attached in Reference 1.3</w:t>
            </w:r>
          </w:p>
        </w:tc>
      </w:tr>
      <w:tr w:rsidR="00C9440B" w:rsidRPr="005502F6" w:rsidTr="00387875">
        <w:tc>
          <w:tcPr>
            <w:tcW w:w="588" w:type="dxa"/>
          </w:tcPr>
          <w:p w:rsidR="00C9440B" w:rsidRPr="005502F6" w:rsidRDefault="00FB1F93" w:rsidP="00FB1F93">
            <w:pPr>
              <w:spacing w:before="20" w:afterLines="20" w:after="48"/>
              <w:rPr>
                <w:rFonts w:ascii="Calibri" w:hAnsi="Calibri" w:cs="Calibri"/>
                <w:color w:val="000000"/>
                <w:sz w:val="24"/>
                <w:szCs w:val="24"/>
              </w:rPr>
            </w:pPr>
            <w:r w:rsidRPr="005502F6">
              <w:rPr>
                <w:rFonts w:ascii="Calibri" w:hAnsi="Calibri" w:cs="Calibri"/>
                <w:color w:val="000000"/>
                <w:sz w:val="24"/>
                <w:szCs w:val="24"/>
              </w:rPr>
              <w:t>8</w:t>
            </w:r>
          </w:p>
        </w:tc>
        <w:tc>
          <w:tcPr>
            <w:tcW w:w="2141" w:type="dxa"/>
          </w:tcPr>
          <w:p w:rsidR="00C9440B" w:rsidRPr="005502F6" w:rsidRDefault="00C9440B" w:rsidP="00C9440B">
            <w:pPr>
              <w:rPr>
                <w:rFonts w:cstheme="minorHAnsi"/>
                <w:szCs w:val="24"/>
              </w:rPr>
            </w:pPr>
            <w:r w:rsidRPr="005502F6">
              <w:rPr>
                <w:rFonts w:cstheme="minorHAnsi"/>
                <w:szCs w:val="24"/>
              </w:rPr>
              <w:t>Close</w:t>
            </w:r>
          </w:p>
        </w:tc>
        <w:tc>
          <w:tcPr>
            <w:tcW w:w="1533" w:type="dxa"/>
          </w:tcPr>
          <w:p w:rsidR="00C9440B" w:rsidRPr="005502F6" w:rsidRDefault="00C9440B" w:rsidP="00C9440B">
            <w:pPr>
              <w:rPr>
                <w:rFonts w:cstheme="minorHAnsi"/>
                <w:szCs w:val="24"/>
              </w:rPr>
            </w:pPr>
            <w:r w:rsidRPr="005502F6">
              <w:rPr>
                <w:rFonts w:cstheme="minorHAnsi"/>
                <w:szCs w:val="24"/>
              </w:rPr>
              <w:t>Button</w:t>
            </w:r>
          </w:p>
        </w:tc>
        <w:tc>
          <w:tcPr>
            <w:tcW w:w="1726" w:type="dxa"/>
          </w:tcPr>
          <w:p w:rsidR="00C9440B" w:rsidRPr="005502F6" w:rsidRDefault="00C9440B" w:rsidP="00C9440B">
            <w:pPr>
              <w:rPr>
                <w:rFonts w:cstheme="minorHAnsi"/>
                <w:szCs w:val="24"/>
              </w:rPr>
            </w:pPr>
            <w:r w:rsidRPr="005502F6">
              <w:rPr>
                <w:rFonts w:cstheme="minorHAnsi"/>
                <w:szCs w:val="24"/>
              </w:rPr>
              <w:t>No Input</w:t>
            </w:r>
          </w:p>
        </w:tc>
        <w:tc>
          <w:tcPr>
            <w:tcW w:w="3285" w:type="dxa"/>
          </w:tcPr>
          <w:p w:rsidR="00C9440B" w:rsidRPr="005502F6" w:rsidRDefault="00C9440B" w:rsidP="00C9440B">
            <w:pPr>
              <w:rPr>
                <w:rFonts w:cstheme="minorHAnsi"/>
                <w:szCs w:val="24"/>
              </w:rPr>
            </w:pPr>
            <w:r w:rsidRPr="005502F6">
              <w:rPr>
                <w:rFonts w:cstheme="minorHAnsi"/>
                <w:szCs w:val="24"/>
              </w:rPr>
              <w:t>On Clicking “Close” button, System should close the Screen.</w:t>
            </w:r>
          </w:p>
        </w:tc>
      </w:tr>
    </w:tbl>
    <w:p w:rsidR="003D2D58" w:rsidRPr="005502F6" w:rsidRDefault="003D2D58" w:rsidP="00A53778"/>
    <w:p w:rsidR="00A51327" w:rsidRPr="005502F6" w:rsidRDefault="00A51327" w:rsidP="00A51327">
      <w:pPr>
        <w:pStyle w:val="ListParagraph"/>
        <w:spacing w:before="20" w:afterLines="20" w:after="48"/>
        <w:rPr>
          <w:rFonts w:cs="Calibri"/>
          <w:sz w:val="24"/>
          <w:szCs w:val="24"/>
        </w:rPr>
      </w:pPr>
      <w:r w:rsidRPr="005502F6">
        <w:rPr>
          <w:rFonts w:cs="Calibri"/>
          <w:sz w:val="24"/>
          <w:szCs w:val="24"/>
        </w:rPr>
        <w:t>Limit per sending/bottom</w:t>
      </w:r>
      <w:r w:rsidR="00276415" w:rsidRPr="005502F6">
        <w:rPr>
          <w:rFonts w:cs="Calibri"/>
          <w:sz w:val="24"/>
          <w:szCs w:val="24"/>
        </w:rPr>
        <w:t xml:space="preserve"> </w:t>
      </w:r>
      <w:r w:rsidRPr="005502F6">
        <w:rPr>
          <w:rFonts w:cs="Calibri"/>
          <w:sz w:val="24"/>
          <w:szCs w:val="24"/>
        </w:rPr>
        <w:t>and Limit per Location</w:t>
      </w:r>
      <w:r w:rsidR="00B900AD" w:rsidRPr="005502F6">
        <w:rPr>
          <w:rFonts w:cs="Calibri"/>
          <w:sz w:val="24"/>
          <w:szCs w:val="24"/>
        </w:rPr>
        <w:t xml:space="preserve"> validation</w:t>
      </w:r>
      <w:r w:rsidRPr="005502F6">
        <w:rPr>
          <w:rFonts w:cs="Calibri"/>
          <w:sz w:val="24"/>
          <w:szCs w:val="24"/>
        </w:rPr>
        <w:t xml:space="preserve"> will be applicable</w:t>
      </w:r>
      <w:r w:rsidR="00B900AD" w:rsidRPr="005502F6">
        <w:rPr>
          <w:rFonts w:cs="Calibri"/>
          <w:sz w:val="24"/>
          <w:szCs w:val="24"/>
        </w:rPr>
        <w:t xml:space="preserve"> in bulk declaration too</w:t>
      </w:r>
      <w:r w:rsidRPr="005502F6">
        <w:rPr>
          <w:rFonts w:cs="Calibri"/>
          <w:sz w:val="24"/>
          <w:szCs w:val="24"/>
        </w:rPr>
        <w:t xml:space="preserve"> when the user clicks </w:t>
      </w:r>
      <w:r w:rsidR="00276415" w:rsidRPr="005502F6">
        <w:rPr>
          <w:rFonts w:cs="Calibri"/>
          <w:sz w:val="24"/>
          <w:szCs w:val="24"/>
        </w:rPr>
        <w:t>validation</w:t>
      </w:r>
      <w:r w:rsidRPr="005502F6">
        <w:rPr>
          <w:rFonts w:cs="Calibri"/>
          <w:sz w:val="24"/>
          <w:szCs w:val="24"/>
        </w:rPr>
        <w:t xml:space="preserve"> button. And there should be a pop </w:t>
      </w:r>
      <w:r w:rsidR="00B900AD" w:rsidRPr="005502F6">
        <w:rPr>
          <w:rFonts w:cs="Calibri"/>
          <w:sz w:val="24"/>
          <w:szCs w:val="24"/>
        </w:rPr>
        <w:t xml:space="preserve">up </w:t>
      </w:r>
      <w:r w:rsidRPr="005502F6">
        <w:rPr>
          <w:rFonts w:cs="Calibri"/>
          <w:sz w:val="24"/>
          <w:szCs w:val="24"/>
        </w:rPr>
        <w:t xml:space="preserve">error Message stating “Limit per sending value is exceeded the limit as per policy terms, please contact branch to increase the </w:t>
      </w:r>
      <w:r w:rsidR="00276415" w:rsidRPr="005502F6">
        <w:rPr>
          <w:rFonts w:cs="Calibri"/>
          <w:sz w:val="24"/>
          <w:szCs w:val="24"/>
        </w:rPr>
        <w:t>limit</w:t>
      </w:r>
      <w:r w:rsidR="00B900AD" w:rsidRPr="005502F6">
        <w:rPr>
          <w:rFonts w:cs="Calibri"/>
          <w:sz w:val="24"/>
          <w:szCs w:val="24"/>
        </w:rPr>
        <w:t xml:space="preserve"> or remove the particular entry to </w:t>
      </w:r>
      <w:r w:rsidR="00B900AD" w:rsidRPr="005502F6">
        <w:rPr>
          <w:rFonts w:cs="Calibri"/>
          <w:sz w:val="24"/>
          <w:szCs w:val="24"/>
        </w:rPr>
        <w:lastRenderedPageBreak/>
        <w:t>proceed with declaration</w:t>
      </w:r>
      <w:r w:rsidR="00276415" w:rsidRPr="005502F6">
        <w:rPr>
          <w:rFonts w:cs="Calibri"/>
          <w:sz w:val="24"/>
          <w:szCs w:val="24"/>
        </w:rPr>
        <w:t>” and this above conditions will validate each entry with respect to the “Total Amount” in the upload format which is in column “I”</w:t>
      </w:r>
    </w:p>
    <w:p w:rsidR="008F6387" w:rsidRPr="005502F6" w:rsidRDefault="008F6387" w:rsidP="00A51327">
      <w:pPr>
        <w:pStyle w:val="ListParagraph"/>
        <w:spacing w:before="20" w:afterLines="20" w:after="48"/>
        <w:rPr>
          <w:rFonts w:cs="Calibri"/>
          <w:sz w:val="24"/>
          <w:szCs w:val="24"/>
        </w:rPr>
      </w:pPr>
    </w:p>
    <w:p w:rsidR="008F6387" w:rsidRPr="005502F6" w:rsidRDefault="008F6387" w:rsidP="00B900AD">
      <w:pPr>
        <w:pStyle w:val="ListParagraph"/>
        <w:spacing w:before="20" w:afterLines="20" w:after="48"/>
        <w:rPr>
          <w:rFonts w:cs="Calibri"/>
          <w:sz w:val="24"/>
          <w:szCs w:val="24"/>
        </w:rPr>
      </w:pPr>
      <w:r w:rsidRPr="005502F6">
        <w:rPr>
          <w:rFonts w:cs="Calibri"/>
          <w:sz w:val="24"/>
          <w:szCs w:val="24"/>
        </w:rPr>
        <w:t>If the</w:t>
      </w:r>
      <w:r w:rsidR="00B900AD" w:rsidRPr="005502F6">
        <w:rPr>
          <w:rFonts w:cs="Calibri"/>
          <w:sz w:val="24"/>
          <w:szCs w:val="24"/>
        </w:rPr>
        <w:t xml:space="preserve"> Total</w:t>
      </w:r>
      <w:r w:rsidRPr="005502F6">
        <w:rPr>
          <w:rFonts w:cs="Calibri"/>
          <w:sz w:val="24"/>
          <w:szCs w:val="24"/>
        </w:rPr>
        <w:t xml:space="preserve"> Sum Insured</w:t>
      </w:r>
      <w:r w:rsidR="00B900AD" w:rsidRPr="005502F6">
        <w:rPr>
          <w:rFonts w:cs="Calibri"/>
          <w:sz w:val="24"/>
          <w:szCs w:val="24"/>
        </w:rPr>
        <w:t xml:space="preserve"> (The “Total Amount” in the upload format which is in column “I”) </w:t>
      </w:r>
      <w:r w:rsidRPr="005502F6">
        <w:rPr>
          <w:rFonts w:cs="Calibri"/>
          <w:sz w:val="24"/>
          <w:szCs w:val="24"/>
        </w:rPr>
        <w:t xml:space="preserve">for which the declaration is being generated </w:t>
      </w:r>
      <w:r w:rsidR="00B900AD" w:rsidRPr="005502F6">
        <w:rPr>
          <w:rFonts w:cs="Calibri"/>
          <w:sz w:val="24"/>
          <w:szCs w:val="24"/>
        </w:rPr>
        <w:t xml:space="preserve">as bulk </w:t>
      </w:r>
      <w:r w:rsidRPr="005502F6">
        <w:rPr>
          <w:rFonts w:cs="Calibri"/>
          <w:sz w:val="24"/>
          <w:szCs w:val="24"/>
        </w:rPr>
        <w:t>is more than the amount mentioned in the S.No 46, then the user should not be allowed to generate certificate/declaration and Error message should be pop up stating “ The balance sum insured is inadequate to generate the certificate/declaration, please  enter Invoice value less than the balance sum insured</w:t>
      </w:r>
      <w:r w:rsidR="00B900AD" w:rsidRPr="005502F6">
        <w:rPr>
          <w:rFonts w:cs="Calibri"/>
          <w:sz w:val="24"/>
          <w:szCs w:val="24"/>
        </w:rPr>
        <w:t xml:space="preserve"> to proceed (or) remove the particular entry to proceed with declaration</w:t>
      </w:r>
      <w:r w:rsidRPr="005502F6">
        <w:rPr>
          <w:rFonts w:cs="Calibri"/>
          <w:sz w:val="24"/>
          <w:szCs w:val="24"/>
        </w:rPr>
        <w:t xml:space="preserve"> (or) Intimate the branch through “Sum insured enhancement” facility to increase the existing sum insured” </w:t>
      </w:r>
    </w:p>
    <w:p w:rsidR="008F6387" w:rsidRPr="005502F6" w:rsidRDefault="008F6387" w:rsidP="00A51327">
      <w:pPr>
        <w:pStyle w:val="ListParagraph"/>
        <w:spacing w:before="20" w:afterLines="20" w:after="48"/>
        <w:rPr>
          <w:rFonts w:ascii="Calibri" w:hAnsi="Calibri" w:cs="Calibri"/>
          <w:color w:val="000000"/>
          <w:sz w:val="24"/>
          <w:szCs w:val="24"/>
        </w:rPr>
      </w:pPr>
    </w:p>
    <w:p w:rsidR="00E134D6" w:rsidRPr="005502F6" w:rsidRDefault="008F6387" w:rsidP="00A53778">
      <w:r w:rsidRPr="005502F6">
        <w:t xml:space="preserve">              </w:t>
      </w:r>
    </w:p>
    <w:p w:rsidR="00E134D6" w:rsidRPr="005502F6" w:rsidRDefault="00E134D6" w:rsidP="00A53778"/>
    <w:p w:rsidR="001C62BE" w:rsidRPr="005502F6" w:rsidRDefault="001C62BE" w:rsidP="001C62BE">
      <w:pPr>
        <w:pStyle w:val="Heading3"/>
      </w:pPr>
      <w:bookmarkStart w:id="29" w:name="_Toc137059095"/>
      <w:r w:rsidRPr="005502F6">
        <w:t>Claim Intimation screen.</w:t>
      </w:r>
      <w:bookmarkEnd w:id="29"/>
      <w:r w:rsidRPr="005502F6">
        <w:t xml:space="preserve"> </w:t>
      </w:r>
    </w:p>
    <w:tbl>
      <w:tblPr>
        <w:tblW w:w="55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0"/>
        <w:gridCol w:w="1891"/>
        <w:gridCol w:w="102"/>
        <w:gridCol w:w="1559"/>
        <w:gridCol w:w="866"/>
        <w:gridCol w:w="1262"/>
        <w:gridCol w:w="34"/>
        <w:gridCol w:w="3261"/>
      </w:tblGrid>
      <w:tr w:rsidR="001C62BE" w:rsidRPr="005502F6" w:rsidTr="00025571">
        <w:tc>
          <w:tcPr>
            <w:tcW w:w="492" w:type="pct"/>
            <w:shd w:val="pct25" w:color="auto" w:fill="auto"/>
          </w:tcPr>
          <w:p w:rsidR="001C62BE" w:rsidRPr="005502F6" w:rsidRDefault="001C62BE" w:rsidP="00025571">
            <w:pPr>
              <w:tabs>
                <w:tab w:val="center" w:pos="4680"/>
                <w:tab w:val="right" w:pos="9360"/>
              </w:tabs>
              <w:spacing w:before="20" w:afterLines="20" w:after="48" w:line="240" w:lineRule="auto"/>
              <w:jc w:val="center"/>
              <w:rPr>
                <w:rFonts w:cs="Calibri"/>
                <w:b/>
                <w:sz w:val="24"/>
                <w:szCs w:val="24"/>
                <w:lang w:bidi="ta-IN"/>
              </w:rPr>
            </w:pPr>
            <w:r w:rsidRPr="005502F6">
              <w:rPr>
                <w:rFonts w:cs="Calibri"/>
                <w:b/>
                <w:sz w:val="24"/>
                <w:szCs w:val="24"/>
              </w:rPr>
              <w:t>Sl. No.</w:t>
            </w:r>
          </w:p>
        </w:tc>
        <w:tc>
          <w:tcPr>
            <w:tcW w:w="1001" w:type="pct"/>
            <w:gridSpan w:val="2"/>
            <w:shd w:val="pct25" w:color="auto" w:fill="auto"/>
          </w:tcPr>
          <w:p w:rsidR="001C62BE" w:rsidRPr="005502F6" w:rsidRDefault="001C62BE" w:rsidP="00025571">
            <w:pPr>
              <w:tabs>
                <w:tab w:val="center" w:pos="4680"/>
                <w:tab w:val="right" w:pos="9360"/>
              </w:tabs>
              <w:spacing w:before="20" w:afterLines="20" w:after="48" w:line="240" w:lineRule="auto"/>
              <w:jc w:val="center"/>
              <w:rPr>
                <w:rFonts w:cs="Calibri"/>
                <w:b/>
                <w:sz w:val="24"/>
                <w:szCs w:val="24"/>
                <w:lang w:bidi="ta-IN"/>
              </w:rPr>
            </w:pPr>
            <w:r w:rsidRPr="005502F6">
              <w:rPr>
                <w:rFonts w:cs="Calibri"/>
                <w:b/>
                <w:sz w:val="24"/>
                <w:szCs w:val="24"/>
              </w:rPr>
              <w:t>FIELD NAME</w:t>
            </w:r>
          </w:p>
        </w:tc>
        <w:tc>
          <w:tcPr>
            <w:tcW w:w="1218" w:type="pct"/>
            <w:gridSpan w:val="2"/>
            <w:shd w:val="pct25" w:color="auto" w:fill="auto"/>
          </w:tcPr>
          <w:p w:rsidR="001C62BE" w:rsidRPr="005502F6" w:rsidRDefault="001C62BE" w:rsidP="00025571">
            <w:pPr>
              <w:spacing w:before="20" w:afterLines="20" w:after="48" w:line="240" w:lineRule="auto"/>
              <w:jc w:val="center"/>
              <w:rPr>
                <w:rFonts w:cs="Calibri"/>
                <w:sz w:val="24"/>
                <w:szCs w:val="24"/>
              </w:rPr>
            </w:pPr>
            <w:r w:rsidRPr="005502F6">
              <w:rPr>
                <w:rFonts w:cs="Calibri"/>
                <w:b/>
                <w:sz w:val="24"/>
                <w:szCs w:val="24"/>
              </w:rPr>
              <w:t>FIELD TYPE</w:t>
            </w:r>
          </w:p>
        </w:tc>
        <w:tc>
          <w:tcPr>
            <w:tcW w:w="634" w:type="pct"/>
            <w:shd w:val="pct25" w:color="auto" w:fill="auto"/>
          </w:tcPr>
          <w:p w:rsidR="001C62BE" w:rsidRPr="005502F6" w:rsidRDefault="001C62BE" w:rsidP="00025571">
            <w:pPr>
              <w:spacing w:before="20" w:afterLines="20" w:after="48" w:line="240" w:lineRule="auto"/>
              <w:jc w:val="center"/>
              <w:rPr>
                <w:rFonts w:cs="Calibri"/>
                <w:sz w:val="24"/>
                <w:szCs w:val="24"/>
              </w:rPr>
            </w:pPr>
            <w:r w:rsidRPr="005502F6">
              <w:rPr>
                <w:rFonts w:cs="Calibri"/>
                <w:b/>
                <w:sz w:val="24"/>
                <w:szCs w:val="24"/>
              </w:rPr>
              <w:t>INPUTS</w:t>
            </w:r>
          </w:p>
        </w:tc>
        <w:tc>
          <w:tcPr>
            <w:tcW w:w="1655" w:type="pct"/>
            <w:gridSpan w:val="2"/>
            <w:shd w:val="pct25" w:color="auto" w:fill="auto"/>
          </w:tcPr>
          <w:p w:rsidR="001C62BE" w:rsidRPr="005502F6" w:rsidRDefault="001C62BE" w:rsidP="00025571">
            <w:pPr>
              <w:spacing w:before="20" w:afterLines="20" w:after="48" w:line="240" w:lineRule="auto"/>
              <w:jc w:val="center"/>
              <w:rPr>
                <w:rFonts w:cs="Calibri"/>
                <w:sz w:val="24"/>
                <w:szCs w:val="24"/>
              </w:rPr>
            </w:pPr>
            <w:r w:rsidRPr="005502F6">
              <w:rPr>
                <w:rFonts w:cs="Calibri"/>
                <w:b/>
                <w:sz w:val="24"/>
                <w:szCs w:val="24"/>
              </w:rPr>
              <w:t>VALIDATION</w:t>
            </w:r>
          </w:p>
        </w:tc>
      </w:tr>
      <w:tr w:rsidR="001C62BE" w:rsidRPr="005502F6" w:rsidTr="00025571">
        <w:trPr>
          <w:trHeight w:val="345"/>
        </w:trPr>
        <w:tc>
          <w:tcPr>
            <w:tcW w:w="5000" w:type="pct"/>
            <w:gridSpan w:val="8"/>
          </w:tcPr>
          <w:p w:rsidR="001C62BE" w:rsidRPr="005502F6" w:rsidRDefault="001C62BE" w:rsidP="00025571">
            <w:pPr>
              <w:tabs>
                <w:tab w:val="center" w:pos="4680"/>
                <w:tab w:val="right" w:pos="9360"/>
              </w:tabs>
              <w:spacing w:before="20" w:afterLines="20" w:after="48" w:line="240" w:lineRule="auto"/>
              <w:jc w:val="center"/>
              <w:rPr>
                <w:rFonts w:cs="Calibri"/>
                <w:b/>
                <w:sz w:val="24"/>
                <w:szCs w:val="24"/>
              </w:rPr>
            </w:pPr>
            <w:r w:rsidRPr="005502F6">
              <w:rPr>
                <w:rFonts w:cs="Calibri"/>
                <w:b/>
                <w:sz w:val="24"/>
                <w:szCs w:val="24"/>
              </w:rPr>
              <w:t xml:space="preserve">Policy Information </w:t>
            </w:r>
          </w:p>
        </w:tc>
      </w:tr>
      <w:tr w:rsidR="001C62BE" w:rsidRPr="005502F6" w:rsidTr="00025571">
        <w:trPr>
          <w:trHeight w:val="411"/>
        </w:trPr>
        <w:tc>
          <w:tcPr>
            <w:tcW w:w="5000" w:type="pct"/>
            <w:gridSpan w:val="8"/>
          </w:tcPr>
          <w:p w:rsidR="001C62BE" w:rsidRPr="005502F6" w:rsidRDefault="001C62BE" w:rsidP="00025571">
            <w:pPr>
              <w:tabs>
                <w:tab w:val="center" w:pos="4680"/>
                <w:tab w:val="right" w:pos="9360"/>
              </w:tabs>
              <w:spacing w:before="20" w:afterLines="20" w:after="48" w:line="240" w:lineRule="auto"/>
              <w:jc w:val="center"/>
              <w:rPr>
                <w:rFonts w:cs="Calibri"/>
                <w:b/>
                <w:sz w:val="24"/>
                <w:szCs w:val="24"/>
              </w:rPr>
            </w:pPr>
            <w:r w:rsidRPr="005502F6">
              <w:rPr>
                <w:rFonts w:cs="Calibri"/>
                <w:b/>
                <w:sz w:val="24"/>
                <w:szCs w:val="24"/>
              </w:rPr>
              <w:t>Basic Information</w:t>
            </w:r>
          </w:p>
        </w:tc>
      </w:tr>
      <w:tr w:rsidR="001C62BE" w:rsidRPr="005502F6" w:rsidTr="00025571">
        <w:trPr>
          <w:trHeight w:val="417"/>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w:t>
            </w:r>
          </w:p>
        </w:tc>
        <w:tc>
          <w:tcPr>
            <w:tcW w:w="1001"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Policy Number</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345"/>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w:t>
            </w:r>
          </w:p>
        </w:tc>
        <w:tc>
          <w:tcPr>
            <w:tcW w:w="1001"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Proposal Number</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345"/>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3</w:t>
            </w:r>
          </w:p>
        </w:tc>
        <w:tc>
          <w:tcPr>
            <w:tcW w:w="1001"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Policy Start Date &amp; Time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345"/>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4</w:t>
            </w:r>
          </w:p>
        </w:tc>
        <w:tc>
          <w:tcPr>
            <w:tcW w:w="1001"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Policy End Date &amp; Time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345"/>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5</w:t>
            </w:r>
          </w:p>
        </w:tc>
        <w:tc>
          <w:tcPr>
            <w:tcW w:w="1001"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Sum Insured</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spacing w:beforeLines="20" w:before="48" w:afterLines="20" w:after="48" w:line="240" w:lineRule="auto"/>
              <w:rPr>
                <w:rFonts w:cs="Calibri"/>
                <w:sz w:val="24"/>
                <w:szCs w:val="24"/>
              </w:rPr>
            </w:pPr>
            <w:r w:rsidRPr="005502F6">
              <w:rPr>
                <w:rFonts w:cs="Calibri"/>
                <w:sz w:val="24"/>
                <w:szCs w:val="24"/>
              </w:rPr>
              <w:t>6</w:t>
            </w:r>
          </w:p>
        </w:tc>
        <w:tc>
          <w:tcPr>
            <w:tcW w:w="1001" w:type="pct"/>
            <w:gridSpan w:val="2"/>
          </w:tcPr>
          <w:p w:rsidR="001C62BE" w:rsidRPr="005502F6" w:rsidRDefault="001C62BE" w:rsidP="00025571">
            <w:pPr>
              <w:spacing w:before="20" w:after="20" w:line="240" w:lineRule="auto"/>
              <w:rPr>
                <w:rFonts w:cs="Calibri"/>
                <w:sz w:val="24"/>
                <w:szCs w:val="24"/>
              </w:rPr>
            </w:pPr>
            <w:r w:rsidRPr="005502F6">
              <w:rPr>
                <w:rFonts w:cs="Calibri"/>
                <w:sz w:val="24"/>
                <w:szCs w:val="24"/>
              </w:rPr>
              <w:t>Net Premium Amount</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spacing w:beforeLines="20" w:before="48" w:afterLines="20" w:after="48" w:line="240" w:lineRule="auto"/>
              <w:rPr>
                <w:rFonts w:cs="Calibri"/>
                <w:sz w:val="24"/>
                <w:szCs w:val="24"/>
              </w:rPr>
            </w:pPr>
            <w:r w:rsidRPr="005502F6">
              <w:rPr>
                <w:rFonts w:cs="Calibri"/>
                <w:sz w:val="24"/>
                <w:szCs w:val="24"/>
              </w:rPr>
              <w:t>7</w:t>
            </w:r>
          </w:p>
        </w:tc>
        <w:tc>
          <w:tcPr>
            <w:tcW w:w="1001" w:type="pct"/>
            <w:gridSpan w:val="2"/>
          </w:tcPr>
          <w:p w:rsidR="001C62BE" w:rsidRPr="005502F6" w:rsidRDefault="001C62BE" w:rsidP="00025571">
            <w:pPr>
              <w:spacing w:before="20" w:after="20" w:line="240" w:lineRule="auto"/>
              <w:rPr>
                <w:rFonts w:cs="Calibri"/>
                <w:sz w:val="24"/>
                <w:szCs w:val="24"/>
              </w:rPr>
            </w:pPr>
            <w:r w:rsidRPr="005502F6">
              <w:rPr>
                <w:rFonts w:cs="Calibri"/>
                <w:sz w:val="24"/>
                <w:szCs w:val="24"/>
              </w:rPr>
              <w:t>Calculation Type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spacing w:beforeLines="20" w:before="48" w:afterLines="20" w:after="48" w:line="240" w:lineRule="auto"/>
              <w:rPr>
                <w:rFonts w:cs="Calibri"/>
                <w:sz w:val="24"/>
                <w:szCs w:val="24"/>
              </w:rPr>
            </w:pPr>
            <w:r w:rsidRPr="005502F6">
              <w:rPr>
                <w:rFonts w:cs="Calibri"/>
                <w:sz w:val="24"/>
                <w:szCs w:val="24"/>
              </w:rPr>
              <w:lastRenderedPageBreak/>
              <w:t>8</w:t>
            </w:r>
          </w:p>
        </w:tc>
        <w:tc>
          <w:tcPr>
            <w:tcW w:w="1001" w:type="pct"/>
            <w:gridSpan w:val="2"/>
          </w:tcPr>
          <w:p w:rsidR="001C62BE" w:rsidRPr="005502F6" w:rsidRDefault="001C62BE" w:rsidP="00025571">
            <w:pPr>
              <w:spacing w:before="20" w:after="20" w:line="240" w:lineRule="auto"/>
              <w:rPr>
                <w:rFonts w:cs="Calibri"/>
                <w:sz w:val="24"/>
                <w:szCs w:val="24"/>
              </w:rPr>
            </w:pPr>
            <w:r w:rsidRPr="005502F6">
              <w:rPr>
                <w:rFonts w:cs="Calibri"/>
                <w:sz w:val="24"/>
                <w:szCs w:val="24"/>
              </w:rPr>
              <w:t>Policy Status</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spacing w:beforeLines="20" w:before="48" w:afterLines="20" w:after="48" w:line="240" w:lineRule="auto"/>
              <w:rPr>
                <w:rFonts w:cs="Calibri"/>
                <w:sz w:val="24"/>
                <w:szCs w:val="24"/>
              </w:rPr>
            </w:pPr>
            <w:r w:rsidRPr="005502F6">
              <w:rPr>
                <w:rFonts w:cs="Calibri"/>
                <w:sz w:val="24"/>
                <w:szCs w:val="24"/>
              </w:rPr>
              <w:t>9</w:t>
            </w:r>
          </w:p>
        </w:tc>
        <w:tc>
          <w:tcPr>
            <w:tcW w:w="1001" w:type="pct"/>
            <w:gridSpan w:val="2"/>
          </w:tcPr>
          <w:p w:rsidR="001C62BE" w:rsidRPr="005502F6" w:rsidRDefault="001C62BE" w:rsidP="00025571">
            <w:pPr>
              <w:spacing w:before="20" w:after="20" w:line="240" w:lineRule="auto"/>
              <w:rPr>
                <w:rFonts w:cs="Calibri"/>
                <w:sz w:val="24"/>
                <w:szCs w:val="24"/>
              </w:rPr>
            </w:pPr>
            <w:r w:rsidRPr="005502F6">
              <w:rPr>
                <w:rFonts w:cs="Calibri"/>
                <w:sz w:val="24"/>
                <w:szCs w:val="24"/>
              </w:rPr>
              <w:t>Product Type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spacing w:beforeLines="20" w:before="48" w:afterLines="20" w:after="48" w:line="240" w:lineRule="auto"/>
              <w:rPr>
                <w:rFonts w:cs="Calibri"/>
                <w:sz w:val="24"/>
                <w:szCs w:val="24"/>
              </w:rPr>
            </w:pPr>
            <w:r w:rsidRPr="005502F6">
              <w:rPr>
                <w:rFonts w:cs="Calibri"/>
                <w:sz w:val="24"/>
                <w:szCs w:val="24"/>
              </w:rPr>
              <w:t>10</w:t>
            </w:r>
          </w:p>
        </w:tc>
        <w:tc>
          <w:tcPr>
            <w:tcW w:w="1001" w:type="pct"/>
            <w:gridSpan w:val="2"/>
          </w:tcPr>
          <w:p w:rsidR="001C62BE" w:rsidRPr="005502F6" w:rsidRDefault="001C62BE" w:rsidP="00025571">
            <w:pPr>
              <w:spacing w:before="20" w:after="20" w:line="240" w:lineRule="auto"/>
              <w:rPr>
                <w:rFonts w:cs="Calibri"/>
                <w:sz w:val="24"/>
                <w:szCs w:val="24"/>
              </w:rPr>
            </w:pPr>
            <w:r w:rsidRPr="005502F6">
              <w:rPr>
                <w:rFonts w:cs="Calibri"/>
                <w:sz w:val="24"/>
                <w:szCs w:val="24"/>
              </w:rPr>
              <w:t>Division Code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41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10</w:t>
            </w:r>
          </w:p>
        </w:tc>
        <w:tc>
          <w:tcPr>
            <w:tcW w:w="1001"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Agent code and name</w:t>
            </w:r>
          </w:p>
        </w:tc>
        <w:tc>
          <w:tcPr>
            <w:tcW w:w="1218"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634" w:type="pct"/>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55"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from the Policy master</w:t>
            </w:r>
          </w:p>
        </w:tc>
      </w:tr>
      <w:tr w:rsidR="001C62BE" w:rsidRPr="005502F6" w:rsidTr="00025571">
        <w:trPr>
          <w:trHeight w:val="593"/>
        </w:trPr>
        <w:tc>
          <w:tcPr>
            <w:tcW w:w="5000" w:type="pct"/>
            <w:gridSpan w:val="8"/>
          </w:tcPr>
          <w:p w:rsidR="001C62BE" w:rsidRPr="005502F6" w:rsidRDefault="001C62BE" w:rsidP="00025571">
            <w:pPr>
              <w:tabs>
                <w:tab w:val="center" w:pos="4680"/>
                <w:tab w:val="right" w:pos="9360"/>
              </w:tabs>
              <w:spacing w:before="20" w:afterLines="20" w:after="48" w:line="240" w:lineRule="auto"/>
              <w:jc w:val="center"/>
              <w:rPr>
                <w:rFonts w:cs="Calibri"/>
                <w:b/>
                <w:sz w:val="28"/>
                <w:szCs w:val="28"/>
              </w:rPr>
            </w:pPr>
            <w:r w:rsidRPr="005502F6">
              <w:rPr>
                <w:rFonts w:cs="Calibri"/>
                <w:b/>
                <w:sz w:val="28"/>
                <w:szCs w:val="28"/>
              </w:rPr>
              <w:t>Claim Details</w:t>
            </w:r>
          </w:p>
        </w:tc>
      </w:tr>
      <w:tr w:rsidR="001C62BE" w:rsidRPr="005502F6" w:rsidTr="00025571">
        <w:trPr>
          <w:trHeight w:val="427"/>
        </w:trPr>
        <w:tc>
          <w:tcPr>
            <w:tcW w:w="5000" w:type="pct"/>
            <w:gridSpan w:val="8"/>
          </w:tcPr>
          <w:p w:rsidR="001C62BE" w:rsidRPr="005502F6" w:rsidRDefault="001C62BE" w:rsidP="00025571">
            <w:pPr>
              <w:tabs>
                <w:tab w:val="center" w:pos="4680"/>
                <w:tab w:val="right" w:pos="9360"/>
              </w:tabs>
              <w:spacing w:before="20" w:afterLines="20" w:after="48" w:line="240" w:lineRule="auto"/>
              <w:rPr>
                <w:rFonts w:cs="Calibri"/>
                <w:b/>
                <w:sz w:val="24"/>
                <w:szCs w:val="24"/>
              </w:rPr>
            </w:pPr>
            <w:r w:rsidRPr="005502F6">
              <w:rPr>
                <w:rFonts w:cs="Calibri"/>
                <w:b/>
                <w:sz w:val="24"/>
                <w:szCs w:val="24"/>
              </w:rPr>
              <w:t>Intimation Details</w:t>
            </w:r>
          </w:p>
        </w:tc>
      </w:tr>
      <w:tr w:rsidR="001C62BE" w:rsidRPr="005502F6" w:rsidTr="00025571">
        <w:trPr>
          <w:trHeight w:val="50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Policy Number</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and read only from the Policy master</w:t>
            </w:r>
          </w:p>
        </w:tc>
      </w:tr>
      <w:tr w:rsidR="001C62BE" w:rsidRPr="005502F6" w:rsidTr="00025571">
        <w:trPr>
          <w:trHeight w:val="50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Intimated By</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Drop down field</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1.Insured</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2.Representatives</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3.Others</w:t>
            </w: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1.User selection</w:t>
            </w:r>
          </w:p>
        </w:tc>
      </w:tr>
      <w:tr w:rsidR="001C62BE" w:rsidRPr="005502F6" w:rsidTr="00025571">
        <w:trPr>
          <w:trHeight w:val="845"/>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3</w:t>
            </w:r>
          </w:p>
        </w:tc>
        <w:tc>
          <w:tcPr>
            <w:tcW w:w="950"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Intimator name*</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editable</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1.If Type of Intimator field is selected as Insured then the Insured name will be displayed from the policy master and the user will be able to edit the same</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2.If the user selects the Type of Intimator field as other than Insured then this will be a free text field.</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4</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Intimator Contact number*</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editable</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1.If Type of Intimator field is selected as Insured then the Insured contact number will be displayed from the policy master and the user will be able to edit the same</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2.If the user selects the Type of Intimator field as other than Insured then this will be a numeric field with Mobile number validations applicable.</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lastRenderedPageBreak/>
              <w:t>5</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Intimation Date and Time*</w:t>
            </w:r>
          </w:p>
        </w:tc>
        <w:tc>
          <w:tcPr>
            <w:tcW w:w="834"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Auto populated and read only</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This field will be auto populated as Current date and time</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6</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Alternate Mobile Number</w:t>
            </w:r>
          </w:p>
        </w:tc>
        <w:tc>
          <w:tcPr>
            <w:tcW w:w="834"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Numeric field</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1.User input field with mobile number validations applicable</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7</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Language*</w:t>
            </w:r>
          </w:p>
        </w:tc>
        <w:tc>
          <w:tcPr>
            <w:tcW w:w="834"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Drop down field</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1.Tamil</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2.English</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3.Hindi</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4.Malayalam</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5.Telugu</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6.Kannada</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7.Others</w:t>
            </w: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1.User selection</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8</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Loss Date and Time*</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Date and Time picker field</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1.Selected date and time should be within the policy period</w:t>
            </w:r>
          </w:p>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2.Selected date and time should not be greater than the Intimation date and time</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9</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Loss Description*</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Free Text field</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1.User input</w:t>
            </w:r>
          </w:p>
        </w:tc>
      </w:tr>
      <w:tr w:rsidR="001C62BE" w:rsidRPr="005502F6"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10</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Claim Type*</w:t>
            </w:r>
          </w:p>
        </w:tc>
        <w:tc>
          <w:tcPr>
            <w:tcW w:w="834" w:type="pct"/>
            <w:gridSpan w:val="2"/>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Auto populated and Read only</w:t>
            </w:r>
          </w:p>
        </w:tc>
        <w:tc>
          <w:tcPr>
            <w:tcW w:w="1086" w:type="pct"/>
            <w:gridSpan w:val="3"/>
          </w:tcPr>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 xml:space="preserve">This field will be auto populated and read only from the Claim Registration module </w:t>
            </w:r>
          </w:p>
        </w:tc>
      </w:tr>
      <w:tr w:rsidR="001C62BE" w:rsidRPr="00232E20" w:rsidTr="00025571">
        <w:trPr>
          <w:trHeight w:val="593"/>
        </w:trPr>
        <w:tc>
          <w:tcPr>
            <w:tcW w:w="492" w:type="pct"/>
          </w:tcPr>
          <w:p w:rsidR="001C62BE" w:rsidRPr="005502F6" w:rsidRDefault="001C62BE" w:rsidP="00025571">
            <w:pPr>
              <w:tabs>
                <w:tab w:val="center" w:pos="4680"/>
                <w:tab w:val="right" w:pos="9360"/>
              </w:tabs>
              <w:spacing w:before="20" w:afterLines="20" w:after="48" w:line="240" w:lineRule="auto"/>
              <w:rPr>
                <w:rFonts w:cs="Calibri"/>
                <w:sz w:val="24"/>
                <w:szCs w:val="24"/>
              </w:rPr>
            </w:pPr>
            <w:r w:rsidRPr="005502F6">
              <w:rPr>
                <w:rFonts w:cs="Calibri"/>
                <w:sz w:val="24"/>
                <w:szCs w:val="24"/>
              </w:rPr>
              <w:t>11</w:t>
            </w:r>
          </w:p>
        </w:tc>
        <w:tc>
          <w:tcPr>
            <w:tcW w:w="950"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Cause of Loss*</w:t>
            </w:r>
          </w:p>
        </w:tc>
        <w:tc>
          <w:tcPr>
            <w:tcW w:w="834" w:type="pct"/>
            <w:gridSpan w:val="2"/>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Search</w:t>
            </w:r>
          </w:p>
        </w:tc>
        <w:tc>
          <w:tcPr>
            <w:tcW w:w="1086" w:type="pct"/>
            <w:gridSpan w:val="3"/>
          </w:tcPr>
          <w:p w:rsidR="001C62BE" w:rsidRPr="005502F6" w:rsidRDefault="001C62BE" w:rsidP="00025571">
            <w:pPr>
              <w:rPr>
                <w:rFonts w:cs="Calibri"/>
                <w:sz w:val="24"/>
                <w:szCs w:val="24"/>
              </w:rPr>
            </w:pPr>
            <w:r w:rsidRPr="005502F6">
              <w:rPr>
                <w:rFonts w:cs="Calibri"/>
                <w:sz w:val="24"/>
                <w:szCs w:val="24"/>
              </w:rPr>
              <w:t xml:space="preserve"> </w:t>
            </w:r>
          </w:p>
          <w:p w:rsidR="001C62BE" w:rsidRPr="005502F6" w:rsidRDefault="001C62BE" w:rsidP="00025571">
            <w:pPr>
              <w:tabs>
                <w:tab w:val="center" w:pos="4680"/>
                <w:tab w:val="right" w:pos="9360"/>
              </w:tabs>
              <w:spacing w:before="20" w:afterLines="20" w:after="48" w:line="240" w:lineRule="auto"/>
              <w:rPr>
                <w:rFonts w:cs="Calibri"/>
                <w:sz w:val="24"/>
                <w:szCs w:val="24"/>
              </w:rPr>
            </w:pPr>
          </w:p>
          <w:p w:rsidR="001C62BE" w:rsidRPr="005502F6"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5502F6" w:rsidRDefault="001C62BE" w:rsidP="00025571">
            <w:pPr>
              <w:spacing w:before="20" w:afterLines="20" w:after="48" w:line="240" w:lineRule="auto"/>
              <w:rPr>
                <w:rFonts w:cs="Calibri"/>
                <w:sz w:val="24"/>
                <w:szCs w:val="24"/>
              </w:rPr>
            </w:pPr>
            <w:r w:rsidRPr="005502F6">
              <w:rPr>
                <w:rFonts w:cs="Calibri"/>
                <w:sz w:val="24"/>
                <w:szCs w:val="24"/>
              </w:rPr>
              <w:t>1.User can search and select the applicable cause of loss</w:t>
            </w:r>
          </w:p>
          <w:p w:rsidR="001C62BE" w:rsidRPr="005502F6" w:rsidRDefault="001C62BE" w:rsidP="00025571">
            <w:pPr>
              <w:spacing w:before="20" w:afterLines="20" w:after="48" w:line="240" w:lineRule="auto"/>
              <w:rPr>
                <w:rFonts w:cs="Calibri"/>
                <w:sz w:val="24"/>
                <w:szCs w:val="24"/>
              </w:rPr>
            </w:pPr>
            <w:r w:rsidRPr="005502F6">
              <w:rPr>
                <w:rFonts w:cs="Calibri"/>
                <w:sz w:val="24"/>
                <w:szCs w:val="24"/>
              </w:rPr>
              <w:t>2.This should be a mandatory field.</w:t>
            </w:r>
          </w:p>
          <w:p w:rsidR="001C62BE" w:rsidRPr="00232E20" w:rsidRDefault="001C62BE" w:rsidP="00025571">
            <w:pPr>
              <w:spacing w:before="20" w:afterLines="20" w:after="48" w:line="240" w:lineRule="auto"/>
              <w:rPr>
                <w:rFonts w:cs="Calibri"/>
                <w:sz w:val="24"/>
                <w:szCs w:val="24"/>
              </w:rPr>
            </w:pPr>
            <w:r w:rsidRPr="005502F6">
              <w:rPr>
                <w:rFonts w:cs="Calibri"/>
                <w:sz w:val="24"/>
                <w:szCs w:val="24"/>
              </w:rPr>
              <w:t>3. The cause of loss LOVs are updated in the Excel sheet attached in the reference section.</w:t>
            </w:r>
          </w:p>
          <w:p w:rsidR="001C62BE" w:rsidRPr="00232E20" w:rsidRDefault="001C62BE" w:rsidP="00025571">
            <w:pPr>
              <w:spacing w:before="20" w:afterLines="20" w:after="48" w:line="240" w:lineRule="auto"/>
              <w:rPr>
                <w:rFonts w:cs="Calibri"/>
                <w:sz w:val="24"/>
                <w:szCs w:val="24"/>
              </w:rPr>
            </w:pP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12</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Others Description</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Free text field</w:t>
            </w:r>
          </w:p>
        </w:tc>
        <w:tc>
          <w:tcPr>
            <w:tcW w:w="1086" w:type="pct"/>
            <w:gridSpan w:val="3"/>
          </w:tcPr>
          <w:p w:rsidR="001C62BE" w:rsidRPr="00232E20"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1.This field will be mandatory only if the cause of loss field is selected as Others else this field will not be displayed.</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13</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Nature of Loss*</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Drop down field</w:t>
            </w:r>
          </w:p>
        </w:tc>
        <w:tc>
          <w:tcPr>
            <w:tcW w:w="1086" w:type="pct"/>
            <w:gridSpan w:val="3"/>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w:t>
            </w:r>
            <w:r w:rsidRPr="00232E20">
              <w:t xml:space="preserve"> </w:t>
            </w:r>
            <w:r w:rsidRPr="00232E20">
              <w:rPr>
                <w:rFonts w:cs="Calibri"/>
                <w:sz w:val="24"/>
                <w:szCs w:val="24"/>
              </w:rPr>
              <w:t>Barratry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w:t>
            </w:r>
            <w:r w:rsidRPr="00232E20">
              <w:t xml:space="preserve"> </w:t>
            </w:r>
            <w:r w:rsidRPr="00232E20">
              <w:rPr>
                <w:rFonts w:cs="Calibri"/>
                <w:sz w:val="24"/>
                <w:szCs w:val="24"/>
              </w:rPr>
              <w:t>G.A.(General Average)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3.</w:t>
            </w:r>
            <w:r w:rsidRPr="00232E20">
              <w:t xml:space="preserve"> </w:t>
            </w:r>
            <w:r w:rsidRPr="00232E20">
              <w:rPr>
                <w:rFonts w:cs="Calibri"/>
                <w:sz w:val="24"/>
                <w:szCs w:val="24"/>
              </w:rPr>
              <w:t>Collision damage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4.</w:t>
            </w:r>
            <w:r w:rsidRPr="00232E20">
              <w:t xml:space="preserve"> </w:t>
            </w:r>
            <w:r w:rsidRPr="00232E20">
              <w:rPr>
                <w:rFonts w:cs="Calibri"/>
                <w:sz w:val="24"/>
                <w:szCs w:val="24"/>
              </w:rPr>
              <w:t>Contamination</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lastRenderedPageBreak/>
              <w:t>5.</w:t>
            </w:r>
            <w:r w:rsidRPr="00232E20">
              <w:t xml:space="preserve"> </w:t>
            </w:r>
            <w:r w:rsidRPr="00232E20">
              <w:rPr>
                <w:rFonts w:cs="Calibri"/>
                <w:sz w:val="24"/>
                <w:szCs w:val="24"/>
              </w:rPr>
              <w:t>Damage by extraneous substances</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6.</w:t>
            </w:r>
            <w:r w:rsidRPr="00232E20">
              <w:t xml:space="preserve"> </w:t>
            </w:r>
            <w:r w:rsidRPr="00232E20">
              <w:rPr>
                <w:rFonts w:cs="Calibri"/>
                <w:sz w:val="24"/>
                <w:szCs w:val="24"/>
              </w:rPr>
              <w:t>Explosion</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7.</w:t>
            </w:r>
            <w:r w:rsidRPr="00232E20">
              <w:t xml:space="preserve"> </w:t>
            </w:r>
            <w:r w:rsidRPr="00232E20">
              <w:rPr>
                <w:rFonts w:cs="Calibri"/>
                <w:sz w:val="24"/>
                <w:szCs w:val="24"/>
              </w:rPr>
              <w:t>Frustration of voyage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8.</w:t>
            </w:r>
            <w:r w:rsidRPr="00232E20">
              <w:t xml:space="preserve"> </w:t>
            </w:r>
            <w:r w:rsidRPr="00232E20">
              <w:rPr>
                <w:rFonts w:cs="Calibri"/>
                <w:sz w:val="24"/>
                <w:szCs w:val="24"/>
              </w:rPr>
              <w:t>General average sacrifice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9.</w:t>
            </w:r>
            <w:r w:rsidRPr="00232E20">
              <w:t xml:space="preserve"> </w:t>
            </w:r>
            <w:r w:rsidRPr="00232E20">
              <w:rPr>
                <w:rFonts w:cs="Calibri"/>
                <w:sz w:val="24"/>
                <w:szCs w:val="24"/>
              </w:rPr>
              <w:t>Improper stowage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10.</w:t>
            </w:r>
            <w:r w:rsidRPr="00232E20">
              <w:t xml:space="preserve"> </w:t>
            </w:r>
            <w:r w:rsidRPr="00232E20">
              <w:rPr>
                <w:rFonts w:cs="Calibri"/>
                <w:sz w:val="24"/>
                <w:szCs w:val="24"/>
              </w:rPr>
              <w:t>Infestation</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11.</w:t>
            </w:r>
            <w:r w:rsidRPr="00232E20">
              <w:t xml:space="preserve"> </w:t>
            </w:r>
            <w:r w:rsidRPr="00232E20">
              <w:rPr>
                <w:rFonts w:cs="Calibri"/>
                <w:sz w:val="24"/>
                <w:szCs w:val="24"/>
              </w:rPr>
              <w:t>Sinking</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12.</w:t>
            </w:r>
            <w:r w:rsidRPr="00232E20">
              <w:t xml:space="preserve"> </w:t>
            </w:r>
            <w:r w:rsidRPr="00232E20">
              <w:rPr>
                <w:rFonts w:cs="Calibri"/>
                <w:sz w:val="24"/>
                <w:szCs w:val="24"/>
              </w:rPr>
              <w:t>Non delivery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13.</w:t>
            </w:r>
            <w:r w:rsidRPr="00232E20">
              <w:t xml:space="preserve"> </w:t>
            </w:r>
            <w:r w:rsidRPr="00232E20">
              <w:rPr>
                <w:rFonts w:cs="Calibri"/>
                <w:sz w:val="24"/>
                <w:szCs w:val="24"/>
              </w:rPr>
              <w:t>Stranding</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14.</w:t>
            </w:r>
            <w:r w:rsidRPr="00232E20">
              <w:t xml:space="preserve"> </w:t>
            </w:r>
            <w:r w:rsidRPr="00232E20">
              <w:rPr>
                <w:rFonts w:cs="Calibri"/>
                <w:sz w:val="24"/>
                <w:szCs w:val="24"/>
              </w:rPr>
              <w:t>Others</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15.</w:t>
            </w:r>
            <w:r w:rsidRPr="00232E20">
              <w:t xml:space="preserve"> </w:t>
            </w:r>
            <w:r w:rsidRPr="00232E20">
              <w:rPr>
                <w:rFonts w:cs="Calibri"/>
                <w:sz w:val="24"/>
                <w:szCs w:val="24"/>
              </w:rPr>
              <w:t>partial Delivery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16.</w:t>
            </w:r>
            <w:r w:rsidRPr="00232E20">
              <w:t xml:space="preserve"> </w:t>
            </w:r>
            <w:r w:rsidRPr="00232E20">
              <w:rPr>
                <w:rFonts w:cs="Calibri"/>
                <w:sz w:val="24"/>
                <w:szCs w:val="24"/>
              </w:rPr>
              <w:t>Actual Total loss</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17.</w:t>
            </w:r>
            <w:r w:rsidRPr="00232E20">
              <w:t xml:space="preserve"> </w:t>
            </w:r>
            <w:r w:rsidRPr="00232E20">
              <w:rPr>
                <w:rFonts w:cs="Calibri"/>
                <w:sz w:val="24"/>
                <w:szCs w:val="24"/>
              </w:rPr>
              <w:t>Constructive Total loss</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18.</w:t>
            </w:r>
            <w:r w:rsidRPr="00232E20">
              <w:t xml:space="preserve"> </w:t>
            </w:r>
            <w:r w:rsidRPr="00232E20">
              <w:rPr>
                <w:rFonts w:cs="Calibri"/>
                <w:sz w:val="24"/>
                <w:szCs w:val="24"/>
              </w:rPr>
              <w:t>Liability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19.</w:t>
            </w:r>
            <w:r w:rsidRPr="00232E20">
              <w:t xml:space="preserve"> </w:t>
            </w:r>
            <w:r w:rsidRPr="00232E20">
              <w:rPr>
                <w:rFonts w:cs="Calibri"/>
                <w:sz w:val="24"/>
                <w:szCs w:val="24"/>
              </w:rPr>
              <w:t>Particular Average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20.</w:t>
            </w:r>
            <w:r w:rsidRPr="00232E20">
              <w:t xml:space="preserve"> </w:t>
            </w:r>
            <w:r w:rsidRPr="00232E20">
              <w:rPr>
                <w:rFonts w:cs="Calibri"/>
                <w:sz w:val="24"/>
                <w:szCs w:val="24"/>
              </w:rPr>
              <w:t>Salvage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21.</w:t>
            </w:r>
            <w:r w:rsidRPr="00232E20">
              <w:t xml:space="preserve"> </w:t>
            </w:r>
            <w:r w:rsidRPr="00232E20">
              <w:rPr>
                <w:rFonts w:cs="Calibri"/>
                <w:sz w:val="24"/>
                <w:szCs w:val="24"/>
              </w:rPr>
              <w:t>Loss with sue and labour</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22.</w:t>
            </w:r>
            <w:r w:rsidRPr="00232E20">
              <w:t xml:space="preserve"> </w:t>
            </w:r>
            <w:r w:rsidRPr="00232E20">
              <w:rPr>
                <w:rFonts w:cs="Calibri"/>
                <w:sz w:val="24"/>
                <w:szCs w:val="24"/>
              </w:rPr>
              <w:t>Sue and labour alone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23.</w:t>
            </w:r>
            <w:r w:rsidRPr="00232E20">
              <w:t xml:space="preserve"> </w:t>
            </w:r>
            <w:r w:rsidRPr="00232E20">
              <w:rPr>
                <w:rFonts w:cs="Calibri"/>
                <w:sz w:val="24"/>
                <w:szCs w:val="24"/>
              </w:rPr>
              <w:t>Insolvency</w:t>
            </w:r>
          </w:p>
        </w:tc>
        <w:tc>
          <w:tcPr>
            <w:tcW w:w="1638"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lastRenderedPageBreak/>
              <w:t>1.User selection</w:t>
            </w:r>
          </w:p>
          <w:p w:rsidR="001C62BE" w:rsidRPr="00232E20" w:rsidRDefault="001C62BE" w:rsidP="00025571">
            <w:pPr>
              <w:spacing w:before="20" w:afterLines="20" w:after="48" w:line="240" w:lineRule="auto"/>
              <w:rPr>
                <w:rFonts w:cs="Calibri"/>
                <w:sz w:val="24"/>
                <w:szCs w:val="24"/>
              </w:rPr>
            </w:pPr>
            <w:r w:rsidRPr="00232E20">
              <w:rPr>
                <w:rFonts w:cs="Calibri"/>
                <w:sz w:val="24"/>
                <w:szCs w:val="24"/>
              </w:rPr>
              <w:t>2.User should have an option of selecting multiple options</w:t>
            </w:r>
          </w:p>
          <w:p w:rsidR="001C62BE" w:rsidRPr="00232E20" w:rsidRDefault="001C62BE" w:rsidP="00025571">
            <w:pPr>
              <w:spacing w:before="20" w:afterLines="20" w:after="48" w:line="240" w:lineRule="auto"/>
              <w:rPr>
                <w:rFonts w:cs="Calibri"/>
                <w:sz w:val="24"/>
                <w:szCs w:val="24"/>
              </w:rPr>
            </w:pPr>
            <w:r w:rsidRPr="00232E20">
              <w:rPr>
                <w:rFonts w:cs="Calibri"/>
                <w:sz w:val="24"/>
                <w:szCs w:val="24"/>
              </w:rPr>
              <w:t>3.This should be a mandatory field.</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lastRenderedPageBreak/>
              <w:t>14</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Provision Amount*</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Numeric input</w:t>
            </w:r>
          </w:p>
        </w:tc>
        <w:tc>
          <w:tcPr>
            <w:tcW w:w="1086" w:type="pct"/>
            <w:gridSpan w:val="3"/>
          </w:tcPr>
          <w:p w:rsidR="001C62BE" w:rsidRPr="00232E20"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1.Even if the user selects multiple Nature of loss, the user will be allowed to input only one provision amount i.e., there will be no separate provision to capture for each nature of loss.</w:t>
            </w:r>
          </w:p>
          <w:p w:rsidR="001C62BE" w:rsidRPr="00232E20" w:rsidRDefault="001C62BE" w:rsidP="00025571">
            <w:pPr>
              <w:spacing w:before="20" w:afterLines="20" w:after="48" w:line="240" w:lineRule="auto"/>
              <w:rPr>
                <w:rFonts w:cs="Calibri"/>
                <w:sz w:val="24"/>
                <w:szCs w:val="24"/>
              </w:rPr>
            </w:pPr>
            <w:r w:rsidRPr="00232E20">
              <w:rPr>
                <w:rFonts w:cs="Calibri"/>
                <w:sz w:val="24"/>
                <w:szCs w:val="24"/>
              </w:rPr>
              <w:t>2.</w:t>
            </w:r>
            <w:r w:rsidRPr="00232E20">
              <w:rPr>
                <w:rFonts w:eastAsia="Times New Roman" w:cs="Calibri"/>
                <w:sz w:val="24"/>
                <w:szCs w:val="24"/>
              </w:rPr>
              <w:t xml:space="preserve"> </w:t>
            </w:r>
            <w:r w:rsidRPr="00232E20">
              <w:rPr>
                <w:rFonts w:cs="Calibri"/>
                <w:sz w:val="24"/>
                <w:szCs w:val="24"/>
              </w:rPr>
              <w:t>If the insured has utilized 100% of SI through Claim then no further Claim should be accepted on the Policy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15</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Reason for Delay</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Free Text field</w:t>
            </w:r>
          </w:p>
        </w:tc>
        <w:tc>
          <w:tcPr>
            <w:tcW w:w="1086" w:type="pct"/>
            <w:gridSpan w:val="3"/>
          </w:tcPr>
          <w:p w:rsidR="001C62BE" w:rsidRPr="00232E20"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 xml:space="preserve">This field will be mandatory only if the difference between the loss date and the Intimation date is more than </w:t>
            </w:r>
            <w:r w:rsidRPr="00232E20">
              <w:rPr>
                <w:rFonts w:cs="Calibri"/>
                <w:sz w:val="24"/>
                <w:szCs w:val="24"/>
              </w:rPr>
              <w:lastRenderedPageBreak/>
              <w:t>14 days i.e., on the 15</w:t>
            </w:r>
            <w:r w:rsidRPr="00232E20">
              <w:rPr>
                <w:rFonts w:cs="Calibri"/>
                <w:sz w:val="24"/>
                <w:szCs w:val="24"/>
                <w:vertAlign w:val="superscript"/>
              </w:rPr>
              <w:t>th</w:t>
            </w:r>
            <w:r w:rsidRPr="00232E20">
              <w:rPr>
                <w:rFonts w:cs="Calibri"/>
                <w:sz w:val="24"/>
                <w:szCs w:val="24"/>
              </w:rPr>
              <w:t xml:space="preserve"> day this field should be made mandatory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lastRenderedPageBreak/>
              <w:t>16</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Next</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Button</w:t>
            </w:r>
          </w:p>
        </w:tc>
        <w:tc>
          <w:tcPr>
            <w:tcW w:w="1086" w:type="pct"/>
            <w:gridSpan w:val="3"/>
          </w:tcPr>
          <w:p w:rsidR="001C62BE" w:rsidRPr="00232E20" w:rsidRDefault="001C62BE" w:rsidP="00025571">
            <w:pPr>
              <w:spacing w:before="20" w:afterLines="20" w:after="48" w:line="240" w:lineRule="auto"/>
              <w:rPr>
                <w:rFonts w:cs="Calibri"/>
                <w:sz w:val="24"/>
                <w:szCs w:val="24"/>
              </w:rPr>
            </w:pPr>
          </w:p>
        </w:tc>
        <w:tc>
          <w:tcPr>
            <w:tcW w:w="1638"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Selecting this button, the user will be directed to the Intimation screen by validating the mandatory fields captured from the above fields</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17</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Close</w:t>
            </w:r>
          </w:p>
        </w:tc>
        <w:tc>
          <w:tcPr>
            <w:tcW w:w="834" w:type="pct"/>
            <w:gridSpan w:val="2"/>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Button</w:t>
            </w:r>
          </w:p>
        </w:tc>
        <w:tc>
          <w:tcPr>
            <w:tcW w:w="1086" w:type="pct"/>
            <w:gridSpan w:val="3"/>
          </w:tcPr>
          <w:p w:rsidR="001C62BE" w:rsidRPr="00232E20"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Selecting this button, the user will be directed to the NOVA Home screen</w:t>
            </w:r>
          </w:p>
        </w:tc>
      </w:tr>
      <w:tr w:rsidR="001C62BE" w:rsidRPr="00232E20" w:rsidTr="00025571">
        <w:trPr>
          <w:trHeight w:val="593"/>
        </w:trPr>
        <w:tc>
          <w:tcPr>
            <w:tcW w:w="5000" w:type="pct"/>
            <w:gridSpan w:val="8"/>
          </w:tcPr>
          <w:p w:rsidR="001C62BE" w:rsidRPr="00232E20" w:rsidRDefault="001C62BE" w:rsidP="00025571">
            <w:pPr>
              <w:spacing w:before="20" w:afterLines="20" w:after="48" w:line="240" w:lineRule="auto"/>
              <w:jc w:val="center"/>
              <w:rPr>
                <w:rFonts w:cs="Calibri"/>
                <w:b/>
                <w:sz w:val="24"/>
                <w:szCs w:val="24"/>
              </w:rPr>
            </w:pPr>
            <w:r w:rsidRPr="00232E20">
              <w:rPr>
                <w:rFonts w:cs="Calibri"/>
                <w:b/>
                <w:sz w:val="24"/>
                <w:szCs w:val="24"/>
              </w:rPr>
              <w:t>Shipment Details</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1</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Voyage from Country</w:t>
            </w:r>
          </w:p>
        </w:tc>
        <w:tc>
          <w:tcPr>
            <w:tcW w:w="834" w:type="pct"/>
            <w:gridSpan w:val="2"/>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Drop Down Field</w:t>
            </w:r>
          </w:p>
        </w:tc>
        <w:tc>
          <w:tcPr>
            <w:tcW w:w="1086" w:type="pct"/>
            <w:gridSpan w:val="3"/>
          </w:tcPr>
          <w:p w:rsidR="001C62BE" w:rsidRPr="00A31EFF"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1.User Selection from the list of the countries available.</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2.This field should be mandatory.</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2</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Voyage to Country</w:t>
            </w:r>
          </w:p>
        </w:tc>
        <w:tc>
          <w:tcPr>
            <w:tcW w:w="834" w:type="pct"/>
            <w:gridSpan w:val="2"/>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Drop Down Field</w:t>
            </w:r>
          </w:p>
        </w:tc>
        <w:tc>
          <w:tcPr>
            <w:tcW w:w="1086" w:type="pct"/>
            <w:gridSpan w:val="3"/>
          </w:tcPr>
          <w:p w:rsidR="001C62BE" w:rsidRPr="00A31EFF"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1.User Selection from the list of the countries available.</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2.This field should be mandatory.</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3</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Voyage From</w:t>
            </w:r>
          </w:p>
        </w:tc>
        <w:tc>
          <w:tcPr>
            <w:tcW w:w="834" w:type="pct"/>
            <w:gridSpan w:val="2"/>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Text Field</w:t>
            </w:r>
          </w:p>
        </w:tc>
        <w:tc>
          <w:tcPr>
            <w:tcW w:w="1086" w:type="pct"/>
            <w:gridSpan w:val="3"/>
          </w:tcPr>
          <w:p w:rsidR="001C62BE" w:rsidRPr="00A31EFF"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1.User Enterable.</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2.This field should be mandatory.</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4</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Voyage To</w:t>
            </w:r>
          </w:p>
        </w:tc>
        <w:tc>
          <w:tcPr>
            <w:tcW w:w="834" w:type="pct"/>
            <w:gridSpan w:val="2"/>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Text Field</w:t>
            </w:r>
          </w:p>
        </w:tc>
        <w:tc>
          <w:tcPr>
            <w:tcW w:w="1086" w:type="pct"/>
            <w:gridSpan w:val="3"/>
          </w:tcPr>
          <w:p w:rsidR="001C62BE" w:rsidRPr="00A31EFF" w:rsidRDefault="001C62BE" w:rsidP="00025571">
            <w:pPr>
              <w:tabs>
                <w:tab w:val="center" w:pos="4680"/>
                <w:tab w:val="right" w:pos="9360"/>
              </w:tabs>
              <w:spacing w:before="20" w:afterLines="20" w:after="48" w:line="240" w:lineRule="auto"/>
              <w:rPr>
                <w:rFonts w:cs="Calibri"/>
                <w:sz w:val="24"/>
                <w:szCs w:val="24"/>
              </w:rPr>
            </w:pPr>
          </w:p>
        </w:tc>
        <w:tc>
          <w:tcPr>
            <w:tcW w:w="1638" w:type="pct"/>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1.User Enterable.</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2.This field should be mandatory.</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5</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Voyage</w:t>
            </w:r>
          </w:p>
        </w:tc>
        <w:tc>
          <w:tcPr>
            <w:tcW w:w="834" w:type="pct"/>
            <w:gridSpan w:val="2"/>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Drop Down</w:t>
            </w:r>
          </w:p>
        </w:tc>
        <w:tc>
          <w:tcPr>
            <w:tcW w:w="1086" w:type="pct"/>
            <w:gridSpan w:val="3"/>
          </w:tcPr>
          <w:p w:rsidR="001C62BE" w:rsidRPr="00A31EFF" w:rsidRDefault="001C62BE" w:rsidP="006218A4">
            <w:pPr>
              <w:pStyle w:val="ListParagraph"/>
              <w:numPr>
                <w:ilvl w:val="0"/>
                <w:numId w:val="9"/>
              </w:numPr>
              <w:tabs>
                <w:tab w:val="center" w:pos="4680"/>
                <w:tab w:val="right" w:pos="9360"/>
              </w:tabs>
              <w:spacing w:before="20" w:afterLines="20" w:after="48" w:line="240" w:lineRule="auto"/>
              <w:rPr>
                <w:rFonts w:cs="Calibri"/>
                <w:sz w:val="24"/>
                <w:szCs w:val="24"/>
              </w:rPr>
            </w:pPr>
            <w:r w:rsidRPr="00A31EFF">
              <w:rPr>
                <w:rFonts w:cs="Calibri"/>
                <w:sz w:val="24"/>
                <w:szCs w:val="24"/>
              </w:rPr>
              <w:t>Inland</w:t>
            </w:r>
          </w:p>
          <w:p w:rsidR="001C62BE" w:rsidRPr="00A31EFF" w:rsidRDefault="001C62BE" w:rsidP="006218A4">
            <w:pPr>
              <w:pStyle w:val="ListParagraph"/>
              <w:numPr>
                <w:ilvl w:val="0"/>
                <w:numId w:val="9"/>
              </w:numPr>
              <w:tabs>
                <w:tab w:val="center" w:pos="4680"/>
                <w:tab w:val="right" w:pos="9360"/>
              </w:tabs>
              <w:spacing w:before="20" w:afterLines="20" w:after="48" w:line="240" w:lineRule="auto"/>
              <w:rPr>
                <w:rFonts w:cs="Calibri"/>
                <w:sz w:val="24"/>
                <w:szCs w:val="24"/>
              </w:rPr>
            </w:pPr>
            <w:r w:rsidRPr="00A31EFF">
              <w:rPr>
                <w:rFonts w:cs="Calibri"/>
                <w:sz w:val="24"/>
                <w:szCs w:val="24"/>
              </w:rPr>
              <w:t>Export</w:t>
            </w:r>
          </w:p>
          <w:p w:rsidR="001C62BE" w:rsidRPr="00A31EFF" w:rsidRDefault="001C62BE" w:rsidP="006218A4">
            <w:pPr>
              <w:pStyle w:val="ListParagraph"/>
              <w:numPr>
                <w:ilvl w:val="0"/>
                <w:numId w:val="9"/>
              </w:numPr>
              <w:tabs>
                <w:tab w:val="center" w:pos="4680"/>
                <w:tab w:val="right" w:pos="9360"/>
              </w:tabs>
              <w:spacing w:before="20" w:afterLines="20" w:after="48" w:line="240" w:lineRule="auto"/>
              <w:rPr>
                <w:rFonts w:cs="Calibri"/>
                <w:sz w:val="24"/>
                <w:szCs w:val="24"/>
              </w:rPr>
            </w:pPr>
            <w:r w:rsidRPr="00A31EFF">
              <w:rPr>
                <w:rFonts w:cs="Calibri"/>
                <w:sz w:val="24"/>
                <w:szCs w:val="24"/>
              </w:rPr>
              <w:t>Import</w:t>
            </w:r>
          </w:p>
          <w:p w:rsidR="001C62BE" w:rsidRPr="00EA4ABA" w:rsidRDefault="001C62BE" w:rsidP="006218A4">
            <w:pPr>
              <w:pStyle w:val="ListParagraph"/>
              <w:numPr>
                <w:ilvl w:val="0"/>
                <w:numId w:val="9"/>
              </w:numPr>
              <w:tabs>
                <w:tab w:val="center" w:pos="4680"/>
                <w:tab w:val="right" w:pos="9360"/>
              </w:tabs>
              <w:spacing w:before="20" w:afterLines="20" w:after="48" w:line="240" w:lineRule="auto"/>
              <w:rPr>
                <w:rFonts w:cs="Calibri"/>
                <w:strike/>
                <w:sz w:val="24"/>
                <w:szCs w:val="24"/>
              </w:rPr>
            </w:pPr>
            <w:r w:rsidRPr="00EA4ABA">
              <w:rPr>
                <w:rFonts w:cs="Calibri"/>
                <w:strike/>
                <w:sz w:val="24"/>
                <w:szCs w:val="24"/>
              </w:rPr>
              <w:t>FOB</w:t>
            </w:r>
          </w:p>
        </w:tc>
        <w:tc>
          <w:tcPr>
            <w:tcW w:w="1638" w:type="pct"/>
          </w:tcPr>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1.User Selection.</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2.This field will be mandatory.</w:t>
            </w:r>
          </w:p>
          <w:p w:rsidR="001C62BE" w:rsidRPr="00A31EFF" w:rsidRDefault="001C62BE" w:rsidP="00025571">
            <w:pPr>
              <w:tabs>
                <w:tab w:val="center" w:pos="4680"/>
                <w:tab w:val="right" w:pos="9360"/>
              </w:tabs>
              <w:spacing w:before="20" w:afterLines="20" w:after="48" w:line="240" w:lineRule="auto"/>
              <w:rPr>
                <w:rFonts w:cs="Calibri"/>
                <w:sz w:val="24"/>
                <w:szCs w:val="24"/>
              </w:rPr>
            </w:pPr>
            <w:r w:rsidRPr="00A31EFF">
              <w:rPr>
                <w:rFonts w:cs="Calibri"/>
                <w:sz w:val="24"/>
                <w:szCs w:val="24"/>
              </w:rPr>
              <w:t>3. User can select Multiple LOVs for “Marine Open Policy” and “Sales Turnover policy”</w:t>
            </w:r>
          </w:p>
        </w:tc>
      </w:tr>
      <w:tr w:rsidR="001C62BE" w:rsidRPr="00232E20" w:rsidTr="00025571">
        <w:trPr>
          <w:trHeight w:val="593"/>
        </w:trPr>
        <w:tc>
          <w:tcPr>
            <w:tcW w:w="492" w:type="pct"/>
          </w:tcPr>
          <w:p w:rsidR="001C62BE" w:rsidRPr="00A31EFF" w:rsidRDefault="001C62BE" w:rsidP="00025571">
            <w:pPr>
              <w:spacing w:before="20" w:afterLines="20" w:after="48" w:line="240" w:lineRule="auto"/>
              <w:jc w:val="center"/>
              <w:rPr>
                <w:rFonts w:cs="Calibri"/>
                <w:sz w:val="24"/>
                <w:szCs w:val="24"/>
              </w:rPr>
            </w:pPr>
            <w:r w:rsidRPr="00A31EFF">
              <w:rPr>
                <w:rFonts w:cs="Calibri"/>
                <w:sz w:val="24"/>
                <w:szCs w:val="24"/>
              </w:rPr>
              <w:t>6</w:t>
            </w:r>
          </w:p>
        </w:tc>
        <w:tc>
          <w:tcPr>
            <w:tcW w:w="950" w:type="pct"/>
          </w:tcPr>
          <w:p w:rsidR="001C62BE" w:rsidRPr="00A31EFF" w:rsidRDefault="001C62BE" w:rsidP="00025571">
            <w:pPr>
              <w:spacing w:before="20" w:afterLines="20" w:after="48" w:line="240" w:lineRule="auto"/>
              <w:rPr>
                <w:rFonts w:cs="Calibri"/>
                <w:sz w:val="24"/>
                <w:szCs w:val="24"/>
              </w:rPr>
            </w:pPr>
            <w:r w:rsidRPr="00A31EFF">
              <w:rPr>
                <w:rFonts w:cs="Calibri"/>
                <w:sz w:val="24"/>
                <w:szCs w:val="24"/>
              </w:rPr>
              <w:t>Mode of Transit</w:t>
            </w:r>
          </w:p>
        </w:tc>
        <w:tc>
          <w:tcPr>
            <w:tcW w:w="834" w:type="pct"/>
            <w:gridSpan w:val="2"/>
          </w:tcPr>
          <w:p w:rsidR="001C62BE" w:rsidRPr="00A31EFF" w:rsidRDefault="001C62BE" w:rsidP="00025571">
            <w:pPr>
              <w:spacing w:beforeLines="20" w:before="48" w:afterLines="20" w:after="48" w:line="240" w:lineRule="auto"/>
              <w:jc w:val="both"/>
              <w:rPr>
                <w:rFonts w:cs="Calibri"/>
                <w:sz w:val="24"/>
                <w:szCs w:val="24"/>
              </w:rPr>
            </w:pPr>
            <w:r w:rsidRPr="00A31EFF">
              <w:rPr>
                <w:rFonts w:cs="Calibri"/>
                <w:sz w:val="24"/>
                <w:szCs w:val="24"/>
              </w:rPr>
              <w:t>Dropdown</w:t>
            </w:r>
          </w:p>
        </w:tc>
        <w:tc>
          <w:tcPr>
            <w:tcW w:w="1086" w:type="pct"/>
            <w:gridSpan w:val="3"/>
          </w:tcPr>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ROAD</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RAIL</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AIR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REGISTERED POST PARCEL</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COASTA</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INLAND WATER WAYS</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COURIER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SEA</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ROAD/RAIL</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lastRenderedPageBreak/>
              <w:t>ROAD/RAIL/AIR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ROAD/RAIL/AIR/RPP</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ROAD/RAIL/AIR/RPP/COURIER/SEA</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ROAD/RAIL/AIR/RPP/COURIER/IWW</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SEA/AIR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SEA/AIR/RPP</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SEA/ RAIL/ ROAD/ AIR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SEA/ RAIL/ ROAD/ AIR/COURIER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RAIL/ ROAD/ AIR/COURIER</w:t>
            </w:r>
          </w:p>
          <w:p w:rsidR="001C62BE" w:rsidRPr="00A31EFF" w:rsidRDefault="001C62BE" w:rsidP="006218A4">
            <w:pPr>
              <w:pStyle w:val="ListParagraph"/>
              <w:numPr>
                <w:ilvl w:val="0"/>
                <w:numId w:val="12"/>
              </w:numPr>
              <w:tabs>
                <w:tab w:val="center" w:pos="4680"/>
                <w:tab w:val="right" w:pos="9360"/>
              </w:tabs>
              <w:spacing w:before="20" w:afterLines="20" w:after="48" w:line="240" w:lineRule="auto"/>
              <w:rPr>
                <w:rFonts w:cs="Calibri"/>
              </w:rPr>
            </w:pPr>
            <w:r w:rsidRPr="00A31EFF">
              <w:rPr>
                <w:rFonts w:cs="Calibri"/>
              </w:rPr>
              <w:t>RAIL/ ROAD/ MULTI MODEL AIR/ROAD</w:t>
            </w:r>
          </w:p>
        </w:tc>
        <w:tc>
          <w:tcPr>
            <w:tcW w:w="1638" w:type="pct"/>
          </w:tcPr>
          <w:p w:rsidR="001C62BE" w:rsidRPr="00A31EFF" w:rsidRDefault="001C62BE" w:rsidP="00025571">
            <w:pPr>
              <w:jc w:val="both"/>
            </w:pPr>
            <w:r w:rsidRPr="00A31EFF">
              <w:lastRenderedPageBreak/>
              <w:t>1.user selection and mandatory</w:t>
            </w:r>
          </w:p>
        </w:tc>
      </w:tr>
      <w:tr w:rsidR="001C62BE" w:rsidRPr="00232E20" w:rsidTr="00025571">
        <w:trPr>
          <w:trHeight w:val="593"/>
        </w:trPr>
        <w:tc>
          <w:tcPr>
            <w:tcW w:w="492" w:type="pct"/>
          </w:tcPr>
          <w:p w:rsidR="001C62BE" w:rsidRPr="00232E20" w:rsidRDefault="001C62BE" w:rsidP="00025571">
            <w:pPr>
              <w:spacing w:before="20" w:afterLines="20" w:after="48" w:line="240" w:lineRule="auto"/>
              <w:jc w:val="center"/>
              <w:rPr>
                <w:rFonts w:cs="Calibri"/>
                <w:sz w:val="24"/>
                <w:szCs w:val="24"/>
              </w:rPr>
            </w:pPr>
            <w:r w:rsidRPr="00232E20">
              <w:rPr>
                <w:rFonts w:cs="Calibri"/>
                <w:sz w:val="24"/>
                <w:szCs w:val="24"/>
              </w:rPr>
              <w:lastRenderedPageBreak/>
              <w:t>7</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Basis of Valuation</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sidRPr="00232E20">
              <w:rPr>
                <w:rFonts w:cs="Calibri"/>
                <w:sz w:val="24"/>
                <w:szCs w:val="24"/>
              </w:rPr>
              <w:t xml:space="preserve">Auto populated and Read only </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 if applicable</w:t>
            </w:r>
          </w:p>
        </w:tc>
      </w:tr>
      <w:tr w:rsidR="001C62BE" w:rsidRPr="00232E20" w:rsidTr="00025571">
        <w:trPr>
          <w:trHeight w:val="593"/>
        </w:trPr>
        <w:tc>
          <w:tcPr>
            <w:tcW w:w="492" w:type="pct"/>
          </w:tcPr>
          <w:p w:rsidR="001C62BE" w:rsidRPr="00232E20" w:rsidRDefault="001C62BE" w:rsidP="00025571">
            <w:pPr>
              <w:spacing w:before="20" w:afterLines="20" w:after="48" w:line="240" w:lineRule="auto"/>
              <w:jc w:val="center"/>
              <w:rPr>
                <w:rFonts w:cs="Calibri"/>
                <w:sz w:val="24"/>
                <w:szCs w:val="24"/>
              </w:rPr>
            </w:pPr>
            <w:r w:rsidRPr="00232E20">
              <w:rPr>
                <w:rFonts w:cs="Calibri"/>
                <w:sz w:val="24"/>
                <w:szCs w:val="24"/>
              </w:rPr>
              <w:t>8</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Percentage of Valuation</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 if applicable</w:t>
            </w:r>
          </w:p>
        </w:tc>
      </w:tr>
      <w:tr w:rsidR="001C62BE" w:rsidRPr="00232E20" w:rsidTr="00025571">
        <w:trPr>
          <w:trHeight w:val="593"/>
        </w:trPr>
        <w:tc>
          <w:tcPr>
            <w:tcW w:w="492" w:type="pct"/>
          </w:tcPr>
          <w:p w:rsidR="001C62BE" w:rsidRPr="00232E20" w:rsidRDefault="001C62BE" w:rsidP="00025571">
            <w:pPr>
              <w:spacing w:before="20" w:afterLines="20" w:after="48" w:line="240" w:lineRule="auto"/>
              <w:jc w:val="center"/>
              <w:rPr>
                <w:rFonts w:cs="Calibri"/>
                <w:sz w:val="24"/>
                <w:szCs w:val="24"/>
              </w:rPr>
            </w:pPr>
            <w:r w:rsidRPr="00232E20">
              <w:rPr>
                <w:rFonts w:cs="Calibri"/>
                <w:sz w:val="24"/>
                <w:szCs w:val="24"/>
              </w:rPr>
              <w:t>9</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Terms of sale</w:t>
            </w:r>
          </w:p>
        </w:tc>
        <w:tc>
          <w:tcPr>
            <w:tcW w:w="834" w:type="pct"/>
            <w:gridSpan w:val="2"/>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Drop Down</w:t>
            </w:r>
          </w:p>
        </w:tc>
        <w:tc>
          <w:tcPr>
            <w:tcW w:w="1086" w:type="pct"/>
            <w:gridSpan w:val="3"/>
            <w:vAlign w:val="bottom"/>
          </w:tcPr>
          <w:p w:rsidR="001C62BE" w:rsidRPr="00232E20" w:rsidRDefault="001C62BE" w:rsidP="00025571">
            <w:pPr>
              <w:spacing w:after="0" w:line="240" w:lineRule="auto"/>
              <w:rPr>
                <w:rFonts w:eastAsia="Times New Roman" w:cs="Calibri"/>
                <w:color w:val="000000"/>
              </w:rPr>
            </w:pPr>
            <w:r w:rsidRPr="00232E20">
              <w:rPr>
                <w:rFonts w:eastAsia="Times New Roman" w:cs="Calibri"/>
                <w:color w:val="000000"/>
              </w:rPr>
              <w:t>1.Cost Insurance and Freight (CIF)</w:t>
            </w:r>
            <w:r w:rsidRPr="00232E20">
              <w:rPr>
                <w:rFonts w:eastAsia="Times New Roman" w:cs="Calibri"/>
                <w:color w:val="000000"/>
              </w:rPr>
              <w:br/>
              <w:t>2.Cost and Insurance (C&amp;I)</w:t>
            </w:r>
            <w:r w:rsidRPr="00232E20">
              <w:rPr>
                <w:rFonts w:eastAsia="Times New Roman" w:cs="Calibri"/>
                <w:color w:val="000000"/>
              </w:rPr>
              <w:br/>
              <w:t>3.Cost and Freight (C&amp;F)</w:t>
            </w:r>
            <w:r w:rsidRPr="00232E20">
              <w:rPr>
                <w:rFonts w:eastAsia="Times New Roman" w:cs="Calibri"/>
                <w:color w:val="000000"/>
              </w:rPr>
              <w:br/>
              <w:t>4.Free on Board (FOB)</w:t>
            </w:r>
            <w:r w:rsidRPr="00232E20">
              <w:rPr>
                <w:rFonts w:eastAsia="Times New Roman" w:cs="Calibri"/>
                <w:color w:val="000000"/>
              </w:rPr>
              <w:br/>
              <w:t>5.Prime Cost plus expenses of and incidental to transit and charges of Insurance</w:t>
            </w:r>
            <w:r w:rsidRPr="00232E20">
              <w:rPr>
                <w:rFonts w:eastAsia="Times New Roman" w:cs="Calibri"/>
                <w:color w:val="000000"/>
              </w:rPr>
              <w:br/>
              <w:t>6.CIF+Duty</w:t>
            </w:r>
            <w:r w:rsidRPr="00232E20">
              <w:rPr>
                <w:rFonts w:eastAsia="Times New Roman" w:cs="Calibri"/>
                <w:color w:val="000000"/>
              </w:rPr>
              <w:br/>
              <w:t>7.CIF+Duty+Increased value</w:t>
            </w:r>
            <w:r w:rsidRPr="00232E20">
              <w:rPr>
                <w:rFonts w:eastAsia="Times New Roman" w:cs="Calibri"/>
                <w:color w:val="000000"/>
              </w:rPr>
              <w:br/>
              <w:t>8.Duty</w:t>
            </w:r>
            <w:r w:rsidRPr="00232E20">
              <w:rPr>
                <w:rFonts w:eastAsia="Times New Roman" w:cs="Calibri"/>
                <w:color w:val="000000"/>
              </w:rPr>
              <w:br/>
              <w:t>9.Duty+Increased value</w:t>
            </w:r>
            <w:r w:rsidRPr="00232E20">
              <w:rPr>
                <w:rFonts w:eastAsia="Times New Roman" w:cs="Calibri"/>
                <w:color w:val="000000"/>
              </w:rPr>
              <w:br/>
              <w:t>10.Increased value</w:t>
            </w:r>
            <w:r w:rsidRPr="00232E20">
              <w:rPr>
                <w:rFonts w:eastAsia="Times New Roman" w:cs="Calibri"/>
                <w:color w:val="000000"/>
              </w:rPr>
              <w:br/>
              <w:t>11.CIF + FOB</w:t>
            </w:r>
            <w:r w:rsidRPr="00232E20">
              <w:rPr>
                <w:rFonts w:eastAsia="Times New Roman" w:cs="Calibri"/>
                <w:color w:val="000000"/>
              </w:rPr>
              <w:br/>
            </w:r>
            <w:r w:rsidRPr="00232E20">
              <w:rPr>
                <w:rFonts w:eastAsia="Times New Roman" w:cs="Calibri"/>
                <w:color w:val="000000"/>
              </w:rPr>
              <w:lastRenderedPageBreak/>
              <w:t>12.CI + FOB</w:t>
            </w:r>
            <w:r w:rsidRPr="00232E20">
              <w:rPr>
                <w:rFonts w:eastAsia="Times New Roman" w:cs="Calibri"/>
                <w:color w:val="000000"/>
              </w:rPr>
              <w:br/>
              <w:t>13.CF + FOB</w:t>
            </w:r>
            <w:r w:rsidRPr="00232E20">
              <w:rPr>
                <w:rFonts w:eastAsia="Times New Roman" w:cs="Calibri"/>
                <w:color w:val="000000"/>
              </w:rPr>
              <w:br/>
              <w:t>14.Prime Cost only</w:t>
            </w:r>
            <w:r w:rsidRPr="00232E20">
              <w:rPr>
                <w:rFonts w:eastAsia="Times New Roman" w:cs="Calibri"/>
                <w:color w:val="000000"/>
              </w:rPr>
              <w:br/>
              <w:t>15.Cost of Goods</w:t>
            </w:r>
            <w:r w:rsidRPr="00232E20">
              <w:rPr>
                <w:rFonts w:eastAsia="Times New Roman" w:cs="Calibri"/>
                <w:color w:val="000000"/>
              </w:rPr>
              <w:br/>
              <w:t>16.Ex-works</w:t>
            </w:r>
            <w:r w:rsidRPr="00232E20">
              <w:rPr>
                <w:rFonts w:eastAsia="Times New Roman" w:cs="Calibri"/>
                <w:color w:val="000000"/>
              </w:rPr>
              <w:br/>
              <w:t>17.Carriage Insurance Paid To (CIP)</w:t>
            </w:r>
            <w:r w:rsidRPr="00232E20">
              <w:rPr>
                <w:rFonts w:eastAsia="Times New Roman" w:cs="Calibri"/>
                <w:color w:val="000000"/>
              </w:rPr>
              <w:br/>
              <w:t>18.FCA-Free Carrier</w:t>
            </w:r>
            <w:r w:rsidRPr="00232E20">
              <w:rPr>
                <w:rFonts w:eastAsia="Times New Roman" w:cs="Calibri"/>
                <w:color w:val="000000"/>
              </w:rPr>
              <w:br/>
              <w:t>19.CPT</w:t>
            </w:r>
            <w:r w:rsidRPr="00232E20">
              <w:rPr>
                <w:rFonts w:eastAsia="Times New Roman" w:cs="Calibri"/>
                <w:color w:val="000000"/>
              </w:rPr>
              <w:br/>
              <w:t>20.DDP</w:t>
            </w:r>
            <w:r w:rsidRPr="00232E20">
              <w:rPr>
                <w:rFonts w:eastAsia="Times New Roman" w:cs="Calibri"/>
                <w:color w:val="000000"/>
              </w:rPr>
              <w:br/>
              <w:t>21.DDU</w:t>
            </w:r>
            <w:r w:rsidRPr="00232E20">
              <w:rPr>
                <w:rFonts w:eastAsia="Times New Roman" w:cs="Calibri"/>
                <w:color w:val="000000"/>
              </w:rPr>
              <w:br/>
              <w:t>22.Delivery at Terminal (DAT)</w:t>
            </w:r>
            <w:r w:rsidRPr="00232E20">
              <w:rPr>
                <w:rFonts w:eastAsia="Times New Roman" w:cs="Calibri"/>
                <w:color w:val="000000"/>
              </w:rPr>
              <w:br/>
              <w:t>23.Invoice</w:t>
            </w:r>
            <w:r w:rsidRPr="00232E20">
              <w:rPr>
                <w:rFonts w:eastAsia="Times New Roman" w:cs="Calibri"/>
                <w:color w:val="000000"/>
              </w:rPr>
              <w:br/>
              <w:t>24.Delivered at Place(DAP)</w:t>
            </w:r>
          </w:p>
        </w:tc>
        <w:tc>
          <w:tcPr>
            <w:tcW w:w="1638"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lastRenderedPageBreak/>
              <w:t>1.User Selection.</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2.This field will be mandatory.</w:t>
            </w:r>
          </w:p>
        </w:tc>
      </w:tr>
      <w:tr w:rsidR="001C62BE" w:rsidRPr="00232E20" w:rsidTr="00025571">
        <w:trPr>
          <w:trHeight w:val="593"/>
        </w:trPr>
        <w:tc>
          <w:tcPr>
            <w:tcW w:w="492" w:type="pct"/>
          </w:tcPr>
          <w:p w:rsidR="001C62BE" w:rsidRPr="003F356A" w:rsidRDefault="001C62BE" w:rsidP="00025571">
            <w:pPr>
              <w:spacing w:before="20" w:afterLines="20" w:after="48" w:line="240" w:lineRule="auto"/>
              <w:rPr>
                <w:rFonts w:cs="Calibri"/>
                <w:sz w:val="24"/>
                <w:szCs w:val="24"/>
              </w:rPr>
            </w:pPr>
            <w:r w:rsidRPr="003F356A">
              <w:rPr>
                <w:rFonts w:cs="Calibri"/>
                <w:sz w:val="24"/>
                <w:szCs w:val="24"/>
              </w:rPr>
              <w:lastRenderedPageBreak/>
              <w:t>10</w:t>
            </w:r>
          </w:p>
        </w:tc>
        <w:tc>
          <w:tcPr>
            <w:tcW w:w="950" w:type="pct"/>
          </w:tcPr>
          <w:p w:rsidR="001C62BE" w:rsidRPr="003F356A" w:rsidRDefault="001C62BE" w:rsidP="00025571">
            <w:pPr>
              <w:spacing w:before="20" w:afterLines="20" w:after="48" w:line="240" w:lineRule="auto"/>
              <w:rPr>
                <w:rFonts w:cs="Calibri"/>
                <w:sz w:val="24"/>
                <w:szCs w:val="24"/>
              </w:rPr>
            </w:pPr>
            <w:r w:rsidRPr="003F356A">
              <w:rPr>
                <w:rFonts w:cs="Calibri"/>
                <w:sz w:val="24"/>
                <w:szCs w:val="24"/>
              </w:rPr>
              <w:t>Limit per sending/bottom</w:t>
            </w:r>
          </w:p>
        </w:tc>
        <w:tc>
          <w:tcPr>
            <w:tcW w:w="834" w:type="pct"/>
            <w:gridSpan w:val="2"/>
          </w:tcPr>
          <w:p w:rsidR="001C62BE" w:rsidRPr="003F356A" w:rsidRDefault="001C62BE" w:rsidP="00025571">
            <w:r w:rsidRPr="003F356A">
              <w:rPr>
                <w:rFonts w:cs="Calibri"/>
                <w:sz w:val="24"/>
                <w:szCs w:val="24"/>
              </w:rPr>
              <w:t>Auto populated and Read only</w:t>
            </w:r>
          </w:p>
        </w:tc>
        <w:tc>
          <w:tcPr>
            <w:tcW w:w="1086" w:type="pct"/>
            <w:gridSpan w:val="3"/>
          </w:tcPr>
          <w:p w:rsidR="001C62BE" w:rsidRPr="003F356A" w:rsidRDefault="001C62BE" w:rsidP="00025571">
            <w:pPr>
              <w:spacing w:beforeLines="20" w:before="48" w:afterLines="20" w:after="48" w:line="240" w:lineRule="auto"/>
              <w:jc w:val="both"/>
              <w:rPr>
                <w:rFonts w:cs="Calibri"/>
                <w:sz w:val="24"/>
                <w:szCs w:val="24"/>
              </w:rPr>
            </w:pPr>
          </w:p>
        </w:tc>
        <w:tc>
          <w:tcPr>
            <w:tcW w:w="1638" w:type="pct"/>
          </w:tcPr>
          <w:p w:rsidR="001C62BE" w:rsidRDefault="001C62BE" w:rsidP="00025571">
            <w:pPr>
              <w:jc w:val="both"/>
            </w:pPr>
            <w:r w:rsidRPr="003F356A">
              <w:t>It should be auto populated from the policy if applicable</w:t>
            </w:r>
            <w:r w:rsidR="002A11FD">
              <w:t>.</w:t>
            </w:r>
          </w:p>
          <w:p w:rsidR="002A11FD" w:rsidRPr="003F356A" w:rsidRDefault="002A11FD" w:rsidP="002B5532">
            <w:pPr>
              <w:jc w:val="both"/>
            </w:pPr>
            <w:r>
              <w:t>And the user should not be allowed to issue the certificate/declaration if the limit exceeds as per the limit mentioned in the policy for a single certificate/declaration i:e per</w:t>
            </w:r>
            <w:r w:rsidR="00A51327">
              <w:t xml:space="preserve"> shipment/ consignment while clicking “</w:t>
            </w:r>
            <w:r w:rsidR="002B5532">
              <w:t>Calculate Premium</w:t>
            </w:r>
            <w:r w:rsidR="00A51327">
              <w:t>” button.</w:t>
            </w:r>
          </w:p>
        </w:tc>
      </w:tr>
      <w:tr w:rsidR="001C62BE" w:rsidRPr="00232E20" w:rsidTr="00025571">
        <w:trPr>
          <w:trHeight w:val="593"/>
        </w:trPr>
        <w:tc>
          <w:tcPr>
            <w:tcW w:w="492" w:type="pct"/>
          </w:tcPr>
          <w:p w:rsidR="001C62BE" w:rsidRPr="003F356A" w:rsidRDefault="001C62BE" w:rsidP="00025571">
            <w:pPr>
              <w:spacing w:before="20" w:afterLines="20" w:after="48" w:line="240" w:lineRule="auto"/>
              <w:rPr>
                <w:rFonts w:cs="Calibri"/>
                <w:sz w:val="24"/>
                <w:szCs w:val="24"/>
              </w:rPr>
            </w:pPr>
            <w:r w:rsidRPr="003F356A">
              <w:rPr>
                <w:rFonts w:cs="Calibri"/>
                <w:sz w:val="24"/>
                <w:szCs w:val="24"/>
              </w:rPr>
              <w:t>11</w:t>
            </w:r>
          </w:p>
        </w:tc>
        <w:tc>
          <w:tcPr>
            <w:tcW w:w="950" w:type="pct"/>
          </w:tcPr>
          <w:p w:rsidR="001C62BE" w:rsidRPr="003F356A" w:rsidRDefault="001C62BE" w:rsidP="00025571">
            <w:pPr>
              <w:spacing w:before="20" w:afterLines="20" w:after="48" w:line="240" w:lineRule="auto"/>
              <w:rPr>
                <w:rFonts w:cs="Calibri"/>
                <w:sz w:val="24"/>
                <w:szCs w:val="24"/>
              </w:rPr>
            </w:pPr>
            <w:r w:rsidRPr="003F356A">
              <w:rPr>
                <w:rFonts w:cs="Calibri"/>
                <w:sz w:val="24"/>
                <w:szCs w:val="24"/>
              </w:rPr>
              <w:t>Limit per Location</w:t>
            </w:r>
          </w:p>
        </w:tc>
        <w:tc>
          <w:tcPr>
            <w:tcW w:w="834" w:type="pct"/>
            <w:gridSpan w:val="2"/>
          </w:tcPr>
          <w:p w:rsidR="001C62BE" w:rsidRPr="003F356A" w:rsidRDefault="001C62BE" w:rsidP="00025571">
            <w:r w:rsidRPr="003F356A">
              <w:rPr>
                <w:rFonts w:cs="Calibri"/>
                <w:sz w:val="24"/>
                <w:szCs w:val="24"/>
              </w:rPr>
              <w:t>Auto populated and Read only</w:t>
            </w:r>
          </w:p>
        </w:tc>
        <w:tc>
          <w:tcPr>
            <w:tcW w:w="1086" w:type="pct"/>
            <w:gridSpan w:val="3"/>
          </w:tcPr>
          <w:p w:rsidR="001C62BE" w:rsidRPr="003F356A" w:rsidRDefault="001C62BE" w:rsidP="00025571">
            <w:pPr>
              <w:spacing w:beforeLines="20" w:before="48" w:afterLines="20" w:after="48" w:line="240" w:lineRule="auto"/>
              <w:jc w:val="both"/>
              <w:rPr>
                <w:rFonts w:cs="Calibri"/>
                <w:sz w:val="24"/>
                <w:szCs w:val="24"/>
              </w:rPr>
            </w:pPr>
          </w:p>
        </w:tc>
        <w:tc>
          <w:tcPr>
            <w:tcW w:w="1638" w:type="pct"/>
          </w:tcPr>
          <w:p w:rsidR="001C62BE" w:rsidRDefault="001C62BE" w:rsidP="00025571">
            <w:pPr>
              <w:jc w:val="both"/>
            </w:pPr>
            <w:r w:rsidRPr="003F356A">
              <w:t>It should be auto populated from the policy if applicable.</w:t>
            </w:r>
            <w:r w:rsidR="002A11FD">
              <w:t xml:space="preserve">   </w:t>
            </w:r>
          </w:p>
          <w:p w:rsidR="002A11FD" w:rsidRPr="003F356A" w:rsidRDefault="002A11FD" w:rsidP="00025571">
            <w:pPr>
              <w:jc w:val="both"/>
            </w:pPr>
            <w:r>
              <w:t>And the user should not be allowed to issue the certificate/declaration if the limit exceeds as per the limit mentioned in the policy for a single certificate/declaration i:e per shipment/ consignment with respect to the location. (Destination location)</w:t>
            </w:r>
            <w:r w:rsidR="00A51327">
              <w:t xml:space="preserve"> while clicking “</w:t>
            </w:r>
            <w:r w:rsidR="002B5532">
              <w:t>Calculate Premium</w:t>
            </w:r>
            <w:r w:rsidR="00A51327">
              <w:t>” button.</w:t>
            </w:r>
          </w:p>
        </w:tc>
      </w:tr>
      <w:tr w:rsidR="001C62BE" w:rsidRPr="00232E20" w:rsidTr="00025571">
        <w:trPr>
          <w:trHeight w:val="593"/>
        </w:trPr>
        <w:tc>
          <w:tcPr>
            <w:tcW w:w="492"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12</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LR/RR/AWB/RPP No</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Free Text</w:t>
            </w:r>
          </w:p>
        </w:tc>
        <w:tc>
          <w:tcPr>
            <w:tcW w:w="1086" w:type="pct"/>
            <w:gridSpan w:val="3"/>
            <w:vAlign w:val="bottom"/>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 </w:t>
            </w:r>
          </w:p>
        </w:tc>
        <w:tc>
          <w:tcPr>
            <w:tcW w:w="1638"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1.User Enterable.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2.This field should not be mandatory.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lastRenderedPageBreak/>
              <w:t>3. This field should be enabled only if the “Claim</w:t>
            </w:r>
            <w:r>
              <w:rPr>
                <w:rFonts w:cs="Calibri"/>
                <w:sz w:val="24"/>
                <w:szCs w:val="24"/>
              </w:rPr>
              <w:t xml:space="preserve"> Type” i</w:t>
            </w:r>
            <w:r w:rsidRPr="00232E20">
              <w:rPr>
                <w:rFonts w:cs="Calibri"/>
                <w:sz w:val="24"/>
                <w:szCs w:val="24"/>
              </w:rPr>
              <w:t>s “Marine Specific Voyage”</w:t>
            </w:r>
          </w:p>
        </w:tc>
      </w:tr>
      <w:tr w:rsidR="001C62BE" w:rsidRPr="00232E20" w:rsidTr="00025571">
        <w:trPr>
          <w:trHeight w:val="593"/>
        </w:trPr>
        <w:tc>
          <w:tcPr>
            <w:tcW w:w="492"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lastRenderedPageBreak/>
              <w:t>13</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LR/RR/AWB/RPP Date</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Date Picker</w:t>
            </w:r>
          </w:p>
        </w:tc>
        <w:tc>
          <w:tcPr>
            <w:tcW w:w="1086" w:type="pct"/>
            <w:gridSpan w:val="3"/>
            <w:vAlign w:val="bottom"/>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 </w:t>
            </w:r>
          </w:p>
        </w:tc>
        <w:tc>
          <w:tcPr>
            <w:tcW w:w="1638"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1.User Enterable.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2.This field should not be mandatory.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 xml:space="preserve">3. This field should be enabled only if the “Claim Type” </w:t>
            </w:r>
            <w:r>
              <w:rPr>
                <w:rFonts w:cs="Calibri"/>
                <w:sz w:val="24"/>
                <w:szCs w:val="24"/>
              </w:rPr>
              <w:t>i</w:t>
            </w:r>
            <w:r w:rsidRPr="00232E20">
              <w:rPr>
                <w:rFonts w:cs="Calibri"/>
                <w:sz w:val="24"/>
                <w:szCs w:val="24"/>
              </w:rPr>
              <w:t>s “Marine Specific Voyage”</w:t>
            </w:r>
          </w:p>
        </w:tc>
      </w:tr>
      <w:tr w:rsidR="001C62BE" w:rsidRPr="00232E20" w:rsidTr="00025571">
        <w:trPr>
          <w:trHeight w:val="593"/>
        </w:trPr>
        <w:tc>
          <w:tcPr>
            <w:tcW w:w="492"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14</w:t>
            </w:r>
          </w:p>
        </w:tc>
        <w:tc>
          <w:tcPr>
            <w:tcW w:w="950"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Bill of Lading</w:t>
            </w:r>
          </w:p>
        </w:tc>
        <w:tc>
          <w:tcPr>
            <w:tcW w:w="834" w:type="pct"/>
            <w:gridSpan w:val="2"/>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Free text field</w:t>
            </w:r>
          </w:p>
        </w:tc>
        <w:tc>
          <w:tcPr>
            <w:tcW w:w="1086" w:type="pct"/>
            <w:gridSpan w:val="3"/>
            <w:vAlign w:val="bottom"/>
          </w:tcPr>
          <w:p w:rsidR="001C62BE" w:rsidRPr="00232E20" w:rsidRDefault="001C62BE" w:rsidP="00025571">
            <w:pPr>
              <w:spacing w:before="20" w:afterLines="20" w:after="48" w:line="240" w:lineRule="auto"/>
              <w:rPr>
                <w:rFonts w:cs="Calibri"/>
                <w:sz w:val="24"/>
                <w:szCs w:val="24"/>
              </w:rPr>
            </w:pPr>
          </w:p>
        </w:tc>
        <w:tc>
          <w:tcPr>
            <w:tcW w:w="1638"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1.User Enterable.</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2.This field should not be mandatory.</w:t>
            </w:r>
          </w:p>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 xml:space="preserve">3. This field should be enabled only if </w:t>
            </w:r>
            <w:r>
              <w:rPr>
                <w:rFonts w:cs="Calibri"/>
                <w:sz w:val="24"/>
                <w:szCs w:val="24"/>
              </w:rPr>
              <w:t xml:space="preserve">the </w:t>
            </w:r>
            <w:r w:rsidRPr="00232E20">
              <w:rPr>
                <w:rFonts w:cs="Calibri"/>
                <w:sz w:val="24"/>
                <w:szCs w:val="24"/>
              </w:rPr>
              <w:t xml:space="preserve">“Claim Type” </w:t>
            </w:r>
            <w:r>
              <w:rPr>
                <w:rFonts w:cs="Calibri"/>
                <w:sz w:val="24"/>
                <w:szCs w:val="24"/>
              </w:rPr>
              <w:t>is</w:t>
            </w:r>
            <w:r w:rsidRPr="00232E20">
              <w:rPr>
                <w:rFonts w:cs="Calibri"/>
                <w:sz w:val="24"/>
                <w:szCs w:val="24"/>
              </w:rPr>
              <w:t xml:space="preserve"> “Marine Specific Voyage”</w:t>
            </w:r>
          </w:p>
        </w:tc>
      </w:tr>
      <w:tr w:rsidR="001C62BE" w:rsidRPr="00232E20" w:rsidTr="00025571">
        <w:trPr>
          <w:trHeight w:val="593"/>
        </w:trPr>
        <w:tc>
          <w:tcPr>
            <w:tcW w:w="492" w:type="pct"/>
          </w:tcPr>
          <w:p w:rsidR="001C62BE" w:rsidRPr="00232E20" w:rsidRDefault="001C62BE" w:rsidP="00025571">
            <w:pPr>
              <w:spacing w:before="20" w:afterLines="20" w:after="48" w:line="240" w:lineRule="auto"/>
              <w:rPr>
                <w:rFonts w:cs="Calibri"/>
                <w:sz w:val="24"/>
                <w:szCs w:val="24"/>
              </w:rPr>
            </w:pPr>
            <w:r w:rsidRPr="00232E20">
              <w:rPr>
                <w:rFonts w:cs="Calibri"/>
                <w:sz w:val="24"/>
                <w:szCs w:val="24"/>
              </w:rPr>
              <w:t>15</w:t>
            </w:r>
          </w:p>
        </w:tc>
        <w:tc>
          <w:tcPr>
            <w:tcW w:w="950" w:type="pct"/>
          </w:tcPr>
          <w:p w:rsidR="001C62BE" w:rsidRPr="00232E20" w:rsidRDefault="001C62BE" w:rsidP="00025571">
            <w:pPr>
              <w:spacing w:after="0" w:line="240" w:lineRule="auto"/>
              <w:rPr>
                <w:rFonts w:eastAsia="Times New Roman" w:cs="Calibri"/>
                <w:color w:val="000000"/>
              </w:rPr>
            </w:pPr>
            <w:r w:rsidRPr="00232E20">
              <w:rPr>
                <w:rFonts w:eastAsia="Times New Roman" w:cs="Calibri"/>
                <w:color w:val="000000"/>
              </w:rPr>
              <w:t>Sum Insured</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w:t>
            </w:r>
            <w:r>
              <w:t>.</w:t>
            </w:r>
          </w:p>
        </w:tc>
      </w:tr>
      <w:tr w:rsidR="001C62BE" w:rsidRPr="00232E20" w:rsidTr="00025571">
        <w:trPr>
          <w:trHeight w:val="593"/>
        </w:trPr>
        <w:tc>
          <w:tcPr>
            <w:tcW w:w="5000" w:type="pct"/>
            <w:gridSpan w:val="8"/>
          </w:tcPr>
          <w:p w:rsidR="001C62BE" w:rsidRPr="00232E20" w:rsidRDefault="001C62BE" w:rsidP="00025571">
            <w:pPr>
              <w:jc w:val="both"/>
            </w:pPr>
            <w:r w:rsidRPr="00232E20">
              <w:rPr>
                <w:rFonts w:cs="Calibri"/>
                <w:sz w:val="24"/>
                <w:szCs w:val="24"/>
              </w:rPr>
              <w:t xml:space="preserve">The below fields will be enabled, only if the user selects either any one of the </w:t>
            </w:r>
            <w:r w:rsidRPr="00232E20">
              <w:rPr>
                <w:rFonts w:cs="Calibri"/>
                <w:b/>
                <w:sz w:val="24"/>
                <w:szCs w:val="24"/>
              </w:rPr>
              <w:t>voyage type</w:t>
            </w:r>
            <w:r w:rsidR="00EA4ABA">
              <w:rPr>
                <w:rFonts w:cs="Calibri"/>
                <w:sz w:val="24"/>
                <w:szCs w:val="24"/>
              </w:rPr>
              <w:t xml:space="preserve"> -&gt; Export, Import </w:t>
            </w:r>
            <w:r w:rsidRPr="00232E20">
              <w:rPr>
                <w:rFonts w:cs="Calibri"/>
                <w:sz w:val="24"/>
                <w:szCs w:val="24"/>
              </w:rPr>
              <w:t xml:space="preserve">in </w:t>
            </w:r>
            <w:r w:rsidRPr="00232E20">
              <w:rPr>
                <w:rFonts w:cs="Calibri"/>
                <w:b/>
                <w:sz w:val="24"/>
                <w:szCs w:val="24"/>
              </w:rPr>
              <w:t>Shipment Details.</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16</w:t>
            </w:r>
          </w:p>
        </w:tc>
        <w:tc>
          <w:tcPr>
            <w:tcW w:w="950" w:type="pct"/>
          </w:tcPr>
          <w:p w:rsidR="001C62BE" w:rsidRPr="00232E20" w:rsidRDefault="001C62BE" w:rsidP="00025571">
            <w:pPr>
              <w:spacing w:after="0" w:line="240" w:lineRule="auto"/>
              <w:rPr>
                <w:rFonts w:eastAsia="Times New Roman" w:cs="Calibri"/>
                <w:color w:val="000000"/>
              </w:rPr>
            </w:pPr>
            <w:r w:rsidRPr="00232E20">
              <w:rPr>
                <w:rFonts w:cs="Calibri"/>
                <w:color w:val="000000"/>
                <w:sz w:val="24"/>
                <w:szCs w:val="24"/>
              </w:rPr>
              <w:t>Invoice Currency</w:t>
            </w:r>
          </w:p>
        </w:tc>
        <w:tc>
          <w:tcPr>
            <w:tcW w:w="834" w:type="pct"/>
            <w:gridSpan w:val="2"/>
          </w:tcPr>
          <w:p w:rsidR="001C62BE" w:rsidRPr="00232E20" w:rsidRDefault="001C62BE" w:rsidP="00025571">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17</w:t>
            </w:r>
          </w:p>
        </w:tc>
        <w:tc>
          <w:tcPr>
            <w:tcW w:w="950" w:type="pct"/>
          </w:tcPr>
          <w:p w:rsidR="001C62BE" w:rsidRPr="00232E20" w:rsidRDefault="001C62BE" w:rsidP="00025571">
            <w:pPr>
              <w:spacing w:after="0" w:line="240" w:lineRule="auto"/>
              <w:rPr>
                <w:rFonts w:cs="Calibri"/>
                <w:color w:val="000000"/>
                <w:sz w:val="24"/>
                <w:szCs w:val="24"/>
              </w:rPr>
            </w:pPr>
            <w:r w:rsidRPr="00232E20">
              <w:rPr>
                <w:rFonts w:cs="Calibri"/>
                <w:color w:val="000000"/>
                <w:sz w:val="24"/>
                <w:szCs w:val="24"/>
              </w:rPr>
              <w:t>Rate Of Exchange</w:t>
            </w:r>
          </w:p>
        </w:tc>
        <w:tc>
          <w:tcPr>
            <w:tcW w:w="834" w:type="pct"/>
            <w:gridSpan w:val="2"/>
          </w:tcPr>
          <w:p w:rsidR="001C62BE" w:rsidRPr="00232E20" w:rsidRDefault="001C62BE" w:rsidP="00025571">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18</w:t>
            </w:r>
          </w:p>
        </w:tc>
        <w:tc>
          <w:tcPr>
            <w:tcW w:w="950" w:type="pct"/>
          </w:tcPr>
          <w:p w:rsidR="001C62BE" w:rsidRPr="00232E20" w:rsidRDefault="001C62BE" w:rsidP="00025571">
            <w:pPr>
              <w:spacing w:after="0" w:line="240" w:lineRule="auto"/>
              <w:rPr>
                <w:rFonts w:cs="Calibri"/>
                <w:color w:val="000000"/>
                <w:sz w:val="24"/>
                <w:szCs w:val="24"/>
              </w:rPr>
            </w:pPr>
            <w:r w:rsidRPr="00232E20">
              <w:rPr>
                <w:rFonts w:cs="Calibri"/>
                <w:color w:val="000000"/>
                <w:sz w:val="24"/>
                <w:szCs w:val="24"/>
              </w:rPr>
              <w:t>Invoice Amount    ( FC )</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sidRPr="00232E20">
              <w:rPr>
                <w:rFonts w:cs="Calibri"/>
                <w:sz w:val="24"/>
                <w:szCs w:val="24"/>
              </w:rPr>
              <w:t>19</w:t>
            </w:r>
          </w:p>
        </w:tc>
        <w:tc>
          <w:tcPr>
            <w:tcW w:w="950" w:type="pct"/>
          </w:tcPr>
          <w:p w:rsidR="001C62BE" w:rsidRPr="00232E20" w:rsidRDefault="001C62BE" w:rsidP="00025571">
            <w:pPr>
              <w:spacing w:after="0" w:line="240" w:lineRule="auto"/>
              <w:rPr>
                <w:rFonts w:cs="Calibri"/>
                <w:color w:val="000000"/>
                <w:sz w:val="24"/>
                <w:szCs w:val="24"/>
              </w:rPr>
            </w:pPr>
            <w:r w:rsidRPr="00232E20">
              <w:rPr>
                <w:rFonts w:cs="Calibri"/>
                <w:color w:val="000000"/>
                <w:sz w:val="24"/>
                <w:szCs w:val="24"/>
              </w:rPr>
              <w:t>Invoice Amount  ( Rs)</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sidRPr="00232E20">
              <w:rPr>
                <w:rFonts w:cs="Calibri"/>
                <w:sz w:val="24"/>
                <w:szCs w:val="24"/>
              </w:rPr>
              <w:t>Auto populated and Read only</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rsidRPr="00232E20">
              <w:t>It should be auto populated from the policy</w:t>
            </w:r>
          </w:p>
        </w:tc>
      </w:tr>
      <w:tr w:rsidR="001C62BE" w:rsidRPr="00232E20" w:rsidTr="00025571">
        <w:trPr>
          <w:trHeight w:val="593"/>
        </w:trPr>
        <w:tc>
          <w:tcPr>
            <w:tcW w:w="492" w:type="pct"/>
          </w:tcPr>
          <w:p w:rsidR="001C62BE" w:rsidRPr="00232E20" w:rsidRDefault="001C62BE" w:rsidP="00025571">
            <w:pPr>
              <w:tabs>
                <w:tab w:val="center" w:pos="4680"/>
                <w:tab w:val="right" w:pos="9360"/>
              </w:tabs>
              <w:spacing w:before="20" w:afterLines="20" w:after="48" w:line="240" w:lineRule="auto"/>
              <w:rPr>
                <w:rFonts w:cs="Calibri"/>
                <w:sz w:val="24"/>
                <w:szCs w:val="24"/>
              </w:rPr>
            </w:pPr>
            <w:r>
              <w:rPr>
                <w:rFonts w:cs="Calibri"/>
                <w:sz w:val="24"/>
                <w:szCs w:val="24"/>
              </w:rPr>
              <w:t>20</w:t>
            </w:r>
          </w:p>
        </w:tc>
        <w:tc>
          <w:tcPr>
            <w:tcW w:w="950" w:type="pct"/>
          </w:tcPr>
          <w:p w:rsidR="001C62BE" w:rsidRPr="00232E20" w:rsidRDefault="001C62BE" w:rsidP="00025571">
            <w:pPr>
              <w:spacing w:after="0" w:line="240" w:lineRule="auto"/>
              <w:rPr>
                <w:rFonts w:cs="Calibri"/>
                <w:color w:val="000000"/>
                <w:sz w:val="24"/>
                <w:szCs w:val="24"/>
              </w:rPr>
            </w:pPr>
            <w:r>
              <w:rPr>
                <w:rFonts w:cs="Calibri"/>
                <w:color w:val="000000"/>
                <w:sz w:val="24"/>
                <w:szCs w:val="24"/>
              </w:rPr>
              <w:t>Register claim</w:t>
            </w:r>
          </w:p>
        </w:tc>
        <w:tc>
          <w:tcPr>
            <w:tcW w:w="834" w:type="pct"/>
            <w:gridSpan w:val="2"/>
          </w:tcPr>
          <w:p w:rsidR="001C62BE" w:rsidRPr="00232E20" w:rsidRDefault="001C62BE" w:rsidP="00025571">
            <w:pPr>
              <w:spacing w:beforeLines="20" w:before="48" w:afterLines="20" w:after="48" w:line="240" w:lineRule="auto"/>
              <w:jc w:val="both"/>
              <w:rPr>
                <w:rFonts w:cs="Calibri"/>
                <w:sz w:val="24"/>
                <w:szCs w:val="24"/>
              </w:rPr>
            </w:pPr>
            <w:r>
              <w:rPr>
                <w:rFonts w:cs="Calibri"/>
                <w:sz w:val="24"/>
                <w:szCs w:val="24"/>
              </w:rPr>
              <w:t>Button</w:t>
            </w:r>
          </w:p>
        </w:tc>
        <w:tc>
          <w:tcPr>
            <w:tcW w:w="1086" w:type="pct"/>
            <w:gridSpan w:val="3"/>
          </w:tcPr>
          <w:p w:rsidR="001C62BE" w:rsidRPr="00232E20" w:rsidRDefault="001C62BE" w:rsidP="00025571">
            <w:pPr>
              <w:spacing w:beforeLines="20" w:before="48" w:afterLines="20" w:after="48" w:line="240" w:lineRule="auto"/>
              <w:jc w:val="both"/>
              <w:rPr>
                <w:rFonts w:cs="Calibri"/>
                <w:sz w:val="24"/>
                <w:szCs w:val="24"/>
              </w:rPr>
            </w:pPr>
          </w:p>
        </w:tc>
        <w:tc>
          <w:tcPr>
            <w:tcW w:w="1638" w:type="pct"/>
          </w:tcPr>
          <w:p w:rsidR="001C62BE" w:rsidRPr="00232E20" w:rsidRDefault="001C62BE" w:rsidP="00025571">
            <w:pPr>
              <w:jc w:val="both"/>
            </w:pPr>
            <w:r>
              <w:t xml:space="preserve">If User selects this field, then same will record will be reflected in the Claim screen in NOVA. </w:t>
            </w:r>
          </w:p>
        </w:tc>
      </w:tr>
    </w:tbl>
    <w:p w:rsidR="003D2D58" w:rsidRDefault="003D2D58" w:rsidP="00A53778"/>
    <w:p w:rsidR="001C62BE" w:rsidRDefault="001C62BE" w:rsidP="001C62BE">
      <w:pPr>
        <w:pStyle w:val="Heading3"/>
      </w:pPr>
      <w:bookmarkStart w:id="30" w:name="_Toc137059096"/>
      <w:r>
        <w:t>Sum Insured Enhancement screen.</w:t>
      </w:r>
      <w:bookmarkEnd w:id="30"/>
    </w:p>
    <w:p w:rsidR="001C62BE" w:rsidRPr="00CC7D32" w:rsidRDefault="001C62BE" w:rsidP="001C62BE">
      <w:pPr>
        <w:rPr>
          <w:rFonts w:cs="Calibri"/>
          <w:sz w:val="24"/>
          <w:szCs w:val="24"/>
        </w:rPr>
      </w:pPr>
      <w:r w:rsidRPr="00CC7D32">
        <w:rPr>
          <w:rFonts w:cs="Calibri"/>
          <w:sz w:val="24"/>
          <w:szCs w:val="24"/>
        </w:rPr>
        <w:lastRenderedPageBreak/>
        <w:t>The user can send Endorsement request to the Branch user for Sum Insured enhancement after which the branch user will process the same and send request to HO UW team for approval.</w:t>
      </w:r>
    </w:p>
    <w:p w:rsidR="001C62BE" w:rsidRDefault="001C62BE" w:rsidP="001C62BE">
      <w:pPr>
        <w:rPr>
          <w:rFonts w:cs="Calibri"/>
          <w:sz w:val="24"/>
          <w:szCs w:val="24"/>
        </w:rPr>
      </w:pPr>
      <w:r w:rsidRPr="00CC7D32">
        <w:rPr>
          <w:rFonts w:cs="Calibri"/>
          <w:sz w:val="24"/>
          <w:szCs w:val="24"/>
        </w:rPr>
        <w:t>By default, the endorsement request will trigger Auto generated mail to the branch User as per the format attached in R</w:t>
      </w:r>
      <w:r>
        <w:rPr>
          <w:rFonts w:cs="Calibri"/>
          <w:sz w:val="24"/>
          <w:szCs w:val="24"/>
        </w:rPr>
        <w:t>eference 1.3.</w:t>
      </w:r>
    </w:p>
    <w:p w:rsidR="001C62BE" w:rsidRDefault="001C62BE" w:rsidP="001C62BE">
      <w:pPr>
        <w:rPr>
          <w:rFonts w:cs="Calibri"/>
          <w:sz w:val="24"/>
          <w:szCs w:val="24"/>
        </w:rPr>
      </w:pPr>
      <w:r>
        <w:rPr>
          <w:rFonts w:cs="Calibri"/>
          <w:sz w:val="24"/>
          <w:szCs w:val="24"/>
        </w:rPr>
        <w:t xml:space="preserve">That Particular branch user (commercial officer) who created the policy will be intimated through mail. </w:t>
      </w:r>
    </w:p>
    <w:p w:rsidR="00305E12" w:rsidRPr="00CC7D32" w:rsidRDefault="00305E12" w:rsidP="001C62BE">
      <w:pPr>
        <w:rPr>
          <w:rFonts w:cs="Calibri"/>
          <w:sz w:val="24"/>
          <w:szCs w:val="24"/>
        </w:rPr>
      </w:pPr>
      <w:r>
        <w:rPr>
          <w:rFonts w:cs="Calibri"/>
          <w:sz w:val="24"/>
          <w:szCs w:val="24"/>
        </w:rPr>
        <w:t>Once the endorsement is done, the same has to be reflected in the dashboard of the client portal.</w:t>
      </w:r>
    </w:p>
    <w:tbl>
      <w:tblPr>
        <w:tblW w:w="55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9"/>
        <w:gridCol w:w="1939"/>
        <w:gridCol w:w="2474"/>
        <w:gridCol w:w="1907"/>
        <w:gridCol w:w="2645"/>
      </w:tblGrid>
      <w:tr w:rsidR="00305E12" w:rsidRPr="00FD6BED" w:rsidTr="00025571">
        <w:tc>
          <w:tcPr>
            <w:tcW w:w="492" w:type="pct"/>
            <w:shd w:val="pct25" w:color="auto" w:fill="auto"/>
          </w:tcPr>
          <w:p w:rsidR="00305E12" w:rsidRPr="00FD6BED" w:rsidRDefault="00305E12" w:rsidP="00025571">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Sl. No.</w:t>
            </w:r>
          </w:p>
        </w:tc>
        <w:tc>
          <w:tcPr>
            <w:tcW w:w="975" w:type="pct"/>
            <w:shd w:val="pct25" w:color="auto" w:fill="auto"/>
          </w:tcPr>
          <w:p w:rsidR="00305E12" w:rsidRPr="00FD6BED" w:rsidRDefault="00305E12" w:rsidP="00025571">
            <w:pPr>
              <w:tabs>
                <w:tab w:val="center" w:pos="4680"/>
                <w:tab w:val="right" w:pos="9360"/>
              </w:tabs>
              <w:spacing w:before="20" w:afterLines="20" w:after="48" w:line="240" w:lineRule="auto"/>
              <w:jc w:val="center"/>
              <w:rPr>
                <w:rFonts w:cs="Calibri"/>
                <w:b/>
                <w:sz w:val="24"/>
                <w:szCs w:val="24"/>
                <w:lang w:bidi="ta-IN"/>
              </w:rPr>
            </w:pPr>
            <w:r w:rsidRPr="00FD6BED">
              <w:rPr>
                <w:rFonts w:cs="Calibri"/>
                <w:b/>
                <w:sz w:val="24"/>
                <w:szCs w:val="24"/>
              </w:rPr>
              <w:t>FIELD NAME</w:t>
            </w:r>
          </w:p>
        </w:tc>
        <w:tc>
          <w:tcPr>
            <w:tcW w:w="1244" w:type="pct"/>
            <w:shd w:val="pct25" w:color="auto" w:fill="auto"/>
          </w:tcPr>
          <w:p w:rsidR="00305E12" w:rsidRPr="00FD6BED" w:rsidRDefault="00305E12" w:rsidP="00025571">
            <w:pPr>
              <w:spacing w:before="20" w:afterLines="20" w:after="48" w:line="240" w:lineRule="auto"/>
              <w:jc w:val="center"/>
              <w:rPr>
                <w:rFonts w:cs="Calibri"/>
                <w:sz w:val="24"/>
                <w:szCs w:val="24"/>
              </w:rPr>
            </w:pPr>
            <w:r w:rsidRPr="00FD6BED">
              <w:rPr>
                <w:rFonts w:cs="Calibri"/>
                <w:b/>
                <w:sz w:val="24"/>
                <w:szCs w:val="24"/>
              </w:rPr>
              <w:t>FIELD TYPE</w:t>
            </w:r>
          </w:p>
        </w:tc>
        <w:tc>
          <w:tcPr>
            <w:tcW w:w="959" w:type="pct"/>
            <w:shd w:val="pct25" w:color="auto" w:fill="auto"/>
          </w:tcPr>
          <w:p w:rsidR="00305E12" w:rsidRPr="00FD6BED" w:rsidRDefault="00305E12" w:rsidP="00025571">
            <w:pPr>
              <w:spacing w:before="20" w:afterLines="20" w:after="48" w:line="240" w:lineRule="auto"/>
              <w:jc w:val="center"/>
              <w:rPr>
                <w:rFonts w:cs="Calibri"/>
                <w:sz w:val="24"/>
                <w:szCs w:val="24"/>
              </w:rPr>
            </w:pPr>
            <w:r w:rsidRPr="00FD6BED">
              <w:rPr>
                <w:rFonts w:cs="Calibri"/>
                <w:b/>
                <w:sz w:val="24"/>
                <w:szCs w:val="24"/>
              </w:rPr>
              <w:t>INPUTS</w:t>
            </w:r>
          </w:p>
        </w:tc>
        <w:tc>
          <w:tcPr>
            <w:tcW w:w="1330" w:type="pct"/>
            <w:shd w:val="pct25" w:color="auto" w:fill="auto"/>
          </w:tcPr>
          <w:p w:rsidR="00305E12" w:rsidRPr="00FD6BED" w:rsidRDefault="00305E12" w:rsidP="00025571">
            <w:pPr>
              <w:spacing w:before="20" w:afterLines="20" w:after="48" w:line="240" w:lineRule="auto"/>
              <w:jc w:val="center"/>
              <w:rPr>
                <w:rFonts w:cs="Calibri"/>
                <w:sz w:val="24"/>
                <w:szCs w:val="24"/>
              </w:rPr>
            </w:pPr>
            <w:r w:rsidRPr="00FD6BED">
              <w:rPr>
                <w:rFonts w:cs="Calibri"/>
                <w:b/>
                <w:sz w:val="24"/>
                <w:szCs w:val="24"/>
              </w:rPr>
              <w:t>VALIDATION</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1</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Request Date and Time*</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Date and Time picker</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1.User selection</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2.User will be allowed to select current date and time and future date and time. Past date and time selection is not allowed</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3.By default this field will be displayed as Current date and time</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2</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Effective from*</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Date and Time picker</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1.User selection</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2.User will be allowed to select current date and time and future date and time. Past date and time selection is not allowed</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3.By default this field will be displayed as Current date and time</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4.Future date can be within the policy end date and time beyond the same, the user will not be able to select the date and time</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5.User will not be allowed to select the date less than the above field Request date and time</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lastRenderedPageBreak/>
              <w:t>6.If the above mentioned condition is breached, then there will be a pop up not allowing the user to proceed further</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lastRenderedPageBreak/>
              <w:t>3</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Effective To*</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Auto populated and read only</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1.User selection</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2.By default this field will be displayed as Policy end date and time and the user will not be allowed to edit the same</w:t>
            </w:r>
          </w:p>
        </w:tc>
      </w:tr>
      <w:tr w:rsidR="00305E12" w:rsidRPr="00FD6BED" w:rsidTr="00025571">
        <w:trPr>
          <w:trHeight w:val="485"/>
        </w:trPr>
        <w:tc>
          <w:tcPr>
            <w:tcW w:w="5000" w:type="pct"/>
            <w:gridSpan w:val="5"/>
          </w:tcPr>
          <w:p w:rsidR="00305E12" w:rsidRPr="00FD6BED" w:rsidRDefault="00305E12" w:rsidP="00025571">
            <w:pPr>
              <w:tabs>
                <w:tab w:val="center" w:pos="4680"/>
                <w:tab w:val="right" w:pos="9360"/>
              </w:tabs>
              <w:spacing w:before="20" w:afterLines="20" w:after="48" w:line="240" w:lineRule="auto"/>
              <w:jc w:val="center"/>
              <w:rPr>
                <w:rFonts w:cs="Calibri"/>
                <w:b/>
                <w:sz w:val="24"/>
                <w:szCs w:val="24"/>
              </w:rPr>
            </w:pPr>
            <w:r w:rsidRPr="00FD6BED">
              <w:rPr>
                <w:rFonts w:cs="Calibri"/>
                <w:b/>
                <w:sz w:val="24"/>
                <w:szCs w:val="24"/>
              </w:rPr>
              <w:t>Risk Detai</w:t>
            </w:r>
            <w:r>
              <w:rPr>
                <w:rFonts w:cs="Calibri"/>
                <w:b/>
                <w:sz w:val="24"/>
                <w:szCs w:val="24"/>
              </w:rPr>
              <w:t>ls</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4</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 xml:space="preserve">Existing </w:t>
            </w:r>
            <w:r w:rsidRPr="00FD6BED">
              <w:rPr>
                <w:rFonts w:cs="Calibri"/>
                <w:sz w:val="24"/>
                <w:szCs w:val="24"/>
              </w:rPr>
              <w:t>Sum Insured</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DD56CE">
              <w:rPr>
                <w:rFonts w:cs="Calibri"/>
                <w:sz w:val="24"/>
                <w:szCs w:val="24"/>
              </w:rPr>
              <w:t>auto populated</w:t>
            </w:r>
            <w:r>
              <w:rPr>
                <w:rFonts w:cs="Calibri"/>
                <w:sz w:val="24"/>
                <w:szCs w:val="24"/>
              </w:rPr>
              <w:t xml:space="preserve"> and read only</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DD56CE" w:rsidRDefault="00305E12" w:rsidP="00793270">
            <w:pPr>
              <w:pStyle w:val="ListParagraph"/>
              <w:tabs>
                <w:tab w:val="center" w:pos="4680"/>
                <w:tab w:val="right" w:pos="9360"/>
              </w:tabs>
              <w:spacing w:before="20" w:afterLines="20" w:after="48" w:line="240" w:lineRule="auto"/>
              <w:rPr>
                <w:rFonts w:cs="Calibri"/>
                <w:sz w:val="24"/>
                <w:szCs w:val="24"/>
              </w:rPr>
            </w:pPr>
            <w:r w:rsidRPr="00DD56CE">
              <w:rPr>
                <w:rFonts w:cs="Calibri"/>
                <w:sz w:val="24"/>
                <w:szCs w:val="24"/>
              </w:rPr>
              <w:t xml:space="preserve">This field will be auto populated with the </w:t>
            </w:r>
            <w:r>
              <w:rPr>
                <w:rFonts w:cs="Calibri"/>
                <w:sz w:val="24"/>
                <w:szCs w:val="24"/>
              </w:rPr>
              <w:t xml:space="preserve">Balance </w:t>
            </w:r>
            <w:r w:rsidRPr="00DD56CE">
              <w:rPr>
                <w:rFonts w:cs="Calibri"/>
                <w:sz w:val="24"/>
                <w:szCs w:val="24"/>
              </w:rPr>
              <w:t>Sum Insured already captured in the</w:t>
            </w:r>
            <w:r>
              <w:rPr>
                <w:rFonts w:cs="Calibri"/>
                <w:sz w:val="24"/>
                <w:szCs w:val="24"/>
              </w:rPr>
              <w:t xml:space="preserve"> dashboard.</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4.1</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 xml:space="preserve">Required </w:t>
            </w:r>
            <w:r w:rsidRPr="00FD6BED">
              <w:rPr>
                <w:rFonts w:cs="Calibri"/>
                <w:sz w:val="24"/>
                <w:szCs w:val="24"/>
              </w:rPr>
              <w:t>Sum Insured</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Numeric field</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1.User input field</w:t>
            </w:r>
          </w:p>
          <w:p w:rsidR="00305E12"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2</w:t>
            </w:r>
            <w:r w:rsidRPr="00FD6BED">
              <w:rPr>
                <w:rFonts w:cs="Calibri"/>
                <w:sz w:val="24"/>
                <w:szCs w:val="24"/>
              </w:rPr>
              <w:t>. If the user tries to decrease the existing Sum Insured, then there will be a pop up message not allowing the user to proceed further</w:t>
            </w:r>
            <w:r>
              <w:rPr>
                <w:rFonts w:cs="Calibri"/>
                <w:sz w:val="24"/>
                <w:szCs w:val="24"/>
              </w:rPr>
              <w:t>.</w:t>
            </w:r>
          </w:p>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3. The proposal level validations of this field will be applicable here.</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5</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Save</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1.This button will be enabled only the user captures the above input</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2.Selecting this button, the details captu</w:t>
            </w:r>
            <w:r>
              <w:rPr>
                <w:rFonts w:cs="Calibri"/>
                <w:sz w:val="24"/>
                <w:szCs w:val="24"/>
              </w:rPr>
              <w:t>red above will be saved with applicable validations.</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t>6</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Submit</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1.This button will be enabled only the user captures the above input</w:t>
            </w:r>
          </w:p>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lastRenderedPageBreak/>
              <w:t>2.Selecting this button, the details captu</w:t>
            </w:r>
            <w:r>
              <w:rPr>
                <w:rFonts w:cs="Calibri"/>
                <w:sz w:val="24"/>
                <w:szCs w:val="24"/>
              </w:rPr>
              <w:t xml:space="preserve">red above will be saved and the </w:t>
            </w:r>
            <w:r w:rsidRPr="00FD6BED">
              <w:rPr>
                <w:rFonts w:cs="Calibri"/>
                <w:sz w:val="24"/>
                <w:szCs w:val="24"/>
              </w:rPr>
              <w:t xml:space="preserve">details captured above will be directed to the </w:t>
            </w:r>
            <w:r>
              <w:rPr>
                <w:rFonts w:cs="Calibri"/>
                <w:sz w:val="24"/>
                <w:szCs w:val="24"/>
              </w:rPr>
              <w:t>Branch screen</w:t>
            </w:r>
            <w:r w:rsidRPr="00FD6BED">
              <w:rPr>
                <w:rFonts w:cs="Calibri"/>
                <w:sz w:val="24"/>
                <w:szCs w:val="24"/>
              </w:rPr>
              <w:t xml:space="preserve"> Bucket of the NOVA Application for Endorsement with necessary validations in the pop up message</w:t>
            </w:r>
          </w:p>
        </w:tc>
      </w:tr>
      <w:tr w:rsidR="00305E12" w:rsidRPr="00FD6BED" w:rsidTr="00025571">
        <w:trPr>
          <w:trHeight w:val="485"/>
        </w:trPr>
        <w:tc>
          <w:tcPr>
            <w:tcW w:w="492"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Pr>
                <w:rFonts w:cs="Calibri"/>
                <w:sz w:val="24"/>
                <w:szCs w:val="24"/>
              </w:rPr>
              <w:lastRenderedPageBreak/>
              <w:t>7</w:t>
            </w:r>
          </w:p>
        </w:tc>
        <w:tc>
          <w:tcPr>
            <w:tcW w:w="975"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Close</w:t>
            </w:r>
          </w:p>
        </w:tc>
        <w:tc>
          <w:tcPr>
            <w:tcW w:w="1244"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Button</w:t>
            </w:r>
          </w:p>
        </w:tc>
        <w:tc>
          <w:tcPr>
            <w:tcW w:w="959" w:type="pct"/>
          </w:tcPr>
          <w:p w:rsidR="00305E12" w:rsidRPr="00FD6BED" w:rsidRDefault="00305E12" w:rsidP="00025571">
            <w:pPr>
              <w:tabs>
                <w:tab w:val="center" w:pos="4680"/>
                <w:tab w:val="right" w:pos="9360"/>
              </w:tabs>
              <w:spacing w:before="20" w:afterLines="20" w:after="48" w:line="240" w:lineRule="auto"/>
              <w:rPr>
                <w:rFonts w:cs="Calibri"/>
                <w:sz w:val="24"/>
                <w:szCs w:val="24"/>
              </w:rPr>
            </w:pPr>
          </w:p>
        </w:tc>
        <w:tc>
          <w:tcPr>
            <w:tcW w:w="1330" w:type="pct"/>
          </w:tcPr>
          <w:p w:rsidR="00305E12" w:rsidRPr="00FD6BED" w:rsidRDefault="00305E12" w:rsidP="00025571">
            <w:pPr>
              <w:tabs>
                <w:tab w:val="center" w:pos="4680"/>
                <w:tab w:val="right" w:pos="9360"/>
              </w:tabs>
              <w:spacing w:before="20" w:afterLines="20" w:after="48" w:line="240" w:lineRule="auto"/>
              <w:rPr>
                <w:rFonts w:cs="Calibri"/>
                <w:sz w:val="24"/>
                <w:szCs w:val="24"/>
              </w:rPr>
            </w:pPr>
            <w:r w:rsidRPr="00FD6BED">
              <w:rPr>
                <w:rFonts w:cs="Calibri"/>
                <w:sz w:val="24"/>
                <w:szCs w:val="24"/>
              </w:rPr>
              <w:t>Selecting this button will direct the user to the Dashboard screen</w:t>
            </w:r>
          </w:p>
        </w:tc>
      </w:tr>
    </w:tbl>
    <w:p w:rsidR="001C62BE" w:rsidRPr="00A53778" w:rsidRDefault="001C62BE" w:rsidP="00A53778"/>
    <w:p w:rsidR="006427A8" w:rsidRPr="00EA2DC7" w:rsidRDefault="006427A8" w:rsidP="007B0D2F">
      <w:pPr>
        <w:pStyle w:val="Heading1"/>
      </w:pPr>
      <w:bookmarkStart w:id="31" w:name="_Toc137059097"/>
      <w:r w:rsidRPr="00EA2DC7">
        <w:t>Interface Requirements</w:t>
      </w:r>
      <w:bookmarkEnd w:id="26"/>
      <w:bookmarkEnd w:id="31"/>
    </w:p>
    <w:p w:rsidR="006427A8" w:rsidRPr="00EA2DC7" w:rsidRDefault="006427A8" w:rsidP="00CD1612">
      <w:pPr>
        <w:spacing w:after="0" w:line="240" w:lineRule="auto"/>
        <w:rPr>
          <w:rFonts w:ascii="Calibri" w:hAnsi="Calibri" w:cs="Calibri"/>
          <w:color w:val="000000"/>
          <w:sz w:val="24"/>
          <w:szCs w:val="24"/>
        </w:rPr>
      </w:pPr>
      <w:r w:rsidRPr="00EA2DC7">
        <w:rPr>
          <w:rFonts w:ascii="Calibri" w:hAnsi="Calibri" w:cs="Calibri"/>
          <w:color w:val="000000"/>
          <w:sz w:val="24"/>
          <w:szCs w:val="24"/>
        </w:rPr>
        <w:t xml:space="preserve">The </w:t>
      </w:r>
      <w:r w:rsidR="00F93FC3" w:rsidRPr="00EA2DC7">
        <w:rPr>
          <w:rFonts w:ascii="Calibri" w:hAnsi="Calibri" w:cs="Calibri"/>
          <w:color w:val="000000"/>
          <w:sz w:val="24"/>
          <w:szCs w:val="24"/>
        </w:rPr>
        <w:t>Dwelling insurance</w:t>
      </w:r>
      <w:r w:rsidRPr="00EA2DC7">
        <w:rPr>
          <w:rFonts w:ascii="Calibri" w:hAnsi="Calibri" w:cs="Calibri"/>
          <w:color w:val="000000"/>
          <w:sz w:val="24"/>
          <w:szCs w:val="24"/>
        </w:rPr>
        <w:t xml:space="preserve"> module will have interface with the new business module.</w:t>
      </w:r>
    </w:p>
    <w:p w:rsidR="006427A8" w:rsidRPr="00EA2DC7" w:rsidRDefault="00387518" w:rsidP="00CD1612">
      <w:pPr>
        <w:spacing w:after="0" w:line="240" w:lineRule="auto"/>
        <w:rPr>
          <w:rFonts w:ascii="Calibri" w:hAnsi="Calibri" w:cs="Calibri"/>
          <w:color w:val="000000"/>
          <w:sz w:val="24"/>
          <w:szCs w:val="24"/>
        </w:rPr>
      </w:pPr>
      <w:r w:rsidRPr="00EA2DC7">
        <w:rPr>
          <w:rFonts w:ascii="Calibri" w:hAnsi="Calibri" w:cs="Calibri"/>
          <w:color w:val="000000"/>
          <w:sz w:val="24"/>
          <w:szCs w:val="24"/>
        </w:rPr>
        <w:tab/>
      </w:r>
    </w:p>
    <w:p w:rsidR="006427A8" w:rsidRPr="00EA2DC7" w:rsidRDefault="006427A8" w:rsidP="00E80DEC">
      <w:pPr>
        <w:pStyle w:val="Heading2"/>
      </w:pPr>
      <w:bookmarkStart w:id="32" w:name="_Toc416710066"/>
      <w:bookmarkStart w:id="33" w:name="_Toc137059098"/>
      <w:r w:rsidRPr="00EA2DC7">
        <w:t>Internal Interfaces</w:t>
      </w:r>
      <w:bookmarkEnd w:id="32"/>
      <w:bookmarkEnd w:id="33"/>
    </w:p>
    <w:p w:rsidR="006427A8" w:rsidRPr="00EA2DC7" w:rsidRDefault="006427A8" w:rsidP="000D5F8F">
      <w:pPr>
        <w:pStyle w:val="Heading3"/>
      </w:pPr>
      <w:bookmarkStart w:id="34" w:name="_Toc416710067"/>
      <w:bookmarkStart w:id="35" w:name="_Toc137059099"/>
      <w:r w:rsidRPr="00EA2DC7">
        <w:t>Hardware Interface</w:t>
      </w:r>
      <w:bookmarkEnd w:id="34"/>
      <w:bookmarkEnd w:id="35"/>
    </w:p>
    <w:p w:rsidR="006427A8" w:rsidRPr="00EA2DC7" w:rsidRDefault="006427A8" w:rsidP="006427A8">
      <w:pPr>
        <w:pStyle w:val="Bodytext0"/>
        <w:rPr>
          <w:color w:val="auto"/>
        </w:rPr>
      </w:pPr>
      <w:r w:rsidRPr="00EA2DC7">
        <w:rPr>
          <w:color w:val="auto"/>
        </w:rPr>
        <w:t>&lt;</w:t>
      </w:r>
      <w:r w:rsidR="00FF0339" w:rsidRPr="00EA2DC7">
        <w:rPr>
          <w:rFonts w:eastAsiaTheme="minorHAnsi" w:cs="Calibri"/>
          <w:color w:val="000000"/>
          <w:szCs w:val="24"/>
        </w:rPr>
        <w:t>Not Applicable&gt;</w:t>
      </w:r>
    </w:p>
    <w:p w:rsidR="006427A8" w:rsidRPr="00EA2DC7" w:rsidRDefault="006427A8" w:rsidP="006427A8">
      <w:pPr>
        <w:pStyle w:val="NumberingBody"/>
        <w:numPr>
          <w:ilvl w:val="0"/>
          <w:numId w:val="0"/>
        </w:numPr>
        <w:ind w:left="720"/>
      </w:pPr>
    </w:p>
    <w:p w:rsidR="006427A8" w:rsidRPr="00EA2DC7" w:rsidRDefault="006427A8" w:rsidP="000D5F8F">
      <w:pPr>
        <w:pStyle w:val="Heading3"/>
      </w:pPr>
      <w:bookmarkStart w:id="36" w:name="_Toc416710068"/>
      <w:bookmarkStart w:id="37" w:name="_Toc137059100"/>
      <w:r w:rsidRPr="00EA2DC7">
        <w:t>Software Interface</w:t>
      </w:r>
      <w:bookmarkEnd w:id="36"/>
      <w:bookmarkEnd w:id="37"/>
    </w:p>
    <w:p w:rsidR="00FF0339" w:rsidRPr="00EA2DC7" w:rsidRDefault="00FF0339" w:rsidP="00FF0339">
      <w:pPr>
        <w:pStyle w:val="Bodytext0"/>
        <w:rPr>
          <w:color w:val="auto"/>
        </w:rPr>
      </w:pPr>
      <w:bookmarkStart w:id="38" w:name="_Toc416710069"/>
      <w:r w:rsidRPr="00EA2DC7">
        <w:rPr>
          <w:color w:val="auto"/>
        </w:rPr>
        <w:t>&lt;Not Applicable&gt;</w:t>
      </w:r>
    </w:p>
    <w:p w:rsidR="006427A8" w:rsidRPr="00EA2DC7" w:rsidRDefault="006427A8" w:rsidP="000D5F8F">
      <w:pPr>
        <w:pStyle w:val="Heading3"/>
      </w:pPr>
      <w:bookmarkStart w:id="39" w:name="_Toc137059101"/>
      <w:r w:rsidRPr="00EA2DC7">
        <w:t>Communication Interface</w:t>
      </w:r>
      <w:bookmarkEnd w:id="38"/>
      <w:bookmarkEnd w:id="39"/>
    </w:p>
    <w:p w:rsidR="00FF0339" w:rsidRPr="00EA2DC7" w:rsidRDefault="00FF0339" w:rsidP="00FF0339">
      <w:pPr>
        <w:pStyle w:val="Bodytext0"/>
        <w:rPr>
          <w:color w:val="auto"/>
        </w:rPr>
      </w:pPr>
      <w:bookmarkStart w:id="40" w:name="_Toc416710070"/>
      <w:r w:rsidRPr="00EA2DC7">
        <w:rPr>
          <w:color w:val="auto"/>
        </w:rPr>
        <w:t>&lt;Not Applicable&gt;</w:t>
      </w:r>
    </w:p>
    <w:p w:rsidR="00825784" w:rsidRPr="00EA2DC7" w:rsidRDefault="00825784" w:rsidP="00FF0339">
      <w:pPr>
        <w:pStyle w:val="Bodytext0"/>
        <w:rPr>
          <w:color w:val="auto"/>
        </w:rPr>
      </w:pPr>
    </w:p>
    <w:p w:rsidR="00825784" w:rsidRPr="00EA2DC7" w:rsidRDefault="00825784" w:rsidP="00FF0339">
      <w:pPr>
        <w:pStyle w:val="Bodytext0"/>
        <w:rPr>
          <w:color w:val="auto"/>
        </w:rPr>
      </w:pPr>
    </w:p>
    <w:p w:rsidR="006427A8" w:rsidRPr="00EA2DC7" w:rsidRDefault="006427A8" w:rsidP="006427A8">
      <w:pPr>
        <w:pStyle w:val="Heading3"/>
      </w:pPr>
      <w:bookmarkStart w:id="41" w:name="_Toc137059102"/>
      <w:r w:rsidRPr="00EA2DC7">
        <w:t>External Interfaces</w:t>
      </w:r>
      <w:bookmarkEnd w:id="40"/>
      <w:bookmarkEnd w:id="41"/>
    </w:p>
    <w:p w:rsidR="006427A8" w:rsidRPr="00EA2DC7" w:rsidRDefault="006427A8" w:rsidP="006427A8">
      <w:pPr>
        <w:pStyle w:val="Heading4"/>
      </w:pPr>
      <w:bookmarkStart w:id="42" w:name="_Toc416710071"/>
      <w:bookmarkStart w:id="43" w:name="_Toc137059103"/>
      <w:r w:rsidRPr="00EA2DC7">
        <w:t>Hardware Interface</w:t>
      </w:r>
      <w:bookmarkEnd w:id="42"/>
      <w:bookmarkEnd w:id="43"/>
    </w:p>
    <w:p w:rsidR="00FF0339" w:rsidRPr="00EA2DC7" w:rsidRDefault="00FF0339" w:rsidP="00FF0339">
      <w:pPr>
        <w:pStyle w:val="Bodytext0"/>
        <w:rPr>
          <w:color w:val="auto"/>
        </w:rPr>
      </w:pPr>
      <w:bookmarkStart w:id="44" w:name="_Toc416710072"/>
      <w:r w:rsidRPr="00EA2DC7">
        <w:rPr>
          <w:color w:val="auto"/>
        </w:rPr>
        <w:t>&lt;Not Applicable&gt;</w:t>
      </w:r>
    </w:p>
    <w:p w:rsidR="006427A8" w:rsidRPr="00EA2DC7" w:rsidRDefault="006427A8" w:rsidP="006427A8">
      <w:pPr>
        <w:pStyle w:val="Heading4"/>
      </w:pPr>
      <w:bookmarkStart w:id="45" w:name="_Toc137059104"/>
      <w:r w:rsidRPr="00EA2DC7">
        <w:t>Software Interface</w:t>
      </w:r>
      <w:bookmarkEnd w:id="44"/>
      <w:bookmarkEnd w:id="45"/>
    </w:p>
    <w:p w:rsidR="00FF0339" w:rsidRPr="00EA2DC7" w:rsidRDefault="00FF0339" w:rsidP="00FF0339">
      <w:pPr>
        <w:pStyle w:val="Bodytext0"/>
        <w:rPr>
          <w:color w:val="000000" w:themeColor="text1"/>
        </w:rPr>
      </w:pPr>
      <w:bookmarkStart w:id="46" w:name="_Toc416710073"/>
      <w:r w:rsidRPr="00EA2DC7">
        <w:rPr>
          <w:color w:val="000000" w:themeColor="text1"/>
        </w:rPr>
        <w:t>&lt;Not Applicable&gt;</w:t>
      </w:r>
    </w:p>
    <w:p w:rsidR="006427A8" w:rsidRPr="00EA2DC7" w:rsidRDefault="006427A8" w:rsidP="006427A8">
      <w:pPr>
        <w:pStyle w:val="Heading4"/>
      </w:pPr>
      <w:bookmarkStart w:id="47" w:name="_Toc137059105"/>
      <w:r w:rsidRPr="00EA2DC7">
        <w:t>Communication Interface</w:t>
      </w:r>
      <w:bookmarkEnd w:id="46"/>
      <w:bookmarkEnd w:id="47"/>
    </w:p>
    <w:p w:rsidR="00C37677" w:rsidRPr="00EA2DC7" w:rsidRDefault="00C37677" w:rsidP="00C37677">
      <w:pPr>
        <w:pStyle w:val="Bodytext0"/>
        <w:rPr>
          <w:color w:val="000000" w:themeColor="text1"/>
        </w:rPr>
      </w:pPr>
      <w:r w:rsidRPr="00EA2DC7">
        <w:rPr>
          <w:color w:val="000000" w:themeColor="text1"/>
        </w:rPr>
        <w:t>&lt;Not Applicable&gt;</w:t>
      </w:r>
    </w:p>
    <w:p w:rsidR="006427A8" w:rsidRPr="00EA2DC7" w:rsidRDefault="006427A8" w:rsidP="006427A8">
      <w:pPr>
        <w:pStyle w:val="NumberingBody"/>
        <w:numPr>
          <w:ilvl w:val="0"/>
          <w:numId w:val="0"/>
        </w:numPr>
      </w:pPr>
    </w:p>
    <w:p w:rsidR="00CA0A26" w:rsidRPr="00EA2DC7" w:rsidRDefault="00CA0A26" w:rsidP="006427A8">
      <w:pPr>
        <w:pStyle w:val="NumberingBody"/>
        <w:numPr>
          <w:ilvl w:val="0"/>
          <w:numId w:val="0"/>
        </w:numPr>
      </w:pPr>
    </w:p>
    <w:p w:rsidR="006427A8" w:rsidRPr="00EA2DC7" w:rsidRDefault="006427A8" w:rsidP="00E80DEC">
      <w:pPr>
        <w:pStyle w:val="Heading2"/>
      </w:pPr>
      <w:bookmarkStart w:id="48" w:name="_Toc416710074"/>
      <w:bookmarkStart w:id="49" w:name="_Toc137059106"/>
      <w:r w:rsidRPr="00EA2DC7">
        <w:t>Operating Environment Requirement</w:t>
      </w:r>
      <w:bookmarkEnd w:id="48"/>
      <w:bookmarkEnd w:id="49"/>
    </w:p>
    <w:p w:rsidR="00C37677" w:rsidRPr="00EA2DC7" w:rsidRDefault="00C37677" w:rsidP="00C37677">
      <w:pPr>
        <w:pStyle w:val="Bodytext0"/>
        <w:rPr>
          <w:color w:val="000000" w:themeColor="text1"/>
        </w:rPr>
      </w:pPr>
      <w:bookmarkStart w:id="50" w:name="_Toc416710075"/>
      <w:r w:rsidRPr="00EA2DC7">
        <w:rPr>
          <w:color w:val="000000" w:themeColor="text1"/>
        </w:rPr>
        <w:t>&lt;Not Applicable&gt;</w:t>
      </w:r>
    </w:p>
    <w:p w:rsidR="006427A8" w:rsidRPr="00EA2DC7" w:rsidRDefault="006427A8" w:rsidP="006427A8">
      <w:pPr>
        <w:pStyle w:val="Heading3"/>
      </w:pPr>
      <w:bookmarkStart w:id="51" w:name="_Toc137059107"/>
      <w:r w:rsidRPr="00EA2DC7">
        <w:t>Hardware Requirements</w:t>
      </w:r>
      <w:bookmarkEnd w:id="50"/>
      <w:bookmarkEnd w:id="51"/>
    </w:p>
    <w:p w:rsidR="00C37677" w:rsidRPr="00EA2DC7" w:rsidRDefault="00C37677" w:rsidP="00C37677">
      <w:pPr>
        <w:pStyle w:val="Bodytext0"/>
        <w:rPr>
          <w:color w:val="000000" w:themeColor="text1"/>
        </w:rPr>
      </w:pPr>
      <w:bookmarkStart w:id="52" w:name="_Toc416710076"/>
      <w:r w:rsidRPr="00EA2DC7">
        <w:rPr>
          <w:color w:val="000000" w:themeColor="text1"/>
        </w:rPr>
        <w:t>&lt;Not Applicable&gt;</w:t>
      </w:r>
    </w:p>
    <w:p w:rsidR="006427A8" w:rsidRPr="00EA2DC7" w:rsidRDefault="006427A8" w:rsidP="006427A8">
      <w:pPr>
        <w:pStyle w:val="Heading3"/>
      </w:pPr>
      <w:bookmarkStart w:id="53" w:name="_Toc137059108"/>
      <w:r w:rsidRPr="00EA2DC7">
        <w:t>Software Requirements</w:t>
      </w:r>
      <w:bookmarkEnd w:id="52"/>
      <w:bookmarkEnd w:id="53"/>
    </w:p>
    <w:p w:rsidR="00C37677" w:rsidRPr="00EA2DC7" w:rsidRDefault="00C37677" w:rsidP="00C37677">
      <w:pPr>
        <w:pStyle w:val="Bodytext0"/>
        <w:rPr>
          <w:color w:val="000000" w:themeColor="text1"/>
        </w:rPr>
      </w:pPr>
      <w:bookmarkStart w:id="54" w:name="_Toc416710077"/>
      <w:r w:rsidRPr="00EA2DC7">
        <w:rPr>
          <w:color w:val="000000" w:themeColor="text1"/>
        </w:rPr>
        <w:t>&lt;Not Applicable&gt;</w:t>
      </w:r>
    </w:p>
    <w:p w:rsidR="006427A8" w:rsidRPr="00EA2DC7" w:rsidRDefault="006427A8" w:rsidP="006427A8">
      <w:pPr>
        <w:pStyle w:val="Heading3"/>
      </w:pPr>
      <w:bookmarkStart w:id="55" w:name="_Toc137059109"/>
      <w:r w:rsidRPr="00EA2DC7">
        <w:t>Network Requirements</w:t>
      </w:r>
      <w:bookmarkEnd w:id="54"/>
      <w:bookmarkEnd w:id="55"/>
    </w:p>
    <w:p w:rsidR="00C37677" w:rsidRPr="00EA2DC7" w:rsidRDefault="00C37677" w:rsidP="00C37677">
      <w:pPr>
        <w:pStyle w:val="Bodytext0"/>
        <w:rPr>
          <w:color w:val="000000" w:themeColor="text1"/>
        </w:rPr>
      </w:pPr>
      <w:bookmarkStart w:id="56" w:name="_Toc416710078"/>
      <w:r w:rsidRPr="00EA2DC7">
        <w:rPr>
          <w:color w:val="000000" w:themeColor="text1"/>
        </w:rPr>
        <w:t>&lt;Not Applicable&gt;</w:t>
      </w:r>
    </w:p>
    <w:p w:rsidR="006427A8" w:rsidRPr="00EA2DC7" w:rsidRDefault="006427A8" w:rsidP="006427A8">
      <w:pPr>
        <w:pStyle w:val="Heading3"/>
      </w:pPr>
      <w:bookmarkStart w:id="57" w:name="_Toc137059110"/>
      <w:r w:rsidRPr="00EA2DC7">
        <w:t>Operational scenarios:</w:t>
      </w:r>
      <w:bookmarkEnd w:id="56"/>
      <w:bookmarkEnd w:id="57"/>
    </w:p>
    <w:p w:rsidR="00C37677" w:rsidRPr="00EA2DC7" w:rsidRDefault="00C37677" w:rsidP="00C37677">
      <w:pPr>
        <w:pStyle w:val="Bodytext0"/>
        <w:rPr>
          <w:color w:val="000000" w:themeColor="text1"/>
        </w:rPr>
      </w:pPr>
      <w:bookmarkStart w:id="58" w:name="_Toc416710079"/>
      <w:r w:rsidRPr="00EA2DC7">
        <w:rPr>
          <w:color w:val="000000" w:themeColor="text1"/>
        </w:rPr>
        <w:t>&lt;Not Applicable&gt;</w:t>
      </w:r>
    </w:p>
    <w:p w:rsidR="00CA0A26" w:rsidRPr="00EA2DC7" w:rsidRDefault="00CA0A26" w:rsidP="00C37677">
      <w:pPr>
        <w:pStyle w:val="Bodytext0"/>
        <w:rPr>
          <w:color w:val="000000" w:themeColor="text1"/>
        </w:rPr>
      </w:pPr>
    </w:p>
    <w:p w:rsidR="00CA0A26" w:rsidRPr="00EA2DC7" w:rsidRDefault="00CA0A26" w:rsidP="00C37677">
      <w:pPr>
        <w:pStyle w:val="Bodytext0"/>
        <w:rPr>
          <w:color w:val="000000" w:themeColor="text1"/>
        </w:rPr>
      </w:pPr>
    </w:p>
    <w:p w:rsidR="00CA0A26" w:rsidRPr="00EA2DC7" w:rsidRDefault="00CA0A26" w:rsidP="00C37677">
      <w:pPr>
        <w:pStyle w:val="Bodytext0"/>
        <w:rPr>
          <w:color w:val="000000" w:themeColor="text1"/>
        </w:rPr>
      </w:pPr>
    </w:p>
    <w:p w:rsidR="006427A8" w:rsidRPr="00EA2DC7" w:rsidRDefault="006427A8" w:rsidP="00E80DEC">
      <w:pPr>
        <w:pStyle w:val="Heading2"/>
      </w:pPr>
      <w:bookmarkStart w:id="59" w:name="_Toc137059111"/>
      <w:r w:rsidRPr="00EA2DC7">
        <w:t>Non Functional Requirements (NFR)</w:t>
      </w:r>
      <w:bookmarkEnd w:id="58"/>
      <w:bookmarkEnd w:id="59"/>
    </w:p>
    <w:p w:rsidR="006427A8" w:rsidRPr="00EA2DC7" w:rsidRDefault="006427A8" w:rsidP="006427A8">
      <w:pPr>
        <w:pStyle w:val="Heading3"/>
      </w:pPr>
      <w:bookmarkStart w:id="60" w:name="_Toc349905396"/>
      <w:bookmarkStart w:id="61" w:name="_Toc416710080"/>
      <w:bookmarkStart w:id="62" w:name="_Toc137059112"/>
      <w:r w:rsidRPr="00EA2DC7">
        <w:t>Reliability</w:t>
      </w:r>
      <w:bookmarkEnd w:id="60"/>
      <w:bookmarkEnd w:id="61"/>
      <w:bookmarkEnd w:id="62"/>
    </w:p>
    <w:p w:rsidR="00C37677" w:rsidRPr="00EA2DC7" w:rsidRDefault="00C37677" w:rsidP="00C37677">
      <w:pPr>
        <w:pStyle w:val="Bodytext0"/>
        <w:rPr>
          <w:color w:val="000000" w:themeColor="text1"/>
        </w:rPr>
      </w:pPr>
      <w:bookmarkStart w:id="63" w:name="_Toc349905397"/>
      <w:bookmarkStart w:id="64" w:name="_Toc416710081"/>
      <w:r w:rsidRPr="00EA2DC7">
        <w:rPr>
          <w:color w:val="000000" w:themeColor="text1"/>
        </w:rPr>
        <w:t>&lt;Not Applicable&gt;</w:t>
      </w:r>
    </w:p>
    <w:p w:rsidR="006427A8" w:rsidRPr="00EA2DC7" w:rsidRDefault="006427A8" w:rsidP="006427A8">
      <w:pPr>
        <w:pStyle w:val="Heading3"/>
      </w:pPr>
      <w:bookmarkStart w:id="65" w:name="_Toc137059113"/>
      <w:r w:rsidRPr="00EA2DC7">
        <w:t>Performance</w:t>
      </w:r>
      <w:bookmarkEnd w:id="63"/>
      <w:bookmarkEnd w:id="64"/>
      <w:bookmarkEnd w:id="65"/>
    </w:p>
    <w:p w:rsidR="00C37677" w:rsidRPr="00EA2DC7" w:rsidRDefault="00C37677" w:rsidP="00C37677">
      <w:pPr>
        <w:pStyle w:val="Bodytext0"/>
        <w:rPr>
          <w:color w:val="000000" w:themeColor="text1"/>
        </w:rPr>
      </w:pPr>
      <w:bookmarkStart w:id="66" w:name="_Toc349905398"/>
      <w:bookmarkStart w:id="67" w:name="_Toc416710082"/>
      <w:r w:rsidRPr="00EA2DC7">
        <w:rPr>
          <w:color w:val="000000" w:themeColor="text1"/>
        </w:rPr>
        <w:t>&lt;Not Applicable&gt;</w:t>
      </w:r>
    </w:p>
    <w:p w:rsidR="006427A8" w:rsidRPr="00EA2DC7" w:rsidRDefault="006427A8" w:rsidP="006427A8">
      <w:pPr>
        <w:pStyle w:val="Heading3"/>
      </w:pPr>
      <w:bookmarkStart w:id="68" w:name="_Toc137059114"/>
      <w:r w:rsidRPr="00EA2DC7">
        <w:t>Security</w:t>
      </w:r>
      <w:bookmarkEnd w:id="66"/>
      <w:bookmarkEnd w:id="67"/>
      <w:bookmarkEnd w:id="68"/>
    </w:p>
    <w:p w:rsidR="00C37677" w:rsidRPr="00EA2DC7" w:rsidRDefault="00C37677" w:rsidP="00C37677">
      <w:pPr>
        <w:pStyle w:val="Bodytext0"/>
        <w:rPr>
          <w:color w:val="000000" w:themeColor="text1"/>
        </w:rPr>
      </w:pPr>
      <w:bookmarkStart w:id="69" w:name="_Toc349905399"/>
      <w:bookmarkStart w:id="70" w:name="_Toc416710083"/>
      <w:r w:rsidRPr="00EA2DC7">
        <w:rPr>
          <w:color w:val="000000" w:themeColor="text1"/>
        </w:rPr>
        <w:t>&lt;Not Applicable&gt;</w:t>
      </w:r>
    </w:p>
    <w:p w:rsidR="006427A8" w:rsidRPr="00EA2DC7" w:rsidRDefault="006427A8" w:rsidP="006427A8">
      <w:pPr>
        <w:pStyle w:val="Heading3"/>
      </w:pPr>
      <w:bookmarkStart w:id="71" w:name="_Toc137059115"/>
      <w:r w:rsidRPr="00EA2DC7">
        <w:t>Usability</w:t>
      </w:r>
      <w:bookmarkEnd w:id="69"/>
      <w:bookmarkEnd w:id="70"/>
      <w:bookmarkEnd w:id="71"/>
    </w:p>
    <w:p w:rsidR="00C37677" w:rsidRPr="00EA2DC7" w:rsidRDefault="00C37677" w:rsidP="00C37677">
      <w:pPr>
        <w:pStyle w:val="Bodytext0"/>
        <w:rPr>
          <w:color w:val="000000" w:themeColor="text1"/>
        </w:rPr>
      </w:pPr>
      <w:bookmarkStart w:id="72" w:name="_Toc349905400"/>
      <w:bookmarkStart w:id="73" w:name="_Toc416710084"/>
      <w:r w:rsidRPr="00EA2DC7">
        <w:rPr>
          <w:color w:val="000000" w:themeColor="text1"/>
        </w:rPr>
        <w:t>&lt;Not Applicable&gt;</w:t>
      </w:r>
    </w:p>
    <w:p w:rsidR="006427A8" w:rsidRPr="00EA2DC7" w:rsidRDefault="006427A8" w:rsidP="006427A8">
      <w:pPr>
        <w:pStyle w:val="Heading3"/>
      </w:pPr>
      <w:bookmarkStart w:id="74" w:name="_Toc137059116"/>
      <w:r w:rsidRPr="00EA2DC7">
        <w:t>Other Requirements</w:t>
      </w:r>
      <w:bookmarkEnd w:id="72"/>
      <w:bookmarkEnd w:id="73"/>
      <w:bookmarkEnd w:id="74"/>
    </w:p>
    <w:p w:rsidR="00C37677" w:rsidRPr="00EA2DC7" w:rsidRDefault="00C37677" w:rsidP="00C37677">
      <w:pPr>
        <w:pStyle w:val="Bodytext0"/>
        <w:rPr>
          <w:color w:val="000000" w:themeColor="text1"/>
        </w:rPr>
      </w:pPr>
      <w:bookmarkStart w:id="75" w:name="_Toc416710085"/>
      <w:r w:rsidRPr="00EA2DC7">
        <w:rPr>
          <w:color w:val="000000" w:themeColor="text1"/>
        </w:rPr>
        <w:t>&lt;Not Applicable&gt;</w:t>
      </w:r>
    </w:p>
    <w:p w:rsidR="006427A8" w:rsidRPr="00EA2DC7" w:rsidRDefault="006427A8" w:rsidP="00E80DEC">
      <w:pPr>
        <w:pStyle w:val="Heading2"/>
      </w:pPr>
      <w:bookmarkStart w:id="76" w:name="_Toc137059117"/>
      <w:r w:rsidRPr="00EA2DC7">
        <w:t>Open Issues</w:t>
      </w:r>
      <w:bookmarkEnd w:id="75"/>
      <w:bookmarkEnd w:id="76"/>
    </w:p>
    <w:p w:rsidR="00C37677" w:rsidRPr="00EA2DC7" w:rsidRDefault="00C37677" w:rsidP="00C37677">
      <w:pPr>
        <w:pStyle w:val="Bodytext0"/>
        <w:rPr>
          <w:color w:val="000000" w:themeColor="text1"/>
        </w:rPr>
      </w:pPr>
      <w:r w:rsidRPr="00EA2DC7">
        <w:rPr>
          <w:color w:val="000000" w:themeColor="text1"/>
        </w:rPr>
        <w:t>&lt;Not Applicable&gt;</w:t>
      </w:r>
    </w:p>
    <w:p w:rsidR="006427A8" w:rsidRPr="00EA2DC7" w:rsidRDefault="006C0F7D" w:rsidP="00E80DEC">
      <w:pPr>
        <w:pStyle w:val="Heading2"/>
      </w:pPr>
      <w:bookmarkStart w:id="77" w:name="_Toc416710086"/>
      <w:bookmarkStart w:id="78" w:name="_Toc137059118"/>
      <w:r w:rsidRPr="00EA2DC7">
        <w:lastRenderedPageBreak/>
        <w:t>A</w:t>
      </w:r>
      <w:r w:rsidR="006427A8" w:rsidRPr="00EA2DC7">
        <w:t>cceptance Criteria</w:t>
      </w:r>
      <w:bookmarkEnd w:id="77"/>
      <w:bookmarkEnd w:id="78"/>
    </w:p>
    <w:p w:rsidR="000C2AA6" w:rsidRPr="00EA2DC7" w:rsidRDefault="000C2AA6" w:rsidP="000C2AA6"/>
    <w:p w:rsidR="000C2AA6" w:rsidRPr="00EA2DC7" w:rsidRDefault="000C2AA6" w:rsidP="00F12CB1">
      <w:pPr>
        <w:pStyle w:val="ListParagraph"/>
        <w:numPr>
          <w:ilvl w:val="0"/>
          <w:numId w:val="4"/>
        </w:numPr>
        <w:spacing w:line="360" w:lineRule="auto"/>
        <w:jc w:val="both"/>
        <w:rPr>
          <w:rFonts w:ascii="Calibri" w:hAnsi="Calibri" w:cs="Calibri"/>
          <w:bCs/>
          <w:szCs w:val="24"/>
        </w:rPr>
      </w:pPr>
      <w:r w:rsidRPr="00EA2DC7">
        <w:rPr>
          <w:rFonts w:ascii="Calibri" w:hAnsi="Calibri"/>
        </w:rPr>
        <w:t>Functional</w:t>
      </w:r>
      <w:r w:rsidRPr="00EA2DC7">
        <w:rPr>
          <w:rFonts w:ascii="Calibri" w:hAnsi="Calibri" w:cs="Calibri"/>
          <w:bCs/>
          <w:szCs w:val="24"/>
        </w:rPr>
        <w:t xml:space="preserve"> testing will be executed by internal testing team, and the same will be delivered to client for UAT. </w:t>
      </w:r>
    </w:p>
    <w:p w:rsidR="000C2AA6" w:rsidRPr="00EA2DC7" w:rsidRDefault="000C2AA6" w:rsidP="00F12CB1">
      <w:pPr>
        <w:pStyle w:val="ListParagraph"/>
        <w:numPr>
          <w:ilvl w:val="0"/>
          <w:numId w:val="4"/>
        </w:numPr>
        <w:spacing w:line="360" w:lineRule="auto"/>
        <w:jc w:val="both"/>
        <w:rPr>
          <w:rFonts w:ascii="Calibri" w:hAnsi="Calibri" w:cs="Calibri"/>
          <w:bCs/>
          <w:szCs w:val="24"/>
        </w:rPr>
      </w:pPr>
      <w:r w:rsidRPr="00EA2DC7">
        <w:rPr>
          <w:rFonts w:ascii="Calibri" w:hAnsi="Calibri" w:cs="Calibri"/>
          <w:bCs/>
          <w:szCs w:val="24"/>
        </w:rPr>
        <w:t xml:space="preserve">Application should enable user to create proposal and based on user rights, should be able to convert the proposal to policy. </w:t>
      </w:r>
    </w:p>
    <w:p w:rsidR="000C2AA6" w:rsidRPr="00EA2DC7" w:rsidRDefault="000C2AA6" w:rsidP="00F12CB1">
      <w:pPr>
        <w:pStyle w:val="ListParagraph"/>
        <w:numPr>
          <w:ilvl w:val="0"/>
          <w:numId w:val="4"/>
        </w:numPr>
        <w:spacing w:line="360" w:lineRule="auto"/>
        <w:jc w:val="both"/>
      </w:pPr>
      <w:r w:rsidRPr="00EA2DC7">
        <w:rPr>
          <w:rFonts w:ascii="Calibri" w:hAnsi="Calibri" w:cs="Calibri"/>
          <w:bCs/>
          <w:szCs w:val="24"/>
        </w:rPr>
        <w:t xml:space="preserve">On successfully conversion of a proposal into policy, a policy schedule pdf will be </w:t>
      </w:r>
    </w:p>
    <w:p w:rsidR="000C2AA6" w:rsidRPr="00EA2DC7" w:rsidRDefault="000C2AA6" w:rsidP="000C2AA6">
      <w:pPr>
        <w:pStyle w:val="ListParagraph"/>
        <w:spacing w:line="360" w:lineRule="auto"/>
        <w:ind w:left="360" w:firstLine="360"/>
        <w:jc w:val="both"/>
        <w:rPr>
          <w:rFonts w:ascii="Calibri" w:hAnsi="Calibri" w:cs="Calibri"/>
          <w:bCs/>
          <w:szCs w:val="24"/>
        </w:rPr>
      </w:pPr>
      <w:r w:rsidRPr="00EA2DC7">
        <w:rPr>
          <w:rFonts w:ascii="Calibri" w:hAnsi="Calibri" w:cs="Calibri"/>
          <w:bCs/>
          <w:szCs w:val="24"/>
        </w:rPr>
        <w:t>Generated.</w:t>
      </w:r>
    </w:p>
    <w:p w:rsidR="000C2AA6" w:rsidRPr="00EA2DC7" w:rsidRDefault="000C2AA6" w:rsidP="000C2AA6">
      <w:pPr>
        <w:pStyle w:val="Heading1"/>
      </w:pPr>
      <w:bookmarkStart w:id="79" w:name="_Toc437960991"/>
      <w:bookmarkStart w:id="80" w:name="_Toc137059119"/>
      <w:r w:rsidRPr="00EA2DC7">
        <w:t>Appendix A</w:t>
      </w:r>
      <w:bookmarkEnd w:id="79"/>
      <w:bookmarkEnd w:id="80"/>
    </w:p>
    <w:p w:rsidR="000C2AA6" w:rsidRPr="000C2AA6" w:rsidRDefault="00A00492" w:rsidP="000C2AA6">
      <w:r w:rsidRPr="00EA2DC7">
        <w:t>&lt;Not Applicable&gt;</w:t>
      </w:r>
    </w:p>
    <w:p w:rsidR="006427A8" w:rsidRDefault="006427A8" w:rsidP="006427A8">
      <w:pPr>
        <w:pStyle w:val="Bodytext0"/>
      </w:pPr>
    </w:p>
    <w:p w:rsidR="000653F6" w:rsidRDefault="000653F6" w:rsidP="000A3318">
      <w:pPr>
        <w:rPr>
          <w:lang w:val="en-IN"/>
        </w:rPr>
      </w:pPr>
    </w:p>
    <w:p w:rsidR="00B57436" w:rsidRDefault="00B57436">
      <w:pPr>
        <w:rPr>
          <w:lang w:val="en-IN"/>
        </w:rPr>
      </w:pPr>
    </w:p>
    <w:sectPr w:rsidR="00B57436" w:rsidSect="00B57436">
      <w:headerReference w:type="even" r:id="rId3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6E45" w:rsidRDefault="00DD6E45">
      <w:pPr>
        <w:spacing w:after="0" w:line="240" w:lineRule="auto"/>
      </w:pPr>
      <w:r>
        <w:separator/>
      </w:r>
    </w:p>
  </w:endnote>
  <w:endnote w:type="continuationSeparator" w:id="0">
    <w:p w:rsidR="00DD6E45" w:rsidRDefault="00DD6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3"/>
      <w:gridCol w:w="2379"/>
      <w:gridCol w:w="2188"/>
      <w:gridCol w:w="1980"/>
    </w:tblGrid>
    <w:tr w:rsidR="002F0FCA" w:rsidRPr="00B10B70" w:rsidTr="005C25AA">
      <w:trPr>
        <w:trHeight w:val="240"/>
      </w:trPr>
      <w:tc>
        <w:tcPr>
          <w:tcW w:w="2993" w:type="dxa"/>
          <w:vAlign w:val="bottom"/>
        </w:tcPr>
        <w:p w:rsidR="002F0FCA" w:rsidRPr="005D08BD" w:rsidRDefault="002F0FCA" w:rsidP="005C25AA">
          <w:pPr>
            <w:pStyle w:val="Footer"/>
            <w:rPr>
              <w:rFonts w:ascii="Calibri" w:hAnsi="Calibri"/>
              <w:sz w:val="20"/>
            </w:rPr>
          </w:pPr>
          <w:r w:rsidRPr="005D08BD">
            <w:rPr>
              <w:rFonts w:ascii="Calibri" w:hAnsi="Calibri"/>
              <w:sz w:val="20"/>
            </w:rPr>
            <w:t>Confidential</w:t>
          </w:r>
        </w:p>
      </w:tc>
      <w:tc>
        <w:tcPr>
          <w:tcW w:w="2379" w:type="dxa"/>
          <w:vAlign w:val="bottom"/>
        </w:tcPr>
        <w:p w:rsidR="002F0FCA" w:rsidRPr="005D08BD" w:rsidRDefault="002F0FCA" w:rsidP="005C25AA">
          <w:pPr>
            <w:pStyle w:val="Footer"/>
            <w:jc w:val="center"/>
            <w:rPr>
              <w:rFonts w:ascii="Calibri" w:hAnsi="Calibri"/>
              <w:sz w:val="20"/>
            </w:rPr>
          </w:pPr>
          <w:r w:rsidRPr="005D08BD">
            <w:rPr>
              <w:rFonts w:ascii="Calibri" w:hAnsi="Calibri"/>
              <w:sz w:val="20"/>
            </w:rPr>
            <w:t>Template V. No.2.00</w:t>
          </w:r>
        </w:p>
      </w:tc>
      <w:tc>
        <w:tcPr>
          <w:tcW w:w="2188" w:type="dxa"/>
          <w:vAlign w:val="bottom"/>
        </w:tcPr>
        <w:p w:rsidR="002F0FCA" w:rsidRPr="005D08BD" w:rsidRDefault="002F0FCA" w:rsidP="005C25AA">
          <w:pPr>
            <w:pStyle w:val="Footer"/>
            <w:jc w:val="center"/>
            <w:rPr>
              <w:rFonts w:ascii="Calibri" w:hAnsi="Calibri"/>
              <w:sz w:val="20"/>
            </w:rPr>
          </w:pPr>
          <w:r w:rsidRPr="005D08BD">
            <w:rPr>
              <w:rFonts w:ascii="Calibri" w:hAnsi="Calibri"/>
              <w:sz w:val="20"/>
            </w:rPr>
            <w:t>QMS V.No2.00</w:t>
          </w:r>
        </w:p>
      </w:tc>
      <w:tc>
        <w:tcPr>
          <w:tcW w:w="1980" w:type="dxa"/>
          <w:vAlign w:val="bottom"/>
        </w:tcPr>
        <w:p w:rsidR="002F0FCA" w:rsidRPr="005D08BD" w:rsidRDefault="002F0FCA" w:rsidP="005C25AA">
          <w:pPr>
            <w:pStyle w:val="Footer"/>
            <w:rPr>
              <w:rFonts w:ascii="Calibri" w:hAnsi="Calibri"/>
              <w:sz w:val="20"/>
            </w:rPr>
          </w:pPr>
          <w:r w:rsidRPr="005D08BD">
            <w:rPr>
              <w:rFonts w:ascii="Calibri" w:hAnsi="Calibri"/>
              <w:sz w:val="20"/>
            </w:rPr>
            <w:t xml:space="preserve">Page </w:t>
          </w:r>
          <w:r w:rsidRPr="005D08BD">
            <w:rPr>
              <w:rFonts w:ascii="Calibri" w:hAnsi="Calibri"/>
              <w:sz w:val="20"/>
            </w:rPr>
            <w:fldChar w:fldCharType="begin"/>
          </w:r>
          <w:r w:rsidRPr="005D08BD">
            <w:rPr>
              <w:rFonts w:ascii="Calibri" w:hAnsi="Calibri"/>
              <w:sz w:val="20"/>
            </w:rPr>
            <w:instrText xml:space="preserve"> PAGE </w:instrText>
          </w:r>
          <w:r w:rsidRPr="005D08BD">
            <w:rPr>
              <w:rFonts w:ascii="Calibri" w:hAnsi="Calibri"/>
              <w:sz w:val="20"/>
            </w:rPr>
            <w:fldChar w:fldCharType="separate"/>
          </w:r>
          <w:r w:rsidR="0063588D">
            <w:rPr>
              <w:rFonts w:ascii="Calibri" w:hAnsi="Calibri"/>
              <w:noProof/>
              <w:sz w:val="20"/>
            </w:rPr>
            <w:t>34</w:t>
          </w:r>
          <w:r w:rsidRPr="005D08BD">
            <w:rPr>
              <w:rFonts w:ascii="Calibri" w:hAnsi="Calibri"/>
              <w:sz w:val="20"/>
            </w:rPr>
            <w:fldChar w:fldCharType="end"/>
          </w:r>
          <w:r w:rsidRPr="005D08BD">
            <w:rPr>
              <w:rFonts w:ascii="Calibri" w:hAnsi="Calibri"/>
              <w:sz w:val="20"/>
            </w:rPr>
            <w:t>of</w:t>
          </w:r>
          <w:r w:rsidRPr="005D08BD">
            <w:rPr>
              <w:rFonts w:ascii="Calibri" w:hAnsi="Calibri"/>
              <w:sz w:val="20"/>
            </w:rPr>
            <w:fldChar w:fldCharType="begin"/>
          </w:r>
          <w:r w:rsidRPr="005D08BD">
            <w:rPr>
              <w:rFonts w:ascii="Calibri" w:hAnsi="Calibri"/>
              <w:sz w:val="20"/>
            </w:rPr>
            <w:instrText xml:space="preserve"> NUMPAGES </w:instrText>
          </w:r>
          <w:r w:rsidRPr="005D08BD">
            <w:rPr>
              <w:rFonts w:ascii="Calibri" w:hAnsi="Calibri"/>
              <w:sz w:val="20"/>
            </w:rPr>
            <w:fldChar w:fldCharType="separate"/>
          </w:r>
          <w:r w:rsidR="0063588D">
            <w:rPr>
              <w:rFonts w:ascii="Calibri" w:hAnsi="Calibri"/>
              <w:noProof/>
              <w:sz w:val="20"/>
            </w:rPr>
            <w:t>41</w:t>
          </w:r>
          <w:r w:rsidRPr="005D08BD">
            <w:rPr>
              <w:rFonts w:ascii="Calibri" w:hAnsi="Calibri"/>
              <w:sz w:val="20"/>
            </w:rPr>
            <w:fldChar w:fldCharType="end"/>
          </w:r>
        </w:p>
      </w:tc>
    </w:tr>
  </w:tbl>
  <w:p w:rsidR="002F0FCA" w:rsidRPr="00B10B70" w:rsidRDefault="002F0FCA" w:rsidP="005C25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6E45" w:rsidRDefault="00DD6E45">
      <w:pPr>
        <w:spacing w:after="0" w:line="240" w:lineRule="auto"/>
      </w:pPr>
      <w:r>
        <w:separator/>
      </w:r>
    </w:p>
  </w:footnote>
  <w:footnote w:type="continuationSeparator" w:id="0">
    <w:p w:rsidR="00DD6E45" w:rsidRDefault="00DD6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2F0FCA" w:rsidRPr="00B10B70" w:rsidTr="005C25AA">
      <w:tc>
        <w:tcPr>
          <w:tcW w:w="4599" w:type="dxa"/>
        </w:tcPr>
        <w:p w:rsidR="002F0FCA" w:rsidRPr="005D08BD" w:rsidRDefault="002F0FCA" w:rsidP="005C25AA">
          <w:pPr>
            <w:pStyle w:val="Header"/>
            <w:rPr>
              <w:rFonts w:ascii="Calibri" w:hAnsi="Calibri"/>
              <w:sz w:val="20"/>
            </w:rPr>
          </w:pPr>
          <w:r w:rsidRPr="005D08BD">
            <w:rPr>
              <w:rFonts w:ascii="Calibri" w:hAnsi="Calibri"/>
              <w:sz w:val="20"/>
            </w:rPr>
            <w:t>SHRIRAM VALUE SERVICES</w:t>
          </w:r>
        </w:p>
      </w:tc>
      <w:tc>
        <w:tcPr>
          <w:tcW w:w="4599" w:type="dxa"/>
        </w:tcPr>
        <w:p w:rsidR="002F0FCA" w:rsidRPr="005D08BD" w:rsidRDefault="002F0FCA" w:rsidP="005A25C9">
          <w:pPr>
            <w:pStyle w:val="Header"/>
            <w:rPr>
              <w:rFonts w:ascii="Calibri" w:hAnsi="Calibri"/>
              <w:sz w:val="20"/>
            </w:rPr>
          </w:pPr>
          <w:r w:rsidRPr="005D08BD">
            <w:rPr>
              <w:rFonts w:ascii="Calibri" w:hAnsi="Calibri"/>
              <w:sz w:val="20"/>
            </w:rPr>
            <w:t xml:space="preserve">Software Requirement Specification for </w:t>
          </w:r>
          <w:r>
            <w:rPr>
              <w:rFonts w:ascii="Calibri" w:hAnsi="Calibri"/>
              <w:sz w:val="20"/>
            </w:rPr>
            <w:t>Marine Insurance in Web Portal</w:t>
          </w:r>
        </w:p>
      </w:tc>
    </w:tr>
  </w:tbl>
  <w:p w:rsidR="002F0FCA" w:rsidRDefault="002F0FC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2F0FCA" w:rsidRPr="00B10B70" w:rsidTr="005C25AA">
      <w:tc>
        <w:tcPr>
          <w:tcW w:w="4599" w:type="dxa"/>
        </w:tcPr>
        <w:p w:rsidR="002F0FCA" w:rsidRPr="005D08BD" w:rsidRDefault="002F0FCA" w:rsidP="005C25AA">
          <w:pPr>
            <w:pStyle w:val="Header"/>
            <w:rPr>
              <w:rFonts w:ascii="Calibri" w:hAnsi="Calibri"/>
              <w:sz w:val="20"/>
            </w:rPr>
          </w:pPr>
          <w:r w:rsidRPr="005D08BD">
            <w:rPr>
              <w:rFonts w:ascii="Calibri" w:hAnsi="Calibri"/>
              <w:sz w:val="20"/>
            </w:rPr>
            <w:t>SHRIRAM VALUE SERVICES</w:t>
          </w:r>
        </w:p>
      </w:tc>
      <w:tc>
        <w:tcPr>
          <w:tcW w:w="4599" w:type="dxa"/>
        </w:tcPr>
        <w:p w:rsidR="002F0FCA" w:rsidRPr="005D08BD" w:rsidRDefault="002F0FCA" w:rsidP="00D42730">
          <w:pPr>
            <w:pStyle w:val="Header"/>
            <w:rPr>
              <w:rFonts w:ascii="Calibri" w:hAnsi="Calibri"/>
              <w:sz w:val="20"/>
            </w:rPr>
          </w:pPr>
          <w:r w:rsidRPr="005D08BD">
            <w:rPr>
              <w:rFonts w:ascii="Calibri" w:hAnsi="Calibri"/>
              <w:sz w:val="20"/>
            </w:rPr>
            <w:t xml:space="preserve">Software Requirement Specification for </w:t>
          </w:r>
          <w:r>
            <w:rPr>
              <w:rFonts w:ascii="Calibri" w:hAnsi="Calibri"/>
              <w:sz w:val="20"/>
            </w:rPr>
            <w:t>Marine Insurance in Web Portal</w:t>
          </w:r>
        </w:p>
      </w:tc>
    </w:tr>
  </w:tbl>
  <w:p w:rsidR="002F0FCA" w:rsidRDefault="002F0FCA" w:rsidP="005C25AA">
    <w:pPr>
      <w:pStyle w:val="Header"/>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FCA" w:rsidRDefault="002F0FC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E6ACCD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egacy w:legacy="1" w:legacySpace="144" w:legacyIndent="0"/>
      <w:lvlJc w:val="left"/>
      <w:rPr>
        <w:rFonts w:asciiTheme="majorHAnsi" w:hAnsiTheme="majorHAnsi" w:hint="default"/>
        <w:b/>
        <w:bCs w:val="0"/>
        <w:i w:val="0"/>
        <w:iCs/>
        <w:sz w:val="24"/>
        <w:szCs w:val="24"/>
      </w:rPr>
    </w:lvl>
    <w:lvl w:ilvl="4">
      <w:start w:val="1"/>
      <w:numFmt w:val="decimal"/>
      <w:pStyle w:val="Heading5"/>
      <w:lvlText w:val="%1.%2.%3.%4.%5"/>
      <w:legacy w:legacy="1" w:legacySpace="144" w:legacyIndent="0"/>
      <w:lvlJc w:val="left"/>
      <w:rPr>
        <w:rFonts w:asciiTheme="majorHAnsi" w:hAnsiTheme="majorHAnsi"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C524F7"/>
    <w:multiLevelType w:val="hybridMultilevel"/>
    <w:tmpl w:val="C3E6F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29036F"/>
    <w:multiLevelType w:val="hybridMultilevel"/>
    <w:tmpl w:val="F67CBBF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E53AD5"/>
    <w:multiLevelType w:val="hybridMultilevel"/>
    <w:tmpl w:val="1C986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F4B0A"/>
    <w:multiLevelType w:val="hybridMultilevel"/>
    <w:tmpl w:val="69101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755FC9"/>
    <w:multiLevelType w:val="hybridMultilevel"/>
    <w:tmpl w:val="3FB2F7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9F0A3D"/>
    <w:multiLevelType w:val="hybridMultilevel"/>
    <w:tmpl w:val="268C2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636BFB"/>
    <w:multiLevelType w:val="hybridMultilevel"/>
    <w:tmpl w:val="711CD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C8747D"/>
    <w:multiLevelType w:val="hybridMultilevel"/>
    <w:tmpl w:val="82883E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5EE6DD2"/>
    <w:multiLevelType w:val="hybridMultilevel"/>
    <w:tmpl w:val="BDC83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7959DE"/>
    <w:multiLevelType w:val="hybridMultilevel"/>
    <w:tmpl w:val="5AB2C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7D0A9D"/>
    <w:multiLevelType w:val="hybridMultilevel"/>
    <w:tmpl w:val="958E0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97683C"/>
    <w:multiLevelType w:val="hybridMultilevel"/>
    <w:tmpl w:val="4B78D12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93F7FB9"/>
    <w:multiLevelType w:val="hybridMultilevel"/>
    <w:tmpl w:val="F9167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845DAA"/>
    <w:multiLevelType w:val="hybridMultilevel"/>
    <w:tmpl w:val="111A6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FE5147"/>
    <w:multiLevelType w:val="hybridMultilevel"/>
    <w:tmpl w:val="737CEF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A058E7"/>
    <w:multiLevelType w:val="hybridMultilevel"/>
    <w:tmpl w:val="11AA1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907BD2"/>
    <w:multiLevelType w:val="hybridMultilevel"/>
    <w:tmpl w:val="6628A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6B0DE7"/>
    <w:multiLevelType w:val="hybridMultilevel"/>
    <w:tmpl w:val="E9EEE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9B4C34"/>
    <w:multiLevelType w:val="hybridMultilevel"/>
    <w:tmpl w:val="68DE7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BA327B"/>
    <w:multiLevelType w:val="hybridMultilevel"/>
    <w:tmpl w:val="E7C8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FC053E"/>
    <w:multiLevelType w:val="hybridMultilevel"/>
    <w:tmpl w:val="3094F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802175"/>
    <w:multiLevelType w:val="hybridMultilevel"/>
    <w:tmpl w:val="86FE4F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0E2F1F"/>
    <w:multiLevelType w:val="hybridMultilevel"/>
    <w:tmpl w:val="CE226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811B73"/>
    <w:multiLevelType w:val="hybridMultilevel"/>
    <w:tmpl w:val="A3BE39C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0DC411F"/>
    <w:multiLevelType w:val="hybridMultilevel"/>
    <w:tmpl w:val="C3E6F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E4AE7"/>
    <w:multiLevelType w:val="hybridMultilevel"/>
    <w:tmpl w:val="746E43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9F583B"/>
    <w:multiLevelType w:val="hybridMultilevel"/>
    <w:tmpl w:val="A7A04D4C"/>
    <w:lvl w:ilvl="0" w:tplc="09289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BF18E0"/>
    <w:multiLevelType w:val="hybridMultilevel"/>
    <w:tmpl w:val="5AB2C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A2B68B8"/>
    <w:multiLevelType w:val="hybridMultilevel"/>
    <w:tmpl w:val="1862F0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FD6625E"/>
    <w:multiLevelType w:val="hybridMultilevel"/>
    <w:tmpl w:val="69101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0B962ED"/>
    <w:multiLevelType w:val="hybridMultilevel"/>
    <w:tmpl w:val="7A883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26052F7"/>
    <w:multiLevelType w:val="hybridMultilevel"/>
    <w:tmpl w:val="3D8C9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76133FE"/>
    <w:multiLevelType w:val="hybridMultilevel"/>
    <w:tmpl w:val="EF74C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4B3988"/>
    <w:multiLevelType w:val="hybridMultilevel"/>
    <w:tmpl w:val="8182F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D76F7F"/>
    <w:multiLevelType w:val="hybridMultilevel"/>
    <w:tmpl w:val="5C8823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6F684331"/>
    <w:multiLevelType w:val="hybridMultilevel"/>
    <w:tmpl w:val="2D488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D02E24"/>
    <w:multiLevelType w:val="hybridMultilevel"/>
    <w:tmpl w:val="97565D7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72C56"/>
    <w:multiLevelType w:val="hybridMultilevel"/>
    <w:tmpl w:val="B590F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AF105F"/>
    <w:multiLevelType w:val="hybridMultilevel"/>
    <w:tmpl w:val="F8DA6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4"/>
  </w:num>
  <w:num w:numId="3">
    <w:abstractNumId w:val="4"/>
  </w:num>
  <w:num w:numId="4">
    <w:abstractNumId w:val="28"/>
  </w:num>
  <w:num w:numId="5">
    <w:abstractNumId w:val="30"/>
  </w:num>
  <w:num w:numId="6">
    <w:abstractNumId w:val="20"/>
  </w:num>
  <w:num w:numId="7">
    <w:abstractNumId w:val="9"/>
  </w:num>
  <w:num w:numId="8">
    <w:abstractNumId w:val="14"/>
  </w:num>
  <w:num w:numId="9">
    <w:abstractNumId w:val="37"/>
  </w:num>
  <w:num w:numId="10">
    <w:abstractNumId w:val="3"/>
  </w:num>
  <w:num w:numId="11">
    <w:abstractNumId w:val="29"/>
  </w:num>
  <w:num w:numId="12">
    <w:abstractNumId w:val="23"/>
  </w:num>
  <w:num w:numId="13">
    <w:abstractNumId w:val="10"/>
  </w:num>
  <w:num w:numId="14">
    <w:abstractNumId w:val="42"/>
  </w:num>
  <w:num w:numId="15">
    <w:abstractNumId w:val="35"/>
  </w:num>
  <w:num w:numId="16">
    <w:abstractNumId w:val="7"/>
  </w:num>
  <w:num w:numId="17">
    <w:abstractNumId w:val="41"/>
  </w:num>
  <w:num w:numId="18">
    <w:abstractNumId w:val="21"/>
  </w:num>
  <w:num w:numId="19">
    <w:abstractNumId w:val="1"/>
  </w:num>
  <w:num w:numId="20">
    <w:abstractNumId w:val="13"/>
  </w:num>
  <w:num w:numId="21">
    <w:abstractNumId w:val="26"/>
  </w:num>
  <w:num w:numId="22">
    <w:abstractNumId w:val="2"/>
  </w:num>
  <w:num w:numId="23">
    <w:abstractNumId w:val="11"/>
  </w:num>
  <w:num w:numId="24">
    <w:abstractNumId w:val="31"/>
  </w:num>
  <w:num w:numId="25">
    <w:abstractNumId w:val="27"/>
  </w:num>
  <w:num w:numId="26">
    <w:abstractNumId w:val="34"/>
  </w:num>
  <w:num w:numId="27">
    <w:abstractNumId w:val="40"/>
  </w:num>
  <w:num w:numId="28">
    <w:abstractNumId w:val="6"/>
  </w:num>
  <w:num w:numId="29">
    <w:abstractNumId w:val="36"/>
  </w:num>
  <w:num w:numId="30">
    <w:abstractNumId w:val="18"/>
  </w:num>
  <w:num w:numId="31">
    <w:abstractNumId w:val="17"/>
  </w:num>
  <w:num w:numId="32">
    <w:abstractNumId w:val="39"/>
  </w:num>
  <w:num w:numId="33">
    <w:abstractNumId w:val="19"/>
  </w:num>
  <w:num w:numId="34">
    <w:abstractNumId w:val="32"/>
  </w:num>
  <w:num w:numId="35">
    <w:abstractNumId w:val="16"/>
  </w:num>
  <w:num w:numId="36">
    <w:abstractNumId w:val="15"/>
  </w:num>
  <w:num w:numId="37">
    <w:abstractNumId w:val="25"/>
  </w:num>
  <w:num w:numId="38">
    <w:abstractNumId w:val="38"/>
  </w:num>
  <w:num w:numId="39">
    <w:abstractNumId w:val="8"/>
  </w:num>
  <w:num w:numId="40">
    <w:abstractNumId w:val="5"/>
  </w:num>
  <w:num w:numId="41">
    <w:abstractNumId w:val="33"/>
  </w:num>
  <w:num w:numId="42">
    <w:abstractNumId w:val="12"/>
  </w:num>
  <w:num w:numId="43">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A96"/>
    <w:rsid w:val="00001E5E"/>
    <w:rsid w:val="00001F34"/>
    <w:rsid w:val="00015CBB"/>
    <w:rsid w:val="00021385"/>
    <w:rsid w:val="00025166"/>
    <w:rsid w:val="00025571"/>
    <w:rsid w:val="00025708"/>
    <w:rsid w:val="00031196"/>
    <w:rsid w:val="000353C0"/>
    <w:rsid w:val="000357F0"/>
    <w:rsid w:val="000363F8"/>
    <w:rsid w:val="00044BDE"/>
    <w:rsid w:val="0004674D"/>
    <w:rsid w:val="00050F40"/>
    <w:rsid w:val="00055E0F"/>
    <w:rsid w:val="00064437"/>
    <w:rsid w:val="000653F6"/>
    <w:rsid w:val="00066C39"/>
    <w:rsid w:val="000727FE"/>
    <w:rsid w:val="00073140"/>
    <w:rsid w:val="00074254"/>
    <w:rsid w:val="0009341B"/>
    <w:rsid w:val="00093DC3"/>
    <w:rsid w:val="00094179"/>
    <w:rsid w:val="000A1779"/>
    <w:rsid w:val="000A3318"/>
    <w:rsid w:val="000B27FB"/>
    <w:rsid w:val="000B402F"/>
    <w:rsid w:val="000B4D80"/>
    <w:rsid w:val="000C2AA6"/>
    <w:rsid w:val="000C4572"/>
    <w:rsid w:val="000D1E3A"/>
    <w:rsid w:val="000D37BB"/>
    <w:rsid w:val="000D5F8F"/>
    <w:rsid w:val="000E34E5"/>
    <w:rsid w:val="000E3EDD"/>
    <w:rsid w:val="000F0C00"/>
    <w:rsid w:val="00102669"/>
    <w:rsid w:val="0010341C"/>
    <w:rsid w:val="00103435"/>
    <w:rsid w:val="00106FF1"/>
    <w:rsid w:val="0011097A"/>
    <w:rsid w:val="001115DA"/>
    <w:rsid w:val="0011739C"/>
    <w:rsid w:val="00121ADE"/>
    <w:rsid w:val="001232E9"/>
    <w:rsid w:val="0012423A"/>
    <w:rsid w:val="00125B17"/>
    <w:rsid w:val="0012670D"/>
    <w:rsid w:val="00126DE5"/>
    <w:rsid w:val="00131EA5"/>
    <w:rsid w:val="0014176D"/>
    <w:rsid w:val="00152C1A"/>
    <w:rsid w:val="00163D45"/>
    <w:rsid w:val="001644AC"/>
    <w:rsid w:val="00165D3A"/>
    <w:rsid w:val="00171539"/>
    <w:rsid w:val="0017258A"/>
    <w:rsid w:val="00181166"/>
    <w:rsid w:val="00182C02"/>
    <w:rsid w:val="00182FBC"/>
    <w:rsid w:val="00186710"/>
    <w:rsid w:val="00191F16"/>
    <w:rsid w:val="001A68BC"/>
    <w:rsid w:val="001B2B86"/>
    <w:rsid w:val="001B55C1"/>
    <w:rsid w:val="001B5C06"/>
    <w:rsid w:val="001B7822"/>
    <w:rsid w:val="001B7954"/>
    <w:rsid w:val="001C4E84"/>
    <w:rsid w:val="001C4EBD"/>
    <w:rsid w:val="001C528F"/>
    <w:rsid w:val="001C62BE"/>
    <w:rsid w:val="001E2BC5"/>
    <w:rsid w:val="001F116C"/>
    <w:rsid w:val="001F19E1"/>
    <w:rsid w:val="001F2AF4"/>
    <w:rsid w:val="00200DDD"/>
    <w:rsid w:val="00202318"/>
    <w:rsid w:val="00202D2C"/>
    <w:rsid w:val="002058A6"/>
    <w:rsid w:val="0021004F"/>
    <w:rsid w:val="00212004"/>
    <w:rsid w:val="0021222B"/>
    <w:rsid w:val="0021351D"/>
    <w:rsid w:val="0021652B"/>
    <w:rsid w:val="002218FB"/>
    <w:rsid w:val="00222A7A"/>
    <w:rsid w:val="00223167"/>
    <w:rsid w:val="00234E07"/>
    <w:rsid w:val="00241813"/>
    <w:rsid w:val="00245C1C"/>
    <w:rsid w:val="00251C31"/>
    <w:rsid w:val="00252C6A"/>
    <w:rsid w:val="002576D9"/>
    <w:rsid w:val="0026611B"/>
    <w:rsid w:val="00267E6E"/>
    <w:rsid w:val="00270200"/>
    <w:rsid w:val="00270AB9"/>
    <w:rsid w:val="00271AB3"/>
    <w:rsid w:val="00272E93"/>
    <w:rsid w:val="00273368"/>
    <w:rsid w:val="00274D64"/>
    <w:rsid w:val="00275862"/>
    <w:rsid w:val="00275C0D"/>
    <w:rsid w:val="00275CD1"/>
    <w:rsid w:val="00276103"/>
    <w:rsid w:val="002762E6"/>
    <w:rsid w:val="00276415"/>
    <w:rsid w:val="0027791B"/>
    <w:rsid w:val="00280434"/>
    <w:rsid w:val="002906E9"/>
    <w:rsid w:val="00290DCC"/>
    <w:rsid w:val="00292E4A"/>
    <w:rsid w:val="00295D72"/>
    <w:rsid w:val="002A11FD"/>
    <w:rsid w:val="002A1A37"/>
    <w:rsid w:val="002B3A41"/>
    <w:rsid w:val="002B5532"/>
    <w:rsid w:val="002B6618"/>
    <w:rsid w:val="002B733D"/>
    <w:rsid w:val="002C71BF"/>
    <w:rsid w:val="002D38AB"/>
    <w:rsid w:val="002E654F"/>
    <w:rsid w:val="002F0FCA"/>
    <w:rsid w:val="002F49C4"/>
    <w:rsid w:val="002F6914"/>
    <w:rsid w:val="00300DE1"/>
    <w:rsid w:val="00304800"/>
    <w:rsid w:val="00305008"/>
    <w:rsid w:val="00305E12"/>
    <w:rsid w:val="0031227A"/>
    <w:rsid w:val="00314BC9"/>
    <w:rsid w:val="003202F4"/>
    <w:rsid w:val="00322773"/>
    <w:rsid w:val="0032382F"/>
    <w:rsid w:val="00323F73"/>
    <w:rsid w:val="00325533"/>
    <w:rsid w:val="00325C29"/>
    <w:rsid w:val="0032647F"/>
    <w:rsid w:val="00342184"/>
    <w:rsid w:val="0034632E"/>
    <w:rsid w:val="003503AC"/>
    <w:rsid w:val="00351350"/>
    <w:rsid w:val="003524B1"/>
    <w:rsid w:val="0035325E"/>
    <w:rsid w:val="00353B73"/>
    <w:rsid w:val="003548B0"/>
    <w:rsid w:val="003556BC"/>
    <w:rsid w:val="0036389A"/>
    <w:rsid w:val="00371C18"/>
    <w:rsid w:val="00376ED5"/>
    <w:rsid w:val="00387518"/>
    <w:rsid w:val="00387875"/>
    <w:rsid w:val="00390ED9"/>
    <w:rsid w:val="003A0CAB"/>
    <w:rsid w:val="003A2CF0"/>
    <w:rsid w:val="003A59A0"/>
    <w:rsid w:val="003A5CE1"/>
    <w:rsid w:val="003A5FB9"/>
    <w:rsid w:val="003B339F"/>
    <w:rsid w:val="003C2B2B"/>
    <w:rsid w:val="003C3BDA"/>
    <w:rsid w:val="003C4803"/>
    <w:rsid w:val="003C48F3"/>
    <w:rsid w:val="003C7014"/>
    <w:rsid w:val="003D256F"/>
    <w:rsid w:val="003D2D58"/>
    <w:rsid w:val="003E5B3F"/>
    <w:rsid w:val="00401EB4"/>
    <w:rsid w:val="00402FD0"/>
    <w:rsid w:val="004158D2"/>
    <w:rsid w:val="00416577"/>
    <w:rsid w:val="0041659C"/>
    <w:rsid w:val="00421229"/>
    <w:rsid w:val="00423775"/>
    <w:rsid w:val="004261CA"/>
    <w:rsid w:val="00426A53"/>
    <w:rsid w:val="0042754A"/>
    <w:rsid w:val="00430DC8"/>
    <w:rsid w:val="004318E6"/>
    <w:rsid w:val="004435F2"/>
    <w:rsid w:val="00450938"/>
    <w:rsid w:val="00462D71"/>
    <w:rsid w:val="00466874"/>
    <w:rsid w:val="00470DF4"/>
    <w:rsid w:val="004714F8"/>
    <w:rsid w:val="00490523"/>
    <w:rsid w:val="004905DE"/>
    <w:rsid w:val="00492EE5"/>
    <w:rsid w:val="00495441"/>
    <w:rsid w:val="00496D07"/>
    <w:rsid w:val="004A1D08"/>
    <w:rsid w:val="004A2CCF"/>
    <w:rsid w:val="004B41E2"/>
    <w:rsid w:val="004C2430"/>
    <w:rsid w:val="004C7550"/>
    <w:rsid w:val="004D1302"/>
    <w:rsid w:val="004D5D4F"/>
    <w:rsid w:val="004E63B1"/>
    <w:rsid w:val="004E74AB"/>
    <w:rsid w:val="004F2FE0"/>
    <w:rsid w:val="00503D4C"/>
    <w:rsid w:val="0051157C"/>
    <w:rsid w:val="00514334"/>
    <w:rsid w:val="005143FF"/>
    <w:rsid w:val="00515A6D"/>
    <w:rsid w:val="00515B66"/>
    <w:rsid w:val="0051774C"/>
    <w:rsid w:val="005225F1"/>
    <w:rsid w:val="0053065F"/>
    <w:rsid w:val="005338EF"/>
    <w:rsid w:val="0053501C"/>
    <w:rsid w:val="00536305"/>
    <w:rsid w:val="0054314C"/>
    <w:rsid w:val="00546A9C"/>
    <w:rsid w:val="005502F6"/>
    <w:rsid w:val="0055095A"/>
    <w:rsid w:val="00551205"/>
    <w:rsid w:val="00551503"/>
    <w:rsid w:val="00552368"/>
    <w:rsid w:val="00553E20"/>
    <w:rsid w:val="00553FA6"/>
    <w:rsid w:val="00563E57"/>
    <w:rsid w:val="005640B6"/>
    <w:rsid w:val="0056777F"/>
    <w:rsid w:val="00574F8E"/>
    <w:rsid w:val="00575898"/>
    <w:rsid w:val="0057799E"/>
    <w:rsid w:val="005837C9"/>
    <w:rsid w:val="00593B6A"/>
    <w:rsid w:val="0059424F"/>
    <w:rsid w:val="0059443C"/>
    <w:rsid w:val="00594795"/>
    <w:rsid w:val="00596D2A"/>
    <w:rsid w:val="005A25C9"/>
    <w:rsid w:val="005B5D60"/>
    <w:rsid w:val="005C25AA"/>
    <w:rsid w:val="005C4DBB"/>
    <w:rsid w:val="005D0D17"/>
    <w:rsid w:val="005D2A36"/>
    <w:rsid w:val="005D7D13"/>
    <w:rsid w:val="005E35E1"/>
    <w:rsid w:val="005E3EB8"/>
    <w:rsid w:val="005E4368"/>
    <w:rsid w:val="00604A24"/>
    <w:rsid w:val="00605FCF"/>
    <w:rsid w:val="00606004"/>
    <w:rsid w:val="00606F47"/>
    <w:rsid w:val="00610E73"/>
    <w:rsid w:val="00616053"/>
    <w:rsid w:val="006218A4"/>
    <w:rsid w:val="00621F10"/>
    <w:rsid w:val="006239CF"/>
    <w:rsid w:val="00625493"/>
    <w:rsid w:val="00625BFA"/>
    <w:rsid w:val="00632828"/>
    <w:rsid w:val="0063588D"/>
    <w:rsid w:val="006364F9"/>
    <w:rsid w:val="006427A8"/>
    <w:rsid w:val="006429F2"/>
    <w:rsid w:val="006469B5"/>
    <w:rsid w:val="0065345C"/>
    <w:rsid w:val="00656628"/>
    <w:rsid w:val="00657904"/>
    <w:rsid w:val="00670875"/>
    <w:rsid w:val="006708B6"/>
    <w:rsid w:val="006724A7"/>
    <w:rsid w:val="006725C4"/>
    <w:rsid w:val="0067358A"/>
    <w:rsid w:val="00685CD2"/>
    <w:rsid w:val="006863C5"/>
    <w:rsid w:val="006914AA"/>
    <w:rsid w:val="006915DE"/>
    <w:rsid w:val="0069668D"/>
    <w:rsid w:val="00696864"/>
    <w:rsid w:val="006A5821"/>
    <w:rsid w:val="006A6BE7"/>
    <w:rsid w:val="006A797B"/>
    <w:rsid w:val="006B0D03"/>
    <w:rsid w:val="006B18B4"/>
    <w:rsid w:val="006B1E23"/>
    <w:rsid w:val="006B3548"/>
    <w:rsid w:val="006B7ACE"/>
    <w:rsid w:val="006C0F7D"/>
    <w:rsid w:val="006C10ED"/>
    <w:rsid w:val="006C1BE2"/>
    <w:rsid w:val="006C69D7"/>
    <w:rsid w:val="006C7E40"/>
    <w:rsid w:val="006D3B1A"/>
    <w:rsid w:val="006D64AB"/>
    <w:rsid w:val="006D7253"/>
    <w:rsid w:val="006E7C33"/>
    <w:rsid w:val="006F64DE"/>
    <w:rsid w:val="00700406"/>
    <w:rsid w:val="00703FF3"/>
    <w:rsid w:val="00704274"/>
    <w:rsid w:val="00713123"/>
    <w:rsid w:val="007132C6"/>
    <w:rsid w:val="00720601"/>
    <w:rsid w:val="00724E53"/>
    <w:rsid w:val="00725BFC"/>
    <w:rsid w:val="00727AA1"/>
    <w:rsid w:val="0073179E"/>
    <w:rsid w:val="00743805"/>
    <w:rsid w:val="00746F5C"/>
    <w:rsid w:val="00757446"/>
    <w:rsid w:val="00761715"/>
    <w:rsid w:val="0076242C"/>
    <w:rsid w:val="0076337A"/>
    <w:rsid w:val="0076584A"/>
    <w:rsid w:val="00774F31"/>
    <w:rsid w:val="00783FD7"/>
    <w:rsid w:val="00784523"/>
    <w:rsid w:val="00785EDF"/>
    <w:rsid w:val="007908FB"/>
    <w:rsid w:val="00791797"/>
    <w:rsid w:val="00793270"/>
    <w:rsid w:val="00797BB4"/>
    <w:rsid w:val="007A24E7"/>
    <w:rsid w:val="007A49B1"/>
    <w:rsid w:val="007B0D2F"/>
    <w:rsid w:val="007B393A"/>
    <w:rsid w:val="007B6E8F"/>
    <w:rsid w:val="007C032E"/>
    <w:rsid w:val="007C2AFF"/>
    <w:rsid w:val="007C7D42"/>
    <w:rsid w:val="007D4796"/>
    <w:rsid w:val="007D4905"/>
    <w:rsid w:val="007D4F5C"/>
    <w:rsid w:val="007D6C2D"/>
    <w:rsid w:val="007E59B9"/>
    <w:rsid w:val="007E6397"/>
    <w:rsid w:val="007E7EA5"/>
    <w:rsid w:val="007F0AD2"/>
    <w:rsid w:val="007F4C61"/>
    <w:rsid w:val="007F4D7B"/>
    <w:rsid w:val="007F4F95"/>
    <w:rsid w:val="007F52EA"/>
    <w:rsid w:val="007F57D3"/>
    <w:rsid w:val="00801238"/>
    <w:rsid w:val="00804343"/>
    <w:rsid w:val="00813260"/>
    <w:rsid w:val="00821DC1"/>
    <w:rsid w:val="00823F6A"/>
    <w:rsid w:val="00825784"/>
    <w:rsid w:val="00830BC7"/>
    <w:rsid w:val="00835406"/>
    <w:rsid w:val="00835510"/>
    <w:rsid w:val="008459EF"/>
    <w:rsid w:val="00846645"/>
    <w:rsid w:val="00854AD4"/>
    <w:rsid w:val="00855EE5"/>
    <w:rsid w:val="00860FD3"/>
    <w:rsid w:val="00861775"/>
    <w:rsid w:val="00877F8A"/>
    <w:rsid w:val="0088027B"/>
    <w:rsid w:val="0088308F"/>
    <w:rsid w:val="00887918"/>
    <w:rsid w:val="00887928"/>
    <w:rsid w:val="00887BC0"/>
    <w:rsid w:val="008906C6"/>
    <w:rsid w:val="00894983"/>
    <w:rsid w:val="008A19B3"/>
    <w:rsid w:val="008A3B9E"/>
    <w:rsid w:val="008A41FD"/>
    <w:rsid w:val="008A45ED"/>
    <w:rsid w:val="008B12B0"/>
    <w:rsid w:val="008B60A1"/>
    <w:rsid w:val="008B67E6"/>
    <w:rsid w:val="008C0771"/>
    <w:rsid w:val="008C09C3"/>
    <w:rsid w:val="008D27C9"/>
    <w:rsid w:val="008D4212"/>
    <w:rsid w:val="008D586A"/>
    <w:rsid w:val="008D77E7"/>
    <w:rsid w:val="008E07E4"/>
    <w:rsid w:val="008E2538"/>
    <w:rsid w:val="008E71CA"/>
    <w:rsid w:val="008F2ECE"/>
    <w:rsid w:val="008F6387"/>
    <w:rsid w:val="009034EF"/>
    <w:rsid w:val="009137C9"/>
    <w:rsid w:val="00913BFF"/>
    <w:rsid w:val="009246F6"/>
    <w:rsid w:val="00924B64"/>
    <w:rsid w:val="0092508D"/>
    <w:rsid w:val="009264BF"/>
    <w:rsid w:val="009273AB"/>
    <w:rsid w:val="00931AD3"/>
    <w:rsid w:val="0093249C"/>
    <w:rsid w:val="009418CC"/>
    <w:rsid w:val="009451DA"/>
    <w:rsid w:val="009504C6"/>
    <w:rsid w:val="0096366F"/>
    <w:rsid w:val="00963D78"/>
    <w:rsid w:val="00973D21"/>
    <w:rsid w:val="00974FB3"/>
    <w:rsid w:val="0097541F"/>
    <w:rsid w:val="00976F3E"/>
    <w:rsid w:val="00984228"/>
    <w:rsid w:val="00986884"/>
    <w:rsid w:val="00990578"/>
    <w:rsid w:val="00991804"/>
    <w:rsid w:val="00996509"/>
    <w:rsid w:val="0099651F"/>
    <w:rsid w:val="009A15C0"/>
    <w:rsid w:val="009A3BB3"/>
    <w:rsid w:val="009B3C27"/>
    <w:rsid w:val="009B58F7"/>
    <w:rsid w:val="009B5CBD"/>
    <w:rsid w:val="009D5BDB"/>
    <w:rsid w:val="009E35D1"/>
    <w:rsid w:val="009E3E38"/>
    <w:rsid w:val="009E6D8A"/>
    <w:rsid w:val="009F0CB7"/>
    <w:rsid w:val="009F18D8"/>
    <w:rsid w:val="009F308D"/>
    <w:rsid w:val="00A00492"/>
    <w:rsid w:val="00A073DD"/>
    <w:rsid w:val="00A145D9"/>
    <w:rsid w:val="00A221E4"/>
    <w:rsid w:val="00A307BF"/>
    <w:rsid w:val="00A32A63"/>
    <w:rsid w:val="00A33171"/>
    <w:rsid w:val="00A452D3"/>
    <w:rsid w:val="00A45710"/>
    <w:rsid w:val="00A51327"/>
    <w:rsid w:val="00A53778"/>
    <w:rsid w:val="00A5485D"/>
    <w:rsid w:val="00A566DC"/>
    <w:rsid w:val="00A749C3"/>
    <w:rsid w:val="00A7578E"/>
    <w:rsid w:val="00A8178C"/>
    <w:rsid w:val="00A83D16"/>
    <w:rsid w:val="00A92424"/>
    <w:rsid w:val="00AA06A6"/>
    <w:rsid w:val="00AA175A"/>
    <w:rsid w:val="00AA18A5"/>
    <w:rsid w:val="00AB5E62"/>
    <w:rsid w:val="00AB6403"/>
    <w:rsid w:val="00AD5795"/>
    <w:rsid w:val="00AD6882"/>
    <w:rsid w:val="00AD7D64"/>
    <w:rsid w:val="00AE5179"/>
    <w:rsid w:val="00AE7F8F"/>
    <w:rsid w:val="00AF0DBD"/>
    <w:rsid w:val="00AF5367"/>
    <w:rsid w:val="00AF5951"/>
    <w:rsid w:val="00AF6519"/>
    <w:rsid w:val="00B07473"/>
    <w:rsid w:val="00B14C2A"/>
    <w:rsid w:val="00B160DF"/>
    <w:rsid w:val="00B176FD"/>
    <w:rsid w:val="00B21D61"/>
    <w:rsid w:val="00B2393C"/>
    <w:rsid w:val="00B25A42"/>
    <w:rsid w:val="00B26EA4"/>
    <w:rsid w:val="00B371FB"/>
    <w:rsid w:val="00B41E47"/>
    <w:rsid w:val="00B42FA9"/>
    <w:rsid w:val="00B5168E"/>
    <w:rsid w:val="00B57436"/>
    <w:rsid w:val="00B77394"/>
    <w:rsid w:val="00B847A8"/>
    <w:rsid w:val="00B900AD"/>
    <w:rsid w:val="00B92F07"/>
    <w:rsid w:val="00BA01B3"/>
    <w:rsid w:val="00BA1231"/>
    <w:rsid w:val="00BA54D8"/>
    <w:rsid w:val="00BB0CA8"/>
    <w:rsid w:val="00BB11CA"/>
    <w:rsid w:val="00BB23C2"/>
    <w:rsid w:val="00BB51A4"/>
    <w:rsid w:val="00BB6789"/>
    <w:rsid w:val="00BD4159"/>
    <w:rsid w:val="00BD4F92"/>
    <w:rsid w:val="00BD6854"/>
    <w:rsid w:val="00BE0A23"/>
    <w:rsid w:val="00BE35B8"/>
    <w:rsid w:val="00BF020B"/>
    <w:rsid w:val="00BF389F"/>
    <w:rsid w:val="00BF424C"/>
    <w:rsid w:val="00C00D0B"/>
    <w:rsid w:val="00C02705"/>
    <w:rsid w:val="00C13A8D"/>
    <w:rsid w:val="00C27F9C"/>
    <w:rsid w:val="00C312A9"/>
    <w:rsid w:val="00C31F53"/>
    <w:rsid w:val="00C37677"/>
    <w:rsid w:val="00C4032F"/>
    <w:rsid w:val="00C4090C"/>
    <w:rsid w:val="00C4374D"/>
    <w:rsid w:val="00C50B48"/>
    <w:rsid w:val="00C50FB6"/>
    <w:rsid w:val="00C5214F"/>
    <w:rsid w:val="00C532B0"/>
    <w:rsid w:val="00C54075"/>
    <w:rsid w:val="00C550AA"/>
    <w:rsid w:val="00C55176"/>
    <w:rsid w:val="00C602D8"/>
    <w:rsid w:val="00C624FC"/>
    <w:rsid w:val="00C65685"/>
    <w:rsid w:val="00C70DBE"/>
    <w:rsid w:val="00C743B7"/>
    <w:rsid w:val="00C77EB3"/>
    <w:rsid w:val="00C80DB3"/>
    <w:rsid w:val="00C832D1"/>
    <w:rsid w:val="00C86865"/>
    <w:rsid w:val="00C86C47"/>
    <w:rsid w:val="00C90B56"/>
    <w:rsid w:val="00C9440B"/>
    <w:rsid w:val="00C94BE9"/>
    <w:rsid w:val="00C95306"/>
    <w:rsid w:val="00C95822"/>
    <w:rsid w:val="00C9662A"/>
    <w:rsid w:val="00C976A9"/>
    <w:rsid w:val="00CA0A26"/>
    <w:rsid w:val="00CA1D0C"/>
    <w:rsid w:val="00CB065D"/>
    <w:rsid w:val="00CB0C3B"/>
    <w:rsid w:val="00CB4111"/>
    <w:rsid w:val="00CB43AE"/>
    <w:rsid w:val="00CB6C50"/>
    <w:rsid w:val="00CC335A"/>
    <w:rsid w:val="00CD1612"/>
    <w:rsid w:val="00CD2605"/>
    <w:rsid w:val="00CD34D8"/>
    <w:rsid w:val="00CD55EE"/>
    <w:rsid w:val="00CE03D0"/>
    <w:rsid w:val="00CE3375"/>
    <w:rsid w:val="00CF3C25"/>
    <w:rsid w:val="00D01F73"/>
    <w:rsid w:val="00D03B0D"/>
    <w:rsid w:val="00D03EEC"/>
    <w:rsid w:val="00D12A5C"/>
    <w:rsid w:val="00D12F6A"/>
    <w:rsid w:val="00D17700"/>
    <w:rsid w:val="00D17911"/>
    <w:rsid w:val="00D23AE8"/>
    <w:rsid w:val="00D27443"/>
    <w:rsid w:val="00D27579"/>
    <w:rsid w:val="00D42730"/>
    <w:rsid w:val="00D526FB"/>
    <w:rsid w:val="00D544DA"/>
    <w:rsid w:val="00D570F3"/>
    <w:rsid w:val="00D66263"/>
    <w:rsid w:val="00D6688F"/>
    <w:rsid w:val="00D703B3"/>
    <w:rsid w:val="00D70624"/>
    <w:rsid w:val="00D71228"/>
    <w:rsid w:val="00D72861"/>
    <w:rsid w:val="00D749CC"/>
    <w:rsid w:val="00D83566"/>
    <w:rsid w:val="00D837AA"/>
    <w:rsid w:val="00D842BF"/>
    <w:rsid w:val="00D877EC"/>
    <w:rsid w:val="00D90F57"/>
    <w:rsid w:val="00D94937"/>
    <w:rsid w:val="00D95415"/>
    <w:rsid w:val="00D95EF5"/>
    <w:rsid w:val="00D96E26"/>
    <w:rsid w:val="00DA10B9"/>
    <w:rsid w:val="00DA3826"/>
    <w:rsid w:val="00DA438E"/>
    <w:rsid w:val="00DA4AAA"/>
    <w:rsid w:val="00DB7DE4"/>
    <w:rsid w:val="00DC6981"/>
    <w:rsid w:val="00DD69A2"/>
    <w:rsid w:val="00DD6DA4"/>
    <w:rsid w:val="00DD6E45"/>
    <w:rsid w:val="00DF1312"/>
    <w:rsid w:val="00DF200A"/>
    <w:rsid w:val="00DF3D91"/>
    <w:rsid w:val="00E134D6"/>
    <w:rsid w:val="00E152EA"/>
    <w:rsid w:val="00E2268C"/>
    <w:rsid w:val="00E2276C"/>
    <w:rsid w:val="00E35BB6"/>
    <w:rsid w:val="00E36BD1"/>
    <w:rsid w:val="00E406EE"/>
    <w:rsid w:val="00E417C4"/>
    <w:rsid w:val="00E44243"/>
    <w:rsid w:val="00E44DEA"/>
    <w:rsid w:val="00E50F6D"/>
    <w:rsid w:val="00E510FF"/>
    <w:rsid w:val="00E514BA"/>
    <w:rsid w:val="00E52EE3"/>
    <w:rsid w:val="00E553C7"/>
    <w:rsid w:val="00E56D6C"/>
    <w:rsid w:val="00E60886"/>
    <w:rsid w:val="00E64FF8"/>
    <w:rsid w:val="00E67724"/>
    <w:rsid w:val="00E67975"/>
    <w:rsid w:val="00E76BBB"/>
    <w:rsid w:val="00E80DEC"/>
    <w:rsid w:val="00E8276F"/>
    <w:rsid w:val="00E836A8"/>
    <w:rsid w:val="00E85A9E"/>
    <w:rsid w:val="00E85AA2"/>
    <w:rsid w:val="00E916CF"/>
    <w:rsid w:val="00EA084A"/>
    <w:rsid w:val="00EA2DC7"/>
    <w:rsid w:val="00EA4ABA"/>
    <w:rsid w:val="00EA676B"/>
    <w:rsid w:val="00EB0295"/>
    <w:rsid w:val="00EB26D4"/>
    <w:rsid w:val="00EB3410"/>
    <w:rsid w:val="00EB78C3"/>
    <w:rsid w:val="00EC0993"/>
    <w:rsid w:val="00EC6572"/>
    <w:rsid w:val="00EE3728"/>
    <w:rsid w:val="00EE391D"/>
    <w:rsid w:val="00EE4A24"/>
    <w:rsid w:val="00EF3067"/>
    <w:rsid w:val="00EF3A96"/>
    <w:rsid w:val="00EF5E42"/>
    <w:rsid w:val="00EF73CD"/>
    <w:rsid w:val="00F0609B"/>
    <w:rsid w:val="00F12CB1"/>
    <w:rsid w:val="00F15779"/>
    <w:rsid w:val="00F16149"/>
    <w:rsid w:val="00F16947"/>
    <w:rsid w:val="00F33108"/>
    <w:rsid w:val="00F336F3"/>
    <w:rsid w:val="00F33D80"/>
    <w:rsid w:val="00F34F8D"/>
    <w:rsid w:val="00F354A3"/>
    <w:rsid w:val="00F37F85"/>
    <w:rsid w:val="00F51AF6"/>
    <w:rsid w:val="00F52B55"/>
    <w:rsid w:val="00F551FC"/>
    <w:rsid w:val="00F61716"/>
    <w:rsid w:val="00F62103"/>
    <w:rsid w:val="00F624C9"/>
    <w:rsid w:val="00F6587F"/>
    <w:rsid w:val="00F67BCC"/>
    <w:rsid w:val="00F816CD"/>
    <w:rsid w:val="00F87B51"/>
    <w:rsid w:val="00F91C52"/>
    <w:rsid w:val="00F9264C"/>
    <w:rsid w:val="00F93FC3"/>
    <w:rsid w:val="00F94771"/>
    <w:rsid w:val="00F94CEF"/>
    <w:rsid w:val="00F97CF8"/>
    <w:rsid w:val="00FA0AD4"/>
    <w:rsid w:val="00FB1F93"/>
    <w:rsid w:val="00FC081C"/>
    <w:rsid w:val="00FC1617"/>
    <w:rsid w:val="00FD7663"/>
    <w:rsid w:val="00FE4DFB"/>
    <w:rsid w:val="00FE55F7"/>
    <w:rsid w:val="00FF03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9EB80"/>
  <w15:docId w15:val="{6C62FB02-4707-4812-8D08-270769C9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FCA"/>
  </w:style>
  <w:style w:type="paragraph" w:styleId="Heading1">
    <w:name w:val="heading 1"/>
    <w:basedOn w:val="Normal"/>
    <w:next w:val="Normal"/>
    <w:link w:val="Heading1Char"/>
    <w:qFormat/>
    <w:rsid w:val="00EF3A96"/>
    <w:pPr>
      <w:keepNext/>
      <w:keepLines/>
      <w:numPr>
        <w:numId w:val="1"/>
      </w:numPr>
      <w:spacing w:before="480" w:after="240" w:line="240" w:lineRule="auto"/>
      <w:outlineLvl w:val="0"/>
    </w:pPr>
    <w:rPr>
      <w:rFonts w:ascii="Cambria" w:eastAsia="Times New Roman" w:hAnsi="Cambria" w:cs="Times New Roman"/>
      <w:b/>
      <w:kern w:val="28"/>
      <w:sz w:val="36"/>
      <w:szCs w:val="20"/>
    </w:rPr>
  </w:style>
  <w:style w:type="paragraph" w:styleId="Heading2">
    <w:name w:val="heading 2"/>
    <w:basedOn w:val="Normal"/>
    <w:next w:val="Normal"/>
    <w:link w:val="Heading2Char"/>
    <w:autoRedefine/>
    <w:qFormat/>
    <w:rsid w:val="00E80DEC"/>
    <w:pPr>
      <w:keepNext/>
      <w:keepLines/>
      <w:numPr>
        <w:ilvl w:val="1"/>
        <w:numId w:val="1"/>
      </w:numPr>
      <w:spacing w:before="280" w:after="280" w:line="240" w:lineRule="atLeast"/>
      <w:outlineLvl w:val="1"/>
    </w:pPr>
    <w:rPr>
      <w:rFonts w:ascii="Calibri" w:hAnsi="Calibri" w:cs="Calibri"/>
      <w:b/>
      <w:color w:val="000000"/>
      <w:sz w:val="28"/>
      <w:szCs w:val="28"/>
    </w:rPr>
  </w:style>
  <w:style w:type="paragraph" w:styleId="Heading3">
    <w:name w:val="heading 3"/>
    <w:basedOn w:val="Normal"/>
    <w:next w:val="Normal"/>
    <w:link w:val="Heading3Char"/>
    <w:qFormat/>
    <w:rsid w:val="00EF3A96"/>
    <w:pPr>
      <w:numPr>
        <w:ilvl w:val="2"/>
        <w:numId w:val="1"/>
      </w:numPr>
      <w:spacing w:before="240" w:after="240" w:line="240" w:lineRule="exact"/>
      <w:outlineLvl w:val="2"/>
    </w:pPr>
    <w:rPr>
      <w:rFonts w:ascii="Cambria" w:eastAsia="Times New Roman" w:hAnsi="Cambria" w:cs="Times New Roman"/>
      <w:b/>
      <w:sz w:val="24"/>
      <w:szCs w:val="20"/>
    </w:rPr>
  </w:style>
  <w:style w:type="paragraph" w:styleId="Heading4">
    <w:name w:val="heading 4"/>
    <w:basedOn w:val="Normal"/>
    <w:next w:val="Normal"/>
    <w:link w:val="Heading4Char"/>
    <w:qFormat/>
    <w:rsid w:val="00EF3A96"/>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F3A96"/>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F3A96"/>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F3A96"/>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F3A96"/>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F3A96"/>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3A96"/>
    <w:rPr>
      <w:rFonts w:ascii="Cambria" w:eastAsia="Times New Roman" w:hAnsi="Cambria" w:cs="Times New Roman"/>
      <w:b/>
      <w:kern w:val="28"/>
      <w:sz w:val="36"/>
      <w:szCs w:val="20"/>
    </w:rPr>
  </w:style>
  <w:style w:type="character" w:customStyle="1" w:styleId="Heading2Char">
    <w:name w:val="Heading 2 Char"/>
    <w:basedOn w:val="DefaultParagraphFont"/>
    <w:link w:val="Heading2"/>
    <w:rsid w:val="00E80DEC"/>
    <w:rPr>
      <w:rFonts w:ascii="Calibri" w:hAnsi="Calibri" w:cs="Calibri"/>
      <w:b/>
      <w:color w:val="000000"/>
      <w:sz w:val="28"/>
      <w:szCs w:val="28"/>
    </w:rPr>
  </w:style>
  <w:style w:type="character" w:customStyle="1" w:styleId="Heading3Char">
    <w:name w:val="Heading 3 Char"/>
    <w:basedOn w:val="DefaultParagraphFont"/>
    <w:link w:val="Heading3"/>
    <w:rsid w:val="00EF3A96"/>
    <w:rPr>
      <w:rFonts w:ascii="Cambria" w:eastAsia="Times New Roman" w:hAnsi="Cambria" w:cs="Times New Roman"/>
      <w:b/>
      <w:sz w:val="24"/>
      <w:szCs w:val="20"/>
    </w:rPr>
  </w:style>
  <w:style w:type="character" w:customStyle="1" w:styleId="Heading4Char">
    <w:name w:val="Heading 4 Char"/>
    <w:basedOn w:val="DefaultParagraphFont"/>
    <w:link w:val="Heading4"/>
    <w:rsid w:val="00EF3A96"/>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F3A96"/>
    <w:rPr>
      <w:rFonts w:ascii="Arial" w:eastAsia="Times New Roman" w:hAnsi="Arial" w:cs="Times New Roman"/>
      <w:szCs w:val="20"/>
    </w:rPr>
  </w:style>
  <w:style w:type="character" w:customStyle="1" w:styleId="Heading6Char">
    <w:name w:val="Heading 6 Char"/>
    <w:basedOn w:val="DefaultParagraphFont"/>
    <w:link w:val="Heading6"/>
    <w:rsid w:val="00EF3A96"/>
    <w:rPr>
      <w:rFonts w:ascii="Arial" w:eastAsia="Times New Roman" w:hAnsi="Arial" w:cs="Times New Roman"/>
      <w:i/>
      <w:szCs w:val="20"/>
    </w:rPr>
  </w:style>
  <w:style w:type="character" w:customStyle="1" w:styleId="Heading7Char">
    <w:name w:val="Heading 7 Char"/>
    <w:basedOn w:val="DefaultParagraphFont"/>
    <w:link w:val="Heading7"/>
    <w:rsid w:val="00EF3A96"/>
    <w:rPr>
      <w:rFonts w:ascii="Arial" w:eastAsia="Times New Roman" w:hAnsi="Arial" w:cs="Times New Roman"/>
      <w:sz w:val="20"/>
      <w:szCs w:val="20"/>
    </w:rPr>
  </w:style>
  <w:style w:type="character" w:customStyle="1" w:styleId="Heading8Char">
    <w:name w:val="Heading 8 Char"/>
    <w:basedOn w:val="DefaultParagraphFont"/>
    <w:link w:val="Heading8"/>
    <w:rsid w:val="00EF3A96"/>
    <w:rPr>
      <w:rFonts w:ascii="Arial" w:eastAsia="Times New Roman" w:hAnsi="Arial" w:cs="Times New Roman"/>
      <w:i/>
      <w:sz w:val="20"/>
      <w:szCs w:val="20"/>
    </w:rPr>
  </w:style>
  <w:style w:type="character" w:customStyle="1" w:styleId="Heading9Char">
    <w:name w:val="Heading 9 Char"/>
    <w:basedOn w:val="DefaultParagraphFont"/>
    <w:link w:val="Heading9"/>
    <w:rsid w:val="00EF3A96"/>
    <w:rPr>
      <w:rFonts w:ascii="Arial" w:eastAsia="Times New Roman" w:hAnsi="Arial" w:cs="Times New Roman"/>
      <w:i/>
      <w:sz w:val="18"/>
      <w:szCs w:val="20"/>
    </w:rPr>
  </w:style>
  <w:style w:type="paragraph" w:styleId="Footer">
    <w:name w:val="footer"/>
    <w:basedOn w:val="Normal"/>
    <w:link w:val="FooterChar"/>
    <w:autoRedefine/>
    <w:uiPriority w:val="99"/>
    <w:rsid w:val="00EF3A96"/>
    <w:pPr>
      <w:tabs>
        <w:tab w:val="center" w:pos="4680"/>
        <w:tab w:val="right" w:pos="9360"/>
      </w:tabs>
      <w:spacing w:after="0" w:line="240" w:lineRule="exact"/>
      <w:ind w:right="360"/>
    </w:pPr>
    <w:rPr>
      <w:rFonts w:ascii="Garamond" w:eastAsia="Times New Roman" w:hAnsi="Garamond" w:cs="Times New Roman"/>
      <w:szCs w:val="20"/>
    </w:rPr>
  </w:style>
  <w:style w:type="character" w:customStyle="1" w:styleId="FooterChar">
    <w:name w:val="Footer Char"/>
    <w:basedOn w:val="DefaultParagraphFont"/>
    <w:link w:val="Footer"/>
    <w:uiPriority w:val="99"/>
    <w:rsid w:val="00EF3A96"/>
    <w:rPr>
      <w:rFonts w:ascii="Garamond" w:eastAsia="Times New Roman" w:hAnsi="Garamond" w:cs="Times New Roman"/>
      <w:szCs w:val="20"/>
    </w:rPr>
  </w:style>
  <w:style w:type="paragraph" w:styleId="Header">
    <w:name w:val="header"/>
    <w:basedOn w:val="Normal"/>
    <w:link w:val="HeaderChar"/>
    <w:autoRedefine/>
    <w:uiPriority w:val="99"/>
    <w:rsid w:val="00EF3A96"/>
    <w:pPr>
      <w:tabs>
        <w:tab w:val="center" w:pos="4680"/>
        <w:tab w:val="right" w:pos="9360"/>
      </w:tabs>
      <w:spacing w:after="0" w:line="240" w:lineRule="exact"/>
      <w:jc w:val="center"/>
    </w:pPr>
    <w:rPr>
      <w:rFonts w:ascii="Garamond" w:eastAsia="Times New Roman" w:hAnsi="Garamond" w:cs="Times New Roman"/>
      <w:szCs w:val="20"/>
    </w:rPr>
  </w:style>
  <w:style w:type="character" w:customStyle="1" w:styleId="HeaderChar">
    <w:name w:val="Header Char"/>
    <w:basedOn w:val="DefaultParagraphFont"/>
    <w:link w:val="Header"/>
    <w:uiPriority w:val="99"/>
    <w:rsid w:val="00EF3A96"/>
    <w:rPr>
      <w:rFonts w:ascii="Garamond" w:eastAsia="Times New Roman" w:hAnsi="Garamond" w:cs="Times New Roman"/>
      <w:szCs w:val="20"/>
    </w:rPr>
  </w:style>
  <w:style w:type="paragraph" w:customStyle="1" w:styleId="TableHeader">
    <w:name w:val="Table_Header"/>
    <w:basedOn w:val="Normal"/>
    <w:autoRedefine/>
    <w:rsid w:val="00EF3A96"/>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rPr>
  </w:style>
  <w:style w:type="paragraph" w:styleId="TOC1">
    <w:name w:val="toc 1"/>
    <w:basedOn w:val="Normal"/>
    <w:next w:val="Normal"/>
    <w:uiPriority w:val="39"/>
    <w:rsid w:val="00EF3A96"/>
    <w:pPr>
      <w:tabs>
        <w:tab w:val="left" w:pos="360"/>
        <w:tab w:val="right" w:leader="dot" w:pos="9360"/>
      </w:tabs>
      <w:spacing w:before="60" w:after="0" w:line="220" w:lineRule="exact"/>
      <w:ind w:left="360" w:hanging="360"/>
      <w:jc w:val="both"/>
    </w:pPr>
    <w:rPr>
      <w:rFonts w:ascii="Calibri" w:eastAsia="Times New Roman" w:hAnsi="Calibri" w:cs="Times New Roman"/>
      <w:b/>
      <w:noProof/>
      <w:sz w:val="24"/>
      <w:szCs w:val="20"/>
    </w:rPr>
  </w:style>
  <w:style w:type="paragraph" w:styleId="TOC2">
    <w:name w:val="toc 2"/>
    <w:basedOn w:val="Normal"/>
    <w:next w:val="Normal"/>
    <w:uiPriority w:val="39"/>
    <w:rsid w:val="00EF3A96"/>
    <w:pPr>
      <w:tabs>
        <w:tab w:val="right" w:leader="dot" w:pos="9360"/>
      </w:tabs>
      <w:spacing w:after="0" w:line="220" w:lineRule="exact"/>
      <w:ind w:left="270"/>
      <w:jc w:val="both"/>
    </w:pPr>
    <w:rPr>
      <w:rFonts w:ascii="Calibri" w:eastAsia="Times New Roman" w:hAnsi="Calibri" w:cs="Times New Roman"/>
      <w:szCs w:val="20"/>
    </w:rPr>
  </w:style>
  <w:style w:type="paragraph" w:styleId="Title">
    <w:name w:val="Title"/>
    <w:basedOn w:val="Normal"/>
    <w:link w:val="TitleChar"/>
    <w:qFormat/>
    <w:rsid w:val="00EF3A96"/>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EF3A96"/>
    <w:rPr>
      <w:rFonts w:ascii="Arial" w:eastAsia="Times New Roman" w:hAnsi="Arial" w:cs="Times New Roman"/>
      <w:b/>
      <w:kern w:val="28"/>
      <w:sz w:val="64"/>
      <w:szCs w:val="20"/>
    </w:rPr>
  </w:style>
  <w:style w:type="paragraph" w:customStyle="1" w:styleId="TOCEntry">
    <w:name w:val="TOCEntry"/>
    <w:basedOn w:val="Normal"/>
    <w:rsid w:val="00EF3A96"/>
    <w:pPr>
      <w:keepNext/>
      <w:keepLines/>
      <w:spacing w:before="120" w:after="240" w:line="240" w:lineRule="atLeast"/>
    </w:pPr>
    <w:rPr>
      <w:rFonts w:ascii="Garamond" w:eastAsia="Times New Roman" w:hAnsi="Garamond" w:cs="Times New Roman"/>
      <w:b/>
      <w:sz w:val="36"/>
      <w:szCs w:val="20"/>
    </w:rPr>
  </w:style>
  <w:style w:type="paragraph" w:styleId="TOC3">
    <w:name w:val="toc 3"/>
    <w:basedOn w:val="Normal"/>
    <w:next w:val="Normal"/>
    <w:uiPriority w:val="39"/>
    <w:rsid w:val="00EF3A96"/>
    <w:pPr>
      <w:tabs>
        <w:tab w:val="left" w:pos="1200"/>
        <w:tab w:val="right" w:leader="dot" w:pos="9360"/>
      </w:tabs>
      <w:spacing w:after="0" w:line="240" w:lineRule="exact"/>
      <w:ind w:left="480"/>
    </w:pPr>
    <w:rPr>
      <w:rFonts w:ascii="Calibri" w:eastAsia="Times New Roman" w:hAnsi="Calibri" w:cs="Times New Roman"/>
      <w:noProof/>
      <w:szCs w:val="20"/>
    </w:rPr>
  </w:style>
  <w:style w:type="paragraph" w:customStyle="1" w:styleId="ChangeHistoryTitle">
    <w:name w:val="ChangeHistory Title"/>
    <w:basedOn w:val="Normal"/>
    <w:rsid w:val="00EF3A96"/>
    <w:pPr>
      <w:keepNext/>
      <w:spacing w:before="60" w:after="60" w:line="240" w:lineRule="auto"/>
      <w:jc w:val="center"/>
    </w:pPr>
    <w:rPr>
      <w:rFonts w:ascii="Arial" w:eastAsia="Times New Roman" w:hAnsi="Arial" w:cs="Times New Roman"/>
      <w:b/>
      <w:sz w:val="36"/>
      <w:szCs w:val="20"/>
    </w:rPr>
  </w:style>
  <w:style w:type="paragraph" w:customStyle="1" w:styleId="line">
    <w:name w:val="line"/>
    <w:basedOn w:val="Title"/>
    <w:rsid w:val="00EF3A96"/>
    <w:pPr>
      <w:pBdr>
        <w:top w:val="single" w:sz="36" w:space="1" w:color="auto"/>
      </w:pBdr>
      <w:spacing w:after="0"/>
    </w:pPr>
    <w:rPr>
      <w:sz w:val="40"/>
    </w:rPr>
  </w:style>
  <w:style w:type="paragraph" w:styleId="BodyText">
    <w:name w:val="Body Text"/>
    <w:basedOn w:val="Normal"/>
    <w:link w:val="BodyTextChar"/>
    <w:autoRedefine/>
    <w:semiHidden/>
    <w:rsid w:val="005D2A36"/>
    <w:pPr>
      <w:spacing w:after="0" w:line="240" w:lineRule="exact"/>
      <w:ind w:left="70" w:hanging="70"/>
    </w:pPr>
    <w:rPr>
      <w:rFonts w:eastAsia="Times New Roman" w:cstheme="minorHAnsi"/>
      <w:iCs/>
      <w:color w:val="000000" w:themeColor="text1"/>
      <w:sz w:val="24"/>
      <w:szCs w:val="20"/>
    </w:rPr>
  </w:style>
  <w:style w:type="character" w:customStyle="1" w:styleId="BodyTextChar">
    <w:name w:val="Body Text Char"/>
    <w:basedOn w:val="DefaultParagraphFont"/>
    <w:link w:val="BodyText"/>
    <w:semiHidden/>
    <w:rsid w:val="005D2A36"/>
    <w:rPr>
      <w:rFonts w:eastAsia="Times New Roman" w:cstheme="minorHAnsi"/>
      <w:iCs/>
      <w:color w:val="000000" w:themeColor="text1"/>
      <w:sz w:val="24"/>
      <w:szCs w:val="20"/>
    </w:rPr>
  </w:style>
  <w:style w:type="character" w:styleId="Hyperlink">
    <w:name w:val="Hyperlink"/>
    <w:uiPriority w:val="99"/>
    <w:rsid w:val="00EF3A96"/>
    <w:rPr>
      <w:color w:val="0000FF"/>
      <w:u w:val="single"/>
    </w:rPr>
  </w:style>
  <w:style w:type="paragraph" w:customStyle="1" w:styleId="Bodytext0">
    <w:name w:val="Bodytext"/>
    <w:basedOn w:val="Normal"/>
    <w:link w:val="BodytextChar0"/>
    <w:qFormat/>
    <w:rsid w:val="00EF3A96"/>
    <w:pPr>
      <w:spacing w:after="0" w:line="240" w:lineRule="auto"/>
      <w:jc w:val="both"/>
    </w:pPr>
    <w:rPr>
      <w:rFonts w:ascii="Calibri" w:eastAsia="Times New Roman" w:hAnsi="Calibri" w:cs="Times New Roman"/>
      <w:color w:val="0000FF"/>
      <w:sz w:val="24"/>
      <w:szCs w:val="20"/>
    </w:rPr>
  </w:style>
  <w:style w:type="character" w:customStyle="1" w:styleId="BodytextChar0">
    <w:name w:val="Bodytext Char"/>
    <w:link w:val="Bodytext0"/>
    <w:rsid w:val="00EF3A96"/>
    <w:rPr>
      <w:rFonts w:ascii="Calibri" w:eastAsia="Times New Roman" w:hAnsi="Calibri" w:cs="Times New Roman"/>
      <w:color w:val="0000FF"/>
      <w:sz w:val="24"/>
      <w:szCs w:val="20"/>
    </w:rPr>
  </w:style>
  <w:style w:type="paragraph" w:styleId="TOC4">
    <w:name w:val="toc 4"/>
    <w:basedOn w:val="Normal"/>
    <w:next w:val="Normal"/>
    <w:autoRedefine/>
    <w:uiPriority w:val="39"/>
    <w:unhideWhenUsed/>
    <w:rsid w:val="00EF3A96"/>
    <w:pPr>
      <w:tabs>
        <w:tab w:val="left" w:pos="1760"/>
        <w:tab w:val="right" w:leader="dot" w:pos="9360"/>
      </w:tabs>
      <w:spacing w:after="100" w:line="240" w:lineRule="exact"/>
      <w:ind w:left="720"/>
    </w:pPr>
    <w:rPr>
      <w:rFonts w:ascii="Calibri" w:eastAsia="Times New Roman" w:hAnsi="Calibri" w:cs="Times New Roman"/>
      <w:szCs w:val="20"/>
    </w:rPr>
  </w:style>
  <w:style w:type="paragraph" w:styleId="BalloonText">
    <w:name w:val="Balloon Text"/>
    <w:basedOn w:val="Normal"/>
    <w:link w:val="BalloonTextChar"/>
    <w:uiPriority w:val="99"/>
    <w:semiHidden/>
    <w:unhideWhenUsed/>
    <w:rsid w:val="00EF3A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A96"/>
    <w:rPr>
      <w:rFonts w:ascii="Tahoma" w:hAnsi="Tahoma" w:cs="Tahoma"/>
      <w:sz w:val="16"/>
      <w:szCs w:val="16"/>
    </w:rPr>
  </w:style>
  <w:style w:type="paragraph" w:styleId="ListParagraph">
    <w:name w:val="List Paragraph"/>
    <w:basedOn w:val="Normal"/>
    <w:uiPriority w:val="34"/>
    <w:qFormat/>
    <w:rsid w:val="00275CD1"/>
    <w:pPr>
      <w:ind w:left="720"/>
      <w:contextualSpacing/>
    </w:pPr>
  </w:style>
  <w:style w:type="table" w:styleId="TableGrid">
    <w:name w:val="Table Grid"/>
    <w:basedOn w:val="TableNormal"/>
    <w:uiPriority w:val="59"/>
    <w:rsid w:val="0032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32A63"/>
  </w:style>
  <w:style w:type="paragraph" w:customStyle="1" w:styleId="NumberingBody">
    <w:name w:val="Numbering Body"/>
    <w:basedOn w:val="Bodytext0"/>
    <w:link w:val="NumberingBodyChar"/>
    <w:qFormat/>
    <w:rsid w:val="006427A8"/>
    <w:pPr>
      <w:numPr>
        <w:numId w:val="3"/>
      </w:numPr>
    </w:pPr>
  </w:style>
  <w:style w:type="character" w:customStyle="1" w:styleId="NumberingBodyChar">
    <w:name w:val="Numbering Body Char"/>
    <w:basedOn w:val="BodytextChar0"/>
    <w:link w:val="NumberingBody"/>
    <w:rsid w:val="006427A8"/>
    <w:rPr>
      <w:rFonts w:ascii="Calibri" w:eastAsia="Times New Roman" w:hAnsi="Calibri" w:cs="Times New Roman"/>
      <w:color w:val="0000FF"/>
      <w:sz w:val="24"/>
      <w:szCs w:val="20"/>
    </w:rPr>
  </w:style>
  <w:style w:type="character" w:customStyle="1" w:styleId="required">
    <w:name w:val="required"/>
    <w:basedOn w:val="DefaultParagraphFont"/>
    <w:rsid w:val="00B847A8"/>
  </w:style>
  <w:style w:type="character" w:customStyle="1" w:styleId="indianrupeeheader">
    <w:name w:val="indianrupeeheader"/>
    <w:basedOn w:val="DefaultParagraphFont"/>
    <w:rsid w:val="00B84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1471">
      <w:bodyDiv w:val="1"/>
      <w:marLeft w:val="0"/>
      <w:marRight w:val="0"/>
      <w:marTop w:val="0"/>
      <w:marBottom w:val="0"/>
      <w:divBdr>
        <w:top w:val="none" w:sz="0" w:space="0" w:color="auto"/>
        <w:left w:val="none" w:sz="0" w:space="0" w:color="auto"/>
        <w:bottom w:val="none" w:sz="0" w:space="0" w:color="auto"/>
        <w:right w:val="none" w:sz="0" w:space="0" w:color="auto"/>
      </w:divBdr>
    </w:div>
    <w:div w:id="71048079">
      <w:bodyDiv w:val="1"/>
      <w:marLeft w:val="0"/>
      <w:marRight w:val="0"/>
      <w:marTop w:val="0"/>
      <w:marBottom w:val="0"/>
      <w:divBdr>
        <w:top w:val="none" w:sz="0" w:space="0" w:color="auto"/>
        <w:left w:val="none" w:sz="0" w:space="0" w:color="auto"/>
        <w:bottom w:val="none" w:sz="0" w:space="0" w:color="auto"/>
        <w:right w:val="none" w:sz="0" w:space="0" w:color="auto"/>
      </w:divBdr>
    </w:div>
    <w:div w:id="288391034">
      <w:bodyDiv w:val="1"/>
      <w:marLeft w:val="0"/>
      <w:marRight w:val="0"/>
      <w:marTop w:val="0"/>
      <w:marBottom w:val="0"/>
      <w:divBdr>
        <w:top w:val="none" w:sz="0" w:space="0" w:color="auto"/>
        <w:left w:val="none" w:sz="0" w:space="0" w:color="auto"/>
        <w:bottom w:val="none" w:sz="0" w:space="0" w:color="auto"/>
        <w:right w:val="none" w:sz="0" w:space="0" w:color="auto"/>
      </w:divBdr>
    </w:div>
    <w:div w:id="367679089">
      <w:bodyDiv w:val="1"/>
      <w:marLeft w:val="0"/>
      <w:marRight w:val="0"/>
      <w:marTop w:val="0"/>
      <w:marBottom w:val="0"/>
      <w:divBdr>
        <w:top w:val="none" w:sz="0" w:space="0" w:color="auto"/>
        <w:left w:val="none" w:sz="0" w:space="0" w:color="auto"/>
        <w:bottom w:val="none" w:sz="0" w:space="0" w:color="auto"/>
        <w:right w:val="none" w:sz="0" w:space="0" w:color="auto"/>
      </w:divBdr>
    </w:div>
    <w:div w:id="414401988">
      <w:bodyDiv w:val="1"/>
      <w:marLeft w:val="0"/>
      <w:marRight w:val="0"/>
      <w:marTop w:val="0"/>
      <w:marBottom w:val="0"/>
      <w:divBdr>
        <w:top w:val="none" w:sz="0" w:space="0" w:color="auto"/>
        <w:left w:val="none" w:sz="0" w:space="0" w:color="auto"/>
        <w:bottom w:val="none" w:sz="0" w:space="0" w:color="auto"/>
        <w:right w:val="none" w:sz="0" w:space="0" w:color="auto"/>
      </w:divBdr>
      <w:divsChild>
        <w:div w:id="1667241649">
          <w:marLeft w:val="-225"/>
          <w:marRight w:val="-225"/>
          <w:marTop w:val="0"/>
          <w:marBottom w:val="0"/>
          <w:divBdr>
            <w:top w:val="none" w:sz="0" w:space="0" w:color="auto"/>
            <w:left w:val="none" w:sz="0" w:space="0" w:color="auto"/>
            <w:bottom w:val="none" w:sz="0" w:space="0" w:color="auto"/>
            <w:right w:val="none" w:sz="0" w:space="0" w:color="auto"/>
          </w:divBdr>
          <w:divsChild>
            <w:div w:id="1491600267">
              <w:marLeft w:val="3660"/>
              <w:marRight w:val="0"/>
              <w:marTop w:val="0"/>
              <w:marBottom w:val="0"/>
              <w:divBdr>
                <w:top w:val="none" w:sz="0" w:space="0" w:color="auto"/>
                <w:left w:val="none" w:sz="0" w:space="0" w:color="auto"/>
                <w:bottom w:val="none" w:sz="0" w:space="0" w:color="auto"/>
                <w:right w:val="none" w:sz="0" w:space="0" w:color="auto"/>
              </w:divBdr>
            </w:div>
          </w:divsChild>
        </w:div>
      </w:divsChild>
    </w:div>
    <w:div w:id="461466514">
      <w:bodyDiv w:val="1"/>
      <w:marLeft w:val="0"/>
      <w:marRight w:val="0"/>
      <w:marTop w:val="0"/>
      <w:marBottom w:val="0"/>
      <w:divBdr>
        <w:top w:val="none" w:sz="0" w:space="0" w:color="auto"/>
        <w:left w:val="none" w:sz="0" w:space="0" w:color="auto"/>
        <w:bottom w:val="none" w:sz="0" w:space="0" w:color="auto"/>
        <w:right w:val="none" w:sz="0" w:space="0" w:color="auto"/>
      </w:divBdr>
    </w:div>
    <w:div w:id="734011142">
      <w:bodyDiv w:val="1"/>
      <w:marLeft w:val="0"/>
      <w:marRight w:val="0"/>
      <w:marTop w:val="0"/>
      <w:marBottom w:val="0"/>
      <w:divBdr>
        <w:top w:val="none" w:sz="0" w:space="0" w:color="auto"/>
        <w:left w:val="none" w:sz="0" w:space="0" w:color="auto"/>
        <w:bottom w:val="none" w:sz="0" w:space="0" w:color="auto"/>
        <w:right w:val="none" w:sz="0" w:space="0" w:color="auto"/>
      </w:divBdr>
    </w:div>
    <w:div w:id="752892352">
      <w:bodyDiv w:val="1"/>
      <w:marLeft w:val="0"/>
      <w:marRight w:val="0"/>
      <w:marTop w:val="0"/>
      <w:marBottom w:val="0"/>
      <w:divBdr>
        <w:top w:val="none" w:sz="0" w:space="0" w:color="auto"/>
        <w:left w:val="none" w:sz="0" w:space="0" w:color="auto"/>
        <w:bottom w:val="none" w:sz="0" w:space="0" w:color="auto"/>
        <w:right w:val="none" w:sz="0" w:space="0" w:color="auto"/>
      </w:divBdr>
    </w:div>
    <w:div w:id="822889113">
      <w:bodyDiv w:val="1"/>
      <w:marLeft w:val="0"/>
      <w:marRight w:val="0"/>
      <w:marTop w:val="0"/>
      <w:marBottom w:val="0"/>
      <w:divBdr>
        <w:top w:val="none" w:sz="0" w:space="0" w:color="auto"/>
        <w:left w:val="none" w:sz="0" w:space="0" w:color="auto"/>
        <w:bottom w:val="none" w:sz="0" w:space="0" w:color="auto"/>
        <w:right w:val="none" w:sz="0" w:space="0" w:color="auto"/>
      </w:divBdr>
    </w:div>
    <w:div w:id="917404626">
      <w:bodyDiv w:val="1"/>
      <w:marLeft w:val="0"/>
      <w:marRight w:val="0"/>
      <w:marTop w:val="0"/>
      <w:marBottom w:val="0"/>
      <w:divBdr>
        <w:top w:val="none" w:sz="0" w:space="0" w:color="auto"/>
        <w:left w:val="none" w:sz="0" w:space="0" w:color="auto"/>
        <w:bottom w:val="none" w:sz="0" w:space="0" w:color="auto"/>
        <w:right w:val="none" w:sz="0" w:space="0" w:color="auto"/>
      </w:divBdr>
    </w:div>
    <w:div w:id="953944826">
      <w:bodyDiv w:val="1"/>
      <w:marLeft w:val="0"/>
      <w:marRight w:val="0"/>
      <w:marTop w:val="0"/>
      <w:marBottom w:val="0"/>
      <w:divBdr>
        <w:top w:val="none" w:sz="0" w:space="0" w:color="auto"/>
        <w:left w:val="none" w:sz="0" w:space="0" w:color="auto"/>
        <w:bottom w:val="none" w:sz="0" w:space="0" w:color="auto"/>
        <w:right w:val="none" w:sz="0" w:space="0" w:color="auto"/>
      </w:divBdr>
    </w:div>
    <w:div w:id="962463093">
      <w:bodyDiv w:val="1"/>
      <w:marLeft w:val="0"/>
      <w:marRight w:val="0"/>
      <w:marTop w:val="0"/>
      <w:marBottom w:val="0"/>
      <w:divBdr>
        <w:top w:val="none" w:sz="0" w:space="0" w:color="auto"/>
        <w:left w:val="none" w:sz="0" w:space="0" w:color="auto"/>
        <w:bottom w:val="none" w:sz="0" w:space="0" w:color="auto"/>
        <w:right w:val="none" w:sz="0" w:space="0" w:color="auto"/>
      </w:divBdr>
    </w:div>
    <w:div w:id="1001540523">
      <w:bodyDiv w:val="1"/>
      <w:marLeft w:val="0"/>
      <w:marRight w:val="0"/>
      <w:marTop w:val="0"/>
      <w:marBottom w:val="0"/>
      <w:divBdr>
        <w:top w:val="none" w:sz="0" w:space="0" w:color="auto"/>
        <w:left w:val="none" w:sz="0" w:space="0" w:color="auto"/>
        <w:bottom w:val="none" w:sz="0" w:space="0" w:color="auto"/>
        <w:right w:val="none" w:sz="0" w:space="0" w:color="auto"/>
      </w:divBdr>
    </w:div>
    <w:div w:id="1022393630">
      <w:bodyDiv w:val="1"/>
      <w:marLeft w:val="0"/>
      <w:marRight w:val="0"/>
      <w:marTop w:val="0"/>
      <w:marBottom w:val="0"/>
      <w:divBdr>
        <w:top w:val="none" w:sz="0" w:space="0" w:color="auto"/>
        <w:left w:val="none" w:sz="0" w:space="0" w:color="auto"/>
        <w:bottom w:val="none" w:sz="0" w:space="0" w:color="auto"/>
        <w:right w:val="none" w:sz="0" w:space="0" w:color="auto"/>
      </w:divBdr>
    </w:div>
    <w:div w:id="1226719489">
      <w:bodyDiv w:val="1"/>
      <w:marLeft w:val="0"/>
      <w:marRight w:val="0"/>
      <w:marTop w:val="0"/>
      <w:marBottom w:val="0"/>
      <w:divBdr>
        <w:top w:val="none" w:sz="0" w:space="0" w:color="auto"/>
        <w:left w:val="none" w:sz="0" w:space="0" w:color="auto"/>
        <w:bottom w:val="none" w:sz="0" w:space="0" w:color="auto"/>
        <w:right w:val="none" w:sz="0" w:space="0" w:color="auto"/>
      </w:divBdr>
    </w:div>
    <w:div w:id="1230651720">
      <w:bodyDiv w:val="1"/>
      <w:marLeft w:val="0"/>
      <w:marRight w:val="0"/>
      <w:marTop w:val="0"/>
      <w:marBottom w:val="0"/>
      <w:divBdr>
        <w:top w:val="none" w:sz="0" w:space="0" w:color="auto"/>
        <w:left w:val="none" w:sz="0" w:space="0" w:color="auto"/>
        <w:bottom w:val="none" w:sz="0" w:space="0" w:color="auto"/>
        <w:right w:val="none" w:sz="0" w:space="0" w:color="auto"/>
      </w:divBdr>
    </w:div>
    <w:div w:id="1423254502">
      <w:bodyDiv w:val="1"/>
      <w:marLeft w:val="0"/>
      <w:marRight w:val="0"/>
      <w:marTop w:val="0"/>
      <w:marBottom w:val="0"/>
      <w:divBdr>
        <w:top w:val="none" w:sz="0" w:space="0" w:color="auto"/>
        <w:left w:val="none" w:sz="0" w:space="0" w:color="auto"/>
        <w:bottom w:val="none" w:sz="0" w:space="0" w:color="auto"/>
        <w:right w:val="none" w:sz="0" w:space="0" w:color="auto"/>
      </w:divBdr>
    </w:div>
    <w:div w:id="1509976709">
      <w:bodyDiv w:val="1"/>
      <w:marLeft w:val="0"/>
      <w:marRight w:val="0"/>
      <w:marTop w:val="0"/>
      <w:marBottom w:val="0"/>
      <w:divBdr>
        <w:top w:val="none" w:sz="0" w:space="0" w:color="auto"/>
        <w:left w:val="none" w:sz="0" w:space="0" w:color="auto"/>
        <w:bottom w:val="none" w:sz="0" w:space="0" w:color="auto"/>
        <w:right w:val="none" w:sz="0" w:space="0" w:color="auto"/>
      </w:divBdr>
    </w:div>
    <w:div w:id="1522472722">
      <w:bodyDiv w:val="1"/>
      <w:marLeft w:val="0"/>
      <w:marRight w:val="0"/>
      <w:marTop w:val="0"/>
      <w:marBottom w:val="0"/>
      <w:divBdr>
        <w:top w:val="none" w:sz="0" w:space="0" w:color="auto"/>
        <w:left w:val="none" w:sz="0" w:space="0" w:color="auto"/>
        <w:bottom w:val="none" w:sz="0" w:space="0" w:color="auto"/>
        <w:right w:val="none" w:sz="0" w:space="0" w:color="auto"/>
      </w:divBdr>
    </w:div>
    <w:div w:id="1568032454">
      <w:bodyDiv w:val="1"/>
      <w:marLeft w:val="0"/>
      <w:marRight w:val="0"/>
      <w:marTop w:val="0"/>
      <w:marBottom w:val="0"/>
      <w:divBdr>
        <w:top w:val="none" w:sz="0" w:space="0" w:color="auto"/>
        <w:left w:val="none" w:sz="0" w:space="0" w:color="auto"/>
        <w:bottom w:val="none" w:sz="0" w:space="0" w:color="auto"/>
        <w:right w:val="none" w:sz="0" w:space="0" w:color="auto"/>
      </w:divBdr>
    </w:div>
    <w:div w:id="1630817496">
      <w:bodyDiv w:val="1"/>
      <w:marLeft w:val="0"/>
      <w:marRight w:val="0"/>
      <w:marTop w:val="0"/>
      <w:marBottom w:val="0"/>
      <w:divBdr>
        <w:top w:val="none" w:sz="0" w:space="0" w:color="auto"/>
        <w:left w:val="none" w:sz="0" w:space="0" w:color="auto"/>
        <w:bottom w:val="none" w:sz="0" w:space="0" w:color="auto"/>
        <w:right w:val="none" w:sz="0" w:space="0" w:color="auto"/>
      </w:divBdr>
    </w:div>
    <w:div w:id="1716200249">
      <w:bodyDiv w:val="1"/>
      <w:marLeft w:val="0"/>
      <w:marRight w:val="0"/>
      <w:marTop w:val="0"/>
      <w:marBottom w:val="0"/>
      <w:divBdr>
        <w:top w:val="none" w:sz="0" w:space="0" w:color="auto"/>
        <w:left w:val="none" w:sz="0" w:space="0" w:color="auto"/>
        <w:bottom w:val="none" w:sz="0" w:space="0" w:color="auto"/>
        <w:right w:val="none" w:sz="0" w:space="0" w:color="auto"/>
      </w:divBdr>
    </w:div>
    <w:div w:id="1794254230">
      <w:bodyDiv w:val="1"/>
      <w:marLeft w:val="0"/>
      <w:marRight w:val="0"/>
      <w:marTop w:val="0"/>
      <w:marBottom w:val="0"/>
      <w:divBdr>
        <w:top w:val="none" w:sz="0" w:space="0" w:color="auto"/>
        <w:left w:val="none" w:sz="0" w:space="0" w:color="auto"/>
        <w:bottom w:val="none" w:sz="0" w:space="0" w:color="auto"/>
        <w:right w:val="none" w:sz="0" w:space="0" w:color="auto"/>
      </w:divBdr>
    </w:div>
    <w:div w:id="1859808088">
      <w:bodyDiv w:val="1"/>
      <w:marLeft w:val="0"/>
      <w:marRight w:val="0"/>
      <w:marTop w:val="0"/>
      <w:marBottom w:val="0"/>
      <w:divBdr>
        <w:top w:val="none" w:sz="0" w:space="0" w:color="auto"/>
        <w:left w:val="none" w:sz="0" w:space="0" w:color="auto"/>
        <w:bottom w:val="none" w:sz="0" w:space="0" w:color="auto"/>
        <w:right w:val="none" w:sz="0" w:space="0" w:color="auto"/>
      </w:divBdr>
      <w:divsChild>
        <w:div w:id="618806763">
          <w:marLeft w:val="0"/>
          <w:marRight w:val="0"/>
          <w:marTop w:val="75"/>
          <w:marBottom w:val="0"/>
          <w:divBdr>
            <w:top w:val="none" w:sz="0" w:space="0" w:color="auto"/>
            <w:left w:val="none" w:sz="0" w:space="0" w:color="auto"/>
            <w:bottom w:val="none" w:sz="0" w:space="0" w:color="auto"/>
            <w:right w:val="none" w:sz="0" w:space="0" w:color="auto"/>
          </w:divBdr>
        </w:div>
      </w:divsChild>
    </w:div>
    <w:div w:id="2033149272">
      <w:bodyDiv w:val="1"/>
      <w:marLeft w:val="0"/>
      <w:marRight w:val="0"/>
      <w:marTop w:val="0"/>
      <w:marBottom w:val="0"/>
      <w:divBdr>
        <w:top w:val="none" w:sz="0" w:space="0" w:color="auto"/>
        <w:left w:val="none" w:sz="0" w:space="0" w:color="auto"/>
        <w:bottom w:val="none" w:sz="0" w:space="0" w:color="auto"/>
        <w:right w:val="none" w:sz="0" w:space="0" w:color="auto"/>
      </w:divBdr>
    </w:div>
    <w:div w:id="2042391465">
      <w:bodyDiv w:val="1"/>
      <w:marLeft w:val="0"/>
      <w:marRight w:val="0"/>
      <w:marTop w:val="0"/>
      <w:marBottom w:val="0"/>
      <w:divBdr>
        <w:top w:val="none" w:sz="0" w:space="0" w:color="auto"/>
        <w:left w:val="none" w:sz="0" w:space="0" w:color="auto"/>
        <w:bottom w:val="none" w:sz="0" w:space="0" w:color="auto"/>
        <w:right w:val="none" w:sz="0" w:space="0" w:color="auto"/>
      </w:divBdr>
    </w:div>
    <w:div w:id="210182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emf"/><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package" Target="embeddings/Microsoft_Word_Document.docx"/><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package" Target="embeddings/Microsoft_Excel_Worksheet.xlsx"/><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emf"/><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package" Target="embeddings/Microsoft_Word_Document1.docx"/><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oleObject" Target="embeddings/Microsoft_Excel_97-2003_Worksheet.xls"/><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6D227-DAC9-46E0-B455-2F16E62CA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41</Pages>
  <Words>6366</Words>
  <Characters>36290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prabakaran.r</dc:creator>
  <cp:lastModifiedBy>EMMANUEL B</cp:lastModifiedBy>
  <cp:revision>12</cp:revision>
  <dcterms:created xsi:type="dcterms:W3CDTF">2023-06-08T11:09:00Z</dcterms:created>
  <dcterms:modified xsi:type="dcterms:W3CDTF">2023-06-19T10:14:00Z</dcterms:modified>
</cp:coreProperties>
</file>