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B43" w:rsidRPr="00CC6F85" w:rsidRDefault="002E1B43" w:rsidP="002E1B43">
      <w:pPr>
        <w:pStyle w:val="line"/>
        <w:pBdr>
          <w:top w:val="single" w:sz="36" w:space="1" w:color="0070C0"/>
        </w:pBdr>
        <w:jc w:val="left"/>
        <w:rPr>
          <w:rFonts w:ascii="Garamond" w:hAnsi="Garamond"/>
        </w:rPr>
      </w:pPr>
      <w:r w:rsidRPr="00CC6F85">
        <w:tab/>
      </w:r>
      <w:r w:rsidRPr="00CC6F85">
        <w:tab/>
      </w:r>
    </w:p>
    <w:p w:rsidR="00E30E1F" w:rsidRPr="004E6114" w:rsidRDefault="00F31891" w:rsidP="00A67736">
      <w:pPr>
        <w:pStyle w:val="Title"/>
        <w:jc w:val="left"/>
        <w:rPr>
          <w:rFonts w:ascii="Cambria" w:hAnsi="Cambria"/>
        </w:rPr>
      </w:pPr>
      <w:r>
        <w:rPr>
          <w:rFonts w:ascii="Cambria" w:hAnsi="Cambria"/>
          <w:lang w:val="en-IN"/>
        </w:rPr>
        <w:t xml:space="preserve">         </w:t>
      </w:r>
      <w:r w:rsidR="00E30E1F" w:rsidRPr="004E6114">
        <w:rPr>
          <w:rFonts w:ascii="Cambria" w:hAnsi="Cambria"/>
        </w:rPr>
        <w:t>NOVAC Technology Solutions</w:t>
      </w:r>
    </w:p>
    <w:p w:rsidR="002E1B43" w:rsidRPr="004E6114" w:rsidRDefault="005070F1" w:rsidP="002E1B43">
      <w:pPr>
        <w:pStyle w:val="Title"/>
        <w:jc w:val="center"/>
        <w:rPr>
          <w:rFonts w:ascii="Garamond" w:hAnsi="Garamond"/>
        </w:rPr>
      </w:pPr>
      <w:r w:rsidRPr="004E6114">
        <w:rPr>
          <w:noProof/>
          <w:lang w:val="en-IN" w:eastAsia="en-IN"/>
        </w:rPr>
        <w:drawing>
          <wp:inline distT="0" distB="0" distL="0" distR="0" wp14:anchorId="7B38A366" wp14:editId="46E18667">
            <wp:extent cx="2019935" cy="5848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935" cy="584835"/>
                    </a:xfrm>
                    <a:prstGeom prst="rect">
                      <a:avLst/>
                    </a:prstGeom>
                    <a:noFill/>
                    <a:ln>
                      <a:noFill/>
                    </a:ln>
                  </pic:spPr>
                </pic:pic>
              </a:graphicData>
            </a:graphic>
          </wp:inline>
        </w:drawing>
      </w:r>
    </w:p>
    <w:p w:rsidR="002E1B43" w:rsidRPr="004E6114" w:rsidRDefault="002E1B43" w:rsidP="002E1B43">
      <w:pPr>
        <w:pStyle w:val="Title"/>
        <w:rPr>
          <w:rFonts w:ascii="Cambria" w:hAnsi="Cambria"/>
        </w:rPr>
      </w:pPr>
      <w:r w:rsidRPr="004E6114">
        <w:rPr>
          <w:rFonts w:ascii="Cambria" w:hAnsi="Cambria"/>
        </w:rPr>
        <w:t>Software Requirement Specification</w:t>
      </w:r>
    </w:p>
    <w:p w:rsidR="002E1B43" w:rsidRPr="004E6114" w:rsidRDefault="002E1B43" w:rsidP="002E1B43">
      <w:pPr>
        <w:pStyle w:val="Title"/>
        <w:spacing w:before="0" w:after="400"/>
        <w:rPr>
          <w:rFonts w:ascii="Cambria" w:hAnsi="Cambria"/>
          <w:sz w:val="40"/>
        </w:rPr>
      </w:pPr>
      <w:r w:rsidRPr="004E6114">
        <w:rPr>
          <w:rFonts w:ascii="Cambria" w:hAnsi="Cambria"/>
          <w:sz w:val="40"/>
        </w:rPr>
        <w:t>For</w:t>
      </w:r>
    </w:p>
    <w:p w:rsidR="006E54DC" w:rsidRPr="004E6114" w:rsidRDefault="00A67736" w:rsidP="006E54DC">
      <w:pPr>
        <w:pStyle w:val="Title"/>
        <w:rPr>
          <w:rFonts w:ascii="Cambria" w:hAnsi="Cambria"/>
          <w:lang w:val="en-IN"/>
        </w:rPr>
      </w:pPr>
      <w:r w:rsidRPr="004E6114">
        <w:rPr>
          <w:rFonts w:ascii="Cambria" w:hAnsi="Cambria"/>
          <w:lang w:val="en-IN"/>
        </w:rPr>
        <w:t xml:space="preserve">Claims Intimation Module for </w:t>
      </w:r>
    </w:p>
    <w:p w:rsidR="002E1B43" w:rsidRPr="004E6114" w:rsidRDefault="00F77975" w:rsidP="006E54DC">
      <w:pPr>
        <w:pStyle w:val="Title"/>
        <w:rPr>
          <w:rFonts w:ascii="Cambria" w:hAnsi="Cambria"/>
          <w:lang w:val="en-IN"/>
        </w:rPr>
      </w:pPr>
      <w:r w:rsidRPr="004E6114">
        <w:rPr>
          <w:rFonts w:ascii="Cambria" w:hAnsi="Cambria"/>
          <w:lang w:val="en-IN"/>
        </w:rPr>
        <w:t>Non Motor Health products</w:t>
      </w:r>
      <w:r w:rsidR="00A67736" w:rsidRPr="004E6114">
        <w:rPr>
          <w:rFonts w:ascii="Cambria" w:hAnsi="Cambria"/>
          <w:lang w:val="en-IN"/>
        </w:rPr>
        <w:t xml:space="preserve">           </w:t>
      </w:r>
      <w:r w:rsidRPr="004E6114">
        <w:rPr>
          <w:rFonts w:ascii="Cambria" w:hAnsi="Cambria"/>
          <w:lang w:val="en-IN"/>
        </w:rPr>
        <w:t xml:space="preserve">        </w:t>
      </w:r>
      <w:r w:rsidR="00A67736" w:rsidRPr="004E6114">
        <w:rPr>
          <w:rFonts w:ascii="Cambria" w:hAnsi="Cambria"/>
          <w:lang w:val="en-IN"/>
        </w:rPr>
        <w:t xml:space="preserve">     </w:t>
      </w:r>
      <w:r w:rsidRPr="004E6114">
        <w:rPr>
          <w:rFonts w:ascii="Cambria" w:hAnsi="Cambria"/>
          <w:lang w:val="en-IN"/>
        </w:rPr>
        <w:t xml:space="preserve">     </w:t>
      </w:r>
      <w:r w:rsidR="002E1B43" w:rsidRPr="004E6114">
        <w:rPr>
          <w:rFonts w:ascii="Cambria" w:hAnsi="Cambria"/>
          <w:sz w:val="36"/>
          <w:szCs w:val="36"/>
        </w:rPr>
        <w:br w:type="page"/>
      </w:r>
    </w:p>
    <w:p w:rsidR="002E1B43" w:rsidRPr="004E6114" w:rsidRDefault="002E1B43" w:rsidP="002E1B43">
      <w:pPr>
        <w:pStyle w:val="Title"/>
        <w:spacing w:before="0" w:after="0"/>
        <w:jc w:val="left"/>
        <w:rPr>
          <w:rFonts w:ascii="Cambria" w:hAnsi="Cambria"/>
          <w:sz w:val="36"/>
          <w:szCs w:val="36"/>
        </w:rPr>
      </w:pPr>
      <w:r w:rsidRPr="004E6114">
        <w:rPr>
          <w:rFonts w:ascii="Cambria" w:hAnsi="Cambria"/>
          <w:sz w:val="36"/>
          <w:szCs w:val="36"/>
        </w:rPr>
        <w:lastRenderedPageBreak/>
        <w:t>Revision History</w:t>
      </w:r>
    </w:p>
    <w:p w:rsidR="002E1B43" w:rsidRPr="004E6114" w:rsidRDefault="002E1B43" w:rsidP="002E1B43">
      <w:pPr>
        <w:pStyle w:val="Title"/>
        <w:spacing w:before="0" w:after="0"/>
        <w:jc w:val="left"/>
        <w:rPr>
          <w:rFonts w:ascii="Cambria" w:hAnsi="Cambria"/>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174"/>
        <w:gridCol w:w="1602"/>
        <w:gridCol w:w="2786"/>
        <w:gridCol w:w="1827"/>
        <w:gridCol w:w="1559"/>
        <w:gridCol w:w="1877"/>
      </w:tblGrid>
      <w:tr w:rsidR="002E1B43" w:rsidRPr="004E6114" w:rsidTr="00A67736">
        <w:trPr>
          <w:trHeight w:hRule="exact" w:val="618"/>
        </w:trPr>
        <w:tc>
          <w:tcPr>
            <w:tcW w:w="542" w:type="pct"/>
            <w:shd w:val="clear" w:color="auto" w:fill="CCCCCC"/>
            <w:vAlign w:val="bottom"/>
          </w:tcPr>
          <w:p w:rsidR="002E1B43" w:rsidRPr="004E6114" w:rsidRDefault="002E1B43" w:rsidP="00874D1D">
            <w:pPr>
              <w:pStyle w:val="TableHeader"/>
            </w:pPr>
            <w:r w:rsidRPr="004E6114">
              <w:t>Version No.</w:t>
            </w:r>
          </w:p>
        </w:tc>
        <w:tc>
          <w:tcPr>
            <w:tcW w:w="740" w:type="pct"/>
            <w:shd w:val="clear" w:color="auto" w:fill="CCCCCC"/>
            <w:vAlign w:val="bottom"/>
          </w:tcPr>
          <w:p w:rsidR="002E1B43" w:rsidRPr="004E6114" w:rsidRDefault="002E1B43" w:rsidP="00874D1D">
            <w:pPr>
              <w:spacing w:before="40" w:after="40"/>
              <w:jc w:val="center"/>
              <w:rPr>
                <w:rFonts w:ascii="Cambria" w:hAnsi="Cambria"/>
                <w:b/>
                <w:szCs w:val="24"/>
              </w:rPr>
            </w:pPr>
            <w:r w:rsidRPr="004E6114">
              <w:rPr>
                <w:rFonts w:ascii="Cambria" w:hAnsi="Cambria"/>
                <w:b/>
                <w:szCs w:val="24"/>
              </w:rPr>
              <w:t>Date</w:t>
            </w:r>
          </w:p>
        </w:tc>
        <w:tc>
          <w:tcPr>
            <w:tcW w:w="1287" w:type="pct"/>
            <w:shd w:val="clear" w:color="auto" w:fill="CCCCCC"/>
            <w:vAlign w:val="bottom"/>
          </w:tcPr>
          <w:p w:rsidR="002E1B43" w:rsidRPr="004E6114" w:rsidRDefault="002E1B43" w:rsidP="00874D1D">
            <w:pPr>
              <w:spacing w:before="40" w:after="40"/>
              <w:jc w:val="center"/>
              <w:rPr>
                <w:rFonts w:ascii="Cambria" w:hAnsi="Cambria"/>
                <w:b/>
                <w:szCs w:val="24"/>
              </w:rPr>
            </w:pPr>
            <w:r w:rsidRPr="004E6114">
              <w:rPr>
                <w:rFonts w:ascii="Cambria" w:hAnsi="Cambria"/>
                <w:b/>
                <w:szCs w:val="24"/>
              </w:rPr>
              <w:t>Reason For Changes</w:t>
            </w:r>
          </w:p>
        </w:tc>
        <w:tc>
          <w:tcPr>
            <w:tcW w:w="844" w:type="pct"/>
            <w:shd w:val="clear" w:color="auto" w:fill="CCCCCC"/>
            <w:vAlign w:val="bottom"/>
          </w:tcPr>
          <w:p w:rsidR="002E1B43" w:rsidRPr="004E6114" w:rsidRDefault="002E1B43" w:rsidP="00874D1D">
            <w:pPr>
              <w:spacing w:before="40" w:after="40"/>
              <w:jc w:val="center"/>
              <w:rPr>
                <w:rFonts w:ascii="Cambria" w:hAnsi="Cambria"/>
                <w:b/>
                <w:szCs w:val="24"/>
              </w:rPr>
            </w:pPr>
            <w:r w:rsidRPr="004E6114">
              <w:rPr>
                <w:rFonts w:ascii="Cambria" w:hAnsi="Cambria"/>
                <w:b/>
                <w:szCs w:val="24"/>
              </w:rPr>
              <w:t>Author</w:t>
            </w:r>
          </w:p>
        </w:tc>
        <w:tc>
          <w:tcPr>
            <w:tcW w:w="720" w:type="pct"/>
            <w:shd w:val="clear" w:color="auto" w:fill="CCCCCC"/>
            <w:vAlign w:val="bottom"/>
          </w:tcPr>
          <w:p w:rsidR="002E1B43" w:rsidRPr="004E6114" w:rsidRDefault="002E1B43" w:rsidP="00874D1D">
            <w:pPr>
              <w:spacing w:before="40" w:after="40"/>
              <w:jc w:val="center"/>
              <w:rPr>
                <w:rFonts w:ascii="Cambria" w:hAnsi="Cambria"/>
                <w:b/>
                <w:szCs w:val="24"/>
              </w:rPr>
            </w:pPr>
            <w:r w:rsidRPr="004E6114">
              <w:rPr>
                <w:rFonts w:ascii="Cambria" w:hAnsi="Cambria"/>
                <w:b/>
                <w:szCs w:val="24"/>
              </w:rPr>
              <w:t>Reviewer</w:t>
            </w:r>
          </w:p>
        </w:tc>
        <w:tc>
          <w:tcPr>
            <w:tcW w:w="867" w:type="pct"/>
            <w:shd w:val="clear" w:color="auto" w:fill="CCCCCC"/>
            <w:vAlign w:val="bottom"/>
          </w:tcPr>
          <w:p w:rsidR="002E1B43" w:rsidRPr="004E6114" w:rsidRDefault="002E1B43" w:rsidP="00874D1D">
            <w:pPr>
              <w:spacing w:before="40" w:after="40"/>
              <w:jc w:val="center"/>
              <w:rPr>
                <w:rFonts w:ascii="Cambria" w:hAnsi="Cambria"/>
                <w:b/>
                <w:szCs w:val="24"/>
              </w:rPr>
            </w:pPr>
            <w:r w:rsidRPr="004E6114">
              <w:rPr>
                <w:rFonts w:ascii="Cambria" w:hAnsi="Cambria"/>
                <w:b/>
                <w:szCs w:val="24"/>
              </w:rPr>
              <w:t>Approver</w:t>
            </w:r>
          </w:p>
        </w:tc>
      </w:tr>
      <w:tr w:rsidR="002E1B43" w:rsidRPr="004E6114" w:rsidTr="00A67736">
        <w:trPr>
          <w:trHeight w:hRule="exact" w:val="690"/>
        </w:trPr>
        <w:tc>
          <w:tcPr>
            <w:tcW w:w="542" w:type="pct"/>
            <w:vAlign w:val="bottom"/>
          </w:tcPr>
          <w:p w:rsidR="002E1B43" w:rsidRPr="004E6114" w:rsidRDefault="004215B8" w:rsidP="00874D1D">
            <w:pPr>
              <w:pStyle w:val="BodyText"/>
              <w:jc w:val="center"/>
              <w:rPr>
                <w:rFonts w:cs="Calibri"/>
                <w:color w:val="auto"/>
                <w:lang w:val="en-US" w:eastAsia="en-US"/>
              </w:rPr>
            </w:pPr>
            <w:r w:rsidRPr="004E6114">
              <w:rPr>
                <w:rFonts w:cs="Calibri"/>
                <w:color w:val="auto"/>
                <w:lang w:val="en-US" w:eastAsia="en-US"/>
              </w:rPr>
              <w:t>Draft 0.1</w:t>
            </w:r>
          </w:p>
        </w:tc>
        <w:tc>
          <w:tcPr>
            <w:tcW w:w="740" w:type="pct"/>
            <w:vAlign w:val="bottom"/>
          </w:tcPr>
          <w:p w:rsidR="002E1B43" w:rsidRPr="004E6114" w:rsidRDefault="004215B8" w:rsidP="00874D1D">
            <w:pPr>
              <w:pStyle w:val="BodyText"/>
              <w:jc w:val="center"/>
              <w:rPr>
                <w:rFonts w:cs="Calibri"/>
                <w:color w:val="auto"/>
                <w:lang w:val="en-US" w:eastAsia="en-US"/>
              </w:rPr>
            </w:pPr>
            <w:r w:rsidRPr="004E6114">
              <w:rPr>
                <w:rFonts w:cs="Calibri"/>
                <w:color w:val="auto"/>
                <w:lang w:val="en-US" w:eastAsia="en-US"/>
              </w:rPr>
              <w:t>29-Dec-2023</w:t>
            </w:r>
          </w:p>
        </w:tc>
        <w:tc>
          <w:tcPr>
            <w:tcW w:w="1287" w:type="pct"/>
            <w:vAlign w:val="bottom"/>
          </w:tcPr>
          <w:p w:rsidR="002E1B43" w:rsidRPr="004E6114" w:rsidRDefault="000B1B3F" w:rsidP="000B1B3F">
            <w:pPr>
              <w:pStyle w:val="BodyText"/>
              <w:rPr>
                <w:rFonts w:cs="Calibri"/>
                <w:color w:val="auto"/>
                <w:lang w:val="en-US" w:eastAsia="en-US"/>
              </w:rPr>
            </w:pPr>
            <w:r w:rsidRPr="004E6114">
              <w:rPr>
                <w:rFonts w:cs="Calibri"/>
                <w:color w:val="auto"/>
                <w:lang w:val="en-US" w:eastAsia="en-US"/>
              </w:rPr>
              <w:t>Health claim intimation draft version</w:t>
            </w:r>
          </w:p>
        </w:tc>
        <w:tc>
          <w:tcPr>
            <w:tcW w:w="844" w:type="pct"/>
            <w:vAlign w:val="bottom"/>
          </w:tcPr>
          <w:p w:rsidR="002E1B43" w:rsidRPr="004E6114" w:rsidRDefault="000B1B3F" w:rsidP="00874D1D">
            <w:pPr>
              <w:pStyle w:val="BodyText"/>
              <w:jc w:val="center"/>
              <w:rPr>
                <w:rFonts w:cs="Calibri"/>
                <w:color w:val="auto"/>
                <w:lang w:val="en-US" w:eastAsia="en-US"/>
              </w:rPr>
            </w:pPr>
            <w:proofErr w:type="spellStart"/>
            <w:r w:rsidRPr="004E6114">
              <w:rPr>
                <w:rFonts w:cs="Calibri"/>
                <w:color w:val="auto"/>
                <w:lang w:val="en-US" w:eastAsia="en-US"/>
              </w:rPr>
              <w:t>v.swetha</w:t>
            </w:r>
            <w:proofErr w:type="spellEnd"/>
          </w:p>
        </w:tc>
        <w:tc>
          <w:tcPr>
            <w:tcW w:w="720" w:type="pct"/>
            <w:vAlign w:val="bottom"/>
          </w:tcPr>
          <w:p w:rsidR="002E1B43" w:rsidRPr="004E6114" w:rsidRDefault="000B1B3F" w:rsidP="00874D1D">
            <w:pPr>
              <w:pStyle w:val="BodyText"/>
              <w:jc w:val="center"/>
              <w:rPr>
                <w:rFonts w:cs="Calibri"/>
                <w:color w:val="auto"/>
                <w:lang w:val="en-US" w:eastAsia="en-US"/>
              </w:rPr>
            </w:pPr>
            <w:proofErr w:type="spellStart"/>
            <w:r w:rsidRPr="004E6114">
              <w:rPr>
                <w:rFonts w:cs="Calibri"/>
                <w:color w:val="auto"/>
                <w:lang w:val="en-US" w:eastAsia="en-US"/>
              </w:rPr>
              <w:t>S.arunkumar</w:t>
            </w:r>
            <w:proofErr w:type="spellEnd"/>
          </w:p>
        </w:tc>
        <w:tc>
          <w:tcPr>
            <w:tcW w:w="867" w:type="pct"/>
            <w:vAlign w:val="bottom"/>
          </w:tcPr>
          <w:p w:rsidR="002E1B43" w:rsidRPr="004E6114" w:rsidRDefault="002E1B43" w:rsidP="00874D1D">
            <w:pPr>
              <w:pStyle w:val="BodyText"/>
              <w:jc w:val="center"/>
              <w:rPr>
                <w:rFonts w:cs="Calibri"/>
                <w:color w:val="auto"/>
                <w:lang w:val="en-US" w:eastAsia="en-US"/>
              </w:rPr>
            </w:pPr>
          </w:p>
        </w:tc>
      </w:tr>
      <w:tr w:rsidR="004215B8" w:rsidRPr="004E6114" w:rsidTr="00A67736">
        <w:trPr>
          <w:trHeight w:hRule="exact" w:val="690"/>
        </w:trPr>
        <w:tc>
          <w:tcPr>
            <w:tcW w:w="542" w:type="pct"/>
            <w:vAlign w:val="bottom"/>
          </w:tcPr>
          <w:p w:rsidR="004215B8" w:rsidRPr="004E6114" w:rsidRDefault="004215B8" w:rsidP="004215B8">
            <w:pPr>
              <w:pStyle w:val="BodyText"/>
              <w:jc w:val="center"/>
              <w:rPr>
                <w:rFonts w:cs="Calibri"/>
                <w:color w:val="auto"/>
                <w:lang w:val="en-US" w:eastAsia="en-US"/>
              </w:rPr>
            </w:pPr>
            <w:r w:rsidRPr="004E6114">
              <w:rPr>
                <w:rFonts w:cs="Calibri"/>
                <w:color w:val="auto"/>
                <w:lang w:val="en-US" w:eastAsia="en-US"/>
              </w:rPr>
              <w:t>Draft .2</w:t>
            </w:r>
          </w:p>
        </w:tc>
        <w:tc>
          <w:tcPr>
            <w:tcW w:w="740" w:type="pct"/>
            <w:vAlign w:val="bottom"/>
          </w:tcPr>
          <w:p w:rsidR="004215B8" w:rsidRPr="004E6114" w:rsidRDefault="004215B8" w:rsidP="004215B8">
            <w:pPr>
              <w:pStyle w:val="BodyText"/>
              <w:jc w:val="center"/>
              <w:rPr>
                <w:rFonts w:cs="Calibri"/>
                <w:color w:val="auto"/>
                <w:lang w:val="en-US" w:eastAsia="en-US"/>
              </w:rPr>
            </w:pPr>
            <w:r w:rsidRPr="004E6114">
              <w:rPr>
                <w:rFonts w:cs="Calibri"/>
                <w:color w:val="auto"/>
                <w:lang w:val="en-US" w:eastAsia="en-US"/>
              </w:rPr>
              <w:t>30-J</w:t>
            </w:r>
            <w:r w:rsidR="003D35CD" w:rsidRPr="004E6114">
              <w:rPr>
                <w:rFonts w:cs="Calibri"/>
                <w:color w:val="auto"/>
                <w:lang w:val="en-US" w:eastAsia="en-US"/>
              </w:rPr>
              <w:t>an-2024</w:t>
            </w:r>
          </w:p>
        </w:tc>
        <w:tc>
          <w:tcPr>
            <w:tcW w:w="1287" w:type="pct"/>
            <w:vAlign w:val="bottom"/>
          </w:tcPr>
          <w:p w:rsidR="004215B8" w:rsidRPr="004E6114" w:rsidRDefault="004215B8" w:rsidP="004215B8">
            <w:pPr>
              <w:pStyle w:val="BodyText"/>
              <w:rPr>
                <w:rFonts w:cs="Calibri"/>
                <w:color w:val="auto"/>
                <w:lang w:val="en-US" w:eastAsia="en-US"/>
              </w:rPr>
            </w:pPr>
            <w:r w:rsidRPr="004E6114">
              <w:rPr>
                <w:rFonts w:cs="Calibri"/>
                <w:color w:val="auto"/>
                <w:lang w:val="en-US" w:eastAsia="en-US"/>
              </w:rPr>
              <w:t>Changes against the draft 0.1</w:t>
            </w:r>
          </w:p>
        </w:tc>
        <w:tc>
          <w:tcPr>
            <w:tcW w:w="844" w:type="pct"/>
            <w:vAlign w:val="bottom"/>
          </w:tcPr>
          <w:p w:rsidR="004215B8" w:rsidRPr="004E6114" w:rsidRDefault="004215B8" w:rsidP="004215B8">
            <w:pPr>
              <w:pStyle w:val="BodyText"/>
              <w:jc w:val="center"/>
              <w:rPr>
                <w:rFonts w:cs="Calibri"/>
                <w:color w:val="auto"/>
                <w:lang w:val="en-US" w:eastAsia="en-US"/>
              </w:rPr>
            </w:pPr>
            <w:proofErr w:type="spellStart"/>
            <w:r w:rsidRPr="004E6114">
              <w:rPr>
                <w:rFonts w:cs="Calibri"/>
                <w:color w:val="auto"/>
                <w:lang w:val="en-US" w:eastAsia="en-US"/>
              </w:rPr>
              <w:t>v.swetha</w:t>
            </w:r>
            <w:proofErr w:type="spellEnd"/>
          </w:p>
        </w:tc>
        <w:tc>
          <w:tcPr>
            <w:tcW w:w="720" w:type="pct"/>
            <w:vAlign w:val="bottom"/>
          </w:tcPr>
          <w:p w:rsidR="004215B8" w:rsidRPr="004E6114" w:rsidRDefault="004215B8" w:rsidP="004215B8">
            <w:pPr>
              <w:pStyle w:val="BodyText"/>
              <w:jc w:val="center"/>
              <w:rPr>
                <w:rFonts w:cs="Calibri"/>
                <w:color w:val="auto"/>
                <w:lang w:val="en-US" w:eastAsia="en-US"/>
              </w:rPr>
            </w:pPr>
            <w:proofErr w:type="spellStart"/>
            <w:r w:rsidRPr="004E6114">
              <w:rPr>
                <w:rFonts w:cs="Calibri"/>
                <w:color w:val="auto"/>
                <w:lang w:val="en-US" w:eastAsia="en-US"/>
              </w:rPr>
              <w:t>S.arunkumar</w:t>
            </w:r>
            <w:proofErr w:type="spellEnd"/>
          </w:p>
        </w:tc>
        <w:tc>
          <w:tcPr>
            <w:tcW w:w="867" w:type="pct"/>
            <w:vAlign w:val="bottom"/>
          </w:tcPr>
          <w:p w:rsidR="004215B8" w:rsidRPr="004E6114" w:rsidRDefault="004215B8" w:rsidP="004215B8">
            <w:pPr>
              <w:pStyle w:val="BodyText"/>
              <w:jc w:val="center"/>
              <w:rPr>
                <w:rFonts w:cs="Calibri"/>
                <w:color w:val="auto"/>
                <w:lang w:val="en-US" w:eastAsia="en-US"/>
              </w:rPr>
            </w:pPr>
          </w:p>
        </w:tc>
      </w:tr>
      <w:tr w:rsidR="003D35CD" w:rsidRPr="004E6114" w:rsidTr="00A67736">
        <w:trPr>
          <w:trHeight w:hRule="exact" w:val="690"/>
        </w:trPr>
        <w:tc>
          <w:tcPr>
            <w:tcW w:w="542" w:type="pct"/>
            <w:vAlign w:val="bottom"/>
          </w:tcPr>
          <w:p w:rsidR="003D35CD" w:rsidRPr="004E6114" w:rsidRDefault="003D35CD" w:rsidP="003D35CD">
            <w:pPr>
              <w:pStyle w:val="BodyText"/>
              <w:jc w:val="center"/>
              <w:rPr>
                <w:rFonts w:cs="Calibri"/>
                <w:color w:val="auto"/>
                <w:lang w:val="en-US" w:eastAsia="en-US"/>
              </w:rPr>
            </w:pPr>
            <w:r w:rsidRPr="004E6114">
              <w:rPr>
                <w:rFonts w:cs="Calibri"/>
                <w:color w:val="auto"/>
                <w:lang w:val="en-US" w:eastAsia="en-US"/>
              </w:rPr>
              <w:t>0.3</w:t>
            </w:r>
          </w:p>
        </w:tc>
        <w:tc>
          <w:tcPr>
            <w:tcW w:w="740" w:type="pct"/>
            <w:vAlign w:val="bottom"/>
          </w:tcPr>
          <w:p w:rsidR="003D35CD" w:rsidRPr="004E6114" w:rsidRDefault="007E33A1" w:rsidP="003D35CD">
            <w:pPr>
              <w:pStyle w:val="BodyText"/>
              <w:jc w:val="center"/>
              <w:rPr>
                <w:rFonts w:cs="Calibri"/>
                <w:color w:val="auto"/>
                <w:lang w:val="en-US" w:eastAsia="en-US"/>
              </w:rPr>
            </w:pPr>
            <w:r w:rsidRPr="004E6114">
              <w:rPr>
                <w:rFonts w:cs="Calibri"/>
                <w:color w:val="auto"/>
                <w:lang w:val="en-US" w:eastAsia="en-US"/>
              </w:rPr>
              <w:t>02-Feb-2024</w:t>
            </w:r>
          </w:p>
        </w:tc>
        <w:tc>
          <w:tcPr>
            <w:tcW w:w="1287" w:type="pct"/>
            <w:vAlign w:val="bottom"/>
          </w:tcPr>
          <w:p w:rsidR="003D35CD" w:rsidRPr="004E6114" w:rsidRDefault="003D35CD" w:rsidP="003D35CD">
            <w:pPr>
              <w:pStyle w:val="BodyText"/>
              <w:rPr>
                <w:rFonts w:cs="Calibri"/>
                <w:color w:val="auto"/>
                <w:lang w:val="en-US" w:eastAsia="en-US"/>
              </w:rPr>
            </w:pPr>
            <w:r w:rsidRPr="004E6114">
              <w:rPr>
                <w:rFonts w:cs="Calibri"/>
                <w:color w:val="auto"/>
                <w:lang w:val="en-US" w:eastAsia="en-US"/>
              </w:rPr>
              <w:t>Changes against the draft 0.2</w:t>
            </w:r>
          </w:p>
        </w:tc>
        <w:tc>
          <w:tcPr>
            <w:tcW w:w="844" w:type="pct"/>
            <w:vAlign w:val="bottom"/>
          </w:tcPr>
          <w:p w:rsidR="003D35CD" w:rsidRPr="004E6114" w:rsidRDefault="003D35CD" w:rsidP="003D35CD">
            <w:pPr>
              <w:pStyle w:val="BodyText"/>
              <w:jc w:val="center"/>
              <w:rPr>
                <w:rFonts w:cs="Calibri"/>
                <w:color w:val="auto"/>
                <w:lang w:val="en-US" w:eastAsia="en-US"/>
              </w:rPr>
            </w:pPr>
            <w:proofErr w:type="spellStart"/>
            <w:r w:rsidRPr="004E6114">
              <w:rPr>
                <w:rFonts w:cs="Calibri"/>
                <w:color w:val="auto"/>
                <w:lang w:val="en-US" w:eastAsia="en-US"/>
              </w:rPr>
              <w:t>v.swetha</w:t>
            </w:r>
            <w:proofErr w:type="spellEnd"/>
          </w:p>
        </w:tc>
        <w:tc>
          <w:tcPr>
            <w:tcW w:w="720" w:type="pct"/>
            <w:vAlign w:val="bottom"/>
          </w:tcPr>
          <w:p w:rsidR="003D35CD" w:rsidRPr="004E6114" w:rsidRDefault="003D35CD" w:rsidP="003D35CD">
            <w:pPr>
              <w:pStyle w:val="BodyText"/>
              <w:jc w:val="center"/>
              <w:rPr>
                <w:rFonts w:cs="Calibri"/>
                <w:color w:val="auto"/>
                <w:lang w:val="en-US" w:eastAsia="en-US"/>
              </w:rPr>
            </w:pPr>
            <w:proofErr w:type="spellStart"/>
            <w:r w:rsidRPr="004E6114">
              <w:rPr>
                <w:rFonts w:cs="Calibri"/>
                <w:color w:val="auto"/>
                <w:lang w:val="en-US" w:eastAsia="en-US"/>
              </w:rPr>
              <w:t>S.arunkumar</w:t>
            </w:r>
            <w:proofErr w:type="spellEnd"/>
          </w:p>
        </w:tc>
        <w:tc>
          <w:tcPr>
            <w:tcW w:w="867" w:type="pct"/>
            <w:vAlign w:val="bottom"/>
          </w:tcPr>
          <w:p w:rsidR="003D35CD" w:rsidRPr="004E6114" w:rsidRDefault="003D35CD" w:rsidP="003D35CD">
            <w:pPr>
              <w:pStyle w:val="BodyText"/>
              <w:jc w:val="center"/>
              <w:rPr>
                <w:rFonts w:cs="Calibri"/>
                <w:color w:val="auto"/>
                <w:lang w:val="en-US" w:eastAsia="en-US"/>
              </w:rPr>
            </w:pPr>
          </w:p>
        </w:tc>
      </w:tr>
      <w:tr w:rsidR="007E33A1" w:rsidRPr="004E6114" w:rsidTr="00A67736">
        <w:trPr>
          <w:trHeight w:hRule="exact" w:val="690"/>
        </w:trPr>
        <w:tc>
          <w:tcPr>
            <w:tcW w:w="542" w:type="pct"/>
            <w:vAlign w:val="bottom"/>
          </w:tcPr>
          <w:p w:rsidR="007E33A1" w:rsidRPr="004E6114" w:rsidRDefault="007E33A1" w:rsidP="007E33A1">
            <w:pPr>
              <w:pStyle w:val="BodyText"/>
              <w:jc w:val="center"/>
              <w:rPr>
                <w:rFonts w:cs="Calibri"/>
                <w:color w:val="auto"/>
                <w:lang w:val="en-US" w:eastAsia="en-US"/>
              </w:rPr>
            </w:pPr>
            <w:r w:rsidRPr="004E6114">
              <w:rPr>
                <w:rFonts w:cs="Calibri"/>
                <w:color w:val="auto"/>
                <w:lang w:val="en-US" w:eastAsia="en-US"/>
              </w:rPr>
              <w:t>Draft 0.4</w:t>
            </w:r>
          </w:p>
        </w:tc>
        <w:tc>
          <w:tcPr>
            <w:tcW w:w="740" w:type="pct"/>
            <w:vAlign w:val="bottom"/>
          </w:tcPr>
          <w:p w:rsidR="007E33A1" w:rsidRPr="004E6114" w:rsidRDefault="007E33A1" w:rsidP="007E33A1">
            <w:pPr>
              <w:pStyle w:val="BodyText"/>
              <w:jc w:val="center"/>
              <w:rPr>
                <w:rFonts w:cs="Calibri"/>
                <w:color w:val="auto"/>
                <w:lang w:val="en-US" w:eastAsia="en-US"/>
              </w:rPr>
            </w:pPr>
            <w:r w:rsidRPr="004E6114">
              <w:rPr>
                <w:rFonts w:cs="Calibri"/>
                <w:color w:val="auto"/>
                <w:lang w:val="en-US" w:eastAsia="en-US"/>
              </w:rPr>
              <w:t>19-02-2024</w:t>
            </w:r>
          </w:p>
        </w:tc>
        <w:tc>
          <w:tcPr>
            <w:tcW w:w="1287" w:type="pct"/>
            <w:vAlign w:val="bottom"/>
          </w:tcPr>
          <w:p w:rsidR="007E33A1" w:rsidRPr="004E6114" w:rsidRDefault="007E33A1" w:rsidP="007E33A1">
            <w:pPr>
              <w:pStyle w:val="BodyText"/>
              <w:rPr>
                <w:rFonts w:cs="Calibri"/>
                <w:color w:val="auto"/>
                <w:lang w:val="en-US" w:eastAsia="en-US"/>
              </w:rPr>
            </w:pPr>
            <w:r w:rsidRPr="004E6114">
              <w:rPr>
                <w:rFonts w:cs="Calibri"/>
                <w:color w:val="auto"/>
                <w:lang w:val="en-US" w:eastAsia="en-US"/>
              </w:rPr>
              <w:t>Changes against the draft 0.3</w:t>
            </w:r>
          </w:p>
        </w:tc>
        <w:tc>
          <w:tcPr>
            <w:tcW w:w="844" w:type="pct"/>
            <w:vAlign w:val="bottom"/>
          </w:tcPr>
          <w:p w:rsidR="007E33A1" w:rsidRPr="004E6114" w:rsidRDefault="007E33A1" w:rsidP="007E33A1">
            <w:pPr>
              <w:pStyle w:val="BodyText"/>
              <w:jc w:val="center"/>
              <w:rPr>
                <w:rFonts w:cs="Calibri"/>
                <w:color w:val="auto"/>
                <w:lang w:val="en-US" w:eastAsia="en-US"/>
              </w:rPr>
            </w:pPr>
            <w:proofErr w:type="spellStart"/>
            <w:r w:rsidRPr="004E6114">
              <w:rPr>
                <w:rFonts w:cs="Calibri"/>
                <w:color w:val="auto"/>
                <w:lang w:val="en-US" w:eastAsia="en-US"/>
              </w:rPr>
              <w:t>v.swetha</w:t>
            </w:r>
            <w:proofErr w:type="spellEnd"/>
          </w:p>
        </w:tc>
        <w:tc>
          <w:tcPr>
            <w:tcW w:w="720" w:type="pct"/>
            <w:vAlign w:val="bottom"/>
          </w:tcPr>
          <w:p w:rsidR="007E33A1" w:rsidRPr="004E6114" w:rsidRDefault="007E33A1" w:rsidP="007E33A1">
            <w:pPr>
              <w:pStyle w:val="BodyText"/>
              <w:jc w:val="center"/>
              <w:rPr>
                <w:rFonts w:cs="Calibri"/>
                <w:color w:val="auto"/>
                <w:lang w:val="en-US" w:eastAsia="en-US"/>
              </w:rPr>
            </w:pPr>
            <w:proofErr w:type="spellStart"/>
            <w:r w:rsidRPr="004E6114">
              <w:rPr>
                <w:rFonts w:cs="Calibri"/>
                <w:color w:val="auto"/>
                <w:lang w:val="en-US" w:eastAsia="en-US"/>
              </w:rPr>
              <w:t>S.arunkumar</w:t>
            </w:r>
            <w:proofErr w:type="spellEnd"/>
          </w:p>
        </w:tc>
        <w:tc>
          <w:tcPr>
            <w:tcW w:w="867" w:type="pct"/>
            <w:vAlign w:val="bottom"/>
          </w:tcPr>
          <w:p w:rsidR="007E33A1" w:rsidRPr="004E6114" w:rsidRDefault="007E33A1" w:rsidP="007E33A1">
            <w:pPr>
              <w:pStyle w:val="BodyText"/>
              <w:jc w:val="center"/>
              <w:rPr>
                <w:rFonts w:cs="Calibri"/>
                <w:color w:val="auto"/>
                <w:lang w:val="en-US" w:eastAsia="en-US"/>
              </w:rPr>
            </w:pPr>
          </w:p>
        </w:tc>
      </w:tr>
      <w:tr w:rsidR="00BF102E" w:rsidRPr="004E6114" w:rsidTr="00A67736">
        <w:trPr>
          <w:trHeight w:hRule="exact" w:val="690"/>
        </w:trPr>
        <w:tc>
          <w:tcPr>
            <w:tcW w:w="542" w:type="pct"/>
            <w:vAlign w:val="bottom"/>
          </w:tcPr>
          <w:p w:rsidR="00BF102E" w:rsidRPr="004E6114" w:rsidRDefault="00BF102E" w:rsidP="00BF102E">
            <w:pPr>
              <w:pStyle w:val="BodyText"/>
              <w:jc w:val="center"/>
              <w:rPr>
                <w:rFonts w:cs="Calibri"/>
                <w:color w:val="auto"/>
                <w:lang w:val="en-US" w:eastAsia="en-US"/>
              </w:rPr>
            </w:pPr>
            <w:r>
              <w:rPr>
                <w:rFonts w:cs="Calibri"/>
                <w:color w:val="auto"/>
                <w:lang w:val="en-US" w:eastAsia="en-US"/>
              </w:rPr>
              <w:t>1.0</w:t>
            </w:r>
          </w:p>
        </w:tc>
        <w:tc>
          <w:tcPr>
            <w:tcW w:w="740" w:type="pct"/>
            <w:vAlign w:val="bottom"/>
          </w:tcPr>
          <w:p w:rsidR="00BF102E" w:rsidRPr="004E6114" w:rsidRDefault="00BF102E" w:rsidP="00BF102E">
            <w:pPr>
              <w:pStyle w:val="BodyText"/>
              <w:jc w:val="center"/>
              <w:rPr>
                <w:rFonts w:cs="Calibri"/>
                <w:color w:val="auto"/>
                <w:lang w:val="en-US" w:eastAsia="en-US"/>
              </w:rPr>
            </w:pPr>
            <w:r>
              <w:rPr>
                <w:rFonts w:cs="Calibri"/>
                <w:color w:val="auto"/>
                <w:lang w:val="en-US" w:eastAsia="en-US"/>
              </w:rPr>
              <w:t>21-02-2024</w:t>
            </w:r>
          </w:p>
        </w:tc>
        <w:tc>
          <w:tcPr>
            <w:tcW w:w="1287" w:type="pct"/>
            <w:vAlign w:val="bottom"/>
          </w:tcPr>
          <w:p w:rsidR="00BF102E" w:rsidRPr="004E6114" w:rsidRDefault="00BF102E" w:rsidP="00BF102E">
            <w:pPr>
              <w:pStyle w:val="BodyText"/>
              <w:rPr>
                <w:rFonts w:cs="Calibri"/>
                <w:color w:val="auto"/>
                <w:lang w:val="en-US" w:eastAsia="en-US"/>
              </w:rPr>
            </w:pPr>
            <w:r>
              <w:rPr>
                <w:rFonts w:cs="Calibri"/>
                <w:color w:val="auto"/>
                <w:lang w:val="en-US" w:eastAsia="en-US"/>
              </w:rPr>
              <w:t>Baseline version of the draft 1.0</w:t>
            </w:r>
          </w:p>
        </w:tc>
        <w:tc>
          <w:tcPr>
            <w:tcW w:w="844" w:type="pct"/>
            <w:vAlign w:val="bottom"/>
          </w:tcPr>
          <w:p w:rsidR="00BF102E" w:rsidRPr="004E6114" w:rsidRDefault="00BF102E" w:rsidP="00BF102E">
            <w:pPr>
              <w:pStyle w:val="BodyText"/>
              <w:jc w:val="center"/>
              <w:rPr>
                <w:rFonts w:cs="Calibri"/>
                <w:color w:val="auto"/>
                <w:lang w:val="en-US" w:eastAsia="en-US"/>
              </w:rPr>
            </w:pPr>
            <w:proofErr w:type="spellStart"/>
            <w:r w:rsidRPr="004E6114">
              <w:rPr>
                <w:rFonts w:cs="Calibri"/>
                <w:color w:val="auto"/>
                <w:lang w:val="en-US" w:eastAsia="en-US"/>
              </w:rPr>
              <w:t>v.swetha</w:t>
            </w:r>
            <w:proofErr w:type="spellEnd"/>
          </w:p>
        </w:tc>
        <w:tc>
          <w:tcPr>
            <w:tcW w:w="720" w:type="pct"/>
            <w:vAlign w:val="bottom"/>
          </w:tcPr>
          <w:p w:rsidR="00BF102E" w:rsidRPr="004E6114" w:rsidRDefault="00BF102E" w:rsidP="00BF102E">
            <w:pPr>
              <w:pStyle w:val="BodyText"/>
              <w:jc w:val="center"/>
              <w:rPr>
                <w:rFonts w:cs="Calibri"/>
                <w:color w:val="auto"/>
                <w:lang w:val="en-US" w:eastAsia="en-US"/>
              </w:rPr>
            </w:pPr>
            <w:proofErr w:type="spellStart"/>
            <w:r w:rsidRPr="004E6114">
              <w:rPr>
                <w:rFonts w:cs="Calibri"/>
                <w:color w:val="auto"/>
                <w:lang w:val="en-US" w:eastAsia="en-US"/>
              </w:rPr>
              <w:t>S.arunkumar</w:t>
            </w:r>
            <w:proofErr w:type="spellEnd"/>
          </w:p>
        </w:tc>
        <w:tc>
          <w:tcPr>
            <w:tcW w:w="867" w:type="pct"/>
            <w:vAlign w:val="bottom"/>
          </w:tcPr>
          <w:p w:rsidR="00BF102E" w:rsidRPr="004E6114" w:rsidRDefault="00BF102E" w:rsidP="00BF102E">
            <w:pPr>
              <w:pStyle w:val="BodyText"/>
              <w:jc w:val="center"/>
              <w:rPr>
                <w:rFonts w:cs="Calibri"/>
                <w:color w:val="auto"/>
                <w:lang w:val="en-US" w:eastAsia="en-US"/>
              </w:rPr>
            </w:pPr>
            <w:r>
              <w:rPr>
                <w:rFonts w:cs="Calibri"/>
                <w:color w:val="auto"/>
                <w:lang w:val="en-US" w:eastAsia="en-US"/>
              </w:rPr>
              <w:t xml:space="preserve">Ms. </w:t>
            </w:r>
            <w:proofErr w:type="spellStart"/>
            <w:r>
              <w:rPr>
                <w:rFonts w:cs="Calibri"/>
                <w:color w:val="auto"/>
                <w:lang w:val="en-US" w:eastAsia="en-US"/>
              </w:rPr>
              <w:t>Ankita</w:t>
            </w:r>
            <w:proofErr w:type="spellEnd"/>
            <w:r>
              <w:rPr>
                <w:rFonts w:cs="Calibri"/>
                <w:color w:val="auto"/>
                <w:lang w:val="en-US" w:eastAsia="en-US"/>
              </w:rPr>
              <w:t xml:space="preserve"> </w:t>
            </w:r>
            <w:proofErr w:type="spellStart"/>
            <w:r>
              <w:rPr>
                <w:rFonts w:cs="Calibri"/>
                <w:color w:val="auto"/>
                <w:lang w:val="en-US" w:eastAsia="en-US"/>
              </w:rPr>
              <w:t>Haldar</w:t>
            </w:r>
            <w:proofErr w:type="spellEnd"/>
          </w:p>
        </w:tc>
      </w:tr>
    </w:tbl>
    <w:p w:rsidR="000D35C1" w:rsidRPr="004E6114" w:rsidRDefault="000D35C1" w:rsidP="002E1B43">
      <w:pPr>
        <w:pStyle w:val="TOCEntry"/>
        <w:rPr>
          <w:rFonts w:ascii="Cambria" w:hAnsi="Cambria"/>
          <w:sz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rsidR="002E1B43" w:rsidRPr="004E6114" w:rsidRDefault="002E1B43" w:rsidP="002E1B43">
      <w:pPr>
        <w:pStyle w:val="TOCEntry"/>
        <w:rPr>
          <w:rFonts w:ascii="Cambria" w:hAnsi="Cambria"/>
          <w:sz w:val="32"/>
        </w:rPr>
      </w:pPr>
      <w:r w:rsidRPr="004E6114">
        <w:rPr>
          <w:rFonts w:ascii="Cambria" w:hAnsi="Cambria"/>
          <w:sz w:val="32"/>
        </w:rPr>
        <w:t>Table of Contents</w:t>
      </w:r>
    </w:p>
    <w:p w:rsidR="009A5B47" w:rsidRDefault="002E1B43">
      <w:pPr>
        <w:pStyle w:val="TOC1"/>
        <w:rPr>
          <w:rFonts w:asciiTheme="minorHAnsi" w:eastAsiaTheme="minorEastAsia" w:hAnsiTheme="minorHAnsi" w:cstheme="minorBidi"/>
          <w:b w:val="0"/>
          <w:sz w:val="22"/>
          <w:szCs w:val="22"/>
          <w:lang w:val="en-IN" w:eastAsia="en-IN"/>
        </w:rPr>
      </w:pPr>
      <w:r w:rsidRPr="004E6114">
        <w:rPr>
          <w:b w:val="0"/>
          <w:sz w:val="22"/>
        </w:rPr>
        <w:fldChar w:fldCharType="begin"/>
      </w:r>
      <w:r w:rsidRPr="004E6114">
        <w:rPr>
          <w:b w:val="0"/>
          <w:sz w:val="22"/>
        </w:rPr>
        <w:instrText xml:space="preserve"> TOC \o "1-4" \h \z \u </w:instrText>
      </w:r>
      <w:r w:rsidRPr="004E6114">
        <w:rPr>
          <w:b w:val="0"/>
          <w:sz w:val="22"/>
        </w:rPr>
        <w:fldChar w:fldCharType="separate"/>
      </w:r>
      <w:hyperlink w:anchor="_Toc159575771" w:history="1">
        <w:r w:rsidR="009A5B47" w:rsidRPr="00DC5236">
          <w:rPr>
            <w:rStyle w:val="Hyperlink"/>
          </w:rPr>
          <w:t>1.</w:t>
        </w:r>
        <w:r w:rsidR="009A5B47">
          <w:rPr>
            <w:rFonts w:asciiTheme="minorHAnsi" w:eastAsiaTheme="minorEastAsia" w:hAnsiTheme="minorHAnsi" w:cstheme="minorBidi"/>
            <w:b w:val="0"/>
            <w:sz w:val="22"/>
            <w:szCs w:val="22"/>
            <w:lang w:val="en-IN" w:eastAsia="en-IN"/>
          </w:rPr>
          <w:tab/>
        </w:r>
        <w:r w:rsidR="009A5B47" w:rsidRPr="00DC5236">
          <w:rPr>
            <w:rStyle w:val="Hyperlink"/>
          </w:rPr>
          <w:t>Introduction</w:t>
        </w:r>
        <w:r w:rsidR="009A5B47">
          <w:rPr>
            <w:webHidden/>
          </w:rPr>
          <w:tab/>
        </w:r>
        <w:r w:rsidR="009A5B47">
          <w:rPr>
            <w:webHidden/>
          </w:rPr>
          <w:fldChar w:fldCharType="begin"/>
        </w:r>
        <w:r w:rsidR="009A5B47">
          <w:rPr>
            <w:webHidden/>
          </w:rPr>
          <w:instrText xml:space="preserve"> PAGEREF _Toc159575771 \h </w:instrText>
        </w:r>
        <w:r w:rsidR="009A5B47">
          <w:rPr>
            <w:webHidden/>
          </w:rPr>
        </w:r>
        <w:r w:rsidR="009A5B47">
          <w:rPr>
            <w:webHidden/>
          </w:rPr>
          <w:fldChar w:fldCharType="separate"/>
        </w:r>
        <w:r w:rsidR="009A5B47">
          <w:rPr>
            <w:webHidden/>
          </w:rPr>
          <w:t>1</w:t>
        </w:r>
        <w:r w:rsidR="009A5B47">
          <w:rPr>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72" w:history="1">
        <w:r w:rsidR="009A5B47" w:rsidRPr="00DC5236">
          <w:rPr>
            <w:rStyle w:val="Hyperlink"/>
            <w:noProof/>
          </w:rPr>
          <w:t>1.1</w:t>
        </w:r>
        <w:r w:rsidR="009A5B47">
          <w:rPr>
            <w:rFonts w:asciiTheme="minorHAnsi" w:eastAsiaTheme="minorEastAsia" w:hAnsiTheme="minorHAnsi" w:cstheme="minorBidi"/>
            <w:noProof/>
            <w:szCs w:val="22"/>
            <w:lang w:val="en-IN" w:eastAsia="en-IN"/>
          </w:rPr>
          <w:tab/>
        </w:r>
        <w:r w:rsidR="009A5B47" w:rsidRPr="00DC5236">
          <w:rPr>
            <w:rStyle w:val="Hyperlink"/>
            <w:noProof/>
          </w:rPr>
          <w:t>Purpose</w:t>
        </w:r>
        <w:r w:rsidR="009A5B47">
          <w:rPr>
            <w:noProof/>
            <w:webHidden/>
          </w:rPr>
          <w:tab/>
        </w:r>
        <w:r w:rsidR="009A5B47">
          <w:rPr>
            <w:noProof/>
            <w:webHidden/>
          </w:rPr>
          <w:fldChar w:fldCharType="begin"/>
        </w:r>
        <w:r w:rsidR="009A5B47">
          <w:rPr>
            <w:noProof/>
            <w:webHidden/>
          </w:rPr>
          <w:instrText xml:space="preserve"> PAGEREF _Toc159575772 \h </w:instrText>
        </w:r>
        <w:r w:rsidR="009A5B47">
          <w:rPr>
            <w:noProof/>
            <w:webHidden/>
          </w:rPr>
        </w:r>
        <w:r w:rsidR="009A5B47">
          <w:rPr>
            <w:noProof/>
            <w:webHidden/>
          </w:rPr>
          <w:fldChar w:fldCharType="separate"/>
        </w:r>
        <w:r w:rsidR="009A5B47">
          <w:rPr>
            <w:noProof/>
            <w:webHidden/>
          </w:rPr>
          <w:t>1</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73" w:history="1">
        <w:r w:rsidR="009A5B47" w:rsidRPr="00DC5236">
          <w:rPr>
            <w:rStyle w:val="Hyperlink"/>
            <w:noProof/>
          </w:rPr>
          <w:t>1.2</w:t>
        </w:r>
        <w:r w:rsidR="009A5B47">
          <w:rPr>
            <w:rFonts w:asciiTheme="minorHAnsi" w:eastAsiaTheme="minorEastAsia" w:hAnsiTheme="minorHAnsi" w:cstheme="minorBidi"/>
            <w:noProof/>
            <w:szCs w:val="22"/>
            <w:lang w:val="en-IN" w:eastAsia="en-IN"/>
          </w:rPr>
          <w:tab/>
        </w:r>
        <w:r w:rsidR="009A5B47" w:rsidRPr="00DC5236">
          <w:rPr>
            <w:rStyle w:val="Hyperlink"/>
            <w:noProof/>
          </w:rPr>
          <w:t>Project Scope</w:t>
        </w:r>
        <w:r w:rsidR="009A5B47">
          <w:rPr>
            <w:noProof/>
            <w:webHidden/>
          </w:rPr>
          <w:tab/>
        </w:r>
        <w:r w:rsidR="009A5B47">
          <w:rPr>
            <w:noProof/>
            <w:webHidden/>
          </w:rPr>
          <w:fldChar w:fldCharType="begin"/>
        </w:r>
        <w:r w:rsidR="009A5B47">
          <w:rPr>
            <w:noProof/>
            <w:webHidden/>
          </w:rPr>
          <w:instrText xml:space="preserve"> PAGEREF _Toc159575773 \h </w:instrText>
        </w:r>
        <w:r w:rsidR="009A5B47">
          <w:rPr>
            <w:noProof/>
            <w:webHidden/>
          </w:rPr>
        </w:r>
        <w:r w:rsidR="009A5B47">
          <w:rPr>
            <w:noProof/>
            <w:webHidden/>
          </w:rPr>
          <w:fldChar w:fldCharType="separate"/>
        </w:r>
        <w:r w:rsidR="009A5B47">
          <w:rPr>
            <w:noProof/>
            <w:webHidden/>
          </w:rPr>
          <w:t>1</w:t>
        </w:r>
        <w:r w:rsidR="009A5B47">
          <w:rPr>
            <w:noProof/>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74" w:history="1">
        <w:r w:rsidR="009A5B47" w:rsidRPr="00DC5236">
          <w:rPr>
            <w:rStyle w:val="Hyperlink"/>
            <w:bCs/>
          </w:rPr>
          <w:t>1.2.1</w:t>
        </w:r>
        <w:r w:rsidR="009A5B47">
          <w:rPr>
            <w:rFonts w:asciiTheme="minorHAnsi" w:eastAsiaTheme="minorEastAsia" w:hAnsiTheme="minorHAnsi" w:cstheme="minorBidi"/>
            <w:szCs w:val="22"/>
            <w:lang w:val="en-IN" w:eastAsia="en-IN"/>
          </w:rPr>
          <w:tab/>
        </w:r>
        <w:r w:rsidR="009A5B47" w:rsidRPr="00DC5236">
          <w:rPr>
            <w:rStyle w:val="Hyperlink"/>
          </w:rPr>
          <w:t>Features for Future Releases</w:t>
        </w:r>
        <w:r w:rsidR="009A5B47">
          <w:rPr>
            <w:webHidden/>
          </w:rPr>
          <w:tab/>
        </w:r>
        <w:r w:rsidR="009A5B47">
          <w:rPr>
            <w:webHidden/>
          </w:rPr>
          <w:fldChar w:fldCharType="begin"/>
        </w:r>
        <w:r w:rsidR="009A5B47">
          <w:rPr>
            <w:webHidden/>
          </w:rPr>
          <w:instrText xml:space="preserve"> PAGEREF _Toc159575774 \h </w:instrText>
        </w:r>
        <w:r w:rsidR="009A5B47">
          <w:rPr>
            <w:webHidden/>
          </w:rPr>
        </w:r>
        <w:r w:rsidR="009A5B47">
          <w:rPr>
            <w:webHidden/>
          </w:rPr>
          <w:fldChar w:fldCharType="separate"/>
        </w:r>
        <w:r w:rsidR="009A5B47">
          <w:rPr>
            <w:webHidden/>
          </w:rPr>
          <w:t>1</w:t>
        </w:r>
        <w:r w:rsidR="009A5B47">
          <w:rPr>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75" w:history="1">
        <w:r w:rsidR="009A5B47" w:rsidRPr="00DC5236">
          <w:rPr>
            <w:rStyle w:val="Hyperlink"/>
            <w:noProof/>
          </w:rPr>
          <w:t>1.3</w:t>
        </w:r>
        <w:r w:rsidR="009A5B47">
          <w:rPr>
            <w:rFonts w:asciiTheme="minorHAnsi" w:eastAsiaTheme="minorEastAsia" w:hAnsiTheme="minorHAnsi" w:cstheme="minorBidi"/>
            <w:noProof/>
            <w:szCs w:val="22"/>
            <w:lang w:val="en-IN" w:eastAsia="en-IN"/>
          </w:rPr>
          <w:tab/>
        </w:r>
        <w:r w:rsidR="009A5B47" w:rsidRPr="00DC5236">
          <w:rPr>
            <w:rStyle w:val="Hyperlink"/>
            <w:noProof/>
          </w:rPr>
          <w:t>References</w:t>
        </w:r>
        <w:r w:rsidR="009A5B47">
          <w:rPr>
            <w:noProof/>
            <w:webHidden/>
          </w:rPr>
          <w:tab/>
        </w:r>
        <w:r w:rsidR="009A5B47">
          <w:rPr>
            <w:noProof/>
            <w:webHidden/>
          </w:rPr>
          <w:fldChar w:fldCharType="begin"/>
        </w:r>
        <w:r w:rsidR="009A5B47">
          <w:rPr>
            <w:noProof/>
            <w:webHidden/>
          </w:rPr>
          <w:instrText xml:space="preserve"> PAGEREF _Toc159575775 \h </w:instrText>
        </w:r>
        <w:r w:rsidR="009A5B47">
          <w:rPr>
            <w:noProof/>
            <w:webHidden/>
          </w:rPr>
        </w:r>
        <w:r w:rsidR="009A5B47">
          <w:rPr>
            <w:noProof/>
            <w:webHidden/>
          </w:rPr>
          <w:fldChar w:fldCharType="separate"/>
        </w:r>
        <w:r w:rsidR="009A5B47">
          <w:rPr>
            <w:noProof/>
            <w:webHidden/>
          </w:rPr>
          <w:t>1</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76" w:history="1">
        <w:r w:rsidR="009A5B47" w:rsidRPr="00DC5236">
          <w:rPr>
            <w:rStyle w:val="Hyperlink"/>
            <w:noProof/>
          </w:rPr>
          <w:t>1.4</w:t>
        </w:r>
        <w:r w:rsidR="009A5B47">
          <w:rPr>
            <w:rFonts w:asciiTheme="minorHAnsi" w:eastAsiaTheme="minorEastAsia" w:hAnsiTheme="minorHAnsi" w:cstheme="minorBidi"/>
            <w:noProof/>
            <w:szCs w:val="22"/>
            <w:lang w:val="en-IN" w:eastAsia="en-IN"/>
          </w:rPr>
          <w:tab/>
        </w:r>
        <w:r w:rsidR="009A5B47" w:rsidRPr="00DC5236">
          <w:rPr>
            <w:rStyle w:val="Hyperlink"/>
            <w:noProof/>
          </w:rPr>
          <w:t>System Description</w:t>
        </w:r>
        <w:r w:rsidR="009A5B47">
          <w:rPr>
            <w:noProof/>
            <w:webHidden/>
          </w:rPr>
          <w:tab/>
        </w:r>
        <w:r w:rsidR="009A5B47">
          <w:rPr>
            <w:noProof/>
            <w:webHidden/>
          </w:rPr>
          <w:fldChar w:fldCharType="begin"/>
        </w:r>
        <w:r w:rsidR="009A5B47">
          <w:rPr>
            <w:noProof/>
            <w:webHidden/>
          </w:rPr>
          <w:instrText xml:space="preserve"> PAGEREF _Toc159575776 \h </w:instrText>
        </w:r>
        <w:r w:rsidR="009A5B47">
          <w:rPr>
            <w:noProof/>
            <w:webHidden/>
          </w:rPr>
        </w:r>
        <w:r w:rsidR="009A5B47">
          <w:rPr>
            <w:noProof/>
            <w:webHidden/>
          </w:rPr>
          <w:fldChar w:fldCharType="separate"/>
        </w:r>
        <w:r w:rsidR="009A5B47">
          <w:rPr>
            <w:noProof/>
            <w:webHidden/>
          </w:rPr>
          <w:t>1</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77" w:history="1">
        <w:r w:rsidR="009A5B47" w:rsidRPr="00DC5236">
          <w:rPr>
            <w:rStyle w:val="Hyperlink"/>
            <w:noProof/>
          </w:rPr>
          <w:t>1.5</w:t>
        </w:r>
        <w:r w:rsidR="009A5B47">
          <w:rPr>
            <w:rFonts w:asciiTheme="minorHAnsi" w:eastAsiaTheme="minorEastAsia" w:hAnsiTheme="minorHAnsi" w:cstheme="minorBidi"/>
            <w:noProof/>
            <w:szCs w:val="22"/>
            <w:lang w:val="en-IN" w:eastAsia="en-IN"/>
          </w:rPr>
          <w:tab/>
        </w:r>
        <w:r w:rsidR="009A5B47" w:rsidRPr="00DC5236">
          <w:rPr>
            <w:rStyle w:val="Hyperlink"/>
            <w:noProof/>
          </w:rPr>
          <w:t>Stakeholders</w:t>
        </w:r>
        <w:r w:rsidR="009A5B47">
          <w:rPr>
            <w:noProof/>
            <w:webHidden/>
          </w:rPr>
          <w:tab/>
        </w:r>
        <w:r w:rsidR="009A5B47">
          <w:rPr>
            <w:noProof/>
            <w:webHidden/>
          </w:rPr>
          <w:fldChar w:fldCharType="begin"/>
        </w:r>
        <w:r w:rsidR="009A5B47">
          <w:rPr>
            <w:noProof/>
            <w:webHidden/>
          </w:rPr>
          <w:instrText xml:space="preserve"> PAGEREF _Toc159575777 \h </w:instrText>
        </w:r>
        <w:r w:rsidR="009A5B47">
          <w:rPr>
            <w:noProof/>
            <w:webHidden/>
          </w:rPr>
        </w:r>
        <w:r w:rsidR="009A5B47">
          <w:rPr>
            <w:noProof/>
            <w:webHidden/>
          </w:rPr>
          <w:fldChar w:fldCharType="separate"/>
        </w:r>
        <w:r w:rsidR="009A5B47">
          <w:rPr>
            <w:noProof/>
            <w:webHidden/>
          </w:rPr>
          <w:t>2</w:t>
        </w:r>
        <w:r w:rsidR="009A5B47">
          <w:rPr>
            <w:noProof/>
            <w:webHidden/>
          </w:rPr>
          <w:fldChar w:fldCharType="end"/>
        </w:r>
      </w:hyperlink>
    </w:p>
    <w:p w:rsidR="009A5B47" w:rsidRDefault="009B406A">
      <w:pPr>
        <w:pStyle w:val="TOC1"/>
        <w:rPr>
          <w:rFonts w:asciiTheme="minorHAnsi" w:eastAsiaTheme="minorEastAsia" w:hAnsiTheme="minorHAnsi" w:cstheme="minorBidi"/>
          <w:b w:val="0"/>
          <w:sz w:val="22"/>
          <w:szCs w:val="22"/>
          <w:lang w:val="en-IN" w:eastAsia="en-IN"/>
        </w:rPr>
      </w:pPr>
      <w:hyperlink w:anchor="_Toc159575778" w:history="1">
        <w:r w:rsidR="009A5B47" w:rsidRPr="00DC5236">
          <w:rPr>
            <w:rStyle w:val="Hyperlink"/>
          </w:rPr>
          <w:t>2.</w:t>
        </w:r>
        <w:r w:rsidR="009A5B47">
          <w:rPr>
            <w:rFonts w:asciiTheme="minorHAnsi" w:eastAsiaTheme="minorEastAsia" w:hAnsiTheme="minorHAnsi" w:cstheme="minorBidi"/>
            <w:b w:val="0"/>
            <w:sz w:val="22"/>
            <w:szCs w:val="22"/>
            <w:lang w:val="en-IN" w:eastAsia="en-IN"/>
          </w:rPr>
          <w:tab/>
        </w:r>
        <w:r w:rsidR="009A5B47" w:rsidRPr="00DC5236">
          <w:rPr>
            <w:rStyle w:val="Hyperlink"/>
          </w:rPr>
          <w:t>Functional Requirements</w:t>
        </w:r>
        <w:r w:rsidR="009A5B47">
          <w:rPr>
            <w:webHidden/>
          </w:rPr>
          <w:tab/>
        </w:r>
        <w:r w:rsidR="009A5B47">
          <w:rPr>
            <w:webHidden/>
          </w:rPr>
          <w:fldChar w:fldCharType="begin"/>
        </w:r>
        <w:r w:rsidR="009A5B47">
          <w:rPr>
            <w:webHidden/>
          </w:rPr>
          <w:instrText xml:space="preserve"> PAGEREF _Toc159575778 \h </w:instrText>
        </w:r>
        <w:r w:rsidR="009A5B47">
          <w:rPr>
            <w:webHidden/>
          </w:rPr>
        </w:r>
        <w:r w:rsidR="009A5B47">
          <w:rPr>
            <w:webHidden/>
          </w:rPr>
          <w:fldChar w:fldCharType="separate"/>
        </w:r>
        <w:r w:rsidR="009A5B47">
          <w:rPr>
            <w:webHidden/>
          </w:rPr>
          <w:t>2</w:t>
        </w:r>
        <w:r w:rsidR="009A5B47">
          <w:rPr>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79" w:history="1">
        <w:r w:rsidR="009A5B47" w:rsidRPr="00DC5236">
          <w:rPr>
            <w:rStyle w:val="Hyperlink"/>
            <w:noProof/>
          </w:rPr>
          <w:t>2.1</w:t>
        </w:r>
        <w:r w:rsidR="009A5B47">
          <w:rPr>
            <w:rFonts w:asciiTheme="minorHAnsi" w:eastAsiaTheme="minorEastAsia" w:hAnsiTheme="minorHAnsi" w:cstheme="minorBidi"/>
            <w:noProof/>
            <w:szCs w:val="22"/>
            <w:lang w:val="en-IN" w:eastAsia="en-IN"/>
          </w:rPr>
          <w:tab/>
        </w:r>
        <w:r w:rsidR="009A5B47" w:rsidRPr="00DC5236">
          <w:rPr>
            <w:rStyle w:val="Hyperlink"/>
            <w:noProof/>
          </w:rPr>
          <w:t>Claim Intimation Module</w:t>
        </w:r>
        <w:r w:rsidR="009A5B47">
          <w:rPr>
            <w:noProof/>
            <w:webHidden/>
          </w:rPr>
          <w:tab/>
        </w:r>
        <w:r w:rsidR="009A5B47">
          <w:rPr>
            <w:noProof/>
            <w:webHidden/>
          </w:rPr>
          <w:fldChar w:fldCharType="begin"/>
        </w:r>
        <w:r w:rsidR="009A5B47">
          <w:rPr>
            <w:noProof/>
            <w:webHidden/>
          </w:rPr>
          <w:instrText xml:space="preserve"> PAGEREF _Toc159575779 \h </w:instrText>
        </w:r>
        <w:r w:rsidR="009A5B47">
          <w:rPr>
            <w:noProof/>
            <w:webHidden/>
          </w:rPr>
        </w:r>
        <w:r w:rsidR="009A5B47">
          <w:rPr>
            <w:noProof/>
            <w:webHidden/>
          </w:rPr>
          <w:fldChar w:fldCharType="separate"/>
        </w:r>
        <w:r w:rsidR="009A5B47">
          <w:rPr>
            <w:noProof/>
            <w:webHidden/>
          </w:rPr>
          <w:t>3</w:t>
        </w:r>
        <w:r w:rsidR="009A5B47">
          <w:rPr>
            <w:noProof/>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80" w:history="1">
        <w:r w:rsidR="009A5B47" w:rsidRPr="00DC5236">
          <w:rPr>
            <w:rStyle w:val="Hyperlink"/>
            <w:bCs/>
            <w:lang w:val="en-IN"/>
          </w:rPr>
          <w:t>2.1.1</w:t>
        </w:r>
        <w:r w:rsidR="009A5B47">
          <w:rPr>
            <w:rFonts w:asciiTheme="minorHAnsi" w:eastAsiaTheme="minorEastAsia" w:hAnsiTheme="minorHAnsi" w:cstheme="minorBidi"/>
            <w:szCs w:val="22"/>
            <w:lang w:val="en-IN" w:eastAsia="en-IN"/>
          </w:rPr>
          <w:tab/>
        </w:r>
        <w:r w:rsidR="009A5B47" w:rsidRPr="00DC5236">
          <w:rPr>
            <w:rStyle w:val="Hyperlink"/>
            <w:lang w:val="en-IN"/>
          </w:rPr>
          <w:t>Claim Intimation</w:t>
        </w:r>
        <w:r w:rsidR="009A5B47">
          <w:rPr>
            <w:webHidden/>
          </w:rPr>
          <w:tab/>
        </w:r>
        <w:r w:rsidR="009A5B47">
          <w:rPr>
            <w:webHidden/>
          </w:rPr>
          <w:fldChar w:fldCharType="begin"/>
        </w:r>
        <w:r w:rsidR="009A5B47">
          <w:rPr>
            <w:webHidden/>
          </w:rPr>
          <w:instrText xml:space="preserve"> PAGEREF _Toc159575780 \h </w:instrText>
        </w:r>
        <w:r w:rsidR="009A5B47">
          <w:rPr>
            <w:webHidden/>
          </w:rPr>
        </w:r>
        <w:r w:rsidR="009A5B47">
          <w:rPr>
            <w:webHidden/>
          </w:rPr>
          <w:fldChar w:fldCharType="separate"/>
        </w:r>
        <w:r w:rsidR="009A5B47">
          <w:rPr>
            <w:webHidden/>
          </w:rPr>
          <w:t>3</w:t>
        </w:r>
        <w:r w:rsidR="009A5B47">
          <w:rPr>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81" w:history="1">
        <w:r w:rsidR="009A5B47" w:rsidRPr="00DC5236">
          <w:rPr>
            <w:rStyle w:val="Hyperlink"/>
            <w:noProof/>
            <w:lang w:val="en-IN"/>
          </w:rPr>
          <w:t>2.2</w:t>
        </w:r>
        <w:r w:rsidR="009A5B47">
          <w:rPr>
            <w:rFonts w:asciiTheme="minorHAnsi" w:eastAsiaTheme="minorEastAsia" w:hAnsiTheme="minorHAnsi" w:cstheme="minorBidi"/>
            <w:noProof/>
            <w:szCs w:val="22"/>
            <w:lang w:val="en-IN" w:eastAsia="en-IN"/>
          </w:rPr>
          <w:tab/>
        </w:r>
        <w:r w:rsidR="009A5B47" w:rsidRPr="00DC5236">
          <w:rPr>
            <w:rStyle w:val="Hyperlink"/>
            <w:noProof/>
            <w:lang w:val="en-IN"/>
          </w:rPr>
          <w:t>Claim status</w:t>
        </w:r>
        <w:r w:rsidR="009A5B47">
          <w:rPr>
            <w:noProof/>
            <w:webHidden/>
          </w:rPr>
          <w:tab/>
        </w:r>
        <w:r w:rsidR="009A5B47">
          <w:rPr>
            <w:noProof/>
            <w:webHidden/>
          </w:rPr>
          <w:fldChar w:fldCharType="begin"/>
        </w:r>
        <w:r w:rsidR="009A5B47">
          <w:rPr>
            <w:noProof/>
            <w:webHidden/>
          </w:rPr>
          <w:instrText xml:space="preserve"> PAGEREF _Toc159575781 \h </w:instrText>
        </w:r>
        <w:r w:rsidR="009A5B47">
          <w:rPr>
            <w:noProof/>
            <w:webHidden/>
          </w:rPr>
        </w:r>
        <w:r w:rsidR="009A5B47">
          <w:rPr>
            <w:noProof/>
            <w:webHidden/>
          </w:rPr>
          <w:fldChar w:fldCharType="separate"/>
        </w:r>
        <w:r w:rsidR="009A5B47">
          <w:rPr>
            <w:noProof/>
            <w:webHidden/>
          </w:rPr>
          <w:t>13</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82" w:history="1">
        <w:r w:rsidR="009A5B47" w:rsidRPr="00DC5236">
          <w:rPr>
            <w:rStyle w:val="Hyperlink"/>
            <w:noProof/>
          </w:rPr>
          <w:t>2.3</w:t>
        </w:r>
        <w:r w:rsidR="009A5B47">
          <w:rPr>
            <w:rFonts w:asciiTheme="minorHAnsi" w:eastAsiaTheme="minorEastAsia" w:hAnsiTheme="minorHAnsi" w:cstheme="minorBidi"/>
            <w:noProof/>
            <w:szCs w:val="22"/>
            <w:lang w:val="en-IN" w:eastAsia="en-IN"/>
          </w:rPr>
          <w:tab/>
        </w:r>
        <w:r w:rsidR="009A5B47" w:rsidRPr="00DC5236">
          <w:rPr>
            <w:rStyle w:val="Hyperlink"/>
            <w:noProof/>
          </w:rPr>
          <w:t>Health Claim Preliminary registration screen</w:t>
        </w:r>
        <w:r w:rsidR="009A5B47">
          <w:rPr>
            <w:noProof/>
            <w:webHidden/>
          </w:rPr>
          <w:tab/>
        </w:r>
        <w:r w:rsidR="009A5B47">
          <w:rPr>
            <w:noProof/>
            <w:webHidden/>
          </w:rPr>
          <w:fldChar w:fldCharType="begin"/>
        </w:r>
        <w:r w:rsidR="009A5B47">
          <w:rPr>
            <w:noProof/>
            <w:webHidden/>
          </w:rPr>
          <w:instrText xml:space="preserve"> PAGEREF _Toc159575782 \h </w:instrText>
        </w:r>
        <w:r w:rsidR="009A5B47">
          <w:rPr>
            <w:noProof/>
            <w:webHidden/>
          </w:rPr>
        </w:r>
        <w:r w:rsidR="009A5B47">
          <w:rPr>
            <w:noProof/>
            <w:webHidden/>
          </w:rPr>
          <w:fldChar w:fldCharType="separate"/>
        </w:r>
        <w:r w:rsidR="009A5B47">
          <w:rPr>
            <w:noProof/>
            <w:webHidden/>
          </w:rPr>
          <w:t>14</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83" w:history="1">
        <w:r w:rsidR="009A5B47" w:rsidRPr="00DC5236">
          <w:rPr>
            <w:rStyle w:val="Hyperlink"/>
            <w:noProof/>
            <w:lang w:val="en-IN"/>
          </w:rPr>
          <w:t>2.4</w:t>
        </w:r>
        <w:r w:rsidR="009A5B47">
          <w:rPr>
            <w:rFonts w:asciiTheme="minorHAnsi" w:eastAsiaTheme="minorEastAsia" w:hAnsiTheme="minorHAnsi" w:cstheme="minorBidi"/>
            <w:noProof/>
            <w:szCs w:val="22"/>
            <w:lang w:val="en-IN" w:eastAsia="en-IN"/>
          </w:rPr>
          <w:tab/>
        </w:r>
        <w:r w:rsidR="009A5B47" w:rsidRPr="00DC5236">
          <w:rPr>
            <w:rStyle w:val="Hyperlink"/>
            <w:noProof/>
            <w:lang w:val="en-IN"/>
          </w:rPr>
          <w:t>Health claim registration screen</w:t>
        </w:r>
        <w:r w:rsidR="009A5B47">
          <w:rPr>
            <w:noProof/>
            <w:webHidden/>
          </w:rPr>
          <w:tab/>
        </w:r>
        <w:r w:rsidR="009A5B47">
          <w:rPr>
            <w:noProof/>
            <w:webHidden/>
          </w:rPr>
          <w:fldChar w:fldCharType="begin"/>
        </w:r>
        <w:r w:rsidR="009A5B47">
          <w:rPr>
            <w:noProof/>
            <w:webHidden/>
          </w:rPr>
          <w:instrText xml:space="preserve"> PAGEREF _Toc159575783 \h </w:instrText>
        </w:r>
        <w:r w:rsidR="009A5B47">
          <w:rPr>
            <w:noProof/>
            <w:webHidden/>
          </w:rPr>
        </w:r>
        <w:r w:rsidR="009A5B47">
          <w:rPr>
            <w:noProof/>
            <w:webHidden/>
          </w:rPr>
          <w:fldChar w:fldCharType="separate"/>
        </w:r>
        <w:r w:rsidR="009A5B47">
          <w:rPr>
            <w:noProof/>
            <w:webHidden/>
          </w:rPr>
          <w:t>19</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84" w:history="1">
        <w:r w:rsidR="009A5B47" w:rsidRPr="00DC5236">
          <w:rPr>
            <w:rStyle w:val="Hyperlink"/>
            <w:noProof/>
          </w:rPr>
          <w:t>2.5</w:t>
        </w:r>
        <w:r w:rsidR="009A5B47">
          <w:rPr>
            <w:rFonts w:asciiTheme="minorHAnsi" w:eastAsiaTheme="minorEastAsia" w:hAnsiTheme="minorHAnsi" w:cstheme="minorBidi"/>
            <w:noProof/>
            <w:szCs w:val="22"/>
            <w:lang w:val="en-IN" w:eastAsia="en-IN"/>
          </w:rPr>
          <w:tab/>
        </w:r>
        <w:r w:rsidR="009A5B47" w:rsidRPr="00DC5236">
          <w:rPr>
            <w:rStyle w:val="Hyperlink"/>
            <w:noProof/>
          </w:rPr>
          <w:t>Assumptions and Dependencies</w:t>
        </w:r>
        <w:r w:rsidR="009A5B47">
          <w:rPr>
            <w:noProof/>
            <w:webHidden/>
          </w:rPr>
          <w:tab/>
        </w:r>
        <w:r w:rsidR="009A5B47">
          <w:rPr>
            <w:noProof/>
            <w:webHidden/>
          </w:rPr>
          <w:fldChar w:fldCharType="begin"/>
        </w:r>
        <w:r w:rsidR="009A5B47">
          <w:rPr>
            <w:noProof/>
            <w:webHidden/>
          </w:rPr>
          <w:instrText xml:space="preserve"> PAGEREF _Toc159575784 \h </w:instrText>
        </w:r>
        <w:r w:rsidR="009A5B47">
          <w:rPr>
            <w:noProof/>
            <w:webHidden/>
          </w:rPr>
        </w:r>
        <w:r w:rsidR="009A5B47">
          <w:rPr>
            <w:noProof/>
            <w:webHidden/>
          </w:rPr>
          <w:fldChar w:fldCharType="separate"/>
        </w:r>
        <w:r w:rsidR="009A5B47">
          <w:rPr>
            <w:noProof/>
            <w:webHidden/>
          </w:rPr>
          <w:t>22</w:t>
        </w:r>
        <w:r w:rsidR="009A5B47">
          <w:rPr>
            <w:noProof/>
            <w:webHidden/>
          </w:rPr>
          <w:fldChar w:fldCharType="end"/>
        </w:r>
      </w:hyperlink>
    </w:p>
    <w:p w:rsidR="009A5B47" w:rsidRDefault="009B406A">
      <w:pPr>
        <w:pStyle w:val="TOC1"/>
        <w:rPr>
          <w:rFonts w:asciiTheme="minorHAnsi" w:eastAsiaTheme="minorEastAsia" w:hAnsiTheme="minorHAnsi" w:cstheme="minorBidi"/>
          <w:b w:val="0"/>
          <w:sz w:val="22"/>
          <w:szCs w:val="22"/>
          <w:lang w:val="en-IN" w:eastAsia="en-IN"/>
        </w:rPr>
      </w:pPr>
      <w:hyperlink w:anchor="_Toc159575785" w:history="1">
        <w:r w:rsidR="009A5B47" w:rsidRPr="00DC5236">
          <w:rPr>
            <w:rStyle w:val="Hyperlink"/>
          </w:rPr>
          <w:t>3.</w:t>
        </w:r>
        <w:r w:rsidR="009A5B47">
          <w:rPr>
            <w:rFonts w:asciiTheme="minorHAnsi" w:eastAsiaTheme="minorEastAsia" w:hAnsiTheme="minorHAnsi" w:cstheme="minorBidi"/>
            <w:b w:val="0"/>
            <w:sz w:val="22"/>
            <w:szCs w:val="22"/>
            <w:lang w:val="en-IN" w:eastAsia="en-IN"/>
          </w:rPr>
          <w:tab/>
        </w:r>
        <w:r w:rsidR="009A5B47" w:rsidRPr="00DC5236">
          <w:rPr>
            <w:rStyle w:val="Hyperlink"/>
          </w:rPr>
          <w:t>Interface Requirements</w:t>
        </w:r>
        <w:r w:rsidR="009A5B47">
          <w:rPr>
            <w:webHidden/>
          </w:rPr>
          <w:tab/>
        </w:r>
        <w:r w:rsidR="009A5B47">
          <w:rPr>
            <w:webHidden/>
          </w:rPr>
          <w:fldChar w:fldCharType="begin"/>
        </w:r>
        <w:r w:rsidR="009A5B47">
          <w:rPr>
            <w:webHidden/>
          </w:rPr>
          <w:instrText xml:space="preserve"> PAGEREF _Toc159575785 \h </w:instrText>
        </w:r>
        <w:r w:rsidR="009A5B47">
          <w:rPr>
            <w:webHidden/>
          </w:rPr>
        </w:r>
        <w:r w:rsidR="009A5B47">
          <w:rPr>
            <w:webHidden/>
          </w:rPr>
          <w:fldChar w:fldCharType="separate"/>
        </w:r>
        <w:r w:rsidR="009A5B47">
          <w:rPr>
            <w:webHidden/>
          </w:rPr>
          <w:t>22</w:t>
        </w:r>
        <w:r w:rsidR="009A5B47">
          <w:rPr>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86" w:history="1">
        <w:r w:rsidR="009A5B47" w:rsidRPr="00DC5236">
          <w:rPr>
            <w:rStyle w:val="Hyperlink"/>
            <w:noProof/>
          </w:rPr>
          <w:t>3.1</w:t>
        </w:r>
        <w:r w:rsidR="009A5B47">
          <w:rPr>
            <w:rFonts w:asciiTheme="minorHAnsi" w:eastAsiaTheme="minorEastAsia" w:hAnsiTheme="minorHAnsi" w:cstheme="minorBidi"/>
            <w:noProof/>
            <w:szCs w:val="22"/>
            <w:lang w:val="en-IN" w:eastAsia="en-IN"/>
          </w:rPr>
          <w:tab/>
        </w:r>
        <w:r w:rsidR="009A5B47" w:rsidRPr="00DC5236">
          <w:rPr>
            <w:rStyle w:val="Hyperlink"/>
            <w:noProof/>
          </w:rPr>
          <w:t>Internal Interfaces</w:t>
        </w:r>
        <w:r w:rsidR="009A5B47">
          <w:rPr>
            <w:noProof/>
            <w:webHidden/>
          </w:rPr>
          <w:tab/>
        </w:r>
        <w:r w:rsidR="009A5B47">
          <w:rPr>
            <w:noProof/>
            <w:webHidden/>
          </w:rPr>
          <w:fldChar w:fldCharType="begin"/>
        </w:r>
        <w:r w:rsidR="009A5B47">
          <w:rPr>
            <w:noProof/>
            <w:webHidden/>
          </w:rPr>
          <w:instrText xml:space="preserve"> PAGEREF _Toc159575786 \h </w:instrText>
        </w:r>
        <w:r w:rsidR="009A5B47">
          <w:rPr>
            <w:noProof/>
            <w:webHidden/>
          </w:rPr>
        </w:r>
        <w:r w:rsidR="009A5B47">
          <w:rPr>
            <w:noProof/>
            <w:webHidden/>
          </w:rPr>
          <w:fldChar w:fldCharType="separate"/>
        </w:r>
        <w:r w:rsidR="009A5B47">
          <w:rPr>
            <w:noProof/>
            <w:webHidden/>
          </w:rPr>
          <w:t>22</w:t>
        </w:r>
        <w:r w:rsidR="009A5B47">
          <w:rPr>
            <w:noProof/>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87" w:history="1">
        <w:r w:rsidR="009A5B47" w:rsidRPr="00DC5236">
          <w:rPr>
            <w:rStyle w:val="Hyperlink"/>
            <w:bCs/>
          </w:rPr>
          <w:t>3.1.1</w:t>
        </w:r>
        <w:r w:rsidR="009A5B47">
          <w:rPr>
            <w:rFonts w:asciiTheme="minorHAnsi" w:eastAsiaTheme="minorEastAsia" w:hAnsiTheme="minorHAnsi" w:cstheme="minorBidi"/>
            <w:szCs w:val="22"/>
            <w:lang w:val="en-IN" w:eastAsia="en-IN"/>
          </w:rPr>
          <w:tab/>
        </w:r>
        <w:r w:rsidR="009A5B47" w:rsidRPr="00DC5236">
          <w:rPr>
            <w:rStyle w:val="Hyperlink"/>
          </w:rPr>
          <w:t>Hardware Interface</w:t>
        </w:r>
        <w:r w:rsidR="009A5B47">
          <w:rPr>
            <w:webHidden/>
          </w:rPr>
          <w:tab/>
        </w:r>
        <w:r w:rsidR="009A5B47">
          <w:rPr>
            <w:webHidden/>
          </w:rPr>
          <w:fldChar w:fldCharType="begin"/>
        </w:r>
        <w:r w:rsidR="009A5B47">
          <w:rPr>
            <w:webHidden/>
          </w:rPr>
          <w:instrText xml:space="preserve"> PAGEREF _Toc159575787 \h </w:instrText>
        </w:r>
        <w:r w:rsidR="009A5B47">
          <w:rPr>
            <w:webHidden/>
          </w:rPr>
        </w:r>
        <w:r w:rsidR="009A5B47">
          <w:rPr>
            <w:webHidden/>
          </w:rPr>
          <w:fldChar w:fldCharType="separate"/>
        </w:r>
        <w:r w:rsidR="009A5B47">
          <w:rPr>
            <w:webHidden/>
          </w:rPr>
          <w:t>22</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88" w:history="1">
        <w:r w:rsidR="009A5B47" w:rsidRPr="00DC5236">
          <w:rPr>
            <w:rStyle w:val="Hyperlink"/>
            <w:bCs/>
          </w:rPr>
          <w:t>3.1.2</w:t>
        </w:r>
        <w:r w:rsidR="009A5B47">
          <w:rPr>
            <w:rFonts w:asciiTheme="minorHAnsi" w:eastAsiaTheme="minorEastAsia" w:hAnsiTheme="minorHAnsi" w:cstheme="minorBidi"/>
            <w:szCs w:val="22"/>
            <w:lang w:val="en-IN" w:eastAsia="en-IN"/>
          </w:rPr>
          <w:tab/>
        </w:r>
        <w:r w:rsidR="009A5B47" w:rsidRPr="00DC5236">
          <w:rPr>
            <w:rStyle w:val="Hyperlink"/>
          </w:rPr>
          <w:t>Software Interface</w:t>
        </w:r>
        <w:r w:rsidR="009A5B47">
          <w:rPr>
            <w:webHidden/>
          </w:rPr>
          <w:tab/>
        </w:r>
        <w:r w:rsidR="009A5B47">
          <w:rPr>
            <w:webHidden/>
          </w:rPr>
          <w:fldChar w:fldCharType="begin"/>
        </w:r>
        <w:r w:rsidR="009A5B47">
          <w:rPr>
            <w:webHidden/>
          </w:rPr>
          <w:instrText xml:space="preserve"> PAGEREF _Toc159575788 \h </w:instrText>
        </w:r>
        <w:r w:rsidR="009A5B47">
          <w:rPr>
            <w:webHidden/>
          </w:rPr>
        </w:r>
        <w:r w:rsidR="009A5B47">
          <w:rPr>
            <w:webHidden/>
          </w:rPr>
          <w:fldChar w:fldCharType="separate"/>
        </w:r>
        <w:r w:rsidR="009A5B47">
          <w:rPr>
            <w:webHidden/>
          </w:rPr>
          <w:t>22</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89" w:history="1">
        <w:r w:rsidR="009A5B47" w:rsidRPr="00DC5236">
          <w:rPr>
            <w:rStyle w:val="Hyperlink"/>
            <w:bCs/>
          </w:rPr>
          <w:t>3.1.3</w:t>
        </w:r>
        <w:r w:rsidR="009A5B47">
          <w:rPr>
            <w:rFonts w:asciiTheme="minorHAnsi" w:eastAsiaTheme="minorEastAsia" w:hAnsiTheme="minorHAnsi" w:cstheme="minorBidi"/>
            <w:szCs w:val="22"/>
            <w:lang w:val="en-IN" w:eastAsia="en-IN"/>
          </w:rPr>
          <w:tab/>
        </w:r>
        <w:r w:rsidR="009A5B47" w:rsidRPr="00DC5236">
          <w:rPr>
            <w:rStyle w:val="Hyperlink"/>
          </w:rPr>
          <w:t>Communication Interface</w:t>
        </w:r>
        <w:r w:rsidR="009A5B47">
          <w:rPr>
            <w:webHidden/>
          </w:rPr>
          <w:tab/>
        </w:r>
        <w:r w:rsidR="009A5B47">
          <w:rPr>
            <w:webHidden/>
          </w:rPr>
          <w:fldChar w:fldCharType="begin"/>
        </w:r>
        <w:r w:rsidR="009A5B47">
          <w:rPr>
            <w:webHidden/>
          </w:rPr>
          <w:instrText xml:space="preserve"> PAGEREF _Toc159575789 \h </w:instrText>
        </w:r>
        <w:r w:rsidR="009A5B47">
          <w:rPr>
            <w:webHidden/>
          </w:rPr>
        </w:r>
        <w:r w:rsidR="009A5B47">
          <w:rPr>
            <w:webHidden/>
          </w:rPr>
          <w:fldChar w:fldCharType="separate"/>
        </w:r>
        <w:r w:rsidR="009A5B47">
          <w:rPr>
            <w:webHidden/>
          </w:rPr>
          <w:t>22</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90" w:history="1">
        <w:r w:rsidR="009A5B47" w:rsidRPr="00DC5236">
          <w:rPr>
            <w:rStyle w:val="Hyperlink"/>
            <w:bCs/>
          </w:rPr>
          <w:t>3.1.4</w:t>
        </w:r>
        <w:r w:rsidR="009A5B47">
          <w:rPr>
            <w:rFonts w:asciiTheme="minorHAnsi" w:eastAsiaTheme="minorEastAsia" w:hAnsiTheme="minorHAnsi" w:cstheme="minorBidi"/>
            <w:szCs w:val="22"/>
            <w:lang w:val="en-IN" w:eastAsia="en-IN"/>
          </w:rPr>
          <w:tab/>
        </w:r>
        <w:r w:rsidR="009A5B47" w:rsidRPr="00DC5236">
          <w:rPr>
            <w:rStyle w:val="Hyperlink"/>
          </w:rPr>
          <w:t>External Interfaces</w:t>
        </w:r>
        <w:r w:rsidR="009A5B47">
          <w:rPr>
            <w:webHidden/>
          </w:rPr>
          <w:tab/>
        </w:r>
        <w:r w:rsidR="009A5B47">
          <w:rPr>
            <w:webHidden/>
          </w:rPr>
          <w:fldChar w:fldCharType="begin"/>
        </w:r>
        <w:r w:rsidR="009A5B47">
          <w:rPr>
            <w:webHidden/>
          </w:rPr>
          <w:instrText xml:space="preserve"> PAGEREF _Toc159575790 \h </w:instrText>
        </w:r>
        <w:r w:rsidR="009A5B47">
          <w:rPr>
            <w:webHidden/>
          </w:rPr>
        </w:r>
        <w:r w:rsidR="009A5B47">
          <w:rPr>
            <w:webHidden/>
          </w:rPr>
          <w:fldChar w:fldCharType="separate"/>
        </w:r>
        <w:r w:rsidR="009A5B47">
          <w:rPr>
            <w:webHidden/>
          </w:rPr>
          <w:t>22</w:t>
        </w:r>
        <w:r w:rsidR="009A5B47">
          <w:rPr>
            <w:webHidden/>
          </w:rPr>
          <w:fldChar w:fldCharType="end"/>
        </w:r>
      </w:hyperlink>
    </w:p>
    <w:p w:rsidR="009A5B47" w:rsidRDefault="009B406A">
      <w:pPr>
        <w:pStyle w:val="TOC4"/>
        <w:rPr>
          <w:rFonts w:asciiTheme="minorHAnsi" w:eastAsiaTheme="minorEastAsia" w:hAnsiTheme="minorHAnsi" w:cstheme="minorBidi"/>
          <w:noProof/>
          <w:szCs w:val="22"/>
          <w:lang w:val="en-IN" w:eastAsia="en-IN"/>
        </w:rPr>
      </w:pPr>
      <w:hyperlink w:anchor="_Toc159575791" w:history="1">
        <w:r w:rsidR="009A5B47" w:rsidRPr="00DC5236">
          <w:rPr>
            <w:rStyle w:val="Hyperlink"/>
            <w:rFonts w:ascii="Cambria" w:hAnsi="Cambria"/>
            <w:iCs/>
            <w:noProof/>
          </w:rPr>
          <w:t>3.1.4.1</w:t>
        </w:r>
        <w:r w:rsidR="009A5B47">
          <w:rPr>
            <w:rFonts w:asciiTheme="minorHAnsi" w:eastAsiaTheme="minorEastAsia" w:hAnsiTheme="minorHAnsi" w:cstheme="minorBidi"/>
            <w:noProof/>
            <w:szCs w:val="22"/>
            <w:lang w:val="en-IN" w:eastAsia="en-IN"/>
          </w:rPr>
          <w:tab/>
        </w:r>
        <w:r w:rsidR="009A5B47" w:rsidRPr="00DC5236">
          <w:rPr>
            <w:rStyle w:val="Hyperlink"/>
            <w:noProof/>
          </w:rPr>
          <w:t>Hardware Interface</w:t>
        </w:r>
        <w:r w:rsidR="009A5B47">
          <w:rPr>
            <w:noProof/>
            <w:webHidden/>
          </w:rPr>
          <w:tab/>
        </w:r>
        <w:r w:rsidR="009A5B47">
          <w:rPr>
            <w:noProof/>
            <w:webHidden/>
          </w:rPr>
          <w:fldChar w:fldCharType="begin"/>
        </w:r>
        <w:r w:rsidR="009A5B47">
          <w:rPr>
            <w:noProof/>
            <w:webHidden/>
          </w:rPr>
          <w:instrText xml:space="preserve"> PAGEREF _Toc159575791 \h </w:instrText>
        </w:r>
        <w:r w:rsidR="009A5B47">
          <w:rPr>
            <w:noProof/>
            <w:webHidden/>
          </w:rPr>
        </w:r>
        <w:r w:rsidR="009A5B47">
          <w:rPr>
            <w:noProof/>
            <w:webHidden/>
          </w:rPr>
          <w:fldChar w:fldCharType="separate"/>
        </w:r>
        <w:r w:rsidR="009A5B47">
          <w:rPr>
            <w:noProof/>
            <w:webHidden/>
          </w:rPr>
          <w:t>23</w:t>
        </w:r>
        <w:r w:rsidR="009A5B47">
          <w:rPr>
            <w:noProof/>
            <w:webHidden/>
          </w:rPr>
          <w:fldChar w:fldCharType="end"/>
        </w:r>
      </w:hyperlink>
    </w:p>
    <w:p w:rsidR="009A5B47" w:rsidRDefault="009B406A">
      <w:pPr>
        <w:pStyle w:val="TOC4"/>
        <w:rPr>
          <w:rFonts w:asciiTheme="minorHAnsi" w:eastAsiaTheme="minorEastAsia" w:hAnsiTheme="minorHAnsi" w:cstheme="minorBidi"/>
          <w:noProof/>
          <w:szCs w:val="22"/>
          <w:lang w:val="en-IN" w:eastAsia="en-IN"/>
        </w:rPr>
      </w:pPr>
      <w:hyperlink w:anchor="_Toc159575792" w:history="1">
        <w:r w:rsidR="009A5B47" w:rsidRPr="00DC5236">
          <w:rPr>
            <w:rStyle w:val="Hyperlink"/>
            <w:rFonts w:ascii="Cambria" w:hAnsi="Cambria"/>
            <w:iCs/>
            <w:noProof/>
          </w:rPr>
          <w:t>3.1.4.2</w:t>
        </w:r>
        <w:r w:rsidR="009A5B47">
          <w:rPr>
            <w:rFonts w:asciiTheme="minorHAnsi" w:eastAsiaTheme="minorEastAsia" w:hAnsiTheme="minorHAnsi" w:cstheme="minorBidi"/>
            <w:noProof/>
            <w:szCs w:val="22"/>
            <w:lang w:val="en-IN" w:eastAsia="en-IN"/>
          </w:rPr>
          <w:tab/>
        </w:r>
        <w:r w:rsidR="009A5B47" w:rsidRPr="00DC5236">
          <w:rPr>
            <w:rStyle w:val="Hyperlink"/>
            <w:noProof/>
          </w:rPr>
          <w:t>Software Interface</w:t>
        </w:r>
        <w:r w:rsidR="009A5B47">
          <w:rPr>
            <w:noProof/>
            <w:webHidden/>
          </w:rPr>
          <w:tab/>
        </w:r>
        <w:r w:rsidR="009A5B47">
          <w:rPr>
            <w:noProof/>
            <w:webHidden/>
          </w:rPr>
          <w:fldChar w:fldCharType="begin"/>
        </w:r>
        <w:r w:rsidR="009A5B47">
          <w:rPr>
            <w:noProof/>
            <w:webHidden/>
          </w:rPr>
          <w:instrText xml:space="preserve"> PAGEREF _Toc159575792 \h </w:instrText>
        </w:r>
        <w:r w:rsidR="009A5B47">
          <w:rPr>
            <w:noProof/>
            <w:webHidden/>
          </w:rPr>
        </w:r>
        <w:r w:rsidR="009A5B47">
          <w:rPr>
            <w:noProof/>
            <w:webHidden/>
          </w:rPr>
          <w:fldChar w:fldCharType="separate"/>
        </w:r>
        <w:r w:rsidR="009A5B47">
          <w:rPr>
            <w:noProof/>
            <w:webHidden/>
          </w:rPr>
          <w:t>23</w:t>
        </w:r>
        <w:r w:rsidR="009A5B47">
          <w:rPr>
            <w:noProof/>
            <w:webHidden/>
          </w:rPr>
          <w:fldChar w:fldCharType="end"/>
        </w:r>
      </w:hyperlink>
    </w:p>
    <w:p w:rsidR="009A5B47" w:rsidRDefault="009B406A">
      <w:pPr>
        <w:pStyle w:val="TOC4"/>
        <w:rPr>
          <w:rFonts w:asciiTheme="minorHAnsi" w:eastAsiaTheme="minorEastAsia" w:hAnsiTheme="minorHAnsi" w:cstheme="minorBidi"/>
          <w:noProof/>
          <w:szCs w:val="22"/>
          <w:lang w:val="en-IN" w:eastAsia="en-IN"/>
        </w:rPr>
      </w:pPr>
      <w:hyperlink w:anchor="_Toc159575793" w:history="1">
        <w:r w:rsidR="009A5B47" w:rsidRPr="00DC5236">
          <w:rPr>
            <w:rStyle w:val="Hyperlink"/>
            <w:rFonts w:ascii="Cambria" w:hAnsi="Cambria"/>
            <w:iCs/>
            <w:noProof/>
          </w:rPr>
          <w:t>3.1.4.3</w:t>
        </w:r>
        <w:r w:rsidR="009A5B47">
          <w:rPr>
            <w:rFonts w:asciiTheme="minorHAnsi" w:eastAsiaTheme="minorEastAsia" w:hAnsiTheme="minorHAnsi" w:cstheme="minorBidi"/>
            <w:noProof/>
            <w:szCs w:val="22"/>
            <w:lang w:val="en-IN" w:eastAsia="en-IN"/>
          </w:rPr>
          <w:tab/>
        </w:r>
        <w:r w:rsidR="009A5B47" w:rsidRPr="00DC5236">
          <w:rPr>
            <w:rStyle w:val="Hyperlink"/>
            <w:noProof/>
          </w:rPr>
          <w:t>Communication Interface</w:t>
        </w:r>
        <w:r w:rsidR="009A5B47">
          <w:rPr>
            <w:noProof/>
            <w:webHidden/>
          </w:rPr>
          <w:tab/>
        </w:r>
        <w:r w:rsidR="009A5B47">
          <w:rPr>
            <w:noProof/>
            <w:webHidden/>
          </w:rPr>
          <w:fldChar w:fldCharType="begin"/>
        </w:r>
        <w:r w:rsidR="009A5B47">
          <w:rPr>
            <w:noProof/>
            <w:webHidden/>
          </w:rPr>
          <w:instrText xml:space="preserve"> PAGEREF _Toc159575793 \h </w:instrText>
        </w:r>
        <w:r w:rsidR="009A5B47">
          <w:rPr>
            <w:noProof/>
            <w:webHidden/>
          </w:rPr>
        </w:r>
        <w:r w:rsidR="009A5B47">
          <w:rPr>
            <w:noProof/>
            <w:webHidden/>
          </w:rPr>
          <w:fldChar w:fldCharType="separate"/>
        </w:r>
        <w:r w:rsidR="009A5B47">
          <w:rPr>
            <w:noProof/>
            <w:webHidden/>
          </w:rPr>
          <w:t>23</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94" w:history="1">
        <w:r w:rsidR="009A5B47" w:rsidRPr="00DC5236">
          <w:rPr>
            <w:rStyle w:val="Hyperlink"/>
            <w:noProof/>
          </w:rPr>
          <w:t>3.2</w:t>
        </w:r>
        <w:r w:rsidR="009A5B47">
          <w:rPr>
            <w:rFonts w:asciiTheme="minorHAnsi" w:eastAsiaTheme="minorEastAsia" w:hAnsiTheme="minorHAnsi" w:cstheme="minorBidi"/>
            <w:noProof/>
            <w:szCs w:val="22"/>
            <w:lang w:val="en-IN" w:eastAsia="en-IN"/>
          </w:rPr>
          <w:tab/>
        </w:r>
        <w:r w:rsidR="009A5B47" w:rsidRPr="00DC5236">
          <w:rPr>
            <w:rStyle w:val="Hyperlink"/>
            <w:noProof/>
          </w:rPr>
          <w:t>Operating Environment Requirement</w:t>
        </w:r>
        <w:r w:rsidR="009A5B47">
          <w:rPr>
            <w:noProof/>
            <w:webHidden/>
          </w:rPr>
          <w:tab/>
        </w:r>
        <w:r w:rsidR="009A5B47">
          <w:rPr>
            <w:noProof/>
            <w:webHidden/>
          </w:rPr>
          <w:fldChar w:fldCharType="begin"/>
        </w:r>
        <w:r w:rsidR="009A5B47">
          <w:rPr>
            <w:noProof/>
            <w:webHidden/>
          </w:rPr>
          <w:instrText xml:space="preserve"> PAGEREF _Toc159575794 \h </w:instrText>
        </w:r>
        <w:r w:rsidR="009A5B47">
          <w:rPr>
            <w:noProof/>
            <w:webHidden/>
          </w:rPr>
        </w:r>
        <w:r w:rsidR="009A5B47">
          <w:rPr>
            <w:noProof/>
            <w:webHidden/>
          </w:rPr>
          <w:fldChar w:fldCharType="separate"/>
        </w:r>
        <w:r w:rsidR="009A5B47">
          <w:rPr>
            <w:noProof/>
            <w:webHidden/>
          </w:rPr>
          <w:t>23</w:t>
        </w:r>
        <w:r w:rsidR="009A5B47">
          <w:rPr>
            <w:noProof/>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95" w:history="1">
        <w:r w:rsidR="009A5B47" w:rsidRPr="00DC5236">
          <w:rPr>
            <w:rStyle w:val="Hyperlink"/>
            <w:bCs/>
          </w:rPr>
          <w:t>3.2.1</w:t>
        </w:r>
        <w:r w:rsidR="009A5B47">
          <w:rPr>
            <w:rFonts w:asciiTheme="minorHAnsi" w:eastAsiaTheme="minorEastAsia" w:hAnsiTheme="minorHAnsi" w:cstheme="minorBidi"/>
            <w:szCs w:val="22"/>
            <w:lang w:val="en-IN" w:eastAsia="en-IN"/>
          </w:rPr>
          <w:tab/>
        </w:r>
        <w:r w:rsidR="009A5B47" w:rsidRPr="00DC5236">
          <w:rPr>
            <w:rStyle w:val="Hyperlink"/>
          </w:rPr>
          <w:t>Hardware Requirements</w:t>
        </w:r>
        <w:r w:rsidR="009A5B47">
          <w:rPr>
            <w:webHidden/>
          </w:rPr>
          <w:tab/>
        </w:r>
        <w:r w:rsidR="009A5B47">
          <w:rPr>
            <w:webHidden/>
          </w:rPr>
          <w:fldChar w:fldCharType="begin"/>
        </w:r>
        <w:r w:rsidR="009A5B47">
          <w:rPr>
            <w:webHidden/>
          </w:rPr>
          <w:instrText xml:space="preserve"> PAGEREF _Toc159575795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96" w:history="1">
        <w:r w:rsidR="009A5B47" w:rsidRPr="00DC5236">
          <w:rPr>
            <w:rStyle w:val="Hyperlink"/>
            <w:bCs/>
          </w:rPr>
          <w:t>3.2.2</w:t>
        </w:r>
        <w:r w:rsidR="009A5B47">
          <w:rPr>
            <w:rFonts w:asciiTheme="minorHAnsi" w:eastAsiaTheme="minorEastAsia" w:hAnsiTheme="minorHAnsi" w:cstheme="minorBidi"/>
            <w:szCs w:val="22"/>
            <w:lang w:val="en-IN" w:eastAsia="en-IN"/>
          </w:rPr>
          <w:tab/>
        </w:r>
        <w:r w:rsidR="009A5B47" w:rsidRPr="00DC5236">
          <w:rPr>
            <w:rStyle w:val="Hyperlink"/>
          </w:rPr>
          <w:t>Software Requirements</w:t>
        </w:r>
        <w:r w:rsidR="009A5B47">
          <w:rPr>
            <w:webHidden/>
          </w:rPr>
          <w:tab/>
        </w:r>
        <w:r w:rsidR="009A5B47">
          <w:rPr>
            <w:webHidden/>
          </w:rPr>
          <w:fldChar w:fldCharType="begin"/>
        </w:r>
        <w:r w:rsidR="009A5B47">
          <w:rPr>
            <w:webHidden/>
          </w:rPr>
          <w:instrText xml:space="preserve"> PAGEREF _Toc159575796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97" w:history="1">
        <w:r w:rsidR="009A5B47" w:rsidRPr="00DC5236">
          <w:rPr>
            <w:rStyle w:val="Hyperlink"/>
            <w:bCs/>
          </w:rPr>
          <w:t>3.2.3</w:t>
        </w:r>
        <w:r w:rsidR="009A5B47">
          <w:rPr>
            <w:rFonts w:asciiTheme="minorHAnsi" w:eastAsiaTheme="minorEastAsia" w:hAnsiTheme="minorHAnsi" w:cstheme="minorBidi"/>
            <w:szCs w:val="22"/>
            <w:lang w:val="en-IN" w:eastAsia="en-IN"/>
          </w:rPr>
          <w:tab/>
        </w:r>
        <w:r w:rsidR="009A5B47" w:rsidRPr="00DC5236">
          <w:rPr>
            <w:rStyle w:val="Hyperlink"/>
          </w:rPr>
          <w:t>Network Requirements</w:t>
        </w:r>
        <w:r w:rsidR="009A5B47">
          <w:rPr>
            <w:webHidden/>
          </w:rPr>
          <w:tab/>
        </w:r>
        <w:r w:rsidR="009A5B47">
          <w:rPr>
            <w:webHidden/>
          </w:rPr>
          <w:fldChar w:fldCharType="begin"/>
        </w:r>
        <w:r w:rsidR="009A5B47">
          <w:rPr>
            <w:webHidden/>
          </w:rPr>
          <w:instrText xml:space="preserve"> PAGEREF _Toc159575797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798" w:history="1">
        <w:r w:rsidR="009A5B47" w:rsidRPr="00DC5236">
          <w:rPr>
            <w:rStyle w:val="Hyperlink"/>
            <w:bCs/>
          </w:rPr>
          <w:t>3.2.4</w:t>
        </w:r>
        <w:r w:rsidR="009A5B47">
          <w:rPr>
            <w:rFonts w:asciiTheme="minorHAnsi" w:eastAsiaTheme="minorEastAsia" w:hAnsiTheme="minorHAnsi" w:cstheme="minorBidi"/>
            <w:szCs w:val="22"/>
            <w:lang w:val="en-IN" w:eastAsia="en-IN"/>
          </w:rPr>
          <w:tab/>
        </w:r>
        <w:r w:rsidR="009A5B47" w:rsidRPr="00DC5236">
          <w:rPr>
            <w:rStyle w:val="Hyperlink"/>
          </w:rPr>
          <w:t>Operational scenarios:</w:t>
        </w:r>
        <w:r w:rsidR="009A5B47">
          <w:rPr>
            <w:webHidden/>
          </w:rPr>
          <w:tab/>
        </w:r>
        <w:r w:rsidR="009A5B47">
          <w:rPr>
            <w:webHidden/>
          </w:rPr>
          <w:fldChar w:fldCharType="begin"/>
        </w:r>
        <w:r w:rsidR="009A5B47">
          <w:rPr>
            <w:webHidden/>
          </w:rPr>
          <w:instrText xml:space="preserve"> PAGEREF _Toc159575798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799" w:history="1">
        <w:r w:rsidR="009A5B47" w:rsidRPr="00DC5236">
          <w:rPr>
            <w:rStyle w:val="Hyperlink"/>
            <w:noProof/>
          </w:rPr>
          <w:t>3.3</w:t>
        </w:r>
        <w:r w:rsidR="009A5B47">
          <w:rPr>
            <w:rFonts w:asciiTheme="minorHAnsi" w:eastAsiaTheme="minorEastAsia" w:hAnsiTheme="minorHAnsi" w:cstheme="minorBidi"/>
            <w:noProof/>
            <w:szCs w:val="22"/>
            <w:lang w:val="en-IN" w:eastAsia="en-IN"/>
          </w:rPr>
          <w:tab/>
        </w:r>
        <w:r w:rsidR="009A5B47" w:rsidRPr="00DC5236">
          <w:rPr>
            <w:rStyle w:val="Hyperlink"/>
            <w:noProof/>
          </w:rPr>
          <w:t>Non Functional Requirements (NFR)</w:t>
        </w:r>
        <w:r w:rsidR="009A5B47">
          <w:rPr>
            <w:noProof/>
            <w:webHidden/>
          </w:rPr>
          <w:tab/>
        </w:r>
        <w:r w:rsidR="009A5B47">
          <w:rPr>
            <w:noProof/>
            <w:webHidden/>
          </w:rPr>
          <w:fldChar w:fldCharType="begin"/>
        </w:r>
        <w:r w:rsidR="009A5B47">
          <w:rPr>
            <w:noProof/>
            <w:webHidden/>
          </w:rPr>
          <w:instrText xml:space="preserve"> PAGEREF _Toc159575799 \h </w:instrText>
        </w:r>
        <w:r w:rsidR="009A5B47">
          <w:rPr>
            <w:noProof/>
            <w:webHidden/>
          </w:rPr>
        </w:r>
        <w:r w:rsidR="009A5B47">
          <w:rPr>
            <w:noProof/>
            <w:webHidden/>
          </w:rPr>
          <w:fldChar w:fldCharType="separate"/>
        </w:r>
        <w:r w:rsidR="009A5B47">
          <w:rPr>
            <w:noProof/>
            <w:webHidden/>
          </w:rPr>
          <w:t>23</w:t>
        </w:r>
        <w:r w:rsidR="009A5B47">
          <w:rPr>
            <w:noProof/>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800" w:history="1">
        <w:r w:rsidR="009A5B47" w:rsidRPr="00DC5236">
          <w:rPr>
            <w:rStyle w:val="Hyperlink"/>
            <w:bCs/>
          </w:rPr>
          <w:t>3.3.1</w:t>
        </w:r>
        <w:r w:rsidR="009A5B47">
          <w:rPr>
            <w:rFonts w:asciiTheme="minorHAnsi" w:eastAsiaTheme="minorEastAsia" w:hAnsiTheme="minorHAnsi" w:cstheme="minorBidi"/>
            <w:szCs w:val="22"/>
            <w:lang w:val="en-IN" w:eastAsia="en-IN"/>
          </w:rPr>
          <w:tab/>
        </w:r>
        <w:r w:rsidR="009A5B47" w:rsidRPr="00DC5236">
          <w:rPr>
            <w:rStyle w:val="Hyperlink"/>
          </w:rPr>
          <w:t>Reliability</w:t>
        </w:r>
        <w:r w:rsidR="009A5B47">
          <w:rPr>
            <w:webHidden/>
          </w:rPr>
          <w:tab/>
        </w:r>
        <w:r w:rsidR="009A5B47">
          <w:rPr>
            <w:webHidden/>
          </w:rPr>
          <w:fldChar w:fldCharType="begin"/>
        </w:r>
        <w:r w:rsidR="009A5B47">
          <w:rPr>
            <w:webHidden/>
          </w:rPr>
          <w:instrText xml:space="preserve"> PAGEREF _Toc159575800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801" w:history="1">
        <w:r w:rsidR="009A5B47" w:rsidRPr="00DC5236">
          <w:rPr>
            <w:rStyle w:val="Hyperlink"/>
            <w:bCs/>
          </w:rPr>
          <w:t>3.3.2</w:t>
        </w:r>
        <w:r w:rsidR="009A5B47">
          <w:rPr>
            <w:rFonts w:asciiTheme="minorHAnsi" w:eastAsiaTheme="minorEastAsia" w:hAnsiTheme="minorHAnsi" w:cstheme="minorBidi"/>
            <w:szCs w:val="22"/>
            <w:lang w:val="en-IN" w:eastAsia="en-IN"/>
          </w:rPr>
          <w:tab/>
        </w:r>
        <w:r w:rsidR="009A5B47" w:rsidRPr="00DC5236">
          <w:rPr>
            <w:rStyle w:val="Hyperlink"/>
          </w:rPr>
          <w:t>Performance</w:t>
        </w:r>
        <w:r w:rsidR="009A5B47">
          <w:rPr>
            <w:webHidden/>
          </w:rPr>
          <w:tab/>
        </w:r>
        <w:r w:rsidR="009A5B47">
          <w:rPr>
            <w:webHidden/>
          </w:rPr>
          <w:fldChar w:fldCharType="begin"/>
        </w:r>
        <w:r w:rsidR="009A5B47">
          <w:rPr>
            <w:webHidden/>
          </w:rPr>
          <w:instrText xml:space="preserve"> PAGEREF _Toc159575801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802" w:history="1">
        <w:r w:rsidR="009A5B47" w:rsidRPr="00DC5236">
          <w:rPr>
            <w:rStyle w:val="Hyperlink"/>
            <w:bCs/>
          </w:rPr>
          <w:t>3.3.3</w:t>
        </w:r>
        <w:r w:rsidR="009A5B47">
          <w:rPr>
            <w:rFonts w:asciiTheme="minorHAnsi" w:eastAsiaTheme="minorEastAsia" w:hAnsiTheme="minorHAnsi" w:cstheme="minorBidi"/>
            <w:szCs w:val="22"/>
            <w:lang w:val="en-IN" w:eastAsia="en-IN"/>
          </w:rPr>
          <w:tab/>
        </w:r>
        <w:r w:rsidR="009A5B47" w:rsidRPr="00DC5236">
          <w:rPr>
            <w:rStyle w:val="Hyperlink"/>
          </w:rPr>
          <w:t>Security</w:t>
        </w:r>
        <w:r w:rsidR="009A5B47">
          <w:rPr>
            <w:webHidden/>
          </w:rPr>
          <w:tab/>
        </w:r>
        <w:r w:rsidR="009A5B47">
          <w:rPr>
            <w:webHidden/>
          </w:rPr>
          <w:fldChar w:fldCharType="begin"/>
        </w:r>
        <w:r w:rsidR="009A5B47">
          <w:rPr>
            <w:webHidden/>
          </w:rPr>
          <w:instrText xml:space="preserve"> PAGEREF _Toc159575802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803" w:history="1">
        <w:r w:rsidR="009A5B47" w:rsidRPr="00DC5236">
          <w:rPr>
            <w:rStyle w:val="Hyperlink"/>
            <w:bCs/>
          </w:rPr>
          <w:t>3.3.4</w:t>
        </w:r>
        <w:r w:rsidR="009A5B47">
          <w:rPr>
            <w:rFonts w:asciiTheme="minorHAnsi" w:eastAsiaTheme="minorEastAsia" w:hAnsiTheme="minorHAnsi" w:cstheme="minorBidi"/>
            <w:szCs w:val="22"/>
            <w:lang w:val="en-IN" w:eastAsia="en-IN"/>
          </w:rPr>
          <w:tab/>
        </w:r>
        <w:r w:rsidR="009A5B47" w:rsidRPr="00DC5236">
          <w:rPr>
            <w:rStyle w:val="Hyperlink"/>
          </w:rPr>
          <w:t>Usability</w:t>
        </w:r>
        <w:r w:rsidR="009A5B47">
          <w:rPr>
            <w:webHidden/>
          </w:rPr>
          <w:tab/>
        </w:r>
        <w:r w:rsidR="009A5B47">
          <w:rPr>
            <w:webHidden/>
          </w:rPr>
          <w:fldChar w:fldCharType="begin"/>
        </w:r>
        <w:r w:rsidR="009A5B47">
          <w:rPr>
            <w:webHidden/>
          </w:rPr>
          <w:instrText xml:space="preserve"> PAGEREF _Toc159575803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3"/>
        <w:rPr>
          <w:rFonts w:asciiTheme="minorHAnsi" w:eastAsiaTheme="minorEastAsia" w:hAnsiTheme="minorHAnsi" w:cstheme="minorBidi"/>
          <w:szCs w:val="22"/>
          <w:lang w:val="en-IN" w:eastAsia="en-IN"/>
        </w:rPr>
      </w:pPr>
      <w:hyperlink w:anchor="_Toc159575804" w:history="1">
        <w:r w:rsidR="009A5B47" w:rsidRPr="00DC5236">
          <w:rPr>
            <w:rStyle w:val="Hyperlink"/>
            <w:bCs/>
          </w:rPr>
          <w:t>3.3.5</w:t>
        </w:r>
        <w:r w:rsidR="009A5B47">
          <w:rPr>
            <w:rFonts w:asciiTheme="minorHAnsi" w:eastAsiaTheme="minorEastAsia" w:hAnsiTheme="minorHAnsi" w:cstheme="minorBidi"/>
            <w:szCs w:val="22"/>
            <w:lang w:val="en-IN" w:eastAsia="en-IN"/>
          </w:rPr>
          <w:tab/>
        </w:r>
        <w:r w:rsidR="009A5B47" w:rsidRPr="00DC5236">
          <w:rPr>
            <w:rStyle w:val="Hyperlink"/>
          </w:rPr>
          <w:t>Other Requirements</w:t>
        </w:r>
        <w:r w:rsidR="009A5B47">
          <w:rPr>
            <w:webHidden/>
          </w:rPr>
          <w:tab/>
        </w:r>
        <w:r w:rsidR="009A5B47">
          <w:rPr>
            <w:webHidden/>
          </w:rPr>
          <w:fldChar w:fldCharType="begin"/>
        </w:r>
        <w:r w:rsidR="009A5B47">
          <w:rPr>
            <w:webHidden/>
          </w:rPr>
          <w:instrText xml:space="preserve"> PAGEREF _Toc159575804 \h </w:instrText>
        </w:r>
        <w:r w:rsidR="009A5B47">
          <w:rPr>
            <w:webHidden/>
          </w:rPr>
        </w:r>
        <w:r w:rsidR="009A5B47">
          <w:rPr>
            <w:webHidden/>
          </w:rPr>
          <w:fldChar w:fldCharType="separate"/>
        </w:r>
        <w:r w:rsidR="009A5B47">
          <w:rPr>
            <w:webHidden/>
          </w:rPr>
          <w:t>23</w:t>
        </w:r>
        <w:r w:rsidR="009A5B47">
          <w:rPr>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805" w:history="1">
        <w:r w:rsidR="009A5B47" w:rsidRPr="00DC5236">
          <w:rPr>
            <w:rStyle w:val="Hyperlink"/>
            <w:noProof/>
          </w:rPr>
          <w:t>3.4</w:t>
        </w:r>
        <w:r w:rsidR="009A5B47">
          <w:rPr>
            <w:rFonts w:asciiTheme="minorHAnsi" w:eastAsiaTheme="minorEastAsia" w:hAnsiTheme="minorHAnsi" w:cstheme="minorBidi"/>
            <w:noProof/>
            <w:szCs w:val="22"/>
            <w:lang w:val="en-IN" w:eastAsia="en-IN"/>
          </w:rPr>
          <w:tab/>
        </w:r>
        <w:r w:rsidR="009A5B47" w:rsidRPr="00DC5236">
          <w:rPr>
            <w:rStyle w:val="Hyperlink"/>
            <w:noProof/>
          </w:rPr>
          <w:t>Open Issues</w:t>
        </w:r>
        <w:r w:rsidR="009A5B47">
          <w:rPr>
            <w:noProof/>
            <w:webHidden/>
          </w:rPr>
          <w:tab/>
        </w:r>
        <w:r w:rsidR="009A5B47">
          <w:rPr>
            <w:noProof/>
            <w:webHidden/>
          </w:rPr>
          <w:fldChar w:fldCharType="begin"/>
        </w:r>
        <w:r w:rsidR="009A5B47">
          <w:rPr>
            <w:noProof/>
            <w:webHidden/>
          </w:rPr>
          <w:instrText xml:space="preserve"> PAGEREF _Toc159575805 \h </w:instrText>
        </w:r>
        <w:r w:rsidR="009A5B47">
          <w:rPr>
            <w:noProof/>
            <w:webHidden/>
          </w:rPr>
        </w:r>
        <w:r w:rsidR="009A5B47">
          <w:rPr>
            <w:noProof/>
            <w:webHidden/>
          </w:rPr>
          <w:fldChar w:fldCharType="separate"/>
        </w:r>
        <w:r w:rsidR="009A5B47">
          <w:rPr>
            <w:noProof/>
            <w:webHidden/>
          </w:rPr>
          <w:t>24</w:t>
        </w:r>
        <w:r w:rsidR="009A5B47">
          <w:rPr>
            <w:noProof/>
            <w:webHidden/>
          </w:rPr>
          <w:fldChar w:fldCharType="end"/>
        </w:r>
      </w:hyperlink>
    </w:p>
    <w:p w:rsidR="009A5B47" w:rsidRDefault="009B406A">
      <w:pPr>
        <w:pStyle w:val="TOC2"/>
        <w:tabs>
          <w:tab w:val="left" w:pos="880"/>
        </w:tabs>
        <w:rPr>
          <w:rFonts w:asciiTheme="minorHAnsi" w:eastAsiaTheme="minorEastAsia" w:hAnsiTheme="minorHAnsi" w:cstheme="minorBidi"/>
          <w:noProof/>
          <w:szCs w:val="22"/>
          <w:lang w:val="en-IN" w:eastAsia="en-IN"/>
        </w:rPr>
      </w:pPr>
      <w:hyperlink w:anchor="_Toc159575806" w:history="1">
        <w:r w:rsidR="009A5B47" w:rsidRPr="00DC5236">
          <w:rPr>
            <w:rStyle w:val="Hyperlink"/>
            <w:noProof/>
          </w:rPr>
          <w:t>3.5</w:t>
        </w:r>
        <w:r w:rsidR="009A5B47">
          <w:rPr>
            <w:rFonts w:asciiTheme="minorHAnsi" w:eastAsiaTheme="minorEastAsia" w:hAnsiTheme="minorHAnsi" w:cstheme="minorBidi"/>
            <w:noProof/>
            <w:szCs w:val="22"/>
            <w:lang w:val="en-IN" w:eastAsia="en-IN"/>
          </w:rPr>
          <w:tab/>
        </w:r>
        <w:r w:rsidR="009A5B47" w:rsidRPr="00DC5236">
          <w:rPr>
            <w:rStyle w:val="Hyperlink"/>
            <w:noProof/>
          </w:rPr>
          <w:t>Acceptance Criteria</w:t>
        </w:r>
        <w:r w:rsidR="009A5B47">
          <w:rPr>
            <w:noProof/>
            <w:webHidden/>
          </w:rPr>
          <w:tab/>
        </w:r>
        <w:r w:rsidR="009A5B47">
          <w:rPr>
            <w:noProof/>
            <w:webHidden/>
          </w:rPr>
          <w:fldChar w:fldCharType="begin"/>
        </w:r>
        <w:r w:rsidR="009A5B47">
          <w:rPr>
            <w:noProof/>
            <w:webHidden/>
          </w:rPr>
          <w:instrText xml:space="preserve"> PAGEREF _Toc159575806 \h </w:instrText>
        </w:r>
        <w:r w:rsidR="009A5B47">
          <w:rPr>
            <w:noProof/>
            <w:webHidden/>
          </w:rPr>
        </w:r>
        <w:r w:rsidR="009A5B47">
          <w:rPr>
            <w:noProof/>
            <w:webHidden/>
          </w:rPr>
          <w:fldChar w:fldCharType="separate"/>
        </w:r>
        <w:r w:rsidR="009A5B47">
          <w:rPr>
            <w:noProof/>
            <w:webHidden/>
          </w:rPr>
          <w:t>24</w:t>
        </w:r>
        <w:r w:rsidR="009A5B47">
          <w:rPr>
            <w:noProof/>
            <w:webHidden/>
          </w:rPr>
          <w:fldChar w:fldCharType="end"/>
        </w:r>
      </w:hyperlink>
    </w:p>
    <w:p w:rsidR="009A5B47" w:rsidRDefault="009B406A">
      <w:pPr>
        <w:pStyle w:val="TOC1"/>
        <w:rPr>
          <w:rFonts w:asciiTheme="minorHAnsi" w:eastAsiaTheme="minorEastAsia" w:hAnsiTheme="minorHAnsi" w:cstheme="minorBidi"/>
          <w:b w:val="0"/>
          <w:sz w:val="22"/>
          <w:szCs w:val="22"/>
          <w:lang w:val="en-IN" w:eastAsia="en-IN"/>
        </w:rPr>
      </w:pPr>
      <w:hyperlink w:anchor="_Toc159575807" w:history="1">
        <w:r w:rsidR="009A5B47" w:rsidRPr="00DC5236">
          <w:rPr>
            <w:rStyle w:val="Hyperlink"/>
          </w:rPr>
          <w:t>4.</w:t>
        </w:r>
        <w:r w:rsidR="009A5B47">
          <w:rPr>
            <w:rFonts w:asciiTheme="minorHAnsi" w:eastAsiaTheme="minorEastAsia" w:hAnsiTheme="minorHAnsi" w:cstheme="minorBidi"/>
            <w:b w:val="0"/>
            <w:sz w:val="22"/>
            <w:szCs w:val="22"/>
            <w:lang w:val="en-IN" w:eastAsia="en-IN"/>
          </w:rPr>
          <w:tab/>
        </w:r>
        <w:r w:rsidR="009A5B47" w:rsidRPr="00DC5236">
          <w:rPr>
            <w:rStyle w:val="Hyperlink"/>
          </w:rPr>
          <w:t>Appendix A</w:t>
        </w:r>
        <w:r w:rsidR="009A5B47">
          <w:rPr>
            <w:webHidden/>
          </w:rPr>
          <w:tab/>
        </w:r>
        <w:r w:rsidR="009A5B47">
          <w:rPr>
            <w:webHidden/>
          </w:rPr>
          <w:fldChar w:fldCharType="begin"/>
        </w:r>
        <w:r w:rsidR="009A5B47">
          <w:rPr>
            <w:webHidden/>
          </w:rPr>
          <w:instrText xml:space="preserve"> PAGEREF _Toc159575807 \h </w:instrText>
        </w:r>
        <w:r w:rsidR="009A5B47">
          <w:rPr>
            <w:webHidden/>
          </w:rPr>
        </w:r>
        <w:r w:rsidR="009A5B47">
          <w:rPr>
            <w:webHidden/>
          </w:rPr>
          <w:fldChar w:fldCharType="separate"/>
        </w:r>
        <w:r w:rsidR="009A5B47">
          <w:rPr>
            <w:webHidden/>
          </w:rPr>
          <w:t>24</w:t>
        </w:r>
        <w:r w:rsidR="009A5B47">
          <w:rPr>
            <w:webHidden/>
          </w:rPr>
          <w:fldChar w:fldCharType="end"/>
        </w:r>
      </w:hyperlink>
    </w:p>
    <w:p w:rsidR="009A5B47" w:rsidRDefault="009B406A">
      <w:pPr>
        <w:pStyle w:val="TOC1"/>
        <w:rPr>
          <w:rFonts w:asciiTheme="minorHAnsi" w:eastAsiaTheme="minorEastAsia" w:hAnsiTheme="minorHAnsi" w:cstheme="minorBidi"/>
          <w:b w:val="0"/>
          <w:sz w:val="22"/>
          <w:szCs w:val="22"/>
          <w:lang w:val="en-IN" w:eastAsia="en-IN"/>
        </w:rPr>
      </w:pPr>
      <w:hyperlink w:anchor="_Toc159575808" w:history="1">
        <w:r w:rsidR="009A5B47" w:rsidRPr="00DC5236">
          <w:rPr>
            <w:rStyle w:val="Hyperlink"/>
          </w:rPr>
          <w:t>5.</w:t>
        </w:r>
        <w:r w:rsidR="009A5B47">
          <w:rPr>
            <w:rFonts w:asciiTheme="minorHAnsi" w:eastAsiaTheme="minorEastAsia" w:hAnsiTheme="minorHAnsi" w:cstheme="minorBidi"/>
            <w:b w:val="0"/>
            <w:sz w:val="22"/>
            <w:szCs w:val="22"/>
            <w:lang w:val="en-IN" w:eastAsia="en-IN"/>
          </w:rPr>
          <w:tab/>
        </w:r>
        <w:r w:rsidR="009A5B47" w:rsidRPr="00DC5236">
          <w:rPr>
            <w:rStyle w:val="Hyperlink"/>
          </w:rPr>
          <w:t>Appendix A</w:t>
        </w:r>
        <w:r w:rsidR="009A5B47">
          <w:rPr>
            <w:webHidden/>
          </w:rPr>
          <w:tab/>
        </w:r>
        <w:r w:rsidR="009A5B47">
          <w:rPr>
            <w:webHidden/>
          </w:rPr>
          <w:fldChar w:fldCharType="begin"/>
        </w:r>
        <w:r w:rsidR="009A5B47">
          <w:rPr>
            <w:webHidden/>
          </w:rPr>
          <w:instrText xml:space="preserve"> PAGEREF _Toc159575808 \h </w:instrText>
        </w:r>
        <w:r w:rsidR="009A5B47">
          <w:rPr>
            <w:webHidden/>
          </w:rPr>
        </w:r>
        <w:r w:rsidR="009A5B47">
          <w:rPr>
            <w:webHidden/>
          </w:rPr>
          <w:fldChar w:fldCharType="separate"/>
        </w:r>
        <w:r w:rsidR="009A5B47">
          <w:rPr>
            <w:webHidden/>
          </w:rPr>
          <w:t>24</w:t>
        </w:r>
        <w:r w:rsidR="009A5B47">
          <w:rPr>
            <w:webHidden/>
          </w:rPr>
          <w:fldChar w:fldCharType="end"/>
        </w:r>
      </w:hyperlink>
    </w:p>
    <w:p w:rsidR="002E1B43" w:rsidRPr="004E6114" w:rsidRDefault="002E1B43" w:rsidP="002E1B43">
      <w:pPr>
        <w:sectPr w:rsidR="002E1B43" w:rsidRPr="004E6114" w:rsidSect="000D35C1">
          <w:headerReference w:type="default" r:id="rId9"/>
          <w:footerReference w:type="default" r:id="rId10"/>
          <w:pgSz w:w="11907" w:h="16839" w:code="9"/>
          <w:pgMar w:top="720" w:right="720" w:bottom="720" w:left="720" w:header="720" w:footer="720" w:gutter="0"/>
          <w:cols w:space="720"/>
          <w:docGrid w:linePitch="299"/>
        </w:sectPr>
      </w:pPr>
      <w:r w:rsidRPr="004E6114">
        <w:rPr>
          <w:b/>
          <w:noProof/>
        </w:rPr>
        <w:fldChar w:fldCharType="end"/>
      </w:r>
    </w:p>
    <w:p w:rsidR="002E1B43" w:rsidRPr="004E6114" w:rsidRDefault="002E1B43" w:rsidP="002E1B43">
      <w:pPr>
        <w:pStyle w:val="Heading1"/>
      </w:pPr>
      <w:bookmarkStart w:id="5" w:name="_Toc439994665"/>
      <w:bookmarkStart w:id="6" w:name="_Toc159575771"/>
      <w:r w:rsidRPr="004E6114">
        <w:lastRenderedPageBreak/>
        <w:t>Introduction</w:t>
      </w:r>
      <w:bookmarkEnd w:id="5"/>
      <w:bookmarkEnd w:id="6"/>
    </w:p>
    <w:p w:rsidR="002E1B43" w:rsidRDefault="002E1B43" w:rsidP="00D07D14">
      <w:pPr>
        <w:pStyle w:val="Heading2"/>
      </w:pPr>
      <w:bookmarkStart w:id="7" w:name="_Toc159575772"/>
      <w:r w:rsidRPr="004E6114">
        <w:t>Purpose</w:t>
      </w:r>
      <w:bookmarkEnd w:id="7"/>
    </w:p>
    <w:p w:rsidR="00810039" w:rsidRPr="00810039" w:rsidRDefault="00810039" w:rsidP="00810039">
      <w:pPr>
        <w:pStyle w:val="Bodytext0"/>
        <w:spacing w:before="20" w:after="20"/>
        <w:jc w:val="left"/>
        <w:rPr>
          <w:color w:val="auto"/>
          <w:lang w:val="en-IN"/>
        </w:rPr>
      </w:pPr>
      <w:r w:rsidRPr="004E6114">
        <w:rPr>
          <w:color w:val="auto"/>
        </w:rPr>
        <w:t>The document is prepared to understand and build an Web</w:t>
      </w:r>
      <w:r w:rsidRPr="004E6114">
        <w:rPr>
          <w:color w:val="auto"/>
          <w:lang w:val="en-IN"/>
        </w:rPr>
        <w:t xml:space="preserve"> portal</w:t>
      </w:r>
      <w:r w:rsidRPr="004E6114">
        <w:rPr>
          <w:color w:val="auto"/>
        </w:rPr>
        <w:t>, for intimation of c</w:t>
      </w:r>
      <w:r>
        <w:rPr>
          <w:color w:val="auto"/>
        </w:rPr>
        <w:t>laim under the Health Products.</w:t>
      </w:r>
      <w:r w:rsidRPr="004E6114">
        <w:rPr>
          <w:color w:val="auto"/>
        </w:rPr>
        <w:t xml:space="preserve">                            </w:t>
      </w:r>
    </w:p>
    <w:p w:rsidR="002E1B43" w:rsidRPr="004E6114" w:rsidRDefault="002E1B43" w:rsidP="00D07D14">
      <w:pPr>
        <w:pStyle w:val="Heading2"/>
      </w:pPr>
      <w:bookmarkStart w:id="8" w:name="_Toc159575773"/>
      <w:r w:rsidRPr="004E6114">
        <w:t>Project Scope</w:t>
      </w:r>
      <w:bookmarkEnd w:id="8"/>
    </w:p>
    <w:p w:rsidR="002E1B43" w:rsidRPr="004E6114" w:rsidRDefault="002E1B43" w:rsidP="002E1B43">
      <w:pPr>
        <w:spacing w:before="20" w:after="20" w:line="240" w:lineRule="auto"/>
        <w:rPr>
          <w:rFonts w:eastAsia="Times New Roman"/>
          <w:sz w:val="24"/>
          <w:szCs w:val="20"/>
        </w:rPr>
      </w:pPr>
      <w:r w:rsidRPr="004E6114">
        <w:rPr>
          <w:rFonts w:eastAsia="Times New Roman"/>
          <w:sz w:val="24"/>
          <w:szCs w:val="20"/>
        </w:rPr>
        <w:t>The scope of the application is to perform the following.</w:t>
      </w:r>
    </w:p>
    <w:p w:rsidR="002E1B43" w:rsidRPr="004E6114" w:rsidRDefault="002E1B43" w:rsidP="002E1B43">
      <w:pPr>
        <w:spacing w:before="20" w:after="20" w:line="240" w:lineRule="auto"/>
        <w:rPr>
          <w:rFonts w:eastAsia="Times New Roman"/>
          <w:sz w:val="24"/>
          <w:szCs w:val="20"/>
        </w:rPr>
      </w:pPr>
    </w:p>
    <w:p w:rsidR="002E1B43" w:rsidRPr="004E6114" w:rsidRDefault="006E54DC" w:rsidP="000B1B3F">
      <w:pPr>
        <w:spacing w:before="20" w:after="20" w:line="240" w:lineRule="auto"/>
        <w:rPr>
          <w:rFonts w:eastAsia="Times New Roman"/>
          <w:sz w:val="24"/>
          <w:szCs w:val="20"/>
        </w:rPr>
      </w:pPr>
      <w:r w:rsidRPr="004E6114">
        <w:rPr>
          <w:rFonts w:eastAsia="Times New Roman"/>
          <w:sz w:val="24"/>
          <w:szCs w:val="20"/>
        </w:rPr>
        <w:t xml:space="preserve">Capture Policy </w:t>
      </w:r>
      <w:r w:rsidR="002E1B43" w:rsidRPr="004E6114">
        <w:rPr>
          <w:rFonts w:eastAsia="Times New Roman"/>
          <w:sz w:val="24"/>
          <w:szCs w:val="20"/>
        </w:rPr>
        <w:t xml:space="preserve">details, Risk details, and </w:t>
      </w:r>
      <w:r w:rsidRPr="004E6114">
        <w:rPr>
          <w:rFonts w:eastAsia="Times New Roman"/>
          <w:sz w:val="24"/>
          <w:szCs w:val="20"/>
        </w:rPr>
        <w:t>provide intimation of Claim.</w:t>
      </w:r>
    </w:p>
    <w:p w:rsidR="002E1B43" w:rsidRPr="004E6114" w:rsidRDefault="002E1B43" w:rsidP="002E1B43">
      <w:pPr>
        <w:spacing w:before="20" w:after="20" w:line="240" w:lineRule="auto"/>
        <w:ind w:left="720"/>
        <w:rPr>
          <w:rFonts w:eastAsia="Times New Roman"/>
          <w:sz w:val="24"/>
          <w:szCs w:val="20"/>
        </w:rPr>
      </w:pPr>
    </w:p>
    <w:p w:rsidR="002E1B43" w:rsidRPr="004E6114" w:rsidRDefault="002E1B43" w:rsidP="000B1B3F">
      <w:pPr>
        <w:spacing w:before="20" w:after="20" w:line="240" w:lineRule="auto"/>
        <w:rPr>
          <w:rFonts w:eastAsia="Times New Roman"/>
          <w:b/>
          <w:sz w:val="24"/>
          <w:szCs w:val="20"/>
          <w:u w:val="single"/>
        </w:rPr>
      </w:pPr>
      <w:r w:rsidRPr="004E6114">
        <w:rPr>
          <w:rFonts w:eastAsia="Times New Roman"/>
          <w:b/>
          <w:sz w:val="24"/>
          <w:szCs w:val="20"/>
          <w:u w:val="single"/>
        </w:rPr>
        <w:t>Out of Scope:</w:t>
      </w:r>
    </w:p>
    <w:p w:rsidR="002E1B43" w:rsidRPr="004E6114" w:rsidRDefault="002E1B43" w:rsidP="002E1B43">
      <w:pPr>
        <w:spacing w:before="20" w:after="20" w:line="240" w:lineRule="auto"/>
        <w:ind w:left="720"/>
        <w:rPr>
          <w:rFonts w:eastAsia="Times New Roman"/>
          <w:sz w:val="24"/>
          <w:szCs w:val="20"/>
        </w:rPr>
      </w:pPr>
    </w:p>
    <w:p w:rsidR="002E1B43" w:rsidRPr="004E6114" w:rsidRDefault="002E1B43" w:rsidP="000B1B3F">
      <w:pPr>
        <w:spacing w:before="20" w:after="20" w:line="240" w:lineRule="auto"/>
        <w:rPr>
          <w:rFonts w:eastAsia="Times New Roman"/>
          <w:sz w:val="24"/>
          <w:szCs w:val="20"/>
        </w:rPr>
      </w:pPr>
      <w:r w:rsidRPr="004E6114">
        <w:rPr>
          <w:rFonts w:eastAsia="Times New Roman"/>
          <w:sz w:val="24"/>
          <w:szCs w:val="20"/>
        </w:rPr>
        <w:t>Other than mentioned in scope are out of scope</w:t>
      </w:r>
      <w:r w:rsidR="008E3E24" w:rsidRPr="004E6114">
        <w:rPr>
          <w:rFonts w:eastAsia="Times New Roman"/>
          <w:sz w:val="24"/>
          <w:szCs w:val="20"/>
        </w:rPr>
        <w:t>.</w:t>
      </w:r>
    </w:p>
    <w:p w:rsidR="002E1B43" w:rsidRPr="004E6114" w:rsidRDefault="002E1B43" w:rsidP="000B1B3F">
      <w:pPr>
        <w:pStyle w:val="Heading3"/>
      </w:pPr>
      <w:bookmarkStart w:id="9" w:name="_Toc416710044"/>
      <w:bookmarkStart w:id="10" w:name="_Toc159575774"/>
      <w:r w:rsidRPr="004E6114">
        <w:t>Features for Future Releases</w:t>
      </w:r>
      <w:bookmarkEnd w:id="9"/>
      <w:bookmarkEnd w:id="10"/>
    </w:p>
    <w:p w:rsidR="000D35C1" w:rsidRPr="004E6114" w:rsidRDefault="002E1B43" w:rsidP="00D07D14">
      <w:pPr>
        <w:pStyle w:val="Heading2"/>
      </w:pPr>
      <w:bookmarkStart w:id="11" w:name="_References"/>
      <w:bookmarkStart w:id="12" w:name="_Toc159575775"/>
      <w:bookmarkEnd w:id="11"/>
      <w:r w:rsidRPr="004E6114">
        <w:t>References</w:t>
      </w:r>
      <w:bookmarkStart w:id="13" w:name="_MON_1526537399"/>
      <w:bookmarkEnd w:id="12"/>
      <w:bookmarkEnd w:id="13"/>
    </w:p>
    <w:p w:rsidR="00FA6EB3" w:rsidRPr="004E6114" w:rsidRDefault="00FA6EB3" w:rsidP="00FA6EB3">
      <w:pPr>
        <w:rPr>
          <w:lang w:val="x-none" w:eastAsia="x-none"/>
        </w:rPr>
      </w:pPr>
      <w:r w:rsidRPr="004E6114">
        <w:object w:dxaOrig="1531" w:dyaOrig="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1" o:title=""/>
          </v:shape>
          <o:OLEObject Type="Embed" ProgID="Word.Document.8" ShapeID="_x0000_i1025" DrawAspect="Icon" ObjectID="_1772549261" r:id="rId12">
            <o:FieldCodes>\s</o:FieldCodes>
          </o:OLEObject>
        </w:object>
      </w:r>
      <w:r w:rsidRPr="004E6114">
        <w:t xml:space="preserve"> </w:t>
      </w:r>
      <w:r w:rsidRPr="004E6114">
        <w:object w:dxaOrig="1531" w:dyaOrig="993">
          <v:shape id="_x0000_i1026" type="#_x0000_t75" style="width:76.5pt;height:49.5pt" o:ole="">
            <v:imagedata r:id="rId13" o:title=""/>
          </v:shape>
          <o:OLEObject Type="Embed" ProgID="Word.Document.8" ShapeID="_x0000_i1026" DrawAspect="Icon" ObjectID="_1772549262" r:id="rId14">
            <o:FieldCodes>\s</o:FieldCodes>
          </o:OLEObject>
        </w:object>
      </w:r>
      <w:r w:rsidRPr="004E6114">
        <w:t xml:space="preserve">   </w:t>
      </w:r>
      <w:r w:rsidRPr="004E6114">
        <w:object w:dxaOrig="1531" w:dyaOrig="993">
          <v:shape id="_x0000_i1027" type="#_x0000_t75" style="width:76.5pt;height:49.5pt" o:ole="">
            <v:imagedata r:id="rId15" o:title=""/>
          </v:shape>
          <o:OLEObject Type="Embed" ProgID="Word.Document.12" ShapeID="_x0000_i1027" DrawAspect="Icon" ObjectID="_1772549263" r:id="rId16">
            <o:FieldCodes>\s</o:FieldCodes>
          </o:OLEObject>
        </w:object>
      </w:r>
    </w:p>
    <w:p w:rsidR="002E1B43" w:rsidRPr="004E6114" w:rsidRDefault="002E1B43" w:rsidP="002E1B43"/>
    <w:p w:rsidR="002E1B43" w:rsidRPr="004E6114" w:rsidRDefault="002E1B43" w:rsidP="00D07D14">
      <w:pPr>
        <w:pStyle w:val="Heading2"/>
      </w:pPr>
      <w:bookmarkStart w:id="14" w:name="_Toc416710046"/>
      <w:bookmarkStart w:id="15" w:name="_Toc159575776"/>
      <w:r w:rsidRPr="004E6114">
        <w:t>System Description</w:t>
      </w:r>
      <w:bookmarkEnd w:id="14"/>
      <w:bookmarkEnd w:id="15"/>
    </w:p>
    <w:p w:rsidR="006E54DC" w:rsidRPr="004E6114" w:rsidRDefault="006E54DC" w:rsidP="000B1B3F">
      <w:pPr>
        <w:autoSpaceDE w:val="0"/>
        <w:autoSpaceDN w:val="0"/>
        <w:adjustRightInd w:val="0"/>
        <w:spacing w:after="0" w:line="240" w:lineRule="auto"/>
        <w:jc w:val="both"/>
        <w:rPr>
          <w:rFonts w:cs="Calibri"/>
          <w:sz w:val="24"/>
          <w:szCs w:val="24"/>
        </w:rPr>
      </w:pPr>
      <w:r w:rsidRPr="004E6114">
        <w:rPr>
          <w:rFonts w:cs="Calibri"/>
          <w:sz w:val="24"/>
          <w:szCs w:val="24"/>
        </w:rPr>
        <w:t>Claims can be Intimate</w:t>
      </w:r>
      <w:r w:rsidR="002E1B43" w:rsidRPr="004E6114">
        <w:rPr>
          <w:rFonts w:cs="Calibri"/>
          <w:sz w:val="24"/>
          <w:szCs w:val="24"/>
        </w:rPr>
        <w:t xml:space="preserve"> based on the below functionality if t</w:t>
      </w:r>
      <w:r w:rsidR="001978A7" w:rsidRPr="004E6114">
        <w:rPr>
          <w:rFonts w:cs="Calibri"/>
          <w:sz w:val="24"/>
          <w:szCs w:val="24"/>
        </w:rPr>
        <w:t xml:space="preserve">he </w:t>
      </w:r>
      <w:r w:rsidR="003B174C" w:rsidRPr="004E6114">
        <w:rPr>
          <w:rFonts w:cs="Calibri"/>
          <w:sz w:val="24"/>
          <w:szCs w:val="24"/>
        </w:rPr>
        <w:t xml:space="preserve">any off the </w:t>
      </w:r>
      <w:r w:rsidR="001978A7" w:rsidRPr="004E6114">
        <w:rPr>
          <w:rFonts w:cs="Calibri"/>
          <w:sz w:val="24"/>
          <w:szCs w:val="24"/>
        </w:rPr>
        <w:t>below products has been purchased</w:t>
      </w:r>
      <w:r w:rsidR="002E1B43" w:rsidRPr="004E6114">
        <w:rPr>
          <w:rFonts w:cs="Calibri"/>
          <w:sz w:val="24"/>
          <w:szCs w:val="24"/>
        </w:rPr>
        <w:t xml:space="preserve"> by the </w:t>
      </w:r>
      <w:r w:rsidRPr="004E6114">
        <w:rPr>
          <w:rFonts w:cs="Calibri"/>
          <w:sz w:val="24"/>
          <w:szCs w:val="24"/>
        </w:rPr>
        <w:t>Insured.</w:t>
      </w:r>
    </w:p>
    <w:p w:rsidR="006E54DC" w:rsidRPr="004E6114" w:rsidRDefault="006E54DC" w:rsidP="002B7AB7">
      <w:pPr>
        <w:pStyle w:val="ListParagraph"/>
        <w:numPr>
          <w:ilvl w:val="1"/>
          <w:numId w:val="6"/>
        </w:numPr>
        <w:autoSpaceDE w:val="0"/>
        <w:autoSpaceDN w:val="0"/>
        <w:adjustRightInd w:val="0"/>
        <w:spacing w:after="0" w:line="240" w:lineRule="auto"/>
        <w:jc w:val="both"/>
        <w:rPr>
          <w:rFonts w:cs="Calibri"/>
          <w:sz w:val="24"/>
          <w:szCs w:val="24"/>
        </w:rPr>
      </w:pPr>
      <w:r w:rsidRPr="004E6114">
        <w:rPr>
          <w:rFonts w:cs="Calibri"/>
          <w:sz w:val="24"/>
          <w:szCs w:val="24"/>
        </w:rPr>
        <w:t xml:space="preserve">Shri </w:t>
      </w:r>
      <w:r w:rsidR="002000B7" w:rsidRPr="004E6114">
        <w:rPr>
          <w:rFonts w:cs="Calibri"/>
          <w:sz w:val="24"/>
          <w:szCs w:val="24"/>
        </w:rPr>
        <w:t>Criti care</w:t>
      </w:r>
      <w:r w:rsidR="008E3E24" w:rsidRPr="004E6114">
        <w:rPr>
          <w:rFonts w:cs="Calibri"/>
          <w:sz w:val="24"/>
          <w:szCs w:val="24"/>
        </w:rPr>
        <w:t>.</w:t>
      </w:r>
    </w:p>
    <w:p w:rsidR="006E54DC" w:rsidRPr="004E6114" w:rsidRDefault="006E54DC" w:rsidP="002B7AB7">
      <w:pPr>
        <w:pStyle w:val="ListParagraph"/>
        <w:numPr>
          <w:ilvl w:val="1"/>
          <w:numId w:val="6"/>
        </w:numPr>
        <w:autoSpaceDE w:val="0"/>
        <w:autoSpaceDN w:val="0"/>
        <w:adjustRightInd w:val="0"/>
        <w:spacing w:after="0" w:line="240" w:lineRule="auto"/>
        <w:jc w:val="both"/>
        <w:rPr>
          <w:rFonts w:cs="Calibri"/>
          <w:sz w:val="24"/>
          <w:szCs w:val="24"/>
        </w:rPr>
      </w:pPr>
      <w:r w:rsidRPr="004E6114">
        <w:rPr>
          <w:rFonts w:cs="Calibri"/>
          <w:sz w:val="24"/>
          <w:szCs w:val="24"/>
        </w:rPr>
        <w:t>Shri Hospital Cash</w:t>
      </w:r>
      <w:r w:rsidR="008E3E24" w:rsidRPr="004E6114">
        <w:rPr>
          <w:rFonts w:cs="Calibri"/>
          <w:sz w:val="24"/>
          <w:szCs w:val="24"/>
        </w:rPr>
        <w:t>.</w:t>
      </w:r>
    </w:p>
    <w:p w:rsidR="000B1B3F" w:rsidRPr="004E6114" w:rsidRDefault="000B1B3F" w:rsidP="000B1B3F">
      <w:pPr>
        <w:pStyle w:val="ListParagraph"/>
        <w:numPr>
          <w:ilvl w:val="1"/>
          <w:numId w:val="6"/>
        </w:numPr>
        <w:autoSpaceDE w:val="0"/>
        <w:autoSpaceDN w:val="0"/>
        <w:adjustRightInd w:val="0"/>
        <w:spacing w:after="0" w:line="240" w:lineRule="auto"/>
        <w:jc w:val="both"/>
        <w:rPr>
          <w:rFonts w:cs="Calibri"/>
          <w:sz w:val="24"/>
          <w:szCs w:val="24"/>
        </w:rPr>
      </w:pPr>
      <w:r w:rsidRPr="004E6114">
        <w:rPr>
          <w:rFonts w:cs="Calibri"/>
          <w:sz w:val="24"/>
          <w:szCs w:val="24"/>
        </w:rPr>
        <w:t>Shri Sarv care</w:t>
      </w:r>
      <w:r w:rsidR="002000B7" w:rsidRPr="004E6114">
        <w:rPr>
          <w:rFonts w:cs="Calibri"/>
          <w:sz w:val="24"/>
          <w:szCs w:val="24"/>
        </w:rPr>
        <w:t>.</w:t>
      </w:r>
    </w:p>
    <w:p w:rsidR="000B1B3F" w:rsidRPr="004E6114" w:rsidRDefault="000B1B3F" w:rsidP="000B1B3F">
      <w:pPr>
        <w:autoSpaceDE w:val="0"/>
        <w:autoSpaceDN w:val="0"/>
        <w:adjustRightInd w:val="0"/>
        <w:spacing w:after="0" w:line="240" w:lineRule="auto"/>
        <w:jc w:val="both"/>
        <w:rPr>
          <w:rFonts w:cs="Calibri"/>
          <w:sz w:val="24"/>
          <w:szCs w:val="24"/>
        </w:rPr>
      </w:pPr>
      <w:r w:rsidRPr="004E6114">
        <w:rPr>
          <w:rFonts w:cs="Calibri"/>
          <w:sz w:val="24"/>
          <w:szCs w:val="24"/>
        </w:rPr>
        <w:t>Note: If any new health product is launched in future then provision should be available for the same.</w:t>
      </w:r>
    </w:p>
    <w:p w:rsidR="005032B5" w:rsidRPr="004E6114" w:rsidRDefault="005032B5" w:rsidP="000B1B3F">
      <w:pPr>
        <w:autoSpaceDE w:val="0"/>
        <w:autoSpaceDN w:val="0"/>
        <w:adjustRightInd w:val="0"/>
        <w:spacing w:after="0" w:line="240" w:lineRule="auto"/>
        <w:jc w:val="both"/>
        <w:rPr>
          <w:rFonts w:cs="Calibri"/>
          <w:sz w:val="24"/>
          <w:szCs w:val="24"/>
        </w:rPr>
      </w:pPr>
    </w:p>
    <w:p w:rsidR="002E1B43" w:rsidRPr="004E6114" w:rsidRDefault="005032B5" w:rsidP="002E1B43">
      <w:pPr>
        <w:autoSpaceDE w:val="0"/>
        <w:autoSpaceDN w:val="0"/>
        <w:adjustRightInd w:val="0"/>
        <w:spacing w:after="0" w:line="240" w:lineRule="auto"/>
        <w:jc w:val="both"/>
        <w:rPr>
          <w:rFonts w:cs="Calibri"/>
          <w:b/>
          <w:sz w:val="24"/>
          <w:szCs w:val="24"/>
        </w:rPr>
      </w:pPr>
      <w:r w:rsidRPr="004E6114">
        <w:rPr>
          <w:rFonts w:cs="Calibri"/>
          <w:b/>
          <w:sz w:val="24"/>
          <w:szCs w:val="24"/>
        </w:rPr>
        <w:t>Process Flow:</w:t>
      </w:r>
    </w:p>
    <w:p w:rsidR="005032B5" w:rsidRPr="004E6114" w:rsidRDefault="005032B5" w:rsidP="005032B5">
      <w:pPr>
        <w:pStyle w:val="ListParagraph"/>
        <w:numPr>
          <w:ilvl w:val="0"/>
          <w:numId w:val="13"/>
        </w:numPr>
        <w:rPr>
          <w:sz w:val="24"/>
          <w:szCs w:val="24"/>
          <w:lang w:val="en-IN" w:eastAsia="x-none"/>
        </w:rPr>
      </w:pPr>
      <w:r w:rsidRPr="004E6114">
        <w:rPr>
          <w:sz w:val="24"/>
          <w:szCs w:val="24"/>
          <w:lang w:val="en-IN" w:eastAsia="x-none"/>
        </w:rPr>
        <w:t>The purpose of this health claim intimation module is to facilitate the initiation/notification of health insurance claims.</w:t>
      </w:r>
    </w:p>
    <w:p w:rsidR="005032B5" w:rsidRPr="004E6114" w:rsidRDefault="005032B5" w:rsidP="005032B5">
      <w:pPr>
        <w:pStyle w:val="ListParagraph"/>
        <w:numPr>
          <w:ilvl w:val="0"/>
          <w:numId w:val="13"/>
        </w:numPr>
        <w:rPr>
          <w:sz w:val="24"/>
          <w:szCs w:val="24"/>
          <w:lang w:val="en-IN" w:eastAsia="x-none"/>
        </w:rPr>
      </w:pPr>
      <w:r w:rsidRPr="004E6114">
        <w:rPr>
          <w:sz w:val="24"/>
          <w:szCs w:val="24"/>
          <w:lang w:val="en-IN" w:eastAsia="x-none"/>
        </w:rPr>
        <w:t>Following health products user can intimate/initiate the claim from this screen/module.</w:t>
      </w:r>
    </w:p>
    <w:p w:rsidR="005032B5" w:rsidRPr="004E6114" w:rsidRDefault="005032B5" w:rsidP="005032B5">
      <w:pPr>
        <w:pStyle w:val="ListParagraph"/>
        <w:numPr>
          <w:ilvl w:val="0"/>
          <w:numId w:val="14"/>
        </w:numPr>
        <w:rPr>
          <w:sz w:val="24"/>
          <w:szCs w:val="24"/>
          <w:lang w:val="en-IN" w:eastAsia="x-none"/>
        </w:rPr>
      </w:pPr>
      <w:r w:rsidRPr="004E6114">
        <w:rPr>
          <w:sz w:val="24"/>
          <w:szCs w:val="24"/>
        </w:rPr>
        <w:t>SHRI HOSPITAL DAILY CASH</w:t>
      </w:r>
    </w:p>
    <w:p w:rsidR="005032B5" w:rsidRPr="004E6114" w:rsidRDefault="005032B5" w:rsidP="005032B5">
      <w:pPr>
        <w:pStyle w:val="ListParagraph"/>
        <w:numPr>
          <w:ilvl w:val="0"/>
          <w:numId w:val="14"/>
        </w:numPr>
        <w:rPr>
          <w:sz w:val="24"/>
          <w:szCs w:val="24"/>
          <w:lang w:val="en-IN" w:eastAsia="x-none"/>
        </w:rPr>
      </w:pPr>
      <w:r w:rsidRPr="004E6114">
        <w:rPr>
          <w:sz w:val="24"/>
          <w:szCs w:val="24"/>
        </w:rPr>
        <w:t>SHRI CRITICARE INSURANCE</w:t>
      </w:r>
    </w:p>
    <w:p w:rsidR="005032B5" w:rsidRPr="004E6114" w:rsidRDefault="005032B5" w:rsidP="005032B5">
      <w:pPr>
        <w:pStyle w:val="ListParagraph"/>
        <w:numPr>
          <w:ilvl w:val="0"/>
          <w:numId w:val="14"/>
        </w:numPr>
        <w:rPr>
          <w:sz w:val="24"/>
          <w:szCs w:val="24"/>
          <w:lang w:val="en-IN" w:eastAsia="x-none"/>
        </w:rPr>
      </w:pPr>
      <w:r w:rsidRPr="004E6114">
        <w:rPr>
          <w:sz w:val="24"/>
          <w:szCs w:val="24"/>
        </w:rPr>
        <w:t>SHRI SARV CARE</w:t>
      </w:r>
    </w:p>
    <w:p w:rsidR="005032B5" w:rsidRPr="004E6114" w:rsidRDefault="005032B5" w:rsidP="005032B5">
      <w:pPr>
        <w:pStyle w:val="ListParagraph"/>
        <w:numPr>
          <w:ilvl w:val="0"/>
          <w:numId w:val="14"/>
        </w:numPr>
        <w:rPr>
          <w:sz w:val="24"/>
          <w:szCs w:val="24"/>
          <w:lang w:val="en-IN" w:eastAsia="x-none"/>
        </w:rPr>
      </w:pPr>
      <w:r w:rsidRPr="004E6114">
        <w:rPr>
          <w:sz w:val="24"/>
          <w:szCs w:val="24"/>
        </w:rPr>
        <w:lastRenderedPageBreak/>
        <w:t>SHRI ASHA</w:t>
      </w:r>
    </w:p>
    <w:p w:rsidR="005032B5" w:rsidRPr="00BA1E83" w:rsidRDefault="005032B5" w:rsidP="005032B5">
      <w:pPr>
        <w:pStyle w:val="ListParagraph"/>
        <w:numPr>
          <w:ilvl w:val="0"/>
          <w:numId w:val="14"/>
        </w:numPr>
        <w:rPr>
          <w:sz w:val="24"/>
          <w:szCs w:val="24"/>
          <w:lang w:val="en-IN" w:eastAsia="x-none"/>
        </w:rPr>
      </w:pPr>
      <w:r w:rsidRPr="004E6114">
        <w:rPr>
          <w:sz w:val="24"/>
          <w:szCs w:val="24"/>
        </w:rPr>
        <w:t>SHRI GROUP HOSPITAL DAILY CASH (Not in live, future it is required)</w:t>
      </w:r>
    </w:p>
    <w:p w:rsidR="00BA1E83" w:rsidRPr="004E6114" w:rsidRDefault="00BA1E83" w:rsidP="00BA1E83">
      <w:pPr>
        <w:pStyle w:val="ListParagraph"/>
        <w:numPr>
          <w:ilvl w:val="0"/>
          <w:numId w:val="14"/>
        </w:numPr>
        <w:rPr>
          <w:sz w:val="24"/>
          <w:szCs w:val="24"/>
          <w:lang w:val="en-IN" w:eastAsia="x-none"/>
        </w:rPr>
      </w:pPr>
      <w:r w:rsidRPr="004E6114">
        <w:rPr>
          <w:sz w:val="24"/>
          <w:szCs w:val="24"/>
          <w:lang w:val="en-IN" w:eastAsia="x-none"/>
        </w:rPr>
        <w:t>SHRI ABHI (Not in live, future it is required)</w:t>
      </w:r>
    </w:p>
    <w:p w:rsidR="00BA1E83" w:rsidRPr="004E6114" w:rsidRDefault="00BA1E83" w:rsidP="00BA1E83">
      <w:pPr>
        <w:pStyle w:val="ListParagraph"/>
        <w:numPr>
          <w:ilvl w:val="0"/>
          <w:numId w:val="14"/>
        </w:numPr>
        <w:rPr>
          <w:sz w:val="24"/>
          <w:szCs w:val="24"/>
          <w:lang w:val="en-IN" w:eastAsia="x-none"/>
        </w:rPr>
      </w:pPr>
      <w:r w:rsidRPr="004E6114">
        <w:rPr>
          <w:sz w:val="24"/>
          <w:szCs w:val="24"/>
          <w:lang w:val="en-IN" w:eastAsia="x-none"/>
        </w:rPr>
        <w:t>SHRI SPECIALLY ABLED (Not in live, future it is required)</w:t>
      </w:r>
    </w:p>
    <w:p w:rsidR="00BA1E83" w:rsidRPr="00BA1E83" w:rsidRDefault="00BA1E83" w:rsidP="00BA1E83">
      <w:pPr>
        <w:pStyle w:val="ListParagraph"/>
        <w:numPr>
          <w:ilvl w:val="0"/>
          <w:numId w:val="14"/>
        </w:numPr>
        <w:rPr>
          <w:sz w:val="24"/>
          <w:szCs w:val="24"/>
          <w:lang w:val="en-IN" w:eastAsia="x-none"/>
        </w:rPr>
      </w:pPr>
      <w:r w:rsidRPr="004E6114">
        <w:rPr>
          <w:sz w:val="24"/>
          <w:szCs w:val="24"/>
          <w:lang w:val="en-IN" w:eastAsia="x-none"/>
        </w:rPr>
        <w:t>SHRI AROGYA SANJEEVANI (Not in live, future it is required)</w:t>
      </w:r>
    </w:p>
    <w:p w:rsidR="005032B5" w:rsidRPr="004E6114" w:rsidRDefault="005032B5" w:rsidP="005032B5">
      <w:pPr>
        <w:pStyle w:val="ListParagraph"/>
        <w:numPr>
          <w:ilvl w:val="0"/>
          <w:numId w:val="13"/>
        </w:numPr>
        <w:rPr>
          <w:sz w:val="24"/>
          <w:szCs w:val="24"/>
          <w:lang w:val="en-IN" w:eastAsia="x-none"/>
        </w:rPr>
      </w:pPr>
      <w:r w:rsidRPr="004E6114">
        <w:rPr>
          <w:sz w:val="24"/>
          <w:szCs w:val="24"/>
          <w:lang w:val="en-IN" w:eastAsia="x-none"/>
        </w:rPr>
        <w:t>This module may involves submitting basic details about the health accident, policy information, and other relevant details to initiate/intimate the health insurance claim.</w:t>
      </w:r>
    </w:p>
    <w:p w:rsidR="005032B5" w:rsidRPr="004E6114" w:rsidRDefault="005032B5" w:rsidP="005032B5">
      <w:pPr>
        <w:pStyle w:val="ListParagraph"/>
        <w:numPr>
          <w:ilvl w:val="0"/>
          <w:numId w:val="13"/>
        </w:numPr>
        <w:rPr>
          <w:sz w:val="24"/>
          <w:szCs w:val="24"/>
          <w:lang w:val="en-IN" w:eastAsia="x-none"/>
        </w:rPr>
      </w:pPr>
      <w:r w:rsidRPr="004E6114">
        <w:rPr>
          <w:sz w:val="24"/>
          <w:szCs w:val="24"/>
          <w:lang w:val="en-IN" w:eastAsia="x-none"/>
        </w:rPr>
        <w:t>After providing basic mandatory details of the health incident &amp; clicks on “Intimate a claim” button reference number will get generated and record will move to the “Health claim preliminary registration screen” of Nova CBS.</w:t>
      </w:r>
    </w:p>
    <w:p w:rsidR="005032B5" w:rsidRPr="004E6114" w:rsidRDefault="005032B5" w:rsidP="005032B5">
      <w:pPr>
        <w:pStyle w:val="ListParagraph"/>
        <w:numPr>
          <w:ilvl w:val="0"/>
          <w:numId w:val="13"/>
        </w:numPr>
        <w:rPr>
          <w:sz w:val="24"/>
          <w:szCs w:val="24"/>
          <w:lang w:val="en-IN" w:eastAsia="x-none"/>
        </w:rPr>
      </w:pPr>
      <w:r w:rsidRPr="004E6114">
        <w:rPr>
          <w:sz w:val="24"/>
          <w:szCs w:val="24"/>
          <w:lang w:val="en-IN" w:eastAsia="x-none"/>
        </w:rPr>
        <w:t>The Health claims, which are</w:t>
      </w:r>
      <w:r w:rsidR="00D663CF" w:rsidRPr="004E6114">
        <w:rPr>
          <w:sz w:val="24"/>
          <w:szCs w:val="24"/>
          <w:lang w:val="en-IN" w:eastAsia="x-none"/>
        </w:rPr>
        <w:t xml:space="preserve"> intimated, will be able to </w:t>
      </w:r>
      <w:r w:rsidRPr="004E6114">
        <w:rPr>
          <w:sz w:val="24"/>
          <w:szCs w:val="24"/>
          <w:lang w:val="en-IN" w:eastAsia="x-none"/>
        </w:rPr>
        <w:t>check the claim status in portal under “Claim Status” screen.</w:t>
      </w:r>
    </w:p>
    <w:p w:rsidR="005032B5" w:rsidRPr="004E6114" w:rsidRDefault="005032B5" w:rsidP="002E1B43">
      <w:pPr>
        <w:autoSpaceDE w:val="0"/>
        <w:autoSpaceDN w:val="0"/>
        <w:adjustRightInd w:val="0"/>
        <w:spacing w:after="0" w:line="240" w:lineRule="auto"/>
        <w:jc w:val="both"/>
        <w:rPr>
          <w:rFonts w:cs="Calibri"/>
          <w:sz w:val="24"/>
          <w:szCs w:val="24"/>
        </w:rPr>
      </w:pPr>
    </w:p>
    <w:p w:rsidR="002E1B43" w:rsidRPr="004E6114" w:rsidRDefault="002E1B43" w:rsidP="00D07D14">
      <w:pPr>
        <w:pStyle w:val="Heading2"/>
      </w:pPr>
      <w:bookmarkStart w:id="16" w:name="_Toc416710047"/>
      <w:bookmarkStart w:id="17" w:name="_Toc159575777"/>
      <w:r w:rsidRPr="004E6114">
        <w:t>Stakeholders</w:t>
      </w:r>
      <w:bookmarkEnd w:id="16"/>
      <w:bookmarkEnd w:id="17"/>
    </w:p>
    <w:p w:rsidR="002559BE" w:rsidRPr="004E6114" w:rsidRDefault="002559BE" w:rsidP="002559BE">
      <w:pPr>
        <w:rPr>
          <w:lang w:val="x-none" w:eastAsia="x-none"/>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2126"/>
        <w:gridCol w:w="4111"/>
      </w:tblGrid>
      <w:tr w:rsidR="002559BE" w:rsidRPr="004E6114" w:rsidTr="002559BE">
        <w:trPr>
          <w:trHeight w:val="428"/>
        </w:trPr>
        <w:tc>
          <w:tcPr>
            <w:tcW w:w="3369" w:type="dxa"/>
            <w:shd w:val="clear" w:color="auto" w:fill="D9D9D9" w:themeFill="background1" w:themeFillShade="D9"/>
            <w:vAlign w:val="center"/>
          </w:tcPr>
          <w:p w:rsidR="002559BE" w:rsidRPr="004E6114" w:rsidRDefault="002559BE" w:rsidP="002559BE">
            <w:pPr>
              <w:pStyle w:val="TableHeader"/>
              <w:spacing w:before="20" w:after="20" w:line="240" w:lineRule="auto"/>
            </w:pPr>
            <w:r w:rsidRPr="004E6114">
              <w:t>Stakeholder(s)</w:t>
            </w:r>
          </w:p>
        </w:tc>
        <w:tc>
          <w:tcPr>
            <w:tcW w:w="2126" w:type="dxa"/>
            <w:shd w:val="clear" w:color="auto" w:fill="D9D9D9" w:themeFill="background1" w:themeFillShade="D9"/>
            <w:vAlign w:val="center"/>
          </w:tcPr>
          <w:p w:rsidR="002559BE" w:rsidRPr="004E6114" w:rsidRDefault="002559BE" w:rsidP="002559BE">
            <w:pPr>
              <w:pStyle w:val="TableHeader"/>
              <w:spacing w:before="20" w:after="20" w:line="240" w:lineRule="auto"/>
            </w:pPr>
            <w:r w:rsidRPr="004E6114">
              <w:t>Relationship</w:t>
            </w:r>
          </w:p>
          <w:p w:rsidR="002559BE" w:rsidRPr="004E6114" w:rsidRDefault="002559BE" w:rsidP="002559BE">
            <w:pPr>
              <w:pStyle w:val="TableHeader"/>
              <w:spacing w:before="20" w:after="20" w:line="240" w:lineRule="auto"/>
            </w:pPr>
            <w:r w:rsidRPr="004E6114">
              <w:t>(Client/Internal)</w:t>
            </w:r>
          </w:p>
        </w:tc>
        <w:tc>
          <w:tcPr>
            <w:tcW w:w="4111" w:type="dxa"/>
            <w:shd w:val="clear" w:color="auto" w:fill="D9D9D9" w:themeFill="background1" w:themeFillShade="D9"/>
            <w:vAlign w:val="center"/>
          </w:tcPr>
          <w:p w:rsidR="002559BE" w:rsidRPr="004E6114" w:rsidRDefault="002559BE" w:rsidP="002559BE">
            <w:pPr>
              <w:pStyle w:val="TableHeader"/>
              <w:spacing w:before="20" w:after="20" w:line="240" w:lineRule="auto"/>
            </w:pPr>
            <w:r w:rsidRPr="004E6114">
              <w:t>Roles and Responsibilities</w:t>
            </w:r>
          </w:p>
          <w:p w:rsidR="002559BE" w:rsidRPr="004E6114" w:rsidRDefault="002559BE" w:rsidP="002559BE">
            <w:pPr>
              <w:pStyle w:val="TableHeader"/>
              <w:spacing w:before="20" w:after="20" w:line="240" w:lineRule="auto"/>
            </w:pPr>
          </w:p>
        </w:tc>
      </w:tr>
      <w:tr w:rsidR="002559BE" w:rsidRPr="004E6114" w:rsidTr="00290A1E">
        <w:trPr>
          <w:trHeight w:val="428"/>
        </w:trPr>
        <w:tc>
          <w:tcPr>
            <w:tcW w:w="3369" w:type="dxa"/>
            <w:shd w:val="clear" w:color="auto" w:fill="FFFFFF"/>
            <w:vAlign w:val="center"/>
          </w:tcPr>
          <w:p w:rsidR="002559BE" w:rsidRPr="004E6114" w:rsidRDefault="000B1B3F" w:rsidP="002559BE">
            <w:pPr>
              <w:spacing w:before="20" w:after="20" w:line="240" w:lineRule="auto"/>
              <w:jc w:val="center"/>
              <w:rPr>
                <w:rFonts w:cs="Calibri"/>
                <w:color w:val="000000" w:themeColor="text1"/>
                <w:sz w:val="24"/>
                <w:szCs w:val="24"/>
              </w:rPr>
            </w:pPr>
            <w:r w:rsidRPr="004E6114">
              <w:rPr>
                <w:rFonts w:eastAsia="Times New Roman" w:cs="Calibri"/>
                <w:color w:val="000000" w:themeColor="text1"/>
                <w:sz w:val="24"/>
                <w:szCs w:val="24"/>
              </w:rPr>
              <w:t>Mr. Lingavel</w:t>
            </w:r>
          </w:p>
        </w:tc>
        <w:tc>
          <w:tcPr>
            <w:tcW w:w="2126"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Client</w:t>
            </w:r>
          </w:p>
        </w:tc>
        <w:tc>
          <w:tcPr>
            <w:tcW w:w="4111"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Client Representative</w:t>
            </w:r>
          </w:p>
        </w:tc>
      </w:tr>
      <w:tr w:rsidR="002559BE" w:rsidRPr="004E6114" w:rsidTr="00290A1E">
        <w:trPr>
          <w:trHeight w:val="447"/>
        </w:trPr>
        <w:tc>
          <w:tcPr>
            <w:tcW w:w="3369"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D Dinesh</w:t>
            </w:r>
          </w:p>
        </w:tc>
        <w:tc>
          <w:tcPr>
            <w:tcW w:w="2126"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Internal</w:t>
            </w:r>
          </w:p>
        </w:tc>
        <w:tc>
          <w:tcPr>
            <w:tcW w:w="4111"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Vice President</w:t>
            </w:r>
          </w:p>
        </w:tc>
      </w:tr>
      <w:tr w:rsidR="002559BE" w:rsidRPr="004E6114" w:rsidTr="00290A1E">
        <w:trPr>
          <w:trHeight w:val="447"/>
        </w:trPr>
        <w:tc>
          <w:tcPr>
            <w:tcW w:w="3369"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Vijay N Menon</w:t>
            </w:r>
          </w:p>
        </w:tc>
        <w:tc>
          <w:tcPr>
            <w:tcW w:w="2126"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Internal</w:t>
            </w:r>
          </w:p>
        </w:tc>
        <w:tc>
          <w:tcPr>
            <w:tcW w:w="4111"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Associate Vice President</w:t>
            </w:r>
          </w:p>
        </w:tc>
      </w:tr>
      <w:tr w:rsidR="002559BE" w:rsidRPr="004E6114" w:rsidTr="00290A1E">
        <w:trPr>
          <w:trHeight w:val="444"/>
        </w:trPr>
        <w:tc>
          <w:tcPr>
            <w:tcW w:w="3369" w:type="dxa"/>
            <w:shd w:val="clear" w:color="auto" w:fill="FFFFFF"/>
            <w:vAlign w:val="center"/>
          </w:tcPr>
          <w:p w:rsidR="002559BE" w:rsidRPr="004E6114" w:rsidRDefault="000B1B3F"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CK Balaji</w:t>
            </w:r>
          </w:p>
        </w:tc>
        <w:tc>
          <w:tcPr>
            <w:tcW w:w="2126"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Internal</w:t>
            </w:r>
          </w:p>
        </w:tc>
        <w:tc>
          <w:tcPr>
            <w:tcW w:w="4111"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Project Manager</w:t>
            </w:r>
          </w:p>
        </w:tc>
      </w:tr>
      <w:tr w:rsidR="002559BE" w:rsidRPr="004E6114" w:rsidTr="00290A1E">
        <w:trPr>
          <w:trHeight w:val="447"/>
        </w:trPr>
        <w:tc>
          <w:tcPr>
            <w:tcW w:w="3369" w:type="dxa"/>
            <w:shd w:val="clear" w:color="auto" w:fill="FFFFFF"/>
            <w:vAlign w:val="center"/>
          </w:tcPr>
          <w:p w:rsidR="002559BE" w:rsidRPr="004E6114" w:rsidRDefault="000B1B3F"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v.swetha</w:t>
            </w:r>
          </w:p>
        </w:tc>
        <w:tc>
          <w:tcPr>
            <w:tcW w:w="2126"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Internal</w:t>
            </w:r>
          </w:p>
        </w:tc>
        <w:tc>
          <w:tcPr>
            <w:tcW w:w="4111"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Business analyst</w:t>
            </w:r>
          </w:p>
        </w:tc>
      </w:tr>
      <w:tr w:rsidR="002559BE" w:rsidRPr="004E6114" w:rsidTr="00290A1E">
        <w:trPr>
          <w:trHeight w:val="447"/>
        </w:trPr>
        <w:tc>
          <w:tcPr>
            <w:tcW w:w="3369"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Saravana Muthu</w:t>
            </w:r>
          </w:p>
        </w:tc>
        <w:tc>
          <w:tcPr>
            <w:tcW w:w="2126"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Internal</w:t>
            </w:r>
          </w:p>
        </w:tc>
        <w:tc>
          <w:tcPr>
            <w:tcW w:w="4111" w:type="dxa"/>
            <w:shd w:val="clear" w:color="auto" w:fill="FFFFFF"/>
            <w:vAlign w:val="center"/>
          </w:tcPr>
          <w:p w:rsidR="002559BE" w:rsidRPr="004E6114" w:rsidRDefault="002559BE" w:rsidP="002559BE">
            <w:pPr>
              <w:spacing w:before="20" w:after="20" w:line="240" w:lineRule="auto"/>
              <w:jc w:val="center"/>
              <w:rPr>
                <w:rFonts w:cs="Calibri"/>
                <w:color w:val="000000" w:themeColor="text1"/>
                <w:sz w:val="24"/>
                <w:szCs w:val="24"/>
              </w:rPr>
            </w:pPr>
            <w:r w:rsidRPr="004E6114">
              <w:rPr>
                <w:rFonts w:cs="Calibri"/>
                <w:color w:val="000000" w:themeColor="text1"/>
                <w:sz w:val="24"/>
                <w:szCs w:val="24"/>
              </w:rPr>
              <w:t>Quality Manager</w:t>
            </w:r>
          </w:p>
        </w:tc>
      </w:tr>
    </w:tbl>
    <w:p w:rsidR="002559BE" w:rsidRPr="004E6114" w:rsidRDefault="002559BE" w:rsidP="002559BE">
      <w:pPr>
        <w:rPr>
          <w:lang w:val="x-none" w:eastAsia="x-none"/>
        </w:rPr>
      </w:pPr>
    </w:p>
    <w:p w:rsidR="002559BE" w:rsidRPr="004E6114" w:rsidRDefault="002E1B43" w:rsidP="002559BE">
      <w:pPr>
        <w:pStyle w:val="Heading1"/>
      </w:pPr>
      <w:bookmarkStart w:id="18" w:name="_Toc416710048"/>
      <w:bookmarkStart w:id="19" w:name="_Toc159575778"/>
      <w:r w:rsidRPr="004E6114">
        <w:t>Functional Requirements</w:t>
      </w:r>
      <w:bookmarkEnd w:id="18"/>
      <w:bookmarkEnd w:id="19"/>
    </w:p>
    <w:p w:rsidR="005032B5" w:rsidRPr="004E6114" w:rsidRDefault="005032B5" w:rsidP="005032B5">
      <w:pPr>
        <w:rPr>
          <w:sz w:val="24"/>
          <w:szCs w:val="24"/>
          <w:lang w:val="en-IN" w:eastAsia="x-none"/>
        </w:rPr>
      </w:pPr>
      <w:r w:rsidRPr="004E6114">
        <w:rPr>
          <w:sz w:val="24"/>
          <w:szCs w:val="24"/>
          <w:lang w:val="en-IN" w:eastAsia="x-none"/>
        </w:rPr>
        <w:t>Need a provision in the system to intimate a health insurance claim</w:t>
      </w:r>
      <w:r w:rsidR="007B01B4" w:rsidRPr="004E6114">
        <w:rPr>
          <w:sz w:val="24"/>
          <w:szCs w:val="24"/>
          <w:lang w:val="en-IN" w:eastAsia="x-none"/>
        </w:rPr>
        <w:t>s. So there should be “claim Intimation” sc</w:t>
      </w:r>
      <w:r w:rsidR="00D663CF" w:rsidRPr="004E6114">
        <w:rPr>
          <w:sz w:val="24"/>
          <w:szCs w:val="24"/>
          <w:lang w:val="en-IN" w:eastAsia="x-none"/>
        </w:rPr>
        <w:t>reen in the website &amp; mobile.</w:t>
      </w:r>
    </w:p>
    <w:p w:rsidR="007B01B4" w:rsidRPr="004E6114" w:rsidRDefault="005D58FB" w:rsidP="007B01B4">
      <w:pPr>
        <w:rPr>
          <w:rFonts w:asciiTheme="minorHAnsi" w:hAnsiTheme="minorHAnsi" w:cstheme="minorHAnsi"/>
          <w:sz w:val="24"/>
          <w:szCs w:val="24"/>
        </w:rPr>
      </w:pPr>
      <w:r w:rsidRPr="004E6114">
        <w:rPr>
          <w:sz w:val="24"/>
          <w:szCs w:val="24"/>
          <w:lang w:val="en-IN" w:eastAsia="x-none"/>
        </w:rPr>
        <w:t>In that</w:t>
      </w:r>
      <w:r w:rsidR="007B01B4" w:rsidRPr="004E6114">
        <w:rPr>
          <w:sz w:val="24"/>
          <w:szCs w:val="24"/>
          <w:lang w:val="en-IN" w:eastAsia="x-none"/>
        </w:rPr>
        <w:t xml:space="preserve"> screen, </w:t>
      </w:r>
      <w:r w:rsidR="007B01B4" w:rsidRPr="004E6114">
        <w:rPr>
          <w:rFonts w:asciiTheme="minorHAnsi" w:hAnsiTheme="minorHAnsi" w:cstheme="minorHAnsi"/>
          <w:sz w:val="24"/>
          <w:szCs w:val="24"/>
        </w:rPr>
        <w:t>User need to enter the Information in the below ment</w:t>
      </w:r>
      <w:r w:rsidRPr="004E6114">
        <w:rPr>
          <w:rFonts w:asciiTheme="minorHAnsi" w:hAnsiTheme="minorHAnsi" w:cstheme="minorHAnsi"/>
          <w:sz w:val="24"/>
          <w:szCs w:val="24"/>
        </w:rPr>
        <w:t>ioned sequence to complete the claim intimation journey.</w:t>
      </w:r>
    </w:p>
    <w:p w:rsidR="007B01B4" w:rsidRPr="004E6114" w:rsidRDefault="00F42128" w:rsidP="00F42128">
      <w:pPr>
        <w:pStyle w:val="ListParagraph"/>
        <w:numPr>
          <w:ilvl w:val="0"/>
          <w:numId w:val="15"/>
        </w:numPr>
        <w:spacing w:after="0" w:line="240" w:lineRule="exact"/>
        <w:rPr>
          <w:rFonts w:cstheme="minorHAnsi"/>
          <w:sz w:val="24"/>
          <w:szCs w:val="24"/>
        </w:rPr>
      </w:pPr>
      <w:bookmarkStart w:id="20" w:name="_GoBack"/>
      <w:r w:rsidRPr="004E6114">
        <w:rPr>
          <w:rFonts w:cstheme="minorHAnsi"/>
          <w:sz w:val="24"/>
          <w:szCs w:val="24"/>
        </w:rPr>
        <w:t>Policy details</w:t>
      </w:r>
    </w:p>
    <w:bookmarkEnd w:id="20"/>
    <w:p w:rsidR="007B01B4" w:rsidRPr="004E6114" w:rsidRDefault="007B01B4" w:rsidP="007B01B4">
      <w:pPr>
        <w:pStyle w:val="ListParagraph"/>
        <w:numPr>
          <w:ilvl w:val="0"/>
          <w:numId w:val="15"/>
        </w:numPr>
        <w:spacing w:after="0" w:line="240" w:lineRule="exact"/>
        <w:rPr>
          <w:rFonts w:cstheme="minorHAnsi"/>
          <w:sz w:val="24"/>
          <w:szCs w:val="24"/>
        </w:rPr>
      </w:pPr>
      <w:r w:rsidRPr="004E6114">
        <w:rPr>
          <w:rFonts w:cstheme="minorHAnsi"/>
          <w:sz w:val="24"/>
          <w:szCs w:val="24"/>
        </w:rPr>
        <w:t>Member Details</w:t>
      </w:r>
    </w:p>
    <w:p w:rsidR="007B01B4" w:rsidRPr="004E6114" w:rsidRDefault="007B01B4" w:rsidP="00F42128">
      <w:pPr>
        <w:pStyle w:val="ListParagraph"/>
        <w:numPr>
          <w:ilvl w:val="0"/>
          <w:numId w:val="15"/>
        </w:numPr>
        <w:spacing w:after="0" w:line="240" w:lineRule="exact"/>
        <w:rPr>
          <w:rFonts w:cstheme="minorHAnsi"/>
          <w:sz w:val="24"/>
          <w:szCs w:val="24"/>
        </w:rPr>
      </w:pPr>
      <w:r w:rsidRPr="004E6114">
        <w:rPr>
          <w:rFonts w:cstheme="minorHAnsi"/>
          <w:sz w:val="24"/>
          <w:szCs w:val="24"/>
        </w:rPr>
        <w:t>Hospital</w:t>
      </w:r>
      <w:r w:rsidR="0091143F" w:rsidRPr="004E6114">
        <w:rPr>
          <w:rFonts w:cstheme="minorHAnsi"/>
          <w:sz w:val="24"/>
          <w:szCs w:val="24"/>
        </w:rPr>
        <w:t xml:space="preserve"> &amp; Hospitalization</w:t>
      </w:r>
      <w:r w:rsidRPr="004E6114">
        <w:rPr>
          <w:rFonts w:cstheme="minorHAnsi"/>
          <w:sz w:val="24"/>
          <w:szCs w:val="24"/>
        </w:rPr>
        <w:t xml:space="preserve"> details</w:t>
      </w:r>
    </w:p>
    <w:p w:rsidR="007B01B4" w:rsidRPr="004E6114" w:rsidRDefault="007B01B4" w:rsidP="007B01B4">
      <w:pPr>
        <w:pStyle w:val="ListParagraph"/>
        <w:numPr>
          <w:ilvl w:val="0"/>
          <w:numId w:val="15"/>
        </w:numPr>
        <w:spacing w:after="0" w:line="240" w:lineRule="exact"/>
        <w:rPr>
          <w:rFonts w:cstheme="minorHAnsi"/>
          <w:sz w:val="24"/>
          <w:szCs w:val="24"/>
        </w:rPr>
      </w:pPr>
      <w:r w:rsidRPr="004E6114">
        <w:rPr>
          <w:rFonts w:cstheme="minorHAnsi"/>
          <w:sz w:val="24"/>
          <w:szCs w:val="24"/>
        </w:rPr>
        <w:t>Upload documents</w:t>
      </w:r>
    </w:p>
    <w:p w:rsidR="007B01B4" w:rsidRPr="004E6114" w:rsidRDefault="007B01B4" w:rsidP="005032B5">
      <w:pPr>
        <w:rPr>
          <w:sz w:val="24"/>
          <w:szCs w:val="24"/>
          <w:lang w:val="en-IN" w:eastAsia="x-none"/>
        </w:rPr>
      </w:pPr>
      <w:r w:rsidRPr="004E6114">
        <w:rPr>
          <w:sz w:val="24"/>
          <w:szCs w:val="24"/>
          <w:lang w:val="en-IN" w:eastAsia="x-none"/>
        </w:rPr>
        <w:lastRenderedPageBreak/>
        <w:t xml:space="preserve">Once above mentioned mandatory details are provided &amp; clicks on “Intimate a claim” then claim reference number will be generated &amp; record will move to Preliminary claim intimation screen of Nova CBS, else claim will not be intimated. </w:t>
      </w:r>
    </w:p>
    <w:p w:rsidR="007B01B4" w:rsidRPr="004E6114" w:rsidRDefault="007B01B4" w:rsidP="005032B5">
      <w:pPr>
        <w:rPr>
          <w:rFonts w:asciiTheme="minorHAnsi" w:hAnsiTheme="minorHAnsi" w:cstheme="minorHAnsi"/>
          <w:sz w:val="24"/>
          <w:szCs w:val="24"/>
        </w:rPr>
      </w:pPr>
      <w:r w:rsidRPr="004E6114">
        <w:rPr>
          <w:rFonts w:asciiTheme="minorHAnsi" w:hAnsiTheme="minorHAnsi" w:cstheme="minorHAnsi"/>
          <w:b/>
          <w:sz w:val="24"/>
          <w:szCs w:val="24"/>
        </w:rPr>
        <w:t>Note:</w:t>
      </w:r>
      <w:r w:rsidRPr="004E6114">
        <w:rPr>
          <w:rFonts w:asciiTheme="minorHAnsi" w:hAnsiTheme="minorHAnsi" w:cstheme="minorHAnsi"/>
          <w:sz w:val="24"/>
          <w:szCs w:val="24"/>
        </w:rPr>
        <w:t xml:space="preserve"> Field with * marked are mandate to be updated by the user, System should not allow users to proceed without mandate information </w:t>
      </w:r>
    </w:p>
    <w:p w:rsidR="006E54DC" w:rsidRPr="004E6114" w:rsidRDefault="008E3E24" w:rsidP="00D07D14">
      <w:pPr>
        <w:pStyle w:val="Heading2"/>
      </w:pPr>
      <w:bookmarkStart w:id="21" w:name="_Toc159575779"/>
      <w:r w:rsidRPr="004E6114">
        <w:t>Claim Intimation</w:t>
      </w:r>
      <w:r w:rsidR="002E1B43" w:rsidRPr="004E6114">
        <w:t xml:space="preserve"> Module</w:t>
      </w:r>
      <w:bookmarkEnd w:id="21"/>
      <w:r w:rsidR="002E1B43" w:rsidRPr="004E6114">
        <w:t xml:space="preserve"> </w:t>
      </w:r>
    </w:p>
    <w:p w:rsidR="00234970" w:rsidRPr="004E6114" w:rsidRDefault="006E54DC" w:rsidP="00234970">
      <w:pPr>
        <w:pStyle w:val="Heading3"/>
        <w:rPr>
          <w:lang w:val="en-IN"/>
        </w:rPr>
      </w:pPr>
      <w:bookmarkStart w:id="22" w:name="_Toc159575780"/>
      <w:r w:rsidRPr="004E6114">
        <w:rPr>
          <w:lang w:val="en-IN"/>
        </w:rPr>
        <w:t>Claim Intimation</w:t>
      </w:r>
      <w:bookmarkEnd w:id="22"/>
    </w:p>
    <w:p w:rsidR="00EE17AF" w:rsidRPr="004E6114" w:rsidRDefault="00EE17AF" w:rsidP="00EE17AF">
      <w:pPr>
        <w:pStyle w:val="ListParagraph"/>
        <w:numPr>
          <w:ilvl w:val="0"/>
          <w:numId w:val="16"/>
        </w:numPr>
        <w:rPr>
          <w:sz w:val="24"/>
          <w:szCs w:val="24"/>
          <w:lang w:val="en-IN" w:eastAsia="x-none"/>
        </w:rPr>
      </w:pPr>
      <w:r w:rsidRPr="004E6114">
        <w:rPr>
          <w:sz w:val="24"/>
          <w:szCs w:val="24"/>
          <w:lang w:val="en-IN" w:eastAsia="x-none"/>
        </w:rPr>
        <w:t>On selecting “Intimate Claim”, user has to redirect to the following screen.</w:t>
      </w:r>
    </w:p>
    <w:p w:rsidR="00EE17AF" w:rsidRPr="004E6114" w:rsidRDefault="00EE17AF" w:rsidP="00EE17AF">
      <w:pPr>
        <w:pStyle w:val="ListParagraph"/>
        <w:numPr>
          <w:ilvl w:val="0"/>
          <w:numId w:val="16"/>
        </w:numPr>
        <w:rPr>
          <w:sz w:val="24"/>
          <w:szCs w:val="24"/>
          <w:lang w:val="en-IN" w:eastAsia="x-none"/>
        </w:rPr>
      </w:pPr>
      <w:r w:rsidRPr="004E6114">
        <w:rPr>
          <w:sz w:val="24"/>
          <w:szCs w:val="24"/>
          <w:lang w:val="en-IN" w:eastAsia="x-none"/>
        </w:rPr>
        <w:t>There should be provision to select the Product line.</w:t>
      </w:r>
    </w:p>
    <w:p w:rsidR="00EE17AF" w:rsidRPr="004E6114" w:rsidRDefault="00EE17AF" w:rsidP="00EE17AF">
      <w:pPr>
        <w:pStyle w:val="ListParagraph"/>
        <w:numPr>
          <w:ilvl w:val="0"/>
          <w:numId w:val="17"/>
        </w:numPr>
        <w:rPr>
          <w:sz w:val="24"/>
          <w:szCs w:val="24"/>
          <w:lang w:val="en-IN" w:eastAsia="x-none"/>
        </w:rPr>
      </w:pPr>
      <w:r w:rsidRPr="004E6114">
        <w:rPr>
          <w:sz w:val="24"/>
          <w:szCs w:val="24"/>
          <w:lang w:val="en-IN" w:eastAsia="x-none"/>
        </w:rPr>
        <w:t>Motor</w:t>
      </w:r>
    </w:p>
    <w:p w:rsidR="00EE17AF" w:rsidRPr="004E6114" w:rsidRDefault="00EE17AF" w:rsidP="00EE17AF">
      <w:pPr>
        <w:pStyle w:val="ListParagraph"/>
        <w:numPr>
          <w:ilvl w:val="0"/>
          <w:numId w:val="17"/>
        </w:numPr>
        <w:rPr>
          <w:sz w:val="24"/>
          <w:szCs w:val="24"/>
          <w:lang w:val="en-IN" w:eastAsia="x-none"/>
        </w:rPr>
      </w:pPr>
      <w:r w:rsidRPr="004E6114">
        <w:rPr>
          <w:sz w:val="24"/>
          <w:szCs w:val="24"/>
          <w:lang w:val="en-IN" w:eastAsia="x-none"/>
        </w:rPr>
        <w:t>Non-Motor</w:t>
      </w:r>
    </w:p>
    <w:p w:rsidR="00EE17AF" w:rsidRPr="004E6114" w:rsidRDefault="00EE17AF" w:rsidP="00EE17AF">
      <w:pPr>
        <w:pStyle w:val="ListParagraph"/>
        <w:numPr>
          <w:ilvl w:val="0"/>
          <w:numId w:val="17"/>
        </w:numPr>
        <w:rPr>
          <w:sz w:val="24"/>
          <w:szCs w:val="24"/>
          <w:lang w:val="en-IN" w:eastAsia="x-none"/>
        </w:rPr>
      </w:pPr>
      <w:r w:rsidRPr="004E6114">
        <w:rPr>
          <w:sz w:val="24"/>
          <w:szCs w:val="24"/>
          <w:lang w:val="en-IN" w:eastAsia="x-none"/>
        </w:rPr>
        <w:t>Health</w:t>
      </w:r>
    </w:p>
    <w:p w:rsidR="00F97468" w:rsidRPr="004E6114" w:rsidRDefault="00EE17AF" w:rsidP="00F97468">
      <w:pPr>
        <w:pStyle w:val="ListParagraph"/>
        <w:numPr>
          <w:ilvl w:val="0"/>
          <w:numId w:val="19"/>
        </w:numPr>
        <w:rPr>
          <w:sz w:val="24"/>
          <w:szCs w:val="24"/>
          <w:lang w:val="en-IN" w:eastAsia="x-none"/>
        </w:rPr>
      </w:pPr>
      <w:r w:rsidRPr="004E6114">
        <w:rPr>
          <w:sz w:val="24"/>
          <w:szCs w:val="24"/>
          <w:lang w:val="en-IN" w:eastAsia="x-none"/>
        </w:rPr>
        <w:t xml:space="preserve">On selecting “Health”, existing </w:t>
      </w:r>
      <w:r w:rsidR="00F97468" w:rsidRPr="004E6114">
        <w:rPr>
          <w:sz w:val="24"/>
          <w:szCs w:val="24"/>
          <w:lang w:val="en-IN" w:eastAsia="x-none"/>
        </w:rPr>
        <w:t>health products list should be available for user selection.</w:t>
      </w:r>
    </w:p>
    <w:p w:rsidR="00F97468" w:rsidRPr="004E6114" w:rsidRDefault="00F97468" w:rsidP="00F97468">
      <w:pPr>
        <w:pStyle w:val="ListParagraph"/>
        <w:numPr>
          <w:ilvl w:val="0"/>
          <w:numId w:val="20"/>
        </w:numPr>
        <w:rPr>
          <w:sz w:val="24"/>
          <w:szCs w:val="24"/>
          <w:lang w:val="en-IN" w:eastAsia="x-none"/>
        </w:rPr>
      </w:pPr>
      <w:r w:rsidRPr="004E6114">
        <w:rPr>
          <w:sz w:val="24"/>
          <w:szCs w:val="24"/>
        </w:rPr>
        <w:t>SHRI HOSPITAL DAILY CASH</w:t>
      </w:r>
    </w:p>
    <w:p w:rsidR="00F97468" w:rsidRPr="004E6114" w:rsidRDefault="00F97468" w:rsidP="00F97468">
      <w:pPr>
        <w:pStyle w:val="ListParagraph"/>
        <w:numPr>
          <w:ilvl w:val="0"/>
          <w:numId w:val="20"/>
        </w:numPr>
        <w:rPr>
          <w:sz w:val="24"/>
          <w:szCs w:val="24"/>
          <w:lang w:val="en-IN" w:eastAsia="x-none"/>
        </w:rPr>
      </w:pPr>
      <w:r w:rsidRPr="004E6114">
        <w:rPr>
          <w:sz w:val="24"/>
          <w:szCs w:val="24"/>
        </w:rPr>
        <w:t>SHRI CRITICARE INSURANCE</w:t>
      </w:r>
    </w:p>
    <w:p w:rsidR="00F97468" w:rsidRPr="004E6114" w:rsidRDefault="00F97468" w:rsidP="00F97468">
      <w:pPr>
        <w:pStyle w:val="ListParagraph"/>
        <w:numPr>
          <w:ilvl w:val="0"/>
          <w:numId w:val="20"/>
        </w:numPr>
        <w:rPr>
          <w:sz w:val="24"/>
          <w:szCs w:val="24"/>
          <w:lang w:val="en-IN" w:eastAsia="x-none"/>
        </w:rPr>
      </w:pPr>
      <w:r w:rsidRPr="004E6114">
        <w:rPr>
          <w:sz w:val="24"/>
          <w:szCs w:val="24"/>
        </w:rPr>
        <w:t>SHRI SARV CARE</w:t>
      </w:r>
    </w:p>
    <w:p w:rsidR="00F97468" w:rsidRPr="004E6114" w:rsidRDefault="00F97468" w:rsidP="00F97468">
      <w:pPr>
        <w:pStyle w:val="ListParagraph"/>
        <w:numPr>
          <w:ilvl w:val="0"/>
          <w:numId w:val="20"/>
        </w:numPr>
        <w:rPr>
          <w:sz w:val="24"/>
          <w:szCs w:val="24"/>
          <w:lang w:val="en-IN" w:eastAsia="x-none"/>
        </w:rPr>
      </w:pPr>
      <w:r w:rsidRPr="004E6114">
        <w:rPr>
          <w:sz w:val="24"/>
          <w:szCs w:val="24"/>
        </w:rPr>
        <w:t>SHRI ASHA</w:t>
      </w:r>
    </w:p>
    <w:p w:rsidR="00F97468" w:rsidRPr="004E6114" w:rsidRDefault="00F97468" w:rsidP="00F97468">
      <w:pPr>
        <w:pStyle w:val="ListParagraph"/>
        <w:numPr>
          <w:ilvl w:val="0"/>
          <w:numId w:val="20"/>
        </w:numPr>
        <w:rPr>
          <w:sz w:val="24"/>
          <w:szCs w:val="24"/>
          <w:lang w:val="en-IN" w:eastAsia="x-none"/>
        </w:rPr>
      </w:pPr>
      <w:r w:rsidRPr="004E6114">
        <w:rPr>
          <w:sz w:val="24"/>
          <w:szCs w:val="24"/>
        </w:rPr>
        <w:t>SHRI GROUP HOSPITAL DAILY CASH (Not in live, future it is required)</w:t>
      </w:r>
    </w:p>
    <w:p w:rsidR="004E6114" w:rsidRPr="004E6114" w:rsidRDefault="004E6114" w:rsidP="004E6114">
      <w:pPr>
        <w:pStyle w:val="ListParagraph"/>
        <w:numPr>
          <w:ilvl w:val="0"/>
          <w:numId w:val="20"/>
        </w:numPr>
        <w:rPr>
          <w:sz w:val="24"/>
          <w:szCs w:val="24"/>
          <w:lang w:val="en-IN" w:eastAsia="x-none"/>
        </w:rPr>
      </w:pPr>
      <w:r w:rsidRPr="004E6114">
        <w:rPr>
          <w:sz w:val="24"/>
          <w:szCs w:val="24"/>
          <w:lang w:val="en-IN" w:eastAsia="x-none"/>
        </w:rPr>
        <w:t>SHRI ABHI (Not in live, future it is required)</w:t>
      </w:r>
    </w:p>
    <w:p w:rsidR="004E6114" w:rsidRPr="004E6114" w:rsidRDefault="004E6114" w:rsidP="004E6114">
      <w:pPr>
        <w:pStyle w:val="ListParagraph"/>
        <w:numPr>
          <w:ilvl w:val="0"/>
          <w:numId w:val="20"/>
        </w:numPr>
        <w:rPr>
          <w:sz w:val="24"/>
          <w:szCs w:val="24"/>
          <w:lang w:val="en-IN" w:eastAsia="x-none"/>
        </w:rPr>
      </w:pPr>
      <w:r w:rsidRPr="004E6114">
        <w:rPr>
          <w:sz w:val="24"/>
          <w:szCs w:val="24"/>
          <w:lang w:val="en-IN" w:eastAsia="x-none"/>
        </w:rPr>
        <w:t>SHRI SPECIALLY ABLED (Not in live, future it is required)</w:t>
      </w:r>
    </w:p>
    <w:p w:rsidR="004E6114" w:rsidRPr="004E6114" w:rsidRDefault="004E6114" w:rsidP="004E6114">
      <w:pPr>
        <w:pStyle w:val="ListParagraph"/>
        <w:numPr>
          <w:ilvl w:val="0"/>
          <w:numId w:val="20"/>
        </w:numPr>
        <w:rPr>
          <w:sz w:val="24"/>
          <w:szCs w:val="24"/>
          <w:lang w:val="en-IN" w:eastAsia="x-none"/>
        </w:rPr>
      </w:pPr>
      <w:r w:rsidRPr="004E6114">
        <w:rPr>
          <w:sz w:val="24"/>
          <w:szCs w:val="24"/>
          <w:lang w:val="en-IN" w:eastAsia="x-none"/>
        </w:rPr>
        <w:t>SHRI AROGYA SANJEEVANI (Not in live, future it is required)</w:t>
      </w:r>
    </w:p>
    <w:p w:rsidR="00F97468" w:rsidRPr="004E6114" w:rsidRDefault="00F97468" w:rsidP="00F97468">
      <w:pPr>
        <w:pStyle w:val="ListParagraph"/>
        <w:numPr>
          <w:ilvl w:val="0"/>
          <w:numId w:val="19"/>
        </w:numPr>
        <w:rPr>
          <w:sz w:val="24"/>
          <w:szCs w:val="24"/>
          <w:lang w:val="en-IN" w:eastAsia="x-none"/>
        </w:rPr>
      </w:pPr>
      <w:r w:rsidRPr="004E6114">
        <w:rPr>
          <w:sz w:val="24"/>
          <w:szCs w:val="24"/>
          <w:lang w:val="en-IN" w:eastAsia="x-none"/>
        </w:rPr>
        <w:t>Once product has been selected then following screen has to be available for user action.</w:t>
      </w:r>
    </w:p>
    <w:tbl>
      <w:tblPr>
        <w:tblW w:w="54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
        <w:gridCol w:w="1940"/>
        <w:gridCol w:w="2180"/>
        <w:gridCol w:w="2202"/>
        <w:gridCol w:w="2477"/>
      </w:tblGrid>
      <w:tr w:rsidR="002E1B43" w:rsidRPr="004E6114" w:rsidTr="002F04B2">
        <w:tc>
          <w:tcPr>
            <w:tcW w:w="500" w:type="pct"/>
            <w:shd w:val="pct25" w:color="auto" w:fill="auto"/>
          </w:tcPr>
          <w:p w:rsidR="002E1B43" w:rsidRPr="004E6114" w:rsidRDefault="002E1B43" w:rsidP="00874D1D">
            <w:pPr>
              <w:tabs>
                <w:tab w:val="center" w:pos="4680"/>
                <w:tab w:val="right" w:pos="9360"/>
              </w:tabs>
              <w:spacing w:before="20" w:afterLines="20" w:after="48" w:line="240" w:lineRule="auto"/>
              <w:jc w:val="center"/>
              <w:rPr>
                <w:rFonts w:cs="Calibri"/>
                <w:b/>
                <w:sz w:val="24"/>
                <w:szCs w:val="24"/>
                <w:lang w:bidi="ta-IN"/>
              </w:rPr>
            </w:pPr>
            <w:r w:rsidRPr="004E6114">
              <w:rPr>
                <w:rFonts w:cs="Calibri"/>
                <w:b/>
                <w:sz w:val="24"/>
                <w:szCs w:val="24"/>
              </w:rPr>
              <w:t>Sl. No.</w:t>
            </w:r>
          </w:p>
        </w:tc>
        <w:tc>
          <w:tcPr>
            <w:tcW w:w="992" w:type="pct"/>
            <w:shd w:val="pct25" w:color="auto" w:fill="auto"/>
          </w:tcPr>
          <w:p w:rsidR="002E1B43" w:rsidRPr="004E6114" w:rsidRDefault="002E1B43" w:rsidP="00874D1D">
            <w:pPr>
              <w:tabs>
                <w:tab w:val="center" w:pos="4680"/>
                <w:tab w:val="right" w:pos="9360"/>
              </w:tabs>
              <w:spacing w:before="20" w:afterLines="20" w:after="48" w:line="240" w:lineRule="auto"/>
              <w:jc w:val="center"/>
              <w:rPr>
                <w:rFonts w:cs="Calibri"/>
                <w:b/>
                <w:sz w:val="24"/>
                <w:szCs w:val="24"/>
                <w:lang w:bidi="ta-IN"/>
              </w:rPr>
            </w:pPr>
            <w:r w:rsidRPr="004E6114">
              <w:rPr>
                <w:rFonts w:cs="Calibri"/>
                <w:b/>
                <w:sz w:val="24"/>
                <w:szCs w:val="24"/>
              </w:rPr>
              <w:t>FIELD NAME</w:t>
            </w:r>
          </w:p>
        </w:tc>
        <w:tc>
          <w:tcPr>
            <w:tcW w:w="1115" w:type="pct"/>
            <w:shd w:val="pct25" w:color="auto" w:fill="auto"/>
          </w:tcPr>
          <w:p w:rsidR="002E1B43" w:rsidRPr="004E6114" w:rsidRDefault="002E1B43" w:rsidP="00874D1D">
            <w:pPr>
              <w:spacing w:before="20" w:afterLines="20" w:after="48" w:line="240" w:lineRule="auto"/>
              <w:jc w:val="center"/>
              <w:rPr>
                <w:rFonts w:cs="Calibri"/>
                <w:sz w:val="24"/>
                <w:szCs w:val="24"/>
              </w:rPr>
            </w:pPr>
            <w:r w:rsidRPr="004E6114">
              <w:rPr>
                <w:rFonts w:cs="Calibri"/>
                <w:b/>
                <w:sz w:val="24"/>
                <w:szCs w:val="24"/>
              </w:rPr>
              <w:t>FIELD TYPE</w:t>
            </w:r>
          </w:p>
        </w:tc>
        <w:tc>
          <w:tcPr>
            <w:tcW w:w="1126" w:type="pct"/>
            <w:shd w:val="pct25" w:color="auto" w:fill="auto"/>
          </w:tcPr>
          <w:p w:rsidR="002E1B43" w:rsidRPr="004E6114" w:rsidRDefault="002E1B43" w:rsidP="00874D1D">
            <w:pPr>
              <w:spacing w:before="20" w:afterLines="20" w:after="48" w:line="240" w:lineRule="auto"/>
              <w:jc w:val="center"/>
              <w:rPr>
                <w:rFonts w:cs="Calibri"/>
                <w:sz w:val="24"/>
                <w:szCs w:val="24"/>
              </w:rPr>
            </w:pPr>
            <w:r w:rsidRPr="004E6114">
              <w:rPr>
                <w:rFonts w:cs="Calibri"/>
                <w:b/>
                <w:sz w:val="24"/>
                <w:szCs w:val="24"/>
              </w:rPr>
              <w:t>INPUTS</w:t>
            </w:r>
          </w:p>
        </w:tc>
        <w:tc>
          <w:tcPr>
            <w:tcW w:w="1267" w:type="pct"/>
            <w:shd w:val="pct25" w:color="auto" w:fill="auto"/>
          </w:tcPr>
          <w:p w:rsidR="002E1B43" w:rsidRPr="004E6114" w:rsidRDefault="002E1B43" w:rsidP="00874D1D">
            <w:pPr>
              <w:spacing w:before="20" w:afterLines="20" w:after="48" w:line="240" w:lineRule="auto"/>
              <w:jc w:val="center"/>
              <w:rPr>
                <w:rFonts w:cs="Calibri"/>
                <w:sz w:val="24"/>
                <w:szCs w:val="24"/>
              </w:rPr>
            </w:pPr>
            <w:r w:rsidRPr="004E6114">
              <w:rPr>
                <w:rFonts w:cs="Calibri"/>
                <w:b/>
                <w:sz w:val="24"/>
                <w:szCs w:val="24"/>
              </w:rPr>
              <w:t>VALIDATION</w:t>
            </w:r>
          </w:p>
        </w:tc>
      </w:tr>
      <w:tr w:rsidR="002E1B43" w:rsidRPr="004E6114" w:rsidTr="002F04B2">
        <w:trPr>
          <w:trHeight w:val="345"/>
        </w:trPr>
        <w:tc>
          <w:tcPr>
            <w:tcW w:w="5000" w:type="pct"/>
            <w:gridSpan w:val="5"/>
          </w:tcPr>
          <w:p w:rsidR="004B6BAD" w:rsidRPr="004E6114" w:rsidRDefault="00DB13FE" w:rsidP="00DB13FE">
            <w:pPr>
              <w:tabs>
                <w:tab w:val="center" w:pos="4680"/>
                <w:tab w:val="right" w:pos="9360"/>
              </w:tabs>
              <w:spacing w:before="20" w:afterLines="20" w:after="48" w:line="240" w:lineRule="auto"/>
              <w:rPr>
                <w:rFonts w:cs="Calibri"/>
                <w:b/>
                <w:sz w:val="24"/>
                <w:szCs w:val="24"/>
              </w:rPr>
            </w:pPr>
            <w:r w:rsidRPr="004E6114">
              <w:rPr>
                <w:rFonts w:cs="Calibri"/>
                <w:b/>
                <w:sz w:val="24"/>
                <w:szCs w:val="24"/>
              </w:rPr>
              <w:t xml:space="preserve">                                                                         Claim Intimation</w:t>
            </w:r>
          </w:p>
        </w:tc>
      </w:tr>
      <w:tr w:rsidR="00810039" w:rsidRPr="004E6114" w:rsidTr="002F04B2">
        <w:trPr>
          <w:trHeight w:val="1467"/>
        </w:trPr>
        <w:tc>
          <w:tcPr>
            <w:tcW w:w="500"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1</w:t>
            </w:r>
          </w:p>
        </w:tc>
        <w:tc>
          <w:tcPr>
            <w:tcW w:w="992"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Policy Number</w:t>
            </w:r>
          </w:p>
        </w:tc>
        <w:tc>
          <w:tcPr>
            <w:tcW w:w="1115"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Alpha numeric</w:t>
            </w:r>
          </w:p>
        </w:tc>
        <w:tc>
          <w:tcPr>
            <w:tcW w:w="1126" w:type="pct"/>
          </w:tcPr>
          <w:p w:rsidR="00810039" w:rsidRPr="004E6114" w:rsidRDefault="00810039" w:rsidP="00810039">
            <w:pPr>
              <w:tabs>
                <w:tab w:val="center" w:pos="4680"/>
                <w:tab w:val="right" w:pos="9360"/>
              </w:tabs>
              <w:spacing w:before="20" w:afterLines="20" w:after="48" w:line="240" w:lineRule="auto"/>
              <w:rPr>
                <w:rFonts w:cs="Calibri"/>
                <w:sz w:val="24"/>
                <w:szCs w:val="24"/>
              </w:rPr>
            </w:pPr>
          </w:p>
        </w:tc>
        <w:tc>
          <w:tcPr>
            <w:tcW w:w="1267"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810039" w:rsidRPr="004E6114" w:rsidTr="002F04B2">
        <w:trPr>
          <w:trHeight w:val="1467"/>
        </w:trPr>
        <w:tc>
          <w:tcPr>
            <w:tcW w:w="500"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2</w:t>
            </w:r>
          </w:p>
        </w:tc>
        <w:tc>
          <w:tcPr>
            <w:tcW w:w="992"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 xml:space="preserve">Insured’s </w:t>
            </w:r>
            <w:r w:rsidRPr="004E6114">
              <w:rPr>
                <w:rFonts w:cs="Calibri"/>
                <w:sz w:val="24"/>
                <w:szCs w:val="24"/>
              </w:rPr>
              <w:t>Mobile number</w:t>
            </w:r>
          </w:p>
        </w:tc>
        <w:tc>
          <w:tcPr>
            <w:tcW w:w="1115"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Numeric field</w:t>
            </w:r>
          </w:p>
        </w:tc>
        <w:tc>
          <w:tcPr>
            <w:tcW w:w="1126" w:type="pct"/>
          </w:tcPr>
          <w:p w:rsidR="00810039" w:rsidRPr="004E6114" w:rsidRDefault="00810039" w:rsidP="00810039">
            <w:pPr>
              <w:tabs>
                <w:tab w:val="center" w:pos="4680"/>
                <w:tab w:val="right" w:pos="9360"/>
              </w:tabs>
              <w:spacing w:before="20" w:afterLines="20" w:after="48" w:line="240" w:lineRule="auto"/>
              <w:rPr>
                <w:rFonts w:cs="Calibri"/>
                <w:sz w:val="24"/>
                <w:szCs w:val="24"/>
              </w:rPr>
            </w:pPr>
          </w:p>
        </w:tc>
        <w:tc>
          <w:tcPr>
            <w:tcW w:w="1267"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p w:rsidR="00810039"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3. On clicking next button 4 digit OTP has to be triggered to the provided </w:t>
            </w:r>
            <w:r>
              <w:rPr>
                <w:rFonts w:cs="Calibri"/>
                <w:sz w:val="24"/>
                <w:szCs w:val="24"/>
              </w:rPr>
              <w:t xml:space="preserve">Insured’s </w:t>
            </w:r>
            <w:r w:rsidRPr="004E6114">
              <w:rPr>
                <w:rFonts w:cs="Calibri"/>
                <w:sz w:val="24"/>
                <w:szCs w:val="24"/>
              </w:rPr>
              <w:t xml:space="preserve">mobile number. </w:t>
            </w:r>
          </w:p>
          <w:p w:rsidR="00472A65" w:rsidRDefault="00472A65" w:rsidP="00810039">
            <w:pPr>
              <w:tabs>
                <w:tab w:val="center" w:pos="4680"/>
                <w:tab w:val="right" w:pos="9360"/>
              </w:tabs>
              <w:spacing w:before="20" w:afterLines="20" w:after="48" w:line="240" w:lineRule="auto"/>
              <w:rPr>
                <w:rFonts w:cs="Calibri"/>
                <w:sz w:val="24"/>
                <w:szCs w:val="24"/>
              </w:rPr>
            </w:pPr>
            <w:r>
              <w:rPr>
                <w:rFonts w:cs="Calibri"/>
                <w:sz w:val="24"/>
                <w:szCs w:val="24"/>
              </w:rPr>
              <w:lastRenderedPageBreak/>
              <w:t>Note: before triggering OTP, provided insured mobile number has to verify with policy insured mobile number., if matches then user should be allowed to proceed further, else error has to through invalid insured mobile number.</w:t>
            </w:r>
          </w:p>
          <w:p w:rsidR="00810039"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4. OTP should be valid for 30 mins and once one OTP triggered then resend OTP button should be enabled after 60 seconds.</w:t>
            </w:r>
          </w:p>
          <w:p w:rsidR="00810039"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5. On “resend” button New OTP has to trigger to insured mobile number.</w:t>
            </w:r>
          </w:p>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 xml:space="preserve">6. User will be allowed 3 times to resend the OTP for every 30 mins. </w:t>
            </w:r>
          </w:p>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4. OTP SMS template has been attached in references 1.3.</w:t>
            </w:r>
          </w:p>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5.Post successful OTP verification, through policy number claim intimation journey has to start.</w:t>
            </w:r>
          </w:p>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6.OTP authentication is not required for mobile claim intimation</w:t>
            </w:r>
          </w:p>
          <w:p w:rsidR="00810039" w:rsidRPr="004E6114" w:rsidRDefault="00810039" w:rsidP="00810039">
            <w:pPr>
              <w:tabs>
                <w:tab w:val="center" w:pos="4680"/>
                <w:tab w:val="right" w:pos="9360"/>
              </w:tabs>
              <w:spacing w:before="20" w:afterLines="20" w:after="48" w:line="240" w:lineRule="auto"/>
              <w:rPr>
                <w:rFonts w:cs="Calibri"/>
                <w:sz w:val="24"/>
                <w:szCs w:val="24"/>
              </w:rPr>
            </w:pPr>
          </w:p>
        </w:tc>
      </w:tr>
      <w:tr w:rsidR="00810039" w:rsidRPr="004E6114" w:rsidTr="002F04B2">
        <w:trPr>
          <w:trHeight w:val="1042"/>
        </w:trPr>
        <w:tc>
          <w:tcPr>
            <w:tcW w:w="500"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3</w:t>
            </w:r>
          </w:p>
        </w:tc>
        <w:tc>
          <w:tcPr>
            <w:tcW w:w="992"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Next</w:t>
            </w:r>
          </w:p>
        </w:tc>
        <w:tc>
          <w:tcPr>
            <w:tcW w:w="1115"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Button</w:t>
            </w:r>
          </w:p>
        </w:tc>
        <w:tc>
          <w:tcPr>
            <w:tcW w:w="1126" w:type="pct"/>
          </w:tcPr>
          <w:p w:rsidR="00810039" w:rsidRPr="004E6114" w:rsidRDefault="00810039" w:rsidP="00810039">
            <w:pPr>
              <w:tabs>
                <w:tab w:val="center" w:pos="4680"/>
                <w:tab w:val="right" w:pos="9360"/>
              </w:tabs>
              <w:spacing w:before="20" w:afterLines="20" w:after="48" w:line="240" w:lineRule="auto"/>
              <w:rPr>
                <w:rFonts w:cs="Calibri"/>
                <w:sz w:val="24"/>
                <w:szCs w:val="24"/>
              </w:rPr>
            </w:pPr>
          </w:p>
        </w:tc>
        <w:tc>
          <w:tcPr>
            <w:tcW w:w="1267"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1.On clicking this button,  system has to check the provided policy number, if found policy against the same then following policy details </w:t>
            </w:r>
            <w:r w:rsidRPr="004E6114">
              <w:rPr>
                <w:rFonts w:cs="Calibri"/>
                <w:sz w:val="24"/>
                <w:szCs w:val="24"/>
              </w:rPr>
              <w:lastRenderedPageBreak/>
              <w:t>has to auto fetch from the policy master &amp; display and allowed the user to further action, else user will not be allowed to intimate a claim and throw the following error.</w:t>
            </w:r>
          </w:p>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“No record found” </w:t>
            </w:r>
          </w:p>
        </w:tc>
      </w:tr>
      <w:tr w:rsidR="00FE7D21" w:rsidRPr="004E6114" w:rsidTr="002F04B2">
        <w:trPr>
          <w:trHeight w:val="425"/>
        </w:trPr>
        <w:tc>
          <w:tcPr>
            <w:tcW w:w="5000" w:type="pct"/>
            <w:gridSpan w:val="5"/>
          </w:tcPr>
          <w:p w:rsidR="00FE7D21" w:rsidRPr="004E6114" w:rsidRDefault="00FE7D21" w:rsidP="00FE7D21">
            <w:pPr>
              <w:tabs>
                <w:tab w:val="center" w:pos="4680"/>
                <w:tab w:val="right" w:pos="9360"/>
              </w:tabs>
              <w:spacing w:before="20" w:afterLines="20" w:after="48" w:line="240" w:lineRule="auto"/>
              <w:jc w:val="center"/>
              <w:rPr>
                <w:rFonts w:cs="Calibri"/>
                <w:b/>
                <w:sz w:val="24"/>
                <w:szCs w:val="24"/>
              </w:rPr>
            </w:pPr>
            <w:r w:rsidRPr="004E6114">
              <w:rPr>
                <w:rFonts w:cs="Calibri"/>
                <w:b/>
                <w:sz w:val="24"/>
                <w:szCs w:val="24"/>
              </w:rPr>
              <w:lastRenderedPageBreak/>
              <w:t>Policy details -head</w:t>
            </w:r>
          </w:p>
          <w:p w:rsidR="00FE7D21" w:rsidRPr="004E6114" w:rsidRDefault="00FE7D21" w:rsidP="00FE7D21">
            <w:pPr>
              <w:tabs>
                <w:tab w:val="center" w:pos="4680"/>
                <w:tab w:val="right" w:pos="9360"/>
              </w:tabs>
              <w:spacing w:before="20" w:afterLines="20" w:after="48" w:line="240" w:lineRule="auto"/>
              <w:jc w:val="center"/>
              <w:rPr>
                <w:rFonts w:cs="Calibri"/>
                <w:b/>
                <w:sz w:val="24"/>
                <w:szCs w:val="24"/>
              </w:rPr>
            </w:pPr>
            <w:r w:rsidRPr="004E6114">
              <w:rPr>
                <w:rFonts w:cs="Calibri"/>
                <w:b/>
                <w:sz w:val="24"/>
                <w:szCs w:val="24"/>
              </w:rPr>
              <w:t>For above provided policy number is valid then following policy details has to auto fetch from the policy master.</w:t>
            </w:r>
          </w:p>
        </w:tc>
      </w:tr>
      <w:tr w:rsidR="00FE7D21" w:rsidRPr="004E6114" w:rsidTr="002F04B2">
        <w:trPr>
          <w:trHeight w:val="657"/>
        </w:trPr>
        <w:tc>
          <w:tcPr>
            <w:tcW w:w="500"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1</w:t>
            </w:r>
          </w:p>
        </w:tc>
        <w:tc>
          <w:tcPr>
            <w:tcW w:w="992"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Policy number</w:t>
            </w:r>
          </w:p>
        </w:tc>
        <w:tc>
          <w:tcPr>
            <w:tcW w:w="1115"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FE7D21" w:rsidRPr="004E6114" w:rsidRDefault="00FE7D21" w:rsidP="00FE7D21">
            <w:pPr>
              <w:tabs>
                <w:tab w:val="center" w:pos="4680"/>
                <w:tab w:val="right" w:pos="9360"/>
              </w:tabs>
              <w:spacing w:before="20" w:afterLines="20" w:after="48" w:line="240" w:lineRule="auto"/>
              <w:rPr>
                <w:rFonts w:cs="Calibri"/>
                <w:sz w:val="24"/>
                <w:szCs w:val="24"/>
              </w:rPr>
            </w:pPr>
          </w:p>
        </w:tc>
        <w:tc>
          <w:tcPr>
            <w:tcW w:w="1267"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to auto populate &amp; read-only from the policy master.</w:t>
            </w:r>
          </w:p>
        </w:tc>
      </w:tr>
      <w:tr w:rsidR="00FE7D21" w:rsidRPr="004E6114" w:rsidTr="002F04B2">
        <w:trPr>
          <w:trHeight w:val="657"/>
        </w:trPr>
        <w:tc>
          <w:tcPr>
            <w:tcW w:w="500"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2</w:t>
            </w:r>
          </w:p>
        </w:tc>
        <w:tc>
          <w:tcPr>
            <w:tcW w:w="992"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Product Name</w:t>
            </w:r>
          </w:p>
        </w:tc>
        <w:tc>
          <w:tcPr>
            <w:tcW w:w="1115"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FE7D21" w:rsidRPr="004E6114" w:rsidRDefault="00FE7D21" w:rsidP="00FE7D21">
            <w:pPr>
              <w:tabs>
                <w:tab w:val="center" w:pos="4680"/>
                <w:tab w:val="right" w:pos="9360"/>
              </w:tabs>
              <w:spacing w:before="20" w:afterLines="20" w:after="48" w:line="240" w:lineRule="auto"/>
              <w:rPr>
                <w:rFonts w:cs="Calibri"/>
                <w:sz w:val="24"/>
                <w:szCs w:val="24"/>
              </w:rPr>
            </w:pPr>
          </w:p>
        </w:tc>
        <w:tc>
          <w:tcPr>
            <w:tcW w:w="1267"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to auto populate &amp; read-only from the policy master.</w:t>
            </w:r>
          </w:p>
        </w:tc>
      </w:tr>
      <w:tr w:rsidR="00FE7D21" w:rsidRPr="004E6114" w:rsidTr="002F04B2">
        <w:trPr>
          <w:trHeight w:val="657"/>
        </w:trPr>
        <w:tc>
          <w:tcPr>
            <w:tcW w:w="500"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3</w:t>
            </w:r>
          </w:p>
        </w:tc>
        <w:tc>
          <w:tcPr>
            <w:tcW w:w="992"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Proposer Name</w:t>
            </w:r>
          </w:p>
        </w:tc>
        <w:tc>
          <w:tcPr>
            <w:tcW w:w="1115"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FE7D21" w:rsidRPr="004E6114" w:rsidRDefault="00FE7D21" w:rsidP="00FE7D21">
            <w:pPr>
              <w:tabs>
                <w:tab w:val="center" w:pos="4680"/>
                <w:tab w:val="right" w:pos="9360"/>
              </w:tabs>
              <w:spacing w:before="20" w:afterLines="20" w:after="48" w:line="240" w:lineRule="auto"/>
              <w:rPr>
                <w:rFonts w:cs="Calibri"/>
                <w:sz w:val="24"/>
                <w:szCs w:val="24"/>
              </w:rPr>
            </w:pPr>
          </w:p>
        </w:tc>
        <w:tc>
          <w:tcPr>
            <w:tcW w:w="1267"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to auto populate &amp; read-only from the policy master.</w:t>
            </w:r>
          </w:p>
        </w:tc>
      </w:tr>
      <w:tr w:rsidR="00FE7D21" w:rsidRPr="004E6114" w:rsidTr="002F04B2">
        <w:trPr>
          <w:trHeight w:val="657"/>
        </w:trPr>
        <w:tc>
          <w:tcPr>
            <w:tcW w:w="500"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4</w:t>
            </w:r>
          </w:p>
        </w:tc>
        <w:tc>
          <w:tcPr>
            <w:tcW w:w="992"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Proposer mobile number</w:t>
            </w:r>
          </w:p>
        </w:tc>
        <w:tc>
          <w:tcPr>
            <w:tcW w:w="1115"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FE7D21" w:rsidRPr="004E6114" w:rsidRDefault="00FE7D21" w:rsidP="00FE7D21">
            <w:pPr>
              <w:tabs>
                <w:tab w:val="center" w:pos="4680"/>
                <w:tab w:val="right" w:pos="9360"/>
              </w:tabs>
              <w:spacing w:before="20" w:afterLines="20" w:after="48" w:line="240" w:lineRule="auto"/>
              <w:rPr>
                <w:rFonts w:cs="Calibri"/>
                <w:sz w:val="24"/>
                <w:szCs w:val="24"/>
              </w:rPr>
            </w:pPr>
          </w:p>
        </w:tc>
        <w:tc>
          <w:tcPr>
            <w:tcW w:w="1267" w:type="pct"/>
          </w:tcPr>
          <w:p w:rsidR="00FE7D21" w:rsidRPr="004E6114" w:rsidRDefault="00FE7D21" w:rsidP="00FE7D21">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to auto populate &amp; read-only from the policy master.</w:t>
            </w:r>
          </w:p>
        </w:tc>
      </w:tr>
      <w:tr w:rsidR="00C26C36" w:rsidRPr="004E6114" w:rsidTr="002F04B2">
        <w:trPr>
          <w:trHeight w:val="657"/>
        </w:trPr>
        <w:tc>
          <w:tcPr>
            <w:tcW w:w="500" w:type="pct"/>
          </w:tcPr>
          <w:p w:rsidR="00C26C36" w:rsidRPr="004E6114" w:rsidRDefault="00C26C36" w:rsidP="00C26C36">
            <w:pPr>
              <w:tabs>
                <w:tab w:val="center" w:pos="4680"/>
                <w:tab w:val="right" w:pos="9360"/>
              </w:tabs>
              <w:spacing w:before="20" w:afterLines="20" w:after="48" w:line="240" w:lineRule="auto"/>
              <w:rPr>
                <w:rFonts w:cs="Calibri"/>
                <w:sz w:val="24"/>
                <w:szCs w:val="24"/>
              </w:rPr>
            </w:pPr>
            <w:r w:rsidRPr="004E6114">
              <w:rPr>
                <w:rFonts w:cs="Calibri"/>
                <w:sz w:val="24"/>
                <w:szCs w:val="24"/>
              </w:rPr>
              <w:t>4.1</w:t>
            </w:r>
          </w:p>
        </w:tc>
        <w:tc>
          <w:tcPr>
            <w:tcW w:w="992" w:type="pct"/>
          </w:tcPr>
          <w:p w:rsidR="00C26C36" w:rsidRPr="004E6114" w:rsidRDefault="00C26C36" w:rsidP="00C26C36">
            <w:pPr>
              <w:tabs>
                <w:tab w:val="center" w:pos="4680"/>
                <w:tab w:val="right" w:pos="9360"/>
              </w:tabs>
              <w:spacing w:before="20" w:afterLines="20" w:after="48" w:line="240" w:lineRule="auto"/>
              <w:rPr>
                <w:rFonts w:cs="Calibri"/>
                <w:sz w:val="24"/>
                <w:szCs w:val="24"/>
              </w:rPr>
            </w:pPr>
            <w:r w:rsidRPr="004E6114">
              <w:rPr>
                <w:rFonts w:cs="Calibri"/>
                <w:sz w:val="24"/>
                <w:szCs w:val="24"/>
              </w:rPr>
              <w:t>Registered Email id</w:t>
            </w:r>
          </w:p>
        </w:tc>
        <w:tc>
          <w:tcPr>
            <w:tcW w:w="1115" w:type="pct"/>
          </w:tcPr>
          <w:p w:rsidR="00C26C36" w:rsidRPr="004E6114" w:rsidRDefault="00C26C36" w:rsidP="00C26C36">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C26C36" w:rsidRPr="004E6114" w:rsidRDefault="00C26C36" w:rsidP="00C26C36">
            <w:pPr>
              <w:tabs>
                <w:tab w:val="center" w:pos="4680"/>
                <w:tab w:val="right" w:pos="9360"/>
              </w:tabs>
              <w:spacing w:before="20" w:afterLines="20" w:after="48" w:line="240" w:lineRule="auto"/>
              <w:rPr>
                <w:rFonts w:cs="Calibri"/>
                <w:sz w:val="24"/>
                <w:szCs w:val="24"/>
              </w:rPr>
            </w:pPr>
          </w:p>
        </w:tc>
        <w:tc>
          <w:tcPr>
            <w:tcW w:w="1267" w:type="pct"/>
          </w:tcPr>
          <w:p w:rsidR="00C26C36" w:rsidRPr="004E6114" w:rsidRDefault="00C26C36" w:rsidP="00C26C36">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to auto populate &amp; read-only from the policy master.</w:t>
            </w:r>
          </w:p>
        </w:tc>
      </w:tr>
      <w:tr w:rsidR="009E2F39" w:rsidRPr="004E6114" w:rsidTr="002F04B2">
        <w:trPr>
          <w:trHeight w:val="657"/>
        </w:trPr>
        <w:tc>
          <w:tcPr>
            <w:tcW w:w="500" w:type="pct"/>
          </w:tcPr>
          <w:p w:rsidR="009E2F39" w:rsidRPr="00810039" w:rsidRDefault="009E2F39" w:rsidP="009E2F39">
            <w:pPr>
              <w:tabs>
                <w:tab w:val="center" w:pos="4680"/>
                <w:tab w:val="right" w:pos="9360"/>
              </w:tabs>
              <w:spacing w:before="20" w:afterLines="20" w:after="48" w:line="240" w:lineRule="auto"/>
              <w:rPr>
                <w:rFonts w:cs="Calibri"/>
                <w:strike/>
                <w:sz w:val="24"/>
                <w:szCs w:val="24"/>
              </w:rPr>
            </w:pPr>
            <w:r w:rsidRPr="00810039">
              <w:rPr>
                <w:rFonts w:cs="Calibri"/>
                <w:strike/>
                <w:sz w:val="24"/>
                <w:szCs w:val="24"/>
              </w:rPr>
              <w:t>5</w:t>
            </w:r>
          </w:p>
        </w:tc>
        <w:tc>
          <w:tcPr>
            <w:tcW w:w="992" w:type="pct"/>
          </w:tcPr>
          <w:p w:rsidR="009E2F39" w:rsidRPr="00810039" w:rsidRDefault="009E2F39" w:rsidP="009E2F39">
            <w:pPr>
              <w:tabs>
                <w:tab w:val="center" w:pos="4680"/>
                <w:tab w:val="right" w:pos="9360"/>
              </w:tabs>
              <w:spacing w:before="20" w:afterLines="20" w:after="48" w:line="240" w:lineRule="auto"/>
              <w:rPr>
                <w:rFonts w:cs="Calibri"/>
                <w:strike/>
                <w:sz w:val="24"/>
                <w:szCs w:val="24"/>
              </w:rPr>
            </w:pPr>
            <w:r w:rsidRPr="00810039">
              <w:rPr>
                <w:rFonts w:cs="Calibri"/>
                <w:strike/>
                <w:sz w:val="24"/>
                <w:szCs w:val="24"/>
              </w:rPr>
              <w:t>Sum insured</w:t>
            </w:r>
          </w:p>
          <w:p w:rsidR="009E2F39" w:rsidRPr="00810039" w:rsidRDefault="009E2F39" w:rsidP="009E2F39">
            <w:pPr>
              <w:tabs>
                <w:tab w:val="center" w:pos="4680"/>
                <w:tab w:val="right" w:pos="9360"/>
              </w:tabs>
              <w:spacing w:before="20" w:afterLines="20" w:after="48" w:line="240" w:lineRule="auto"/>
              <w:rPr>
                <w:rFonts w:cs="Calibri"/>
                <w:strike/>
                <w:sz w:val="24"/>
                <w:szCs w:val="24"/>
              </w:rPr>
            </w:pPr>
            <w:r w:rsidRPr="00810039">
              <w:rPr>
                <w:rFonts w:cs="Calibri"/>
                <w:strike/>
                <w:sz w:val="24"/>
                <w:szCs w:val="24"/>
              </w:rPr>
              <w:t>No.of days/per day limit  (it is for sarv care &amp; hospital daily cash benefit)</w:t>
            </w:r>
          </w:p>
        </w:tc>
        <w:tc>
          <w:tcPr>
            <w:tcW w:w="1115" w:type="pct"/>
          </w:tcPr>
          <w:p w:rsidR="009E2F39" w:rsidRPr="00810039" w:rsidRDefault="009E2F39" w:rsidP="009E2F39">
            <w:pPr>
              <w:tabs>
                <w:tab w:val="center" w:pos="4680"/>
                <w:tab w:val="right" w:pos="9360"/>
              </w:tabs>
              <w:spacing w:before="20" w:afterLines="20" w:after="48" w:line="240" w:lineRule="auto"/>
              <w:rPr>
                <w:rFonts w:cs="Calibri"/>
                <w:strike/>
                <w:sz w:val="24"/>
                <w:szCs w:val="24"/>
              </w:rPr>
            </w:pPr>
            <w:r w:rsidRPr="00810039">
              <w:rPr>
                <w:rFonts w:cs="Calibri"/>
                <w:strike/>
                <w:sz w:val="24"/>
                <w:szCs w:val="24"/>
              </w:rPr>
              <w:t>Auto populate &amp; read-only</w:t>
            </w:r>
          </w:p>
        </w:tc>
        <w:tc>
          <w:tcPr>
            <w:tcW w:w="1126" w:type="pct"/>
          </w:tcPr>
          <w:p w:rsidR="009E2F39" w:rsidRPr="00810039" w:rsidRDefault="009E2F39" w:rsidP="009E2F39">
            <w:pPr>
              <w:tabs>
                <w:tab w:val="center" w:pos="4680"/>
                <w:tab w:val="right" w:pos="9360"/>
              </w:tabs>
              <w:spacing w:before="20" w:afterLines="20" w:after="48" w:line="240" w:lineRule="auto"/>
              <w:rPr>
                <w:rFonts w:cs="Calibri"/>
                <w:strike/>
                <w:sz w:val="24"/>
                <w:szCs w:val="24"/>
              </w:rPr>
            </w:pPr>
          </w:p>
        </w:tc>
        <w:tc>
          <w:tcPr>
            <w:tcW w:w="1267" w:type="pct"/>
          </w:tcPr>
          <w:p w:rsidR="009E2F39" w:rsidRPr="00810039" w:rsidRDefault="009E2F39" w:rsidP="009E2F39">
            <w:pPr>
              <w:tabs>
                <w:tab w:val="center" w:pos="4680"/>
                <w:tab w:val="right" w:pos="9360"/>
              </w:tabs>
              <w:spacing w:before="20" w:afterLines="20" w:after="48" w:line="240" w:lineRule="auto"/>
              <w:rPr>
                <w:rFonts w:cs="Calibri"/>
                <w:strike/>
                <w:sz w:val="24"/>
                <w:szCs w:val="24"/>
              </w:rPr>
            </w:pPr>
            <w:r w:rsidRPr="00810039">
              <w:rPr>
                <w:rFonts w:cs="Calibri"/>
                <w:strike/>
                <w:sz w:val="24"/>
                <w:szCs w:val="24"/>
              </w:rPr>
              <w:t>1. This field has to auto populate &amp; read-only from the policy master, If available.</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5.1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Alternative mobile number</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Numeric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Non- mandatory field.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3. Mobile number validations should applicable here.</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5.2</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Alternative Email id</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Non-mandatory field</w:t>
            </w:r>
          </w:p>
        </w:tc>
      </w:tr>
      <w:tr w:rsidR="00331537" w:rsidRPr="004E6114" w:rsidTr="002F04B2">
        <w:trPr>
          <w:trHeight w:val="657"/>
        </w:trPr>
        <w:tc>
          <w:tcPr>
            <w:tcW w:w="500" w:type="pct"/>
          </w:tcPr>
          <w:p w:rsidR="00331537" w:rsidRPr="004E6114" w:rsidRDefault="00331537" w:rsidP="009E2F39">
            <w:pPr>
              <w:tabs>
                <w:tab w:val="center" w:pos="4680"/>
                <w:tab w:val="right" w:pos="9360"/>
              </w:tabs>
              <w:spacing w:before="20" w:afterLines="20" w:after="48" w:line="240" w:lineRule="auto"/>
              <w:rPr>
                <w:rFonts w:cs="Calibri"/>
                <w:sz w:val="24"/>
                <w:szCs w:val="24"/>
              </w:rPr>
            </w:pPr>
          </w:p>
        </w:tc>
        <w:tc>
          <w:tcPr>
            <w:tcW w:w="992" w:type="pct"/>
          </w:tcPr>
          <w:p w:rsidR="00331537" w:rsidRPr="004E6114" w:rsidRDefault="00331537" w:rsidP="009E2F39">
            <w:pPr>
              <w:tabs>
                <w:tab w:val="center" w:pos="4680"/>
                <w:tab w:val="right" w:pos="9360"/>
              </w:tabs>
              <w:spacing w:before="20" w:afterLines="20" w:after="48" w:line="240" w:lineRule="auto"/>
              <w:rPr>
                <w:rFonts w:cs="Calibri"/>
                <w:sz w:val="24"/>
                <w:szCs w:val="24"/>
              </w:rPr>
            </w:pPr>
          </w:p>
        </w:tc>
        <w:tc>
          <w:tcPr>
            <w:tcW w:w="1115" w:type="pct"/>
          </w:tcPr>
          <w:p w:rsidR="00331537" w:rsidRPr="004E6114" w:rsidRDefault="00331537" w:rsidP="009E2F39">
            <w:pPr>
              <w:tabs>
                <w:tab w:val="center" w:pos="4680"/>
                <w:tab w:val="right" w:pos="9360"/>
              </w:tabs>
              <w:spacing w:before="20" w:afterLines="20" w:after="48" w:line="240" w:lineRule="auto"/>
              <w:rPr>
                <w:rFonts w:cs="Calibri"/>
                <w:sz w:val="24"/>
                <w:szCs w:val="24"/>
              </w:rPr>
            </w:pPr>
          </w:p>
        </w:tc>
        <w:tc>
          <w:tcPr>
            <w:tcW w:w="1126" w:type="pct"/>
          </w:tcPr>
          <w:p w:rsidR="00331537" w:rsidRPr="004E6114" w:rsidRDefault="00331537" w:rsidP="009E2F39">
            <w:pPr>
              <w:tabs>
                <w:tab w:val="center" w:pos="4680"/>
                <w:tab w:val="right" w:pos="9360"/>
              </w:tabs>
              <w:spacing w:before="20" w:afterLines="20" w:after="48" w:line="240" w:lineRule="auto"/>
              <w:rPr>
                <w:rFonts w:cs="Calibri"/>
                <w:sz w:val="24"/>
                <w:szCs w:val="24"/>
              </w:rPr>
            </w:pPr>
          </w:p>
        </w:tc>
        <w:tc>
          <w:tcPr>
            <w:tcW w:w="1267" w:type="pct"/>
          </w:tcPr>
          <w:p w:rsidR="00331537" w:rsidRPr="004E6114" w:rsidRDefault="00331537" w:rsidP="009E2F39">
            <w:pPr>
              <w:tabs>
                <w:tab w:val="center" w:pos="4680"/>
                <w:tab w:val="right" w:pos="9360"/>
              </w:tabs>
              <w:spacing w:before="20" w:afterLines="20" w:after="48" w:line="240" w:lineRule="auto"/>
              <w:rPr>
                <w:rFonts w:cs="Calibri"/>
                <w:sz w:val="24"/>
                <w:szCs w:val="24"/>
              </w:rPr>
            </w:pPr>
          </w:p>
        </w:tc>
      </w:tr>
      <w:tr w:rsidR="009E2F39" w:rsidRPr="004E6114" w:rsidTr="002F04B2">
        <w:trPr>
          <w:trHeight w:val="657"/>
        </w:trPr>
        <w:tc>
          <w:tcPr>
            <w:tcW w:w="5000" w:type="pct"/>
            <w:gridSpan w:val="5"/>
          </w:tcPr>
          <w:p w:rsidR="009E2F39" w:rsidRPr="004E6114" w:rsidRDefault="009E2F39" w:rsidP="009E2F39">
            <w:pPr>
              <w:tabs>
                <w:tab w:val="center" w:pos="4680"/>
                <w:tab w:val="right" w:pos="9360"/>
              </w:tabs>
              <w:spacing w:before="20" w:afterLines="20" w:after="48" w:line="240" w:lineRule="auto"/>
              <w:jc w:val="center"/>
              <w:rPr>
                <w:rFonts w:cs="Calibri"/>
                <w:b/>
                <w:sz w:val="24"/>
                <w:szCs w:val="24"/>
              </w:rPr>
            </w:pPr>
            <w:r w:rsidRPr="004E6114">
              <w:rPr>
                <w:rFonts w:cs="Calibri"/>
                <w:b/>
                <w:sz w:val="24"/>
                <w:szCs w:val="24"/>
              </w:rPr>
              <w:t>Member details head</w:t>
            </w:r>
          </w:p>
          <w:p w:rsidR="009E2F39" w:rsidRPr="004E6114" w:rsidRDefault="009E2F39" w:rsidP="009E2F39">
            <w:pPr>
              <w:tabs>
                <w:tab w:val="center" w:pos="4680"/>
                <w:tab w:val="right" w:pos="9360"/>
              </w:tabs>
              <w:spacing w:before="20" w:afterLines="20" w:after="48" w:line="240" w:lineRule="auto"/>
              <w:jc w:val="center"/>
              <w:rPr>
                <w:rFonts w:cs="Calibri"/>
                <w:b/>
                <w:sz w:val="24"/>
                <w:szCs w:val="24"/>
              </w:rPr>
            </w:pPr>
            <w:r w:rsidRPr="004E6114">
              <w:rPr>
                <w:rFonts w:cs="Calibri"/>
                <w:b/>
                <w:sz w:val="24"/>
                <w:szCs w:val="24"/>
              </w:rPr>
              <w:t>Against the policy number available members has to be list out for user selection.</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6</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Member</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3. All the members, which are available against the policy, has to display from the policy master.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4. Based on the member selection following member details (sl.no 7 to12) has to be auto fetch &amp; display in read-only manner.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5. Multiple member selection should not be allowed.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7</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Member name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auto fetch &amp; read-only from policy master.</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8</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Member ID</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auto fetch &amp; read-only from policy master.</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9</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DOB</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auto fetch &amp; read-only from policy master.</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10</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Gender</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auto fetch &amp; read-only from policy master.</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Plan type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auto fetch &amp; read-only from policy master.</w:t>
            </w:r>
          </w:p>
        </w:tc>
      </w:tr>
      <w:tr w:rsidR="00810039" w:rsidRPr="004E6114" w:rsidTr="002F04B2">
        <w:trPr>
          <w:trHeight w:val="657"/>
        </w:trPr>
        <w:tc>
          <w:tcPr>
            <w:tcW w:w="500"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12</w:t>
            </w:r>
          </w:p>
        </w:tc>
        <w:tc>
          <w:tcPr>
            <w:tcW w:w="992"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Sum</w:t>
            </w:r>
            <w:r w:rsidRPr="004E6114">
              <w:rPr>
                <w:rFonts w:cs="Calibri"/>
                <w:sz w:val="24"/>
                <w:szCs w:val="24"/>
              </w:rPr>
              <w:t xml:space="preserve"> insured</w:t>
            </w:r>
          </w:p>
        </w:tc>
        <w:tc>
          <w:tcPr>
            <w:tcW w:w="1115"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This field is not applicable for Hospital daily cash product</w:t>
            </w:r>
          </w:p>
        </w:tc>
        <w:tc>
          <w:tcPr>
            <w:tcW w:w="1267"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sidRPr="004E6114">
              <w:rPr>
                <w:rFonts w:cs="Calibri"/>
                <w:sz w:val="24"/>
                <w:szCs w:val="24"/>
              </w:rPr>
              <w:t>1. This field has auto fetch &amp; read-only from policy master.</w:t>
            </w:r>
          </w:p>
        </w:tc>
      </w:tr>
      <w:tr w:rsidR="00810039" w:rsidRPr="004E6114" w:rsidTr="002F04B2">
        <w:trPr>
          <w:trHeight w:val="657"/>
        </w:trPr>
        <w:tc>
          <w:tcPr>
            <w:tcW w:w="500"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13</w:t>
            </w:r>
          </w:p>
        </w:tc>
        <w:tc>
          <w:tcPr>
            <w:tcW w:w="992" w:type="pct"/>
          </w:tcPr>
          <w:p w:rsidR="00810039"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No. of days limit</w:t>
            </w:r>
          </w:p>
        </w:tc>
        <w:tc>
          <w:tcPr>
            <w:tcW w:w="1115" w:type="pct"/>
          </w:tcPr>
          <w:p w:rsidR="00810039" w:rsidRDefault="00810039" w:rsidP="00810039">
            <w:r w:rsidRPr="002B70AB">
              <w:rPr>
                <w:rFonts w:cs="Calibri"/>
                <w:sz w:val="24"/>
                <w:szCs w:val="24"/>
              </w:rPr>
              <w:t>Auto populate &amp; read-only</w:t>
            </w:r>
          </w:p>
        </w:tc>
        <w:tc>
          <w:tcPr>
            <w:tcW w:w="1126"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This field is applicable for hospital daily cash &amp; sarv care</w:t>
            </w:r>
          </w:p>
        </w:tc>
        <w:tc>
          <w:tcPr>
            <w:tcW w:w="1267" w:type="pct"/>
          </w:tcPr>
          <w:p w:rsidR="00810039" w:rsidRDefault="00810039" w:rsidP="00810039">
            <w:r w:rsidRPr="00450F17">
              <w:rPr>
                <w:rFonts w:cs="Calibri"/>
                <w:sz w:val="24"/>
                <w:szCs w:val="24"/>
              </w:rPr>
              <w:t>1. This field has auto fetch &amp; read-only from policy master.</w:t>
            </w:r>
          </w:p>
        </w:tc>
      </w:tr>
      <w:tr w:rsidR="00810039" w:rsidRPr="004E6114" w:rsidTr="002F04B2">
        <w:trPr>
          <w:trHeight w:val="657"/>
        </w:trPr>
        <w:tc>
          <w:tcPr>
            <w:tcW w:w="500"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14</w:t>
            </w:r>
          </w:p>
        </w:tc>
        <w:tc>
          <w:tcPr>
            <w:tcW w:w="992" w:type="pct"/>
          </w:tcPr>
          <w:p w:rsidR="00810039"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Per day limit</w:t>
            </w:r>
          </w:p>
        </w:tc>
        <w:tc>
          <w:tcPr>
            <w:tcW w:w="1115" w:type="pct"/>
          </w:tcPr>
          <w:p w:rsidR="00810039" w:rsidRDefault="00810039" w:rsidP="00810039">
            <w:r w:rsidRPr="002B70AB">
              <w:rPr>
                <w:rFonts w:cs="Calibri"/>
                <w:sz w:val="24"/>
                <w:szCs w:val="24"/>
              </w:rPr>
              <w:t>Auto populate &amp; read-only</w:t>
            </w:r>
          </w:p>
        </w:tc>
        <w:tc>
          <w:tcPr>
            <w:tcW w:w="1126" w:type="pct"/>
          </w:tcPr>
          <w:p w:rsidR="00810039" w:rsidRPr="004E6114" w:rsidRDefault="00810039" w:rsidP="00810039">
            <w:pPr>
              <w:tabs>
                <w:tab w:val="center" w:pos="4680"/>
                <w:tab w:val="right" w:pos="9360"/>
              </w:tabs>
              <w:spacing w:before="20" w:afterLines="20" w:after="48" w:line="240" w:lineRule="auto"/>
              <w:rPr>
                <w:rFonts w:cs="Calibri"/>
                <w:sz w:val="24"/>
                <w:szCs w:val="24"/>
              </w:rPr>
            </w:pPr>
            <w:r>
              <w:rPr>
                <w:rFonts w:cs="Calibri"/>
                <w:sz w:val="24"/>
                <w:szCs w:val="24"/>
              </w:rPr>
              <w:t>This field is applicable for hospital daily cash &amp; sarv care</w:t>
            </w:r>
          </w:p>
        </w:tc>
        <w:tc>
          <w:tcPr>
            <w:tcW w:w="1267" w:type="pct"/>
          </w:tcPr>
          <w:p w:rsidR="00810039" w:rsidRDefault="00810039" w:rsidP="00810039">
            <w:r w:rsidRPr="00450F17">
              <w:rPr>
                <w:rFonts w:cs="Calibri"/>
                <w:sz w:val="24"/>
                <w:szCs w:val="24"/>
              </w:rPr>
              <w:t>1. This field has auto fetch &amp; read-only from policy master.</w:t>
            </w:r>
          </w:p>
        </w:tc>
      </w:tr>
      <w:tr w:rsidR="009E2F39" w:rsidRPr="004E6114" w:rsidTr="002F04B2">
        <w:trPr>
          <w:trHeight w:val="657"/>
        </w:trPr>
        <w:tc>
          <w:tcPr>
            <w:tcW w:w="5000" w:type="pct"/>
            <w:gridSpan w:val="5"/>
          </w:tcPr>
          <w:p w:rsidR="009E2F39" w:rsidRPr="004E6114" w:rsidRDefault="004E6114" w:rsidP="009E2F39">
            <w:pPr>
              <w:tabs>
                <w:tab w:val="center" w:pos="4680"/>
                <w:tab w:val="right" w:pos="9360"/>
              </w:tabs>
              <w:spacing w:before="20" w:afterLines="20" w:after="48" w:line="240" w:lineRule="auto"/>
              <w:jc w:val="center"/>
              <w:rPr>
                <w:rFonts w:cs="Calibri"/>
                <w:b/>
                <w:sz w:val="24"/>
                <w:szCs w:val="24"/>
              </w:rPr>
            </w:pPr>
            <w:r>
              <w:rPr>
                <w:rFonts w:cs="Calibri"/>
                <w:b/>
                <w:sz w:val="24"/>
                <w:szCs w:val="24"/>
              </w:rPr>
              <w:t>Hospital &amp; hospitalization</w:t>
            </w:r>
            <w:r w:rsidR="009E2F39" w:rsidRPr="004E6114">
              <w:rPr>
                <w:rFonts w:cs="Calibri"/>
                <w:b/>
                <w:sz w:val="24"/>
                <w:szCs w:val="24"/>
              </w:rPr>
              <w:t xml:space="preserve"> Details</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13</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Claim Type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1.Cashless</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2.Reimbursement</w:t>
            </w: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3.As of now, reimbursement alone has to be enabled. </w:t>
            </w:r>
          </w:p>
          <w:p w:rsidR="009E2F39" w:rsidRPr="004E6114" w:rsidRDefault="009E2F39" w:rsidP="009E2F39">
            <w:pPr>
              <w:tabs>
                <w:tab w:val="center" w:pos="4680"/>
                <w:tab w:val="right" w:pos="9360"/>
              </w:tabs>
              <w:spacing w:before="20" w:afterLines="20" w:after="48" w:line="240" w:lineRule="auto"/>
              <w:rPr>
                <w:rFonts w:cs="Calibri"/>
                <w:sz w:val="24"/>
                <w:szCs w:val="24"/>
              </w:rPr>
            </w:pP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14</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Treatment type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1.Indoor Hospitalization – Emergency </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2.Outpatient (OP) Treatment</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3.Indoor Hospitalization – Planned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4. Day care Treatment</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5. Home care Treatment</w:t>
            </w: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3. Outpatient treatment &amp; home care treatment will not be applicable for shri hospital daily cash.</w:t>
            </w:r>
          </w:p>
          <w:p w:rsidR="009E2F39" w:rsidRPr="004E6114" w:rsidRDefault="009E2F39" w:rsidP="009E2F39">
            <w:pPr>
              <w:tabs>
                <w:tab w:val="center" w:pos="4680"/>
                <w:tab w:val="right" w:pos="9360"/>
              </w:tabs>
              <w:spacing w:before="20" w:afterLines="20" w:after="48" w:line="240" w:lineRule="auto"/>
              <w:rPr>
                <w:rFonts w:cs="Calibri"/>
                <w:sz w:val="24"/>
                <w:szCs w:val="24"/>
              </w:rPr>
            </w:pP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15</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Name of the Hospital/clinic</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Free text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Based on the user input, hospital list has to prepopulate for user selection, if hospital name is not available in the in the list then use should be allowed to enter manually &amp; entered details  should stored in hospital master.</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16</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Hospital state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editable</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Based on the hospital name, it has to auto populate from the hospital master.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If hospital name is not available In the list &amp; user provided manually then this field should be use enterable &amp; mandatory.</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17</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Hospital City</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editable</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Based on the hospital name, it has to auto populate from the hospital master.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If hospital name is not available In the list &amp; user provided manually then this field should be use enterable &amp; mandatory.</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18</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Hospital/Locality</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editable</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Based on the hospital name, it has to auto populate from the hospital master.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If hospital name is not available In the list &amp; user provided manually then this field should be use enterable &amp; mandatory.</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18.1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Type of hospital</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Auto populate &amp; read-only</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Based on the hospital name, it has to auto populate from the hospital master.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If type of hospital is excluded provider then following error message has to display.</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“Expenses incurred towards treatment in this hospital is not </w:t>
            </w:r>
            <w:r w:rsidRPr="004E6114">
              <w:rPr>
                <w:rFonts w:cs="Calibri"/>
                <w:sz w:val="24"/>
                <w:szCs w:val="24"/>
              </w:rPr>
              <w:lastRenderedPageBreak/>
              <w:t>admissible, since it is an Excluded Provider”.</w:t>
            </w:r>
          </w:p>
          <w:p w:rsidR="009E2F39" w:rsidRPr="004E6114" w:rsidRDefault="009E2F39" w:rsidP="009E2F39">
            <w:pPr>
              <w:tabs>
                <w:tab w:val="center" w:pos="4680"/>
                <w:tab w:val="right" w:pos="9360"/>
              </w:tabs>
              <w:spacing w:before="20" w:afterLines="20" w:after="48" w:line="240" w:lineRule="auto"/>
              <w:rPr>
                <w:rFonts w:cs="Calibri"/>
                <w:sz w:val="24"/>
                <w:szCs w:val="24"/>
              </w:rPr>
            </w:pP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18.2</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Have you verified if the Hospital is an excluded provider?</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Check box</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1.Yes</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2.No</w:t>
            </w: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field should be enabled &amp; mandatory, if user enters the hospital name/clinic field manually (i.e. Hospital name not available in the list).</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3. There should be hyperlink, Excluded provider list”, on clicking the same all the excluded provider list should be available In view mode. </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19</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Room Type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1.Single AC</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2. Single NON AC</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3.Double AC</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4 Double NON AC</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5.Multi bedded room or general ward AC</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6. Multi bedded room or general ward NON AC</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7.Deluxe</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8.Suite</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9.ICU</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10. Others</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20</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Date of admission</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Date picker</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2. This should be Non-Mandatory Field.</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3.This field should be mandatory for Shri Hospital daily cash/Shri sarv care</w:t>
            </w:r>
          </w:p>
          <w:p w:rsidR="009E2F39" w:rsidRPr="004E6114" w:rsidRDefault="009E2F39" w:rsidP="009E2F39">
            <w:pPr>
              <w:pStyle w:val="ListParagraph"/>
              <w:spacing w:after="0" w:line="240" w:lineRule="auto"/>
              <w:ind w:left="0"/>
              <w:contextualSpacing w:val="0"/>
              <w:rPr>
                <w:rFonts w:cs="Calibri"/>
                <w:sz w:val="24"/>
                <w:szCs w:val="24"/>
              </w:rPr>
            </w:pP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Date of discharge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Date picker</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lastRenderedPageBreak/>
              <w:t>2. This should be Non-Mandatory Field.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color w:val="000000" w:themeColor="text1"/>
                <w:sz w:val="24"/>
                <w:szCs w:val="24"/>
              </w:rPr>
              <w:t>3 Date of discharge cannot be before the date of admission</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21.1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Is the Insured Patient discharged from hospital?</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YES</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NO</w:t>
            </w: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22</w:t>
            </w:r>
          </w:p>
        </w:tc>
        <w:tc>
          <w:tcPr>
            <w:tcW w:w="992" w:type="pct"/>
          </w:tcPr>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Diagnosis/treatment details or Name of the ailment for which claimed</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Free text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23</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Expected cost of treatment</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Numeric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23.1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Eligible benefit amount</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Numeric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non-mandatory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24</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Patient Status</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1.Discharged in Good Health</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2.Discharged with Follow-up recommended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3.Discharged against Medical Advice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4.Transferred to Higher centre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5.Discharged for Hospice care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6.Discharged for Home care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7.Physical Disability</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8.Deceased</w:t>
            </w:r>
          </w:p>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Non-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25</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Mode of treatment</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pStyle w:val="ListParagraph"/>
              <w:numPr>
                <w:ilvl w:val="0"/>
                <w:numId w:val="31"/>
              </w:numPr>
              <w:tabs>
                <w:tab w:val="center" w:pos="4680"/>
                <w:tab w:val="right" w:pos="9360"/>
              </w:tabs>
              <w:spacing w:before="20" w:afterLines="20" w:after="48" w:line="240" w:lineRule="auto"/>
              <w:rPr>
                <w:rFonts w:cs="Calibri"/>
                <w:sz w:val="24"/>
                <w:szCs w:val="24"/>
              </w:rPr>
            </w:pPr>
            <w:r w:rsidRPr="004E6114">
              <w:rPr>
                <w:rFonts w:cs="Calibri"/>
                <w:sz w:val="24"/>
                <w:szCs w:val="24"/>
              </w:rPr>
              <w:t>Surgical</w:t>
            </w:r>
          </w:p>
          <w:p w:rsidR="009E2F39" w:rsidRPr="004E6114" w:rsidRDefault="009E2F39" w:rsidP="009E2F39">
            <w:pPr>
              <w:pStyle w:val="ListParagraph"/>
              <w:numPr>
                <w:ilvl w:val="0"/>
                <w:numId w:val="31"/>
              </w:numPr>
              <w:tabs>
                <w:tab w:val="center" w:pos="4680"/>
                <w:tab w:val="right" w:pos="9360"/>
              </w:tabs>
              <w:spacing w:before="20" w:afterLines="20" w:after="48" w:line="240" w:lineRule="auto"/>
              <w:rPr>
                <w:rFonts w:cs="Calibri"/>
                <w:sz w:val="24"/>
                <w:szCs w:val="24"/>
              </w:rPr>
            </w:pPr>
            <w:r w:rsidRPr="004E6114">
              <w:rPr>
                <w:rFonts w:cs="Calibri"/>
                <w:sz w:val="24"/>
                <w:szCs w:val="24"/>
              </w:rPr>
              <w:t>Non-Surgical</w:t>
            </w: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0" w:type="pct"/>
            <w:gridSpan w:val="5"/>
          </w:tcPr>
          <w:p w:rsidR="009E2F39" w:rsidRPr="004E6114" w:rsidRDefault="009E2F39" w:rsidP="009E2F39">
            <w:pPr>
              <w:tabs>
                <w:tab w:val="center" w:pos="4680"/>
                <w:tab w:val="right" w:pos="9360"/>
              </w:tabs>
              <w:spacing w:before="20" w:afterLines="20" w:after="48" w:line="240" w:lineRule="auto"/>
              <w:jc w:val="center"/>
              <w:rPr>
                <w:rFonts w:cs="Calibri"/>
                <w:b/>
                <w:sz w:val="24"/>
                <w:szCs w:val="24"/>
              </w:rPr>
            </w:pPr>
            <w:r w:rsidRPr="004E6114">
              <w:rPr>
                <w:rFonts w:cs="Calibri"/>
                <w:b/>
                <w:sz w:val="24"/>
                <w:szCs w:val="24"/>
              </w:rPr>
              <w:t>Ambulance details</w:t>
            </w:r>
          </w:p>
          <w:p w:rsidR="009E2F39" w:rsidRPr="004E6114" w:rsidRDefault="009E2F39" w:rsidP="009E2F39">
            <w:pPr>
              <w:tabs>
                <w:tab w:val="center" w:pos="4680"/>
                <w:tab w:val="right" w:pos="9360"/>
              </w:tabs>
              <w:spacing w:before="20" w:afterLines="20" w:after="48" w:line="240" w:lineRule="auto"/>
              <w:jc w:val="center"/>
              <w:rPr>
                <w:rFonts w:cs="Calibri"/>
                <w:b/>
                <w:sz w:val="24"/>
                <w:szCs w:val="24"/>
              </w:rPr>
            </w:pPr>
            <w:r w:rsidRPr="004E6114">
              <w:rPr>
                <w:rFonts w:cs="Calibri"/>
                <w:b/>
                <w:sz w:val="24"/>
                <w:szCs w:val="24"/>
              </w:rPr>
              <w:t>This section should be enabled for the product ASHA &amp; For the product, which is having add on/rider of ASHA.</w:t>
            </w:r>
            <w:r w:rsidR="0037713E">
              <w:rPr>
                <w:rFonts w:cs="Calibri"/>
                <w:b/>
                <w:sz w:val="24"/>
                <w:szCs w:val="24"/>
              </w:rPr>
              <w:t xml:space="preserve"> (I.e. sl.no 26 to 28.2)</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26</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Ambulance provider name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Free text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27</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Ambulance From </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Free text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28</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Ambulance To</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Free text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28.1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Distance travelled in Ambulance</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Numeric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3.Max 3 digits will be allowed.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28.2 </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Ambulance charges paid amount</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Numeric field</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29</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Documents</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Drop down</w:t>
            </w:r>
          </w:p>
        </w:tc>
        <w:tc>
          <w:tcPr>
            <w:tcW w:w="1126" w:type="pct"/>
          </w:tcPr>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1.Claim form – dully filled and signed (original)*</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2.NEFT Details And Cancelled cheque leaf*</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3.FIRST CONSULTATIONS PAPERS*</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4.DISCHARGE SUMMARY*</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5.Final bill with break ups</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6. All lab reports and radiology reports and images*</w:t>
            </w:r>
          </w:p>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7.MLC report / FIR / ACCIDENT REGISTRATION REPORT*</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color w:val="000000" w:themeColor="text1"/>
                <w:sz w:val="24"/>
                <w:szCs w:val="24"/>
              </w:rPr>
              <w:t>8.Any Other Documents</w:t>
            </w:r>
            <w:r w:rsidRPr="004E6114">
              <w:rPr>
                <w:rFonts w:eastAsia="Times New Roman" w:cs="Calibri"/>
                <w:sz w:val="24"/>
                <w:szCs w:val="24"/>
              </w:rPr>
              <w:t xml:space="preserve"> </w:t>
            </w: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User selection.</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Non-mandatory field.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3. This should be mandatory in case –</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“Is the Insured Patient discharged from hospital?” is selected as “YES”! Only one document should be mandatory in this case </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“Discharge summary”</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In this case In error message “Please upload Discharge summary” has to show.</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30</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Upload</w:t>
            </w:r>
          </w:p>
        </w:tc>
        <w:tc>
          <w:tcPr>
            <w:tcW w:w="1115" w:type="pct"/>
          </w:tcPr>
          <w:p w:rsidR="009E2F39" w:rsidRPr="004E6114" w:rsidRDefault="009E2F39" w:rsidP="009E2F39">
            <w:pPr>
              <w:tabs>
                <w:tab w:val="center" w:pos="4680"/>
                <w:tab w:val="right" w:pos="9360"/>
              </w:tabs>
              <w:spacing w:before="20" w:afterLines="20" w:after="48" w:line="240" w:lineRule="auto"/>
              <w:rPr>
                <w:rFonts w:cs="Calibri"/>
                <w:color w:val="000000" w:themeColor="text1"/>
                <w:sz w:val="24"/>
                <w:szCs w:val="24"/>
              </w:rPr>
            </w:pPr>
            <w:r w:rsidRPr="004E6114">
              <w:rPr>
                <w:rFonts w:cs="Calibri"/>
                <w:color w:val="000000" w:themeColor="text1"/>
                <w:sz w:val="24"/>
                <w:szCs w:val="24"/>
              </w:rPr>
              <w:t>Button</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1. on clicking upload button system has to allow the user to </w:t>
            </w:r>
            <w:r w:rsidRPr="004E6114">
              <w:rPr>
                <w:rFonts w:cs="Calibri"/>
                <w:sz w:val="24"/>
                <w:szCs w:val="24"/>
              </w:rPr>
              <w:lastRenderedPageBreak/>
              <w:t>select the document from local file &amp; on upload document will be uploaded.</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2. There should be provision to view/delete  the uploaded documents but delete should not be allowed post claim reference number generation. </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Note: Once claim reference number has been generated then upload documents can be save against that claim reference number.</w:t>
            </w:r>
          </w:p>
        </w:tc>
      </w:tr>
      <w:tr w:rsidR="009E2F39" w:rsidRPr="004E6114" w:rsidTr="002F04B2">
        <w:trPr>
          <w:trHeight w:val="657"/>
        </w:trPr>
        <w:tc>
          <w:tcPr>
            <w:tcW w:w="500"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31</w:t>
            </w:r>
          </w:p>
        </w:tc>
        <w:tc>
          <w:tcPr>
            <w:tcW w:w="992"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Submit</w:t>
            </w:r>
          </w:p>
        </w:tc>
        <w:tc>
          <w:tcPr>
            <w:tcW w:w="1115"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Button</w:t>
            </w:r>
          </w:p>
        </w:tc>
        <w:tc>
          <w:tcPr>
            <w:tcW w:w="1126" w:type="pct"/>
          </w:tcPr>
          <w:p w:rsidR="009E2F39" w:rsidRPr="004E6114" w:rsidRDefault="009E2F39" w:rsidP="009E2F39">
            <w:pPr>
              <w:tabs>
                <w:tab w:val="center" w:pos="4680"/>
                <w:tab w:val="right" w:pos="9360"/>
              </w:tabs>
              <w:spacing w:before="20" w:afterLines="20" w:after="48" w:line="240" w:lineRule="auto"/>
              <w:rPr>
                <w:rFonts w:cs="Calibri"/>
                <w:sz w:val="24"/>
                <w:szCs w:val="24"/>
              </w:rPr>
            </w:pPr>
          </w:p>
        </w:tc>
        <w:tc>
          <w:tcPr>
            <w:tcW w:w="1267" w:type="pct"/>
          </w:tcPr>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1. On clicking this button system has to check all the mandatory validations &amp; allow the user to submit, else should not allow the user to proceed further.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should throw the following error</w:t>
            </w:r>
          </w:p>
          <w:p w:rsidR="009E2F39" w:rsidRPr="004E6114" w:rsidRDefault="009E2F39" w:rsidP="009E2F39">
            <w:pPr>
              <w:tabs>
                <w:tab w:val="center" w:pos="4680"/>
                <w:tab w:val="right" w:pos="9360"/>
              </w:tabs>
              <w:spacing w:before="20" w:afterLines="20" w:after="48" w:line="240" w:lineRule="auto"/>
              <w:rPr>
                <w:rFonts w:cs="Calibri"/>
                <w:b/>
                <w:sz w:val="24"/>
                <w:szCs w:val="24"/>
              </w:rPr>
            </w:pPr>
            <w:r w:rsidRPr="004E6114">
              <w:rPr>
                <w:rFonts w:cs="Calibri"/>
                <w:b/>
                <w:sz w:val="24"/>
                <w:szCs w:val="24"/>
              </w:rPr>
              <w:t>“ all mandatory fields should be completely filled”</w:t>
            </w:r>
          </w:p>
          <w:p w:rsidR="009E2F39" w:rsidRPr="004E6114" w:rsidRDefault="009E2F39" w:rsidP="009E2F39">
            <w:pPr>
              <w:tabs>
                <w:tab w:val="center" w:pos="4680"/>
                <w:tab w:val="right" w:pos="9360"/>
              </w:tabs>
              <w:spacing w:before="20" w:afterLines="20" w:after="48" w:line="240" w:lineRule="auto"/>
              <w:rPr>
                <w:rFonts w:cs="Calibri"/>
                <w:sz w:val="24"/>
                <w:szCs w:val="24"/>
              </w:rPr>
            </w:pP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2. Once file is submitted, “claim reference number has to generate” successfully.</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Reference number format: branch code/product code/FY/reference/serial number</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421010/73/24/R/000001</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3. Post generation of claim reference number record has to be moved to “Health claim Preliminary registration screen” of nova CBS.</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4. The claim which are intimated in website/mobile/CHD portal/hospital portal has to be available In Claim status” screen. (i.e. if user is checking the status then it should be available).</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5. SMS communication has to triggered to insured on claim intimation. </w:t>
            </w:r>
          </w:p>
          <w:p w:rsidR="009E2F39" w:rsidRPr="004E6114" w:rsidRDefault="009E2F39" w:rsidP="009E2F39">
            <w:pPr>
              <w:tabs>
                <w:tab w:val="center" w:pos="4680"/>
                <w:tab w:val="right" w:pos="9360"/>
              </w:tabs>
              <w:spacing w:before="20" w:afterLines="20" w:after="48" w:line="240" w:lineRule="auto"/>
              <w:rPr>
                <w:rFonts w:cs="Calibri"/>
                <w:sz w:val="24"/>
                <w:szCs w:val="24"/>
              </w:rPr>
            </w:pPr>
            <w:r w:rsidRPr="004E6114">
              <w:rPr>
                <w:rFonts w:cs="Calibri"/>
                <w:sz w:val="24"/>
                <w:szCs w:val="24"/>
              </w:rPr>
              <w:t>(format attached in references 1.3)</w:t>
            </w:r>
          </w:p>
        </w:tc>
      </w:tr>
      <w:tr w:rsidR="009E2F39" w:rsidRPr="004E6114" w:rsidTr="002F04B2">
        <w:trPr>
          <w:trHeight w:val="1042"/>
        </w:trPr>
        <w:tc>
          <w:tcPr>
            <w:tcW w:w="5000" w:type="pct"/>
            <w:gridSpan w:val="5"/>
          </w:tcPr>
          <w:p w:rsidR="009E2F39" w:rsidRPr="004E6114" w:rsidRDefault="009E2F39" w:rsidP="009E2F39">
            <w:pPr>
              <w:rPr>
                <w:sz w:val="24"/>
                <w:szCs w:val="24"/>
                <w:lang w:val="en-IN" w:eastAsia="x-none"/>
              </w:rPr>
            </w:pPr>
          </w:p>
          <w:p w:rsidR="009E2F39" w:rsidRPr="004E6114" w:rsidRDefault="009E2F39" w:rsidP="009E2F39">
            <w:pPr>
              <w:rPr>
                <w:b/>
                <w:sz w:val="24"/>
                <w:szCs w:val="24"/>
                <w:lang w:val="en-IN" w:eastAsia="x-none"/>
              </w:rPr>
            </w:pPr>
            <w:r w:rsidRPr="004E6114">
              <w:rPr>
                <w:b/>
                <w:sz w:val="24"/>
                <w:szCs w:val="24"/>
                <w:lang w:val="en-IN" w:eastAsia="x-none"/>
              </w:rPr>
              <w:t xml:space="preserve">For claim intimation via CHD portal , Website , Mobile application and Hospital , Once the claim related details are submitted by the customer or by CHD user or the Hospital, claim reference number to get generated , then auto email  (with intimation letter pdf) and text messages to get triggered to the customer’s registered mobile number </w:t>
            </w:r>
            <w:r w:rsidRPr="004E6114">
              <w:rPr>
                <w:b/>
                <w:lang w:val="en-IN"/>
              </w:rPr>
              <w:sym w:font="Wingdings" w:char="F0E0"/>
            </w:r>
            <w:r w:rsidRPr="004E6114">
              <w:rPr>
                <w:b/>
                <w:sz w:val="24"/>
                <w:szCs w:val="24"/>
                <w:lang w:val="en-IN" w:eastAsia="x-none"/>
              </w:rPr>
              <w:t xml:space="preserve"> template attached references 1.3 </w:t>
            </w:r>
          </w:p>
          <w:p w:rsidR="009E2F39" w:rsidRPr="004E6114" w:rsidRDefault="009E2F39" w:rsidP="009E2F39">
            <w:pPr>
              <w:ind w:left="360"/>
              <w:rPr>
                <w:sz w:val="24"/>
                <w:szCs w:val="24"/>
                <w:lang w:val="en-IN" w:eastAsia="x-none"/>
              </w:rPr>
            </w:pPr>
          </w:p>
        </w:tc>
      </w:tr>
    </w:tbl>
    <w:p w:rsidR="002E1B43" w:rsidRPr="004E6114" w:rsidRDefault="002E1B43" w:rsidP="002E1B43">
      <w:pPr>
        <w:rPr>
          <w:lang w:val="en-IN" w:eastAsia="x-none"/>
        </w:rPr>
      </w:pPr>
    </w:p>
    <w:p w:rsidR="002F04B2" w:rsidRPr="004E6114" w:rsidRDefault="002F04B2" w:rsidP="00D07D14">
      <w:pPr>
        <w:pStyle w:val="Heading2"/>
        <w:rPr>
          <w:lang w:val="en-IN"/>
        </w:rPr>
      </w:pPr>
      <w:bookmarkStart w:id="23" w:name="_Toc159575781"/>
      <w:r w:rsidRPr="004E6114">
        <w:rPr>
          <w:lang w:val="en-IN"/>
        </w:rPr>
        <w:t>Claim status</w:t>
      </w:r>
      <w:bookmarkEnd w:id="23"/>
    </w:p>
    <w:p w:rsidR="002F04B2" w:rsidRPr="004E6114" w:rsidRDefault="002F04B2" w:rsidP="002F04B2">
      <w:pPr>
        <w:pStyle w:val="ListParagraph"/>
        <w:numPr>
          <w:ilvl w:val="0"/>
          <w:numId w:val="38"/>
        </w:numPr>
        <w:rPr>
          <w:sz w:val="24"/>
          <w:szCs w:val="24"/>
          <w:lang w:val="en-IN" w:eastAsia="x-none"/>
        </w:rPr>
      </w:pPr>
      <w:r w:rsidRPr="004E6114">
        <w:rPr>
          <w:sz w:val="24"/>
          <w:szCs w:val="24"/>
          <w:lang w:val="en-IN" w:eastAsia="x-none"/>
        </w:rPr>
        <w:t>There should be provision in the website</w:t>
      </w:r>
      <w:r w:rsidR="00987372" w:rsidRPr="004E6114">
        <w:rPr>
          <w:sz w:val="24"/>
          <w:szCs w:val="24"/>
          <w:lang w:val="en-IN" w:eastAsia="x-none"/>
        </w:rPr>
        <w:t xml:space="preserve"> &amp; mobile</w:t>
      </w:r>
      <w:r w:rsidRPr="004E6114">
        <w:rPr>
          <w:sz w:val="24"/>
          <w:szCs w:val="24"/>
          <w:lang w:val="en-IN" w:eastAsia="x-none"/>
        </w:rPr>
        <w:t xml:space="preserve"> to check the claim status.</w:t>
      </w:r>
    </w:p>
    <w:p w:rsidR="00167369" w:rsidRPr="004E6114" w:rsidRDefault="002F04B2" w:rsidP="00167369">
      <w:pPr>
        <w:pStyle w:val="ListParagraph"/>
        <w:numPr>
          <w:ilvl w:val="0"/>
          <w:numId w:val="38"/>
        </w:numPr>
        <w:rPr>
          <w:sz w:val="24"/>
          <w:szCs w:val="24"/>
          <w:lang w:val="en-IN" w:eastAsia="x-none"/>
        </w:rPr>
      </w:pPr>
      <w:r w:rsidRPr="004E6114">
        <w:rPr>
          <w:sz w:val="24"/>
          <w:szCs w:val="24"/>
          <w:lang w:val="en-IN" w:eastAsia="x-none"/>
        </w:rPr>
        <w:t xml:space="preserve">On clicking “claim status” </w:t>
      </w:r>
      <w:r w:rsidR="00167369" w:rsidRPr="004E6114">
        <w:rPr>
          <w:sz w:val="24"/>
          <w:szCs w:val="24"/>
          <w:lang w:val="en-IN" w:eastAsia="x-none"/>
        </w:rPr>
        <w:t>mobile field should be enable for OTP authentication, user should be allowed to</w:t>
      </w:r>
      <w:r w:rsidR="00C26C36" w:rsidRPr="004E6114">
        <w:rPr>
          <w:sz w:val="24"/>
          <w:szCs w:val="24"/>
          <w:lang w:val="en-IN" w:eastAsia="x-none"/>
        </w:rPr>
        <w:t xml:space="preserve"> check</w:t>
      </w:r>
      <w:r w:rsidR="00167369" w:rsidRPr="004E6114">
        <w:rPr>
          <w:sz w:val="24"/>
          <w:szCs w:val="24"/>
          <w:lang w:val="en-IN" w:eastAsia="x-none"/>
        </w:rPr>
        <w:t xml:space="preserve"> claim status journey after OTP verification/authentication.</w:t>
      </w:r>
    </w:p>
    <w:p w:rsidR="00D663CF" w:rsidRPr="004E6114" w:rsidRDefault="00D663CF" w:rsidP="00167369">
      <w:pPr>
        <w:pStyle w:val="ListParagraph"/>
        <w:numPr>
          <w:ilvl w:val="0"/>
          <w:numId w:val="38"/>
        </w:numPr>
        <w:rPr>
          <w:sz w:val="24"/>
          <w:szCs w:val="24"/>
          <w:lang w:val="en-IN" w:eastAsia="x-none"/>
        </w:rPr>
      </w:pPr>
      <w:r w:rsidRPr="004E6114">
        <w:rPr>
          <w:sz w:val="24"/>
          <w:szCs w:val="24"/>
          <w:lang w:val="en-IN" w:eastAsia="x-none"/>
        </w:rPr>
        <w:t>OTP SMS template has been attached in references 1.3</w:t>
      </w:r>
    </w:p>
    <w:tbl>
      <w:tblPr>
        <w:tblW w:w="54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
        <w:gridCol w:w="1976"/>
        <w:gridCol w:w="1502"/>
        <w:gridCol w:w="1875"/>
        <w:gridCol w:w="3416"/>
      </w:tblGrid>
      <w:tr w:rsidR="00167369" w:rsidRPr="004E6114" w:rsidTr="00AC513C">
        <w:trPr>
          <w:trHeight w:val="393"/>
        </w:trPr>
        <w:tc>
          <w:tcPr>
            <w:tcW w:w="510" w:type="pct"/>
            <w:shd w:val="pct25" w:color="auto" w:fill="auto"/>
          </w:tcPr>
          <w:p w:rsidR="00167369" w:rsidRPr="004E6114" w:rsidRDefault="00167369" w:rsidP="0085400F">
            <w:pPr>
              <w:tabs>
                <w:tab w:val="center" w:pos="4680"/>
                <w:tab w:val="right" w:pos="9360"/>
              </w:tabs>
              <w:spacing w:before="20" w:afterLines="20" w:after="48" w:line="240" w:lineRule="auto"/>
              <w:jc w:val="center"/>
              <w:rPr>
                <w:rFonts w:cs="Calibri"/>
                <w:b/>
                <w:sz w:val="24"/>
                <w:szCs w:val="24"/>
                <w:lang w:bidi="ta-IN"/>
              </w:rPr>
            </w:pPr>
            <w:r w:rsidRPr="004E6114">
              <w:rPr>
                <w:rFonts w:cs="Calibri"/>
                <w:b/>
                <w:sz w:val="24"/>
                <w:szCs w:val="24"/>
              </w:rPr>
              <w:t>Sl. No.</w:t>
            </w:r>
          </w:p>
        </w:tc>
        <w:tc>
          <w:tcPr>
            <w:tcW w:w="1012" w:type="pct"/>
            <w:shd w:val="pct25" w:color="auto" w:fill="auto"/>
          </w:tcPr>
          <w:p w:rsidR="00167369" w:rsidRPr="004E6114" w:rsidRDefault="00167369" w:rsidP="0085400F">
            <w:pPr>
              <w:tabs>
                <w:tab w:val="center" w:pos="4680"/>
                <w:tab w:val="right" w:pos="9360"/>
              </w:tabs>
              <w:spacing w:before="20" w:afterLines="20" w:after="48" w:line="240" w:lineRule="auto"/>
              <w:jc w:val="center"/>
              <w:rPr>
                <w:rFonts w:cs="Calibri"/>
                <w:b/>
                <w:sz w:val="24"/>
                <w:szCs w:val="24"/>
                <w:lang w:bidi="ta-IN"/>
              </w:rPr>
            </w:pPr>
            <w:r w:rsidRPr="004E6114">
              <w:rPr>
                <w:rFonts w:cs="Calibri"/>
                <w:b/>
                <w:sz w:val="24"/>
                <w:szCs w:val="24"/>
              </w:rPr>
              <w:t>FIELD NAME</w:t>
            </w:r>
          </w:p>
        </w:tc>
        <w:tc>
          <w:tcPr>
            <w:tcW w:w="769" w:type="pct"/>
            <w:shd w:val="pct25" w:color="auto" w:fill="auto"/>
          </w:tcPr>
          <w:p w:rsidR="00167369" w:rsidRPr="004E6114" w:rsidRDefault="00167369" w:rsidP="0085400F">
            <w:pPr>
              <w:spacing w:before="20" w:afterLines="20" w:after="48" w:line="240" w:lineRule="auto"/>
              <w:jc w:val="center"/>
              <w:rPr>
                <w:rFonts w:cs="Calibri"/>
                <w:sz w:val="24"/>
                <w:szCs w:val="24"/>
              </w:rPr>
            </w:pPr>
            <w:r w:rsidRPr="004E6114">
              <w:rPr>
                <w:rFonts w:cs="Calibri"/>
                <w:b/>
                <w:sz w:val="24"/>
                <w:szCs w:val="24"/>
              </w:rPr>
              <w:t>FIELD TYPE</w:t>
            </w:r>
          </w:p>
        </w:tc>
        <w:tc>
          <w:tcPr>
            <w:tcW w:w="960" w:type="pct"/>
            <w:shd w:val="pct25" w:color="auto" w:fill="auto"/>
          </w:tcPr>
          <w:p w:rsidR="00167369" w:rsidRPr="004E6114" w:rsidRDefault="00167369" w:rsidP="0085400F">
            <w:pPr>
              <w:spacing w:before="20" w:afterLines="20" w:after="48" w:line="240" w:lineRule="auto"/>
              <w:jc w:val="center"/>
              <w:rPr>
                <w:rFonts w:cs="Calibri"/>
                <w:sz w:val="24"/>
                <w:szCs w:val="24"/>
              </w:rPr>
            </w:pPr>
            <w:r w:rsidRPr="004E6114">
              <w:rPr>
                <w:rFonts w:cs="Calibri"/>
                <w:b/>
                <w:sz w:val="24"/>
                <w:szCs w:val="24"/>
              </w:rPr>
              <w:t>INPUTS</w:t>
            </w:r>
          </w:p>
        </w:tc>
        <w:tc>
          <w:tcPr>
            <w:tcW w:w="1749" w:type="pct"/>
            <w:shd w:val="pct25" w:color="auto" w:fill="auto"/>
          </w:tcPr>
          <w:p w:rsidR="00167369" w:rsidRPr="004E6114" w:rsidRDefault="00167369" w:rsidP="0085400F">
            <w:pPr>
              <w:spacing w:before="20" w:afterLines="20" w:after="48" w:line="240" w:lineRule="auto"/>
              <w:jc w:val="center"/>
              <w:rPr>
                <w:rFonts w:cs="Calibri"/>
                <w:sz w:val="24"/>
                <w:szCs w:val="24"/>
              </w:rPr>
            </w:pPr>
            <w:r w:rsidRPr="004E6114">
              <w:rPr>
                <w:rFonts w:cs="Calibri"/>
                <w:b/>
                <w:sz w:val="24"/>
                <w:szCs w:val="24"/>
              </w:rPr>
              <w:t>VALIDATION</w:t>
            </w:r>
          </w:p>
        </w:tc>
      </w:tr>
      <w:tr w:rsidR="00167369" w:rsidRPr="004E6114" w:rsidTr="00AC513C">
        <w:trPr>
          <w:trHeight w:val="435"/>
        </w:trPr>
        <w:tc>
          <w:tcPr>
            <w:tcW w:w="5000" w:type="pct"/>
            <w:gridSpan w:val="5"/>
          </w:tcPr>
          <w:p w:rsidR="00167369" w:rsidRPr="004E6114" w:rsidRDefault="00167369" w:rsidP="0085400F">
            <w:pPr>
              <w:pStyle w:val="ListParagraph"/>
              <w:tabs>
                <w:tab w:val="center" w:pos="4680"/>
                <w:tab w:val="right" w:pos="9360"/>
              </w:tabs>
              <w:spacing w:before="20" w:afterLines="20" w:after="48" w:line="240" w:lineRule="auto"/>
              <w:rPr>
                <w:rFonts w:cs="Calibri"/>
                <w:b/>
                <w:sz w:val="24"/>
                <w:szCs w:val="24"/>
              </w:rPr>
            </w:pPr>
          </w:p>
          <w:p w:rsidR="00167369" w:rsidRPr="004E6114" w:rsidRDefault="00167369" w:rsidP="00167369">
            <w:pPr>
              <w:tabs>
                <w:tab w:val="center" w:pos="4680"/>
                <w:tab w:val="right" w:pos="9360"/>
              </w:tabs>
              <w:spacing w:before="20" w:afterLines="20" w:after="48" w:line="240" w:lineRule="auto"/>
              <w:ind w:left="360"/>
              <w:jc w:val="center"/>
              <w:rPr>
                <w:rFonts w:cs="Calibri"/>
                <w:b/>
                <w:sz w:val="24"/>
                <w:szCs w:val="24"/>
              </w:rPr>
            </w:pPr>
            <w:r w:rsidRPr="004E6114">
              <w:rPr>
                <w:rFonts w:cs="Calibri"/>
                <w:b/>
                <w:sz w:val="24"/>
                <w:szCs w:val="24"/>
              </w:rPr>
              <w:t>Claim status</w:t>
            </w:r>
          </w:p>
        </w:tc>
      </w:tr>
      <w:tr w:rsidR="00167369" w:rsidRPr="004E6114" w:rsidTr="00AC513C">
        <w:trPr>
          <w:trHeight w:val="1601"/>
        </w:trPr>
        <w:tc>
          <w:tcPr>
            <w:tcW w:w="510" w:type="pct"/>
          </w:tcPr>
          <w:p w:rsidR="00167369" w:rsidRPr="004E6114" w:rsidRDefault="00167369" w:rsidP="0085400F">
            <w:pPr>
              <w:tabs>
                <w:tab w:val="center" w:pos="4680"/>
                <w:tab w:val="right" w:pos="9360"/>
              </w:tabs>
              <w:spacing w:before="20" w:afterLines="20" w:after="48" w:line="240" w:lineRule="auto"/>
              <w:rPr>
                <w:rFonts w:cs="Calibri"/>
                <w:sz w:val="24"/>
                <w:szCs w:val="24"/>
              </w:rPr>
            </w:pPr>
            <w:r w:rsidRPr="004E6114">
              <w:rPr>
                <w:rFonts w:cs="Calibri"/>
                <w:sz w:val="24"/>
                <w:szCs w:val="24"/>
              </w:rPr>
              <w:lastRenderedPageBreak/>
              <w:t>1</w:t>
            </w:r>
          </w:p>
        </w:tc>
        <w:tc>
          <w:tcPr>
            <w:tcW w:w="1012" w:type="pct"/>
          </w:tcPr>
          <w:p w:rsidR="00167369" w:rsidRPr="004E6114" w:rsidRDefault="00167369" w:rsidP="0085400F">
            <w:pPr>
              <w:tabs>
                <w:tab w:val="center" w:pos="4680"/>
                <w:tab w:val="right" w:pos="9360"/>
              </w:tabs>
              <w:spacing w:before="20" w:afterLines="20" w:after="48" w:line="240" w:lineRule="auto"/>
              <w:rPr>
                <w:rFonts w:cs="Calibri"/>
                <w:sz w:val="24"/>
                <w:szCs w:val="24"/>
              </w:rPr>
            </w:pPr>
            <w:r w:rsidRPr="004E6114">
              <w:rPr>
                <w:rFonts w:cs="Calibri"/>
                <w:sz w:val="24"/>
                <w:szCs w:val="24"/>
              </w:rPr>
              <w:t>Claim number/claim reference number/policy number</w:t>
            </w:r>
          </w:p>
        </w:tc>
        <w:tc>
          <w:tcPr>
            <w:tcW w:w="769" w:type="pct"/>
          </w:tcPr>
          <w:p w:rsidR="00167369" w:rsidRPr="004E6114" w:rsidRDefault="00167369" w:rsidP="0085400F">
            <w:pPr>
              <w:tabs>
                <w:tab w:val="center" w:pos="4680"/>
                <w:tab w:val="right" w:pos="9360"/>
              </w:tabs>
              <w:spacing w:before="20" w:afterLines="20" w:after="48" w:line="240" w:lineRule="auto"/>
              <w:rPr>
                <w:rFonts w:cs="Calibri"/>
                <w:sz w:val="24"/>
                <w:szCs w:val="24"/>
              </w:rPr>
            </w:pPr>
            <w:r w:rsidRPr="004E6114">
              <w:rPr>
                <w:rFonts w:cs="Calibri"/>
                <w:sz w:val="24"/>
                <w:szCs w:val="24"/>
              </w:rPr>
              <w:t>Free text field</w:t>
            </w:r>
          </w:p>
        </w:tc>
        <w:tc>
          <w:tcPr>
            <w:tcW w:w="960" w:type="pct"/>
          </w:tcPr>
          <w:p w:rsidR="00167369" w:rsidRPr="004E6114" w:rsidRDefault="00167369" w:rsidP="0085400F">
            <w:pPr>
              <w:tabs>
                <w:tab w:val="center" w:pos="4680"/>
                <w:tab w:val="right" w:pos="9360"/>
              </w:tabs>
              <w:spacing w:before="20" w:afterLines="20" w:after="48" w:line="240" w:lineRule="auto"/>
              <w:rPr>
                <w:rFonts w:cs="Calibri"/>
                <w:sz w:val="24"/>
                <w:szCs w:val="24"/>
              </w:rPr>
            </w:pPr>
          </w:p>
        </w:tc>
        <w:tc>
          <w:tcPr>
            <w:tcW w:w="1749" w:type="pct"/>
          </w:tcPr>
          <w:p w:rsidR="00167369" w:rsidRPr="004E6114" w:rsidRDefault="00167369" w:rsidP="00167369">
            <w:pPr>
              <w:tabs>
                <w:tab w:val="center" w:pos="4680"/>
                <w:tab w:val="right" w:pos="9360"/>
              </w:tabs>
              <w:spacing w:before="20" w:afterLines="20" w:after="48" w:line="240" w:lineRule="auto"/>
              <w:rPr>
                <w:rFonts w:cs="Calibri"/>
                <w:sz w:val="24"/>
                <w:szCs w:val="24"/>
              </w:rPr>
            </w:pPr>
            <w:r w:rsidRPr="004E6114">
              <w:rPr>
                <w:rFonts w:cs="Calibri"/>
                <w:sz w:val="24"/>
                <w:szCs w:val="24"/>
              </w:rPr>
              <w:t>1. User enterable.</w:t>
            </w:r>
          </w:p>
          <w:p w:rsidR="00167369" w:rsidRPr="004E6114" w:rsidRDefault="00167369" w:rsidP="00167369">
            <w:pPr>
              <w:tabs>
                <w:tab w:val="center" w:pos="4680"/>
                <w:tab w:val="right" w:pos="9360"/>
              </w:tabs>
              <w:spacing w:before="20" w:afterLines="20" w:after="48" w:line="240" w:lineRule="auto"/>
              <w:rPr>
                <w:rFonts w:cs="Calibri"/>
                <w:sz w:val="24"/>
                <w:szCs w:val="24"/>
              </w:rPr>
            </w:pPr>
            <w:r w:rsidRPr="004E6114">
              <w:rPr>
                <w:rFonts w:cs="Calibri"/>
                <w:sz w:val="24"/>
                <w:szCs w:val="24"/>
              </w:rPr>
              <w:t>2. This should be mandatory field.</w:t>
            </w:r>
          </w:p>
        </w:tc>
      </w:tr>
      <w:tr w:rsidR="00167369" w:rsidRPr="004E6114" w:rsidTr="00AC513C">
        <w:trPr>
          <w:trHeight w:val="1601"/>
        </w:trPr>
        <w:tc>
          <w:tcPr>
            <w:tcW w:w="510" w:type="pct"/>
          </w:tcPr>
          <w:p w:rsidR="00167369" w:rsidRPr="004E6114" w:rsidRDefault="00167369" w:rsidP="0085400F">
            <w:pPr>
              <w:tabs>
                <w:tab w:val="center" w:pos="4680"/>
                <w:tab w:val="right" w:pos="9360"/>
              </w:tabs>
              <w:spacing w:before="20" w:afterLines="20" w:after="48" w:line="240" w:lineRule="auto"/>
              <w:rPr>
                <w:rFonts w:cs="Calibri"/>
                <w:sz w:val="24"/>
                <w:szCs w:val="24"/>
              </w:rPr>
            </w:pPr>
            <w:r w:rsidRPr="004E6114">
              <w:rPr>
                <w:rFonts w:cs="Calibri"/>
                <w:sz w:val="24"/>
                <w:szCs w:val="24"/>
              </w:rPr>
              <w:t>2</w:t>
            </w:r>
          </w:p>
        </w:tc>
        <w:tc>
          <w:tcPr>
            <w:tcW w:w="1012" w:type="pct"/>
          </w:tcPr>
          <w:p w:rsidR="00167369" w:rsidRPr="004E6114" w:rsidRDefault="00167369" w:rsidP="0085400F">
            <w:pPr>
              <w:tabs>
                <w:tab w:val="center" w:pos="4680"/>
                <w:tab w:val="right" w:pos="9360"/>
              </w:tabs>
              <w:spacing w:before="20" w:afterLines="20" w:after="48" w:line="240" w:lineRule="auto"/>
              <w:rPr>
                <w:rFonts w:cs="Calibri"/>
                <w:sz w:val="24"/>
                <w:szCs w:val="24"/>
              </w:rPr>
            </w:pPr>
            <w:r w:rsidRPr="004E6114">
              <w:rPr>
                <w:rFonts w:cs="Calibri"/>
                <w:sz w:val="24"/>
                <w:szCs w:val="24"/>
              </w:rPr>
              <w:t>Search/Proceed</w:t>
            </w:r>
          </w:p>
        </w:tc>
        <w:tc>
          <w:tcPr>
            <w:tcW w:w="769" w:type="pct"/>
          </w:tcPr>
          <w:p w:rsidR="00167369" w:rsidRPr="004E6114" w:rsidRDefault="00167369" w:rsidP="0085400F">
            <w:pPr>
              <w:tabs>
                <w:tab w:val="center" w:pos="4680"/>
                <w:tab w:val="right" w:pos="9360"/>
              </w:tabs>
              <w:spacing w:before="20" w:afterLines="20" w:after="48" w:line="240" w:lineRule="auto"/>
              <w:rPr>
                <w:rFonts w:cs="Calibri"/>
                <w:sz w:val="24"/>
                <w:szCs w:val="24"/>
              </w:rPr>
            </w:pPr>
            <w:r w:rsidRPr="004E6114">
              <w:rPr>
                <w:rFonts w:cs="Calibri"/>
                <w:sz w:val="24"/>
                <w:szCs w:val="24"/>
              </w:rPr>
              <w:t>Button</w:t>
            </w:r>
          </w:p>
        </w:tc>
        <w:tc>
          <w:tcPr>
            <w:tcW w:w="960" w:type="pct"/>
          </w:tcPr>
          <w:p w:rsidR="00167369" w:rsidRPr="004E6114" w:rsidRDefault="00167369" w:rsidP="0085400F">
            <w:pPr>
              <w:tabs>
                <w:tab w:val="center" w:pos="4680"/>
                <w:tab w:val="right" w:pos="9360"/>
              </w:tabs>
              <w:spacing w:before="20" w:afterLines="20" w:after="48" w:line="240" w:lineRule="auto"/>
              <w:rPr>
                <w:rFonts w:cs="Calibri"/>
                <w:sz w:val="24"/>
                <w:szCs w:val="24"/>
              </w:rPr>
            </w:pPr>
          </w:p>
        </w:tc>
        <w:tc>
          <w:tcPr>
            <w:tcW w:w="1749" w:type="pct"/>
          </w:tcPr>
          <w:p w:rsidR="00167369" w:rsidRPr="004E6114" w:rsidRDefault="00167369" w:rsidP="0016736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1.On clicking this button, all the claims (i.e. past, current, future claims) has to </w:t>
            </w:r>
            <w:r w:rsidR="007F3A5D" w:rsidRPr="004E6114">
              <w:rPr>
                <w:rFonts w:cs="Calibri"/>
                <w:sz w:val="24"/>
                <w:szCs w:val="24"/>
              </w:rPr>
              <w:t>show with following details</w:t>
            </w:r>
          </w:p>
          <w:p w:rsidR="007F3A5D" w:rsidRPr="004E6114" w:rsidRDefault="007F3A5D" w:rsidP="00167369">
            <w:pPr>
              <w:tabs>
                <w:tab w:val="center" w:pos="4680"/>
                <w:tab w:val="right" w:pos="9360"/>
              </w:tabs>
              <w:spacing w:before="20" w:afterLines="20" w:after="48" w:line="240" w:lineRule="auto"/>
              <w:rPr>
                <w:rFonts w:cs="Calibri"/>
                <w:sz w:val="24"/>
                <w:szCs w:val="24"/>
              </w:rPr>
            </w:pPr>
            <w:r w:rsidRPr="004E6114">
              <w:rPr>
                <w:rFonts w:cs="Calibri"/>
                <w:sz w:val="24"/>
                <w:szCs w:val="24"/>
              </w:rPr>
              <w:t>2. If user searched through policy number then all the claims</w:t>
            </w:r>
            <w:r w:rsidR="00AC513C" w:rsidRPr="004E6114">
              <w:rPr>
                <w:rFonts w:cs="Calibri"/>
                <w:sz w:val="24"/>
                <w:szCs w:val="24"/>
              </w:rPr>
              <w:t xml:space="preserve"> (i.e. past, present, future claims) </w:t>
            </w:r>
            <w:r w:rsidRPr="004E6114">
              <w:rPr>
                <w:rFonts w:cs="Calibri"/>
                <w:sz w:val="24"/>
                <w:szCs w:val="24"/>
              </w:rPr>
              <w:t xml:space="preserve"> against that policy number should display.</w:t>
            </w:r>
          </w:p>
        </w:tc>
      </w:tr>
      <w:tr w:rsidR="007F3A5D" w:rsidRPr="004E6114" w:rsidTr="00AC513C">
        <w:trPr>
          <w:trHeight w:val="1601"/>
        </w:trPr>
        <w:tc>
          <w:tcPr>
            <w:tcW w:w="5000" w:type="pct"/>
            <w:gridSpan w:val="5"/>
          </w:tcPr>
          <w:p w:rsidR="00AC513C" w:rsidRPr="004E6114" w:rsidRDefault="00AC513C" w:rsidP="00167369">
            <w:pPr>
              <w:tabs>
                <w:tab w:val="center" w:pos="4680"/>
                <w:tab w:val="right" w:pos="9360"/>
              </w:tabs>
              <w:spacing w:before="20" w:afterLines="20" w:after="48" w:line="240" w:lineRule="auto"/>
              <w:rPr>
                <w:rFonts w:cs="Calibri"/>
                <w:sz w:val="24"/>
                <w:szCs w:val="24"/>
              </w:rPr>
            </w:pPr>
            <w:r w:rsidRPr="004E6114">
              <w:rPr>
                <w:noProof/>
                <w:lang w:val="en-IN" w:eastAsia="en-IN"/>
              </w:rPr>
              <w:drawing>
                <wp:inline distT="0" distB="0" distL="0" distR="0" wp14:anchorId="2638ACAC" wp14:editId="11EF89AF">
                  <wp:extent cx="5848350" cy="809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48350" cy="809625"/>
                          </a:xfrm>
                          <a:prstGeom prst="rect">
                            <a:avLst/>
                          </a:prstGeom>
                        </pic:spPr>
                      </pic:pic>
                    </a:graphicData>
                  </a:graphic>
                </wp:inline>
              </w:drawing>
            </w:r>
          </w:p>
          <w:p w:rsidR="00AC513C" w:rsidRPr="004E6114" w:rsidRDefault="00AC513C" w:rsidP="00167369">
            <w:pPr>
              <w:tabs>
                <w:tab w:val="center" w:pos="4680"/>
                <w:tab w:val="right" w:pos="9360"/>
              </w:tabs>
              <w:spacing w:before="20" w:afterLines="20" w:after="48" w:line="240" w:lineRule="auto"/>
              <w:rPr>
                <w:rFonts w:cs="Calibri"/>
                <w:sz w:val="24"/>
                <w:szCs w:val="24"/>
              </w:rPr>
            </w:pPr>
            <w:r w:rsidRPr="004E6114">
              <w:rPr>
                <w:rFonts w:cs="Calibri"/>
                <w:sz w:val="24"/>
                <w:szCs w:val="24"/>
              </w:rPr>
              <w:t xml:space="preserve">If claim status is </w:t>
            </w:r>
            <w:r w:rsidR="00987372" w:rsidRPr="004E6114">
              <w:rPr>
                <w:rFonts w:cs="Calibri"/>
                <w:sz w:val="24"/>
                <w:szCs w:val="24"/>
              </w:rPr>
              <w:t>“</w:t>
            </w:r>
            <w:r w:rsidRPr="004E6114">
              <w:rPr>
                <w:rFonts w:cs="Calibri"/>
                <w:sz w:val="24"/>
                <w:szCs w:val="24"/>
              </w:rPr>
              <w:t>medical query</w:t>
            </w:r>
            <w:r w:rsidR="00987372" w:rsidRPr="004E6114">
              <w:rPr>
                <w:rFonts w:cs="Calibri"/>
                <w:sz w:val="24"/>
                <w:szCs w:val="24"/>
              </w:rPr>
              <w:t>”</w:t>
            </w:r>
            <w:r w:rsidRPr="004E6114">
              <w:rPr>
                <w:rFonts w:cs="Calibri"/>
                <w:sz w:val="24"/>
                <w:szCs w:val="24"/>
              </w:rPr>
              <w:t xml:space="preserve"> then there should be provision to upload the medical query documents</w:t>
            </w:r>
            <w:r w:rsidR="00987372" w:rsidRPr="004E6114">
              <w:rPr>
                <w:rFonts w:cs="Calibri"/>
                <w:sz w:val="24"/>
                <w:szCs w:val="24"/>
              </w:rPr>
              <w:t>. So there should be hyperlink called upload documents, on clicking the same use</w:t>
            </w:r>
            <w:r w:rsidR="00C26C36" w:rsidRPr="004E6114">
              <w:rPr>
                <w:rFonts w:cs="Calibri"/>
                <w:sz w:val="24"/>
                <w:szCs w:val="24"/>
              </w:rPr>
              <w:t>r</w:t>
            </w:r>
            <w:r w:rsidR="00987372" w:rsidRPr="004E6114">
              <w:rPr>
                <w:rFonts w:cs="Calibri"/>
                <w:sz w:val="24"/>
                <w:szCs w:val="24"/>
              </w:rPr>
              <w:t xml:space="preserve"> should be allowed to upload &amp; submit the documents.</w:t>
            </w:r>
          </w:p>
          <w:p w:rsidR="00987372" w:rsidRPr="004E6114" w:rsidRDefault="00987372" w:rsidP="00167369">
            <w:pPr>
              <w:tabs>
                <w:tab w:val="center" w:pos="4680"/>
                <w:tab w:val="right" w:pos="9360"/>
              </w:tabs>
              <w:spacing w:before="20" w:afterLines="20" w:after="48" w:line="240" w:lineRule="auto"/>
              <w:rPr>
                <w:rFonts w:cs="Calibri"/>
                <w:sz w:val="24"/>
                <w:szCs w:val="24"/>
              </w:rPr>
            </w:pPr>
            <w:r w:rsidRPr="004E6114">
              <w:rPr>
                <w:rFonts w:cs="Calibri"/>
                <w:sz w:val="24"/>
                <w:szCs w:val="24"/>
              </w:rPr>
              <w:t>Uploaded documents should store against the claim number/claim reference number and it has to reflect in preliminary registration screen, claim registration, processing &amp; settlement screens.</w:t>
            </w:r>
          </w:p>
          <w:p w:rsidR="00987372" w:rsidRPr="004E6114" w:rsidRDefault="00987372" w:rsidP="00167369">
            <w:pPr>
              <w:tabs>
                <w:tab w:val="center" w:pos="4680"/>
                <w:tab w:val="right" w:pos="9360"/>
              </w:tabs>
              <w:spacing w:before="20" w:afterLines="20" w:after="48" w:line="240" w:lineRule="auto"/>
              <w:rPr>
                <w:rFonts w:cs="Calibri"/>
                <w:sz w:val="24"/>
                <w:szCs w:val="24"/>
              </w:rPr>
            </w:pPr>
          </w:p>
        </w:tc>
      </w:tr>
    </w:tbl>
    <w:p w:rsidR="002F04B2" w:rsidRDefault="002F04B2" w:rsidP="00167369">
      <w:pPr>
        <w:ind w:left="360"/>
        <w:rPr>
          <w:lang w:val="en-IN" w:eastAsia="x-none"/>
        </w:rPr>
      </w:pPr>
    </w:p>
    <w:p w:rsidR="00BA1E83" w:rsidRDefault="00BA1E83" w:rsidP="00167369">
      <w:pPr>
        <w:ind w:left="360"/>
        <w:rPr>
          <w:lang w:val="en-IN" w:eastAsia="x-none"/>
        </w:rPr>
      </w:pPr>
    </w:p>
    <w:p w:rsidR="00BA1E83" w:rsidRDefault="00BA1E83" w:rsidP="00167369">
      <w:pPr>
        <w:ind w:left="360"/>
        <w:rPr>
          <w:lang w:val="en-IN" w:eastAsia="x-none"/>
        </w:rPr>
      </w:pPr>
    </w:p>
    <w:p w:rsidR="00BA1E83" w:rsidRPr="00BA1E83" w:rsidRDefault="00BA1E83" w:rsidP="00167369">
      <w:pPr>
        <w:ind w:left="360"/>
        <w:rPr>
          <w:b/>
          <w:lang w:val="en-IN" w:eastAsia="x-none"/>
        </w:rPr>
      </w:pPr>
      <w:r w:rsidRPr="00BA1E83">
        <w:rPr>
          <w:b/>
          <w:highlight w:val="yellow"/>
          <w:lang w:val="en-IN" w:eastAsia="x-none"/>
        </w:rPr>
        <w:t>FYI, below sections (i.e. 2.3, 2.4) has been provided in the SRS</w:t>
      </w:r>
      <w:r>
        <w:rPr>
          <w:b/>
          <w:lang w:val="en-IN" w:eastAsia="x-none"/>
        </w:rPr>
        <w:t xml:space="preserve">. </w:t>
      </w:r>
    </w:p>
    <w:p w:rsidR="00BA1E83" w:rsidRPr="00BA1E83" w:rsidRDefault="00033498" w:rsidP="00BA1E83">
      <w:pPr>
        <w:pStyle w:val="Heading2"/>
      </w:pPr>
      <w:bookmarkStart w:id="24" w:name="_Toc159575782"/>
      <w:r w:rsidRPr="004E6114">
        <w:t>Health Claim Preliminary registration screen</w:t>
      </w:r>
      <w:bookmarkEnd w:id="24"/>
    </w:p>
    <w:tbl>
      <w:tblPr>
        <w:tblW w:w="51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
        <w:gridCol w:w="1939"/>
        <w:gridCol w:w="2181"/>
        <w:gridCol w:w="2201"/>
        <w:gridCol w:w="2052"/>
      </w:tblGrid>
      <w:tr w:rsidR="00033498" w:rsidRPr="004E6114" w:rsidTr="002F04B2">
        <w:tc>
          <w:tcPr>
            <w:tcW w:w="523" w:type="pct"/>
            <w:shd w:val="pct25" w:color="auto" w:fill="auto"/>
          </w:tcPr>
          <w:p w:rsidR="00033498" w:rsidRPr="004E6114" w:rsidRDefault="00033498" w:rsidP="005D58FB">
            <w:pPr>
              <w:tabs>
                <w:tab w:val="center" w:pos="4680"/>
                <w:tab w:val="right" w:pos="9360"/>
              </w:tabs>
              <w:spacing w:before="20" w:afterLines="20" w:after="48" w:line="240" w:lineRule="auto"/>
              <w:jc w:val="center"/>
              <w:rPr>
                <w:rFonts w:asciiTheme="minorHAnsi" w:hAnsiTheme="minorHAnsi" w:cstheme="minorHAnsi"/>
                <w:b/>
                <w:sz w:val="24"/>
                <w:szCs w:val="24"/>
                <w:lang w:bidi="ta-IN"/>
              </w:rPr>
            </w:pPr>
            <w:r w:rsidRPr="004E6114">
              <w:rPr>
                <w:rFonts w:asciiTheme="minorHAnsi" w:hAnsiTheme="minorHAnsi" w:cstheme="minorHAnsi"/>
                <w:b/>
                <w:sz w:val="24"/>
                <w:szCs w:val="24"/>
              </w:rPr>
              <w:t>Sl. No.</w:t>
            </w:r>
          </w:p>
        </w:tc>
        <w:tc>
          <w:tcPr>
            <w:tcW w:w="1037" w:type="pct"/>
            <w:shd w:val="pct25" w:color="auto" w:fill="auto"/>
          </w:tcPr>
          <w:p w:rsidR="00033498" w:rsidRPr="004E6114" w:rsidRDefault="00033498" w:rsidP="005D58FB">
            <w:pPr>
              <w:tabs>
                <w:tab w:val="center" w:pos="4680"/>
                <w:tab w:val="right" w:pos="9360"/>
              </w:tabs>
              <w:spacing w:before="20" w:afterLines="20" w:after="48" w:line="240" w:lineRule="auto"/>
              <w:jc w:val="center"/>
              <w:rPr>
                <w:rFonts w:asciiTheme="minorHAnsi" w:hAnsiTheme="minorHAnsi" w:cstheme="minorHAnsi"/>
                <w:b/>
                <w:sz w:val="24"/>
                <w:szCs w:val="24"/>
                <w:lang w:bidi="ta-IN"/>
              </w:rPr>
            </w:pPr>
            <w:r w:rsidRPr="004E6114">
              <w:rPr>
                <w:rFonts w:asciiTheme="minorHAnsi" w:hAnsiTheme="minorHAnsi" w:cstheme="minorHAnsi"/>
                <w:b/>
                <w:sz w:val="24"/>
                <w:szCs w:val="24"/>
              </w:rPr>
              <w:t>FIELD NAME</w:t>
            </w:r>
          </w:p>
        </w:tc>
        <w:tc>
          <w:tcPr>
            <w:tcW w:w="1166" w:type="pct"/>
            <w:shd w:val="pct25" w:color="auto" w:fill="auto"/>
          </w:tcPr>
          <w:p w:rsidR="00033498" w:rsidRPr="004E6114" w:rsidRDefault="00033498" w:rsidP="005D58FB">
            <w:pPr>
              <w:spacing w:before="20" w:afterLines="20" w:after="48" w:line="240" w:lineRule="auto"/>
              <w:jc w:val="center"/>
              <w:rPr>
                <w:rFonts w:asciiTheme="minorHAnsi" w:hAnsiTheme="minorHAnsi" w:cstheme="minorHAnsi"/>
                <w:sz w:val="24"/>
                <w:szCs w:val="24"/>
              </w:rPr>
            </w:pPr>
            <w:r w:rsidRPr="004E6114">
              <w:rPr>
                <w:rFonts w:asciiTheme="minorHAnsi" w:hAnsiTheme="minorHAnsi" w:cstheme="minorHAnsi"/>
                <w:b/>
                <w:sz w:val="24"/>
                <w:szCs w:val="24"/>
              </w:rPr>
              <w:t>FIELD TYPE</w:t>
            </w:r>
          </w:p>
        </w:tc>
        <w:tc>
          <w:tcPr>
            <w:tcW w:w="1177" w:type="pct"/>
            <w:shd w:val="pct25" w:color="auto" w:fill="auto"/>
          </w:tcPr>
          <w:p w:rsidR="00033498" w:rsidRPr="004E6114" w:rsidRDefault="00033498" w:rsidP="005D58FB">
            <w:pPr>
              <w:spacing w:before="20" w:afterLines="20" w:after="48" w:line="240" w:lineRule="auto"/>
              <w:jc w:val="center"/>
              <w:rPr>
                <w:rFonts w:asciiTheme="minorHAnsi" w:hAnsiTheme="minorHAnsi" w:cstheme="minorHAnsi"/>
                <w:sz w:val="24"/>
                <w:szCs w:val="24"/>
              </w:rPr>
            </w:pPr>
            <w:r w:rsidRPr="004E6114">
              <w:rPr>
                <w:rFonts w:asciiTheme="minorHAnsi" w:hAnsiTheme="minorHAnsi" w:cstheme="minorHAnsi"/>
                <w:b/>
                <w:sz w:val="24"/>
                <w:szCs w:val="24"/>
              </w:rPr>
              <w:t>INPUTS</w:t>
            </w:r>
          </w:p>
        </w:tc>
        <w:tc>
          <w:tcPr>
            <w:tcW w:w="1097" w:type="pct"/>
            <w:shd w:val="pct25" w:color="auto" w:fill="auto"/>
          </w:tcPr>
          <w:p w:rsidR="00033498" w:rsidRPr="004E6114" w:rsidRDefault="00033498" w:rsidP="005D58FB">
            <w:pPr>
              <w:spacing w:before="20" w:afterLines="20" w:after="48" w:line="240" w:lineRule="auto"/>
              <w:jc w:val="center"/>
              <w:rPr>
                <w:rFonts w:asciiTheme="minorHAnsi" w:hAnsiTheme="minorHAnsi" w:cstheme="minorHAnsi"/>
                <w:sz w:val="24"/>
                <w:szCs w:val="24"/>
              </w:rPr>
            </w:pPr>
            <w:r w:rsidRPr="004E6114">
              <w:rPr>
                <w:rFonts w:asciiTheme="minorHAnsi" w:hAnsiTheme="minorHAnsi" w:cstheme="minorHAnsi"/>
                <w:b/>
                <w:sz w:val="24"/>
                <w:szCs w:val="24"/>
              </w:rPr>
              <w:t>VALIDATION</w:t>
            </w:r>
          </w:p>
        </w:tc>
      </w:tr>
      <w:tr w:rsidR="00033498" w:rsidRPr="004E6114" w:rsidTr="002F04B2">
        <w:trPr>
          <w:trHeight w:val="345"/>
        </w:trPr>
        <w:tc>
          <w:tcPr>
            <w:tcW w:w="5000" w:type="pct"/>
            <w:gridSpan w:val="5"/>
          </w:tcPr>
          <w:p w:rsidR="00033498" w:rsidRPr="004E6114" w:rsidRDefault="0081380E" w:rsidP="0081380E">
            <w:pPr>
              <w:tabs>
                <w:tab w:val="center" w:pos="4680"/>
                <w:tab w:val="right" w:pos="9360"/>
              </w:tabs>
              <w:spacing w:before="20" w:afterLines="20" w:after="48" w:line="240" w:lineRule="auto"/>
              <w:jc w:val="center"/>
              <w:rPr>
                <w:rFonts w:asciiTheme="minorHAnsi" w:hAnsiTheme="minorHAnsi" w:cstheme="minorHAnsi"/>
                <w:b/>
                <w:sz w:val="24"/>
                <w:szCs w:val="24"/>
              </w:rPr>
            </w:pPr>
            <w:r w:rsidRPr="004E6114">
              <w:rPr>
                <w:rFonts w:asciiTheme="minorHAnsi" w:hAnsiTheme="minorHAnsi" w:cstheme="minorHAnsi"/>
                <w:b/>
                <w:sz w:val="24"/>
                <w:szCs w:val="24"/>
              </w:rPr>
              <w:t>Health claim preliminary registration-  Dashboard</w:t>
            </w:r>
          </w:p>
          <w:p w:rsidR="0081380E" w:rsidRPr="004E6114" w:rsidRDefault="0081380E" w:rsidP="0081380E">
            <w:pPr>
              <w:pStyle w:val="ListParagraph"/>
              <w:numPr>
                <w:ilvl w:val="0"/>
                <w:numId w:val="26"/>
              </w:num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In this dashboard, all the claims</w:t>
            </w:r>
            <w:r w:rsidR="006B30AA" w:rsidRPr="004E6114">
              <w:rPr>
                <w:rFonts w:asciiTheme="minorHAnsi" w:hAnsiTheme="minorHAnsi" w:cstheme="minorHAnsi"/>
                <w:b/>
                <w:sz w:val="24"/>
                <w:szCs w:val="24"/>
              </w:rPr>
              <w:t>,</w:t>
            </w:r>
            <w:r w:rsidRPr="004E6114">
              <w:rPr>
                <w:rFonts w:asciiTheme="minorHAnsi" w:hAnsiTheme="minorHAnsi" w:cstheme="minorHAnsi"/>
                <w:b/>
                <w:sz w:val="24"/>
                <w:szCs w:val="24"/>
              </w:rPr>
              <w:t xml:space="preserve"> </w:t>
            </w:r>
            <w:r w:rsidR="006B30AA" w:rsidRPr="004E6114">
              <w:rPr>
                <w:rFonts w:asciiTheme="minorHAnsi" w:hAnsiTheme="minorHAnsi" w:cstheme="minorHAnsi"/>
                <w:b/>
                <w:sz w:val="24"/>
                <w:szCs w:val="24"/>
              </w:rPr>
              <w:t xml:space="preserve">which are intimated via Hospital portal, CHD </w:t>
            </w:r>
            <w:r w:rsidR="00334CBA" w:rsidRPr="004E6114">
              <w:rPr>
                <w:rFonts w:asciiTheme="minorHAnsi" w:hAnsiTheme="minorHAnsi" w:cstheme="minorHAnsi"/>
                <w:b/>
                <w:sz w:val="24"/>
                <w:szCs w:val="24"/>
              </w:rPr>
              <w:t>portal,</w:t>
            </w:r>
            <w:r w:rsidR="006B30AA" w:rsidRPr="004E6114">
              <w:rPr>
                <w:rFonts w:asciiTheme="minorHAnsi" w:hAnsiTheme="minorHAnsi" w:cstheme="minorHAnsi"/>
                <w:b/>
                <w:sz w:val="24"/>
                <w:szCs w:val="24"/>
              </w:rPr>
              <w:t xml:space="preserve"> </w:t>
            </w:r>
            <w:r w:rsidR="00987372" w:rsidRPr="004E6114">
              <w:rPr>
                <w:rFonts w:asciiTheme="minorHAnsi" w:hAnsiTheme="minorHAnsi" w:cstheme="minorHAnsi"/>
                <w:b/>
                <w:sz w:val="24"/>
                <w:szCs w:val="24"/>
              </w:rPr>
              <w:t xml:space="preserve"> </w:t>
            </w:r>
            <w:r w:rsidR="00334CBA" w:rsidRPr="004E6114">
              <w:rPr>
                <w:rFonts w:asciiTheme="minorHAnsi" w:hAnsiTheme="minorHAnsi" w:cstheme="minorHAnsi"/>
                <w:b/>
                <w:sz w:val="24"/>
                <w:szCs w:val="24"/>
              </w:rPr>
              <w:t>website,</w:t>
            </w:r>
            <w:r w:rsidR="006B30AA" w:rsidRPr="004E6114">
              <w:rPr>
                <w:rFonts w:asciiTheme="minorHAnsi" w:hAnsiTheme="minorHAnsi" w:cstheme="minorHAnsi"/>
                <w:b/>
                <w:sz w:val="24"/>
                <w:szCs w:val="24"/>
              </w:rPr>
              <w:t xml:space="preserve"> mobile application, has to reflect.</w:t>
            </w:r>
          </w:p>
          <w:p w:rsidR="003046B3" w:rsidRPr="004E6114" w:rsidRDefault="003046B3" w:rsidP="0081380E">
            <w:pPr>
              <w:pStyle w:val="ListParagraph"/>
              <w:numPr>
                <w:ilvl w:val="0"/>
                <w:numId w:val="26"/>
              </w:num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In dashboard, record has to show with following details in the grid.</w:t>
            </w:r>
          </w:p>
          <w:p w:rsidR="003046B3" w:rsidRPr="004E6114" w:rsidRDefault="00C81D11"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a)C</w:t>
            </w:r>
            <w:r w:rsidR="003046B3" w:rsidRPr="004E6114">
              <w:rPr>
                <w:rFonts w:asciiTheme="minorHAnsi" w:hAnsiTheme="minorHAnsi" w:cstheme="minorHAnsi"/>
                <w:b/>
                <w:sz w:val="24"/>
                <w:szCs w:val="24"/>
              </w:rPr>
              <w:t>laim reference number</w:t>
            </w:r>
          </w:p>
          <w:p w:rsidR="003046B3" w:rsidRPr="004E6114" w:rsidRDefault="003046B3"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b) Policy number</w:t>
            </w:r>
          </w:p>
          <w:p w:rsidR="003046B3" w:rsidRPr="004E6114" w:rsidRDefault="00C81D11"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c)Source of the claim</w:t>
            </w:r>
          </w:p>
          <w:p w:rsidR="00C81D11" w:rsidRPr="004E6114" w:rsidRDefault="003046B3"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 xml:space="preserve">d) </w:t>
            </w:r>
            <w:r w:rsidR="00C81D11" w:rsidRPr="004E6114">
              <w:rPr>
                <w:rFonts w:asciiTheme="minorHAnsi" w:hAnsiTheme="minorHAnsi" w:cstheme="minorHAnsi"/>
                <w:b/>
                <w:sz w:val="24"/>
                <w:szCs w:val="24"/>
              </w:rPr>
              <w:t>P</w:t>
            </w:r>
            <w:r w:rsidR="00F20C91" w:rsidRPr="004E6114">
              <w:rPr>
                <w:rFonts w:asciiTheme="minorHAnsi" w:hAnsiTheme="minorHAnsi" w:cstheme="minorHAnsi"/>
                <w:b/>
                <w:sz w:val="24"/>
                <w:szCs w:val="24"/>
              </w:rPr>
              <w:t>roduct Name</w:t>
            </w:r>
          </w:p>
          <w:p w:rsidR="003046B3" w:rsidRPr="004E6114" w:rsidRDefault="00F20C91"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e) Hospital name</w:t>
            </w:r>
          </w:p>
          <w:p w:rsidR="003046B3" w:rsidRPr="004E6114" w:rsidRDefault="00F20C91"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e)Intimation date &amp; time</w:t>
            </w:r>
          </w:p>
          <w:p w:rsidR="003046B3" w:rsidRPr="004E6114" w:rsidRDefault="00F20C91"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lastRenderedPageBreak/>
              <w:t>f)Name of the ailment</w:t>
            </w:r>
          </w:p>
          <w:p w:rsidR="003046B3" w:rsidRPr="004E6114" w:rsidRDefault="003046B3"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g)Status</w:t>
            </w:r>
          </w:p>
          <w:p w:rsidR="00F20C91" w:rsidRPr="004E6114" w:rsidRDefault="00F20C91"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h) Action</w:t>
            </w:r>
          </w:p>
          <w:p w:rsidR="003046B3" w:rsidRPr="004E6114" w:rsidRDefault="003046B3" w:rsidP="003046B3">
            <w:pPr>
              <w:pStyle w:val="ListParagraph"/>
              <w:tabs>
                <w:tab w:val="center" w:pos="4680"/>
                <w:tab w:val="right" w:pos="9360"/>
              </w:tabs>
              <w:spacing w:before="20" w:afterLines="20" w:after="48" w:line="240" w:lineRule="auto"/>
              <w:rPr>
                <w:rFonts w:asciiTheme="minorHAnsi" w:hAnsiTheme="minorHAnsi" w:cstheme="minorHAnsi"/>
                <w:b/>
                <w:sz w:val="24"/>
                <w:szCs w:val="24"/>
              </w:rPr>
            </w:pPr>
          </w:p>
          <w:p w:rsidR="0081380E" w:rsidRPr="004E6114" w:rsidRDefault="0081380E" w:rsidP="0081380E">
            <w:pPr>
              <w:tabs>
                <w:tab w:val="center" w:pos="4680"/>
                <w:tab w:val="right" w:pos="9360"/>
              </w:tabs>
              <w:spacing w:before="20" w:afterLines="20" w:after="48" w:line="240" w:lineRule="auto"/>
              <w:ind w:left="360"/>
              <w:rPr>
                <w:rFonts w:asciiTheme="minorHAnsi" w:hAnsiTheme="minorHAnsi" w:cstheme="minorHAnsi"/>
                <w:b/>
                <w:sz w:val="24"/>
                <w:szCs w:val="24"/>
              </w:rPr>
            </w:pPr>
          </w:p>
        </w:tc>
      </w:tr>
      <w:tr w:rsidR="00033498" w:rsidRPr="004E6114" w:rsidTr="002F04B2">
        <w:trPr>
          <w:trHeight w:val="1467"/>
        </w:trPr>
        <w:tc>
          <w:tcPr>
            <w:tcW w:w="523" w:type="pct"/>
          </w:tcPr>
          <w:p w:rsidR="00033498" w:rsidRPr="004E6114" w:rsidRDefault="00033498"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lastRenderedPageBreak/>
              <w:t>1</w:t>
            </w:r>
          </w:p>
        </w:tc>
        <w:tc>
          <w:tcPr>
            <w:tcW w:w="1037" w:type="pct"/>
          </w:tcPr>
          <w:p w:rsidR="00033498"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Search By</w:t>
            </w:r>
          </w:p>
        </w:tc>
        <w:tc>
          <w:tcPr>
            <w:tcW w:w="1166" w:type="pct"/>
          </w:tcPr>
          <w:p w:rsidR="00033498"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Drop down</w:t>
            </w:r>
          </w:p>
        </w:tc>
        <w:tc>
          <w:tcPr>
            <w:tcW w:w="1177" w:type="pct"/>
          </w:tcPr>
          <w:p w:rsidR="0081380E"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1.Policy Number 2.Claim Number 3.Member Id </w:t>
            </w:r>
          </w:p>
          <w:p w:rsidR="00033498"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4.Insured Name  5.Product Name  6.Branch</w:t>
            </w:r>
          </w:p>
          <w:p w:rsidR="003046B3"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7.Claim reference number</w:t>
            </w:r>
          </w:p>
        </w:tc>
        <w:tc>
          <w:tcPr>
            <w:tcW w:w="1097" w:type="pct"/>
          </w:tcPr>
          <w:p w:rsidR="00033498"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 User selection.</w:t>
            </w:r>
          </w:p>
          <w:p w:rsidR="0081380E"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 This should mandatory field.</w:t>
            </w:r>
          </w:p>
        </w:tc>
      </w:tr>
      <w:tr w:rsidR="0081380E" w:rsidRPr="004E6114" w:rsidTr="002F04B2">
        <w:trPr>
          <w:trHeight w:val="1467"/>
        </w:trPr>
        <w:tc>
          <w:tcPr>
            <w:tcW w:w="523" w:type="pct"/>
          </w:tcPr>
          <w:p w:rsidR="0081380E"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w:t>
            </w:r>
          </w:p>
        </w:tc>
        <w:tc>
          <w:tcPr>
            <w:tcW w:w="1037" w:type="pct"/>
          </w:tcPr>
          <w:p w:rsidR="0081380E"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Clear </w:t>
            </w:r>
          </w:p>
        </w:tc>
        <w:tc>
          <w:tcPr>
            <w:tcW w:w="1166" w:type="pct"/>
          </w:tcPr>
          <w:p w:rsidR="0081380E"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77" w:type="pct"/>
          </w:tcPr>
          <w:p w:rsidR="0081380E"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81380E"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 On clicking this button, inputted data has to clear.</w:t>
            </w:r>
          </w:p>
        </w:tc>
      </w:tr>
      <w:tr w:rsidR="0081380E" w:rsidRPr="004E6114" w:rsidTr="002F04B2">
        <w:trPr>
          <w:trHeight w:val="1467"/>
        </w:trPr>
        <w:tc>
          <w:tcPr>
            <w:tcW w:w="523" w:type="pct"/>
          </w:tcPr>
          <w:p w:rsidR="0081380E"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3</w:t>
            </w:r>
          </w:p>
        </w:tc>
        <w:tc>
          <w:tcPr>
            <w:tcW w:w="1037" w:type="pct"/>
          </w:tcPr>
          <w:p w:rsidR="0081380E"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Edit</w:t>
            </w:r>
          </w:p>
        </w:tc>
        <w:tc>
          <w:tcPr>
            <w:tcW w:w="1166" w:type="pct"/>
          </w:tcPr>
          <w:p w:rsidR="0081380E"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77" w:type="pct"/>
          </w:tcPr>
          <w:p w:rsidR="0081380E" w:rsidRPr="004E6114" w:rsidRDefault="0081380E" w:rsidP="005D58FB">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81380E"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 On clicking this button, Health claim preliminary registration screen has to open with following details.</w:t>
            </w:r>
          </w:p>
          <w:p w:rsidR="003046B3"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 Policy Information</w:t>
            </w:r>
          </w:p>
          <w:p w:rsidR="003046B3" w:rsidRPr="004E6114" w:rsidRDefault="003046B3"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w:t>
            </w:r>
            <w:r w:rsidR="009662E9" w:rsidRPr="004E6114">
              <w:rPr>
                <w:rFonts w:asciiTheme="minorHAnsi" w:hAnsiTheme="minorHAnsi" w:cstheme="minorHAnsi"/>
                <w:sz w:val="24"/>
                <w:szCs w:val="24"/>
              </w:rPr>
              <w:t>claim Intimation</w:t>
            </w:r>
          </w:p>
        </w:tc>
      </w:tr>
      <w:tr w:rsidR="009662E9" w:rsidRPr="004E6114" w:rsidTr="002F04B2">
        <w:trPr>
          <w:trHeight w:val="1467"/>
        </w:trPr>
        <w:tc>
          <w:tcPr>
            <w:tcW w:w="5000" w:type="pct"/>
            <w:gridSpan w:val="5"/>
          </w:tcPr>
          <w:p w:rsidR="009662E9" w:rsidRPr="004E6114" w:rsidRDefault="009662E9" w:rsidP="009662E9">
            <w:pPr>
              <w:tabs>
                <w:tab w:val="center" w:pos="4680"/>
                <w:tab w:val="right" w:pos="9360"/>
              </w:tabs>
              <w:spacing w:before="20" w:afterLines="20" w:after="48" w:line="240" w:lineRule="auto"/>
              <w:jc w:val="center"/>
              <w:rPr>
                <w:rFonts w:asciiTheme="minorHAnsi" w:hAnsiTheme="minorHAnsi" w:cstheme="minorHAnsi"/>
                <w:b/>
                <w:sz w:val="24"/>
                <w:szCs w:val="24"/>
              </w:rPr>
            </w:pPr>
            <w:r w:rsidRPr="004E6114">
              <w:rPr>
                <w:rFonts w:asciiTheme="minorHAnsi" w:hAnsiTheme="minorHAnsi" w:cstheme="minorHAnsi"/>
                <w:b/>
                <w:sz w:val="24"/>
                <w:szCs w:val="24"/>
              </w:rPr>
              <w:t>Policy Information tab:</w:t>
            </w:r>
          </w:p>
          <w:p w:rsidR="009662E9" w:rsidRPr="004E6114" w:rsidRDefault="009662E9"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All the policy details has to show in this tab.</w:t>
            </w:r>
          </w:p>
          <w:p w:rsidR="009662E9" w:rsidRPr="004E6114" w:rsidRDefault="009662E9" w:rsidP="005D58FB">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noProof/>
                <w:sz w:val="24"/>
                <w:szCs w:val="24"/>
                <w:lang w:val="en-IN" w:eastAsia="en-IN"/>
              </w:rPr>
              <w:drawing>
                <wp:inline distT="0" distB="0" distL="0" distR="0" wp14:anchorId="48D52C73" wp14:editId="1213681D">
                  <wp:extent cx="6177280" cy="21323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7280" cy="2132330"/>
                          </a:xfrm>
                          <a:prstGeom prst="rect">
                            <a:avLst/>
                          </a:prstGeom>
                        </pic:spPr>
                      </pic:pic>
                    </a:graphicData>
                  </a:graphic>
                </wp:inline>
              </w:drawing>
            </w:r>
          </w:p>
        </w:tc>
      </w:tr>
      <w:tr w:rsidR="009662E9" w:rsidRPr="004E6114" w:rsidTr="002F04B2">
        <w:trPr>
          <w:trHeight w:val="598"/>
        </w:trPr>
        <w:tc>
          <w:tcPr>
            <w:tcW w:w="5000" w:type="pct"/>
            <w:gridSpan w:val="5"/>
          </w:tcPr>
          <w:p w:rsidR="009662E9" w:rsidRPr="004E6114" w:rsidRDefault="009662E9" w:rsidP="009662E9">
            <w:pPr>
              <w:tabs>
                <w:tab w:val="center" w:pos="4680"/>
                <w:tab w:val="right" w:pos="9360"/>
              </w:tabs>
              <w:spacing w:before="20" w:afterLines="20" w:after="48" w:line="240" w:lineRule="auto"/>
              <w:jc w:val="center"/>
              <w:rPr>
                <w:rFonts w:asciiTheme="minorHAnsi" w:hAnsiTheme="minorHAnsi" w:cstheme="minorHAnsi"/>
                <w:b/>
                <w:sz w:val="24"/>
                <w:szCs w:val="24"/>
              </w:rPr>
            </w:pPr>
            <w:r w:rsidRPr="004E6114">
              <w:rPr>
                <w:rFonts w:asciiTheme="minorHAnsi" w:hAnsiTheme="minorHAnsi" w:cstheme="minorHAnsi"/>
                <w:b/>
                <w:sz w:val="24"/>
                <w:szCs w:val="24"/>
              </w:rPr>
              <w:t>Claim Intimation-Tab</w:t>
            </w:r>
          </w:p>
          <w:p w:rsidR="009662E9" w:rsidRPr="004E6114" w:rsidRDefault="009662E9" w:rsidP="009662E9">
            <w:pPr>
              <w:pStyle w:val="ListParagraph"/>
              <w:numPr>
                <w:ilvl w:val="0"/>
                <w:numId w:val="27"/>
              </w:num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The existing tab which is available in health claim registration screen has load &amp; the det</w:t>
            </w:r>
            <w:r w:rsidR="00987372" w:rsidRPr="004E6114">
              <w:rPr>
                <w:rFonts w:asciiTheme="minorHAnsi" w:hAnsiTheme="minorHAnsi" w:cstheme="minorHAnsi"/>
                <w:b/>
                <w:sz w:val="24"/>
                <w:szCs w:val="24"/>
              </w:rPr>
              <w:t>ails which are provide in website/mobile/CHD portal/hospital portal</w:t>
            </w:r>
            <w:r w:rsidRPr="004E6114">
              <w:rPr>
                <w:rFonts w:asciiTheme="minorHAnsi" w:hAnsiTheme="minorHAnsi" w:cstheme="minorHAnsi"/>
                <w:b/>
                <w:sz w:val="24"/>
                <w:szCs w:val="24"/>
              </w:rPr>
              <w:t xml:space="preserve"> has to auto populate &amp; display in respective fields of claim intimation tab.</w:t>
            </w:r>
          </w:p>
          <w:p w:rsidR="009662E9" w:rsidRPr="004E6114" w:rsidRDefault="009662E9" w:rsidP="009662E9">
            <w:pPr>
              <w:pStyle w:val="ListParagraph"/>
              <w:numPr>
                <w:ilvl w:val="0"/>
                <w:numId w:val="27"/>
              </w:num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lastRenderedPageBreak/>
              <w:t xml:space="preserve">Other than </w:t>
            </w:r>
            <w:r w:rsidR="00987372" w:rsidRPr="004E6114">
              <w:rPr>
                <w:rFonts w:asciiTheme="minorHAnsi" w:hAnsiTheme="minorHAnsi" w:cstheme="minorHAnsi"/>
                <w:b/>
                <w:sz w:val="24"/>
                <w:szCs w:val="24"/>
              </w:rPr>
              <w:t>fetched fields (i.e. from website/mobile/CHD portal/hospital portal</w:t>
            </w:r>
            <w:r w:rsidRPr="004E6114">
              <w:rPr>
                <w:rFonts w:asciiTheme="minorHAnsi" w:hAnsiTheme="minorHAnsi" w:cstheme="minorHAnsi"/>
                <w:b/>
                <w:sz w:val="24"/>
                <w:szCs w:val="24"/>
              </w:rPr>
              <w:t>), user has to fill all other mandatory fields. Mandatory should be product specific.</w:t>
            </w:r>
          </w:p>
          <w:p w:rsidR="009662E9" w:rsidRPr="004E6114" w:rsidRDefault="009662E9" w:rsidP="009662E9">
            <w:pPr>
              <w:pStyle w:val="ListParagraph"/>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Heads in claim intimation tab;</w:t>
            </w:r>
          </w:p>
          <w:p w:rsidR="009662E9" w:rsidRPr="004E6114" w:rsidRDefault="009662E9" w:rsidP="009662E9">
            <w:pPr>
              <w:pStyle w:val="ListParagraph"/>
              <w:numPr>
                <w:ilvl w:val="0"/>
                <w:numId w:val="28"/>
              </w:num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Registration</w:t>
            </w:r>
            <w:r w:rsidR="005A0AEF" w:rsidRPr="004E6114">
              <w:rPr>
                <w:rFonts w:asciiTheme="minorHAnsi" w:hAnsiTheme="minorHAnsi" w:cstheme="minorHAnsi"/>
                <w:b/>
                <w:sz w:val="24"/>
                <w:szCs w:val="24"/>
              </w:rPr>
              <w:t xml:space="preserve"> – New field has to add in this head “Occupation of insured patient/beneficiary” (free text field). This field has to enable &amp; mandatory, if insured patient/beneficiary is child”)</w:t>
            </w:r>
          </w:p>
          <w:p w:rsidR="009662E9" w:rsidRPr="004E6114" w:rsidRDefault="009662E9" w:rsidP="009662E9">
            <w:pPr>
              <w:pStyle w:val="ListParagraph"/>
              <w:numPr>
                <w:ilvl w:val="0"/>
                <w:numId w:val="28"/>
              </w:num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Hospital details</w:t>
            </w:r>
            <w:r w:rsidR="005A0AEF" w:rsidRPr="004E6114">
              <w:rPr>
                <w:rFonts w:asciiTheme="minorHAnsi" w:hAnsiTheme="minorHAnsi" w:cstheme="minorHAnsi"/>
                <w:b/>
                <w:sz w:val="24"/>
                <w:szCs w:val="24"/>
              </w:rPr>
              <w:t xml:space="preserve"> – New field to be added in this head “ Estimated cost of treatment” (nu</w:t>
            </w:r>
            <w:r w:rsidR="00DF0370" w:rsidRPr="004E6114">
              <w:rPr>
                <w:rFonts w:asciiTheme="minorHAnsi" w:hAnsiTheme="minorHAnsi" w:cstheme="minorHAnsi"/>
                <w:b/>
                <w:sz w:val="24"/>
                <w:szCs w:val="24"/>
              </w:rPr>
              <w:t>meric field) and mandatory</w:t>
            </w:r>
          </w:p>
          <w:p w:rsidR="00DF0370" w:rsidRPr="004E6114" w:rsidRDefault="009662E9" w:rsidP="00DF0370">
            <w:pPr>
              <w:pStyle w:val="ListParagraph"/>
              <w:numPr>
                <w:ilvl w:val="0"/>
                <w:numId w:val="28"/>
              </w:num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Outpatient details</w:t>
            </w:r>
            <w:r w:rsidR="00DF0370" w:rsidRPr="004E6114">
              <w:rPr>
                <w:rFonts w:asciiTheme="minorHAnsi" w:hAnsiTheme="minorHAnsi" w:cstheme="minorHAnsi"/>
                <w:b/>
                <w:sz w:val="24"/>
                <w:szCs w:val="24"/>
              </w:rPr>
              <w:t>.</w:t>
            </w:r>
          </w:p>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noProof/>
                <w:sz w:val="24"/>
                <w:szCs w:val="24"/>
                <w:lang w:val="en-IN" w:eastAsia="en-IN"/>
              </w:rPr>
              <w:drawing>
                <wp:inline distT="0" distB="0" distL="0" distR="0" wp14:anchorId="42907839" wp14:editId="3B60EF49">
                  <wp:extent cx="6177280" cy="2267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7280" cy="2267585"/>
                          </a:xfrm>
                          <a:prstGeom prst="rect">
                            <a:avLst/>
                          </a:prstGeom>
                        </pic:spPr>
                      </pic:pic>
                    </a:graphicData>
                  </a:graphic>
                </wp:inline>
              </w:drawing>
            </w:r>
          </w:p>
          <w:p w:rsidR="009662E9" w:rsidRPr="004E6114" w:rsidRDefault="009662E9" w:rsidP="009662E9">
            <w:pPr>
              <w:tabs>
                <w:tab w:val="center" w:pos="4680"/>
                <w:tab w:val="right" w:pos="9360"/>
              </w:tabs>
              <w:spacing w:before="20" w:afterLines="20" w:after="48" w:line="240" w:lineRule="auto"/>
              <w:rPr>
                <w:rFonts w:asciiTheme="minorHAnsi" w:hAnsiTheme="minorHAnsi" w:cstheme="minorHAnsi"/>
                <w:b/>
                <w:sz w:val="24"/>
                <w:szCs w:val="24"/>
              </w:rPr>
            </w:pPr>
          </w:p>
        </w:tc>
      </w:tr>
      <w:tr w:rsidR="00DF0370" w:rsidRPr="004E6114" w:rsidTr="002F04B2">
        <w:trPr>
          <w:trHeight w:val="389"/>
        </w:trPr>
        <w:tc>
          <w:tcPr>
            <w:tcW w:w="5000" w:type="pct"/>
            <w:gridSpan w:val="5"/>
          </w:tcPr>
          <w:p w:rsidR="00DF0370" w:rsidRPr="004E6114" w:rsidRDefault="00DF0370" w:rsidP="00DF0370">
            <w:pPr>
              <w:tabs>
                <w:tab w:val="center" w:pos="4680"/>
                <w:tab w:val="right" w:pos="9360"/>
              </w:tabs>
              <w:spacing w:before="20" w:afterLines="20" w:after="48" w:line="240" w:lineRule="auto"/>
              <w:jc w:val="center"/>
              <w:rPr>
                <w:rFonts w:asciiTheme="minorHAnsi" w:hAnsiTheme="minorHAnsi" w:cstheme="minorHAnsi"/>
                <w:b/>
                <w:sz w:val="24"/>
                <w:szCs w:val="24"/>
              </w:rPr>
            </w:pPr>
          </w:p>
        </w:tc>
      </w:tr>
      <w:tr w:rsidR="00DF0370" w:rsidRPr="004E6114" w:rsidTr="002F04B2">
        <w:trPr>
          <w:trHeight w:val="389"/>
        </w:trPr>
        <w:tc>
          <w:tcPr>
            <w:tcW w:w="5000" w:type="pct"/>
            <w:gridSpan w:val="5"/>
          </w:tcPr>
          <w:p w:rsidR="00DF0370" w:rsidRPr="004E6114" w:rsidRDefault="00DF0370" w:rsidP="00DF0370">
            <w:pPr>
              <w:tabs>
                <w:tab w:val="center" w:pos="4680"/>
                <w:tab w:val="right" w:pos="9360"/>
              </w:tabs>
              <w:spacing w:before="20" w:afterLines="20" w:after="48" w:line="240" w:lineRule="auto"/>
              <w:jc w:val="center"/>
              <w:rPr>
                <w:rFonts w:asciiTheme="minorHAnsi" w:hAnsiTheme="minorHAnsi" w:cstheme="minorHAnsi"/>
                <w:b/>
                <w:sz w:val="24"/>
                <w:szCs w:val="24"/>
              </w:rPr>
            </w:pPr>
            <w:r w:rsidRPr="004E6114">
              <w:rPr>
                <w:rFonts w:asciiTheme="minorHAnsi" w:hAnsiTheme="minorHAnsi" w:cstheme="minorHAnsi"/>
                <w:b/>
                <w:sz w:val="24"/>
                <w:szCs w:val="24"/>
              </w:rPr>
              <w:t>Ambulance details</w:t>
            </w:r>
          </w:p>
          <w:p w:rsidR="00DF0370" w:rsidRPr="004E6114" w:rsidRDefault="00DF0370" w:rsidP="00DF0370">
            <w:pPr>
              <w:tabs>
                <w:tab w:val="center" w:pos="4680"/>
                <w:tab w:val="right" w:pos="9360"/>
              </w:tabs>
              <w:spacing w:before="20" w:afterLines="20" w:after="48" w:line="240" w:lineRule="auto"/>
              <w:jc w:val="center"/>
              <w:rPr>
                <w:rFonts w:asciiTheme="minorHAnsi" w:hAnsiTheme="minorHAnsi" w:cstheme="minorHAnsi"/>
                <w:b/>
                <w:sz w:val="24"/>
                <w:szCs w:val="24"/>
              </w:rPr>
            </w:pPr>
            <w:r w:rsidRPr="004E6114">
              <w:rPr>
                <w:rFonts w:asciiTheme="minorHAnsi" w:hAnsiTheme="minorHAnsi" w:cstheme="minorHAnsi"/>
                <w:b/>
                <w:sz w:val="24"/>
                <w:szCs w:val="24"/>
              </w:rPr>
              <w:t>This section should be enabled for the product ASHA &amp; For the product, which is having add on/rider of ASHA.</w:t>
            </w:r>
          </w:p>
          <w:p w:rsidR="00DF0370" w:rsidRPr="004E6114" w:rsidRDefault="00DF0370" w:rsidP="00DF0370">
            <w:pPr>
              <w:tabs>
                <w:tab w:val="center" w:pos="4680"/>
                <w:tab w:val="right" w:pos="9360"/>
              </w:tabs>
              <w:spacing w:before="20" w:afterLines="20" w:after="48" w:line="240" w:lineRule="auto"/>
              <w:jc w:val="center"/>
              <w:rPr>
                <w:rFonts w:asciiTheme="minorHAnsi" w:hAnsiTheme="minorHAnsi" w:cstheme="minorHAnsi"/>
                <w:b/>
                <w:sz w:val="24"/>
                <w:szCs w:val="24"/>
              </w:rPr>
            </w:pPr>
            <w:r w:rsidRPr="004E6114">
              <w:rPr>
                <w:rFonts w:asciiTheme="minorHAnsi" w:hAnsiTheme="minorHAnsi" w:cstheme="minorHAnsi"/>
                <w:b/>
                <w:sz w:val="24"/>
                <w:szCs w:val="24"/>
              </w:rPr>
              <w:t>This tab has to auto populate form the portal/mobile/CHD portal/Hospital portal)</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26</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Ambulance provider name</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Auto populate &amp; read-only</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1.This field has to auto populate &amp; read-only from portal/mobile/CHD portal/Hospital portal</w:t>
            </w:r>
            <w:r w:rsidRPr="004E6114">
              <w:rPr>
                <w:rFonts w:asciiTheme="minorHAnsi" w:hAnsiTheme="minorHAnsi" w:cstheme="minorHAnsi"/>
                <w:b/>
                <w:sz w:val="24"/>
                <w:szCs w:val="24"/>
              </w:rPr>
              <w:t>)</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27</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Ambulance From </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Auto populate &amp; read-only</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1.This field has to auto populate &amp; read-only from portal/mobile/CHD portal/Hospital portal</w:t>
            </w:r>
            <w:r w:rsidRPr="004E6114">
              <w:rPr>
                <w:rFonts w:asciiTheme="minorHAnsi" w:hAnsiTheme="minorHAnsi" w:cstheme="minorHAnsi"/>
                <w:b/>
                <w:sz w:val="24"/>
                <w:szCs w:val="24"/>
              </w:rPr>
              <w:t>)</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28</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Ambulance To</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Auto populate &amp; read-only</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1.This field has to auto populate &amp; read-only from portal/mobile/CH</w:t>
            </w:r>
            <w:r w:rsidRPr="004E6114">
              <w:rPr>
                <w:rFonts w:asciiTheme="minorHAnsi" w:hAnsiTheme="minorHAnsi" w:cstheme="minorHAnsi"/>
                <w:sz w:val="24"/>
                <w:szCs w:val="24"/>
              </w:rPr>
              <w:lastRenderedPageBreak/>
              <w:t>D portal/Hospital portal</w:t>
            </w:r>
            <w:r w:rsidRPr="004E6114">
              <w:rPr>
                <w:rFonts w:asciiTheme="minorHAnsi" w:hAnsiTheme="minorHAnsi" w:cstheme="minorHAnsi"/>
                <w:b/>
                <w:sz w:val="24"/>
                <w:szCs w:val="24"/>
              </w:rPr>
              <w:t>)</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lastRenderedPageBreak/>
              <w:t>28.1</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Distance travelled in Ambulance</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Auto populate &amp; read-only</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1.This field has to auto populate &amp; read-only from portal/mobile/CHD portal/Hospital portal</w:t>
            </w:r>
            <w:r w:rsidRPr="004E6114">
              <w:rPr>
                <w:rFonts w:asciiTheme="minorHAnsi" w:hAnsiTheme="minorHAnsi" w:cstheme="minorHAnsi"/>
                <w:b/>
                <w:sz w:val="24"/>
                <w:szCs w:val="24"/>
              </w:rPr>
              <w:t>)</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28.2 </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Ambulance charges paid amount</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Auto populate &amp; read-only</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1.This field has to auto populate &amp; read-only from portal/mobile/CHD portal/Hospital portal</w:t>
            </w:r>
            <w:r w:rsidRPr="004E6114">
              <w:rPr>
                <w:rFonts w:asciiTheme="minorHAnsi" w:hAnsiTheme="minorHAnsi" w:cstheme="minorHAnsi"/>
                <w:b/>
                <w:sz w:val="24"/>
                <w:szCs w:val="24"/>
              </w:rPr>
              <w:t>)</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4</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Save</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 On clicking this button details has to be saved partially.</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5</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Pre-Register</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 On clicking this button system ha to check all the mandatory validations, else validation error has to throw.</w:t>
            </w:r>
          </w:p>
          <w:p w:rsidR="00410CB1" w:rsidRPr="004E6114" w:rsidRDefault="00410CB1" w:rsidP="00DF0370">
            <w:pPr>
              <w:tabs>
                <w:tab w:val="center" w:pos="4680"/>
                <w:tab w:val="right" w:pos="9360"/>
              </w:tabs>
              <w:spacing w:before="20" w:afterLines="20" w:after="48" w:line="240" w:lineRule="auto"/>
              <w:rPr>
                <w:rFonts w:asciiTheme="minorHAnsi" w:hAnsiTheme="minorHAnsi" w:cstheme="minorHAnsi"/>
                <w:b/>
                <w:sz w:val="24"/>
                <w:szCs w:val="24"/>
              </w:rPr>
            </w:pPr>
            <w:r w:rsidRPr="004E6114">
              <w:rPr>
                <w:rFonts w:asciiTheme="minorHAnsi" w:hAnsiTheme="minorHAnsi" w:cstheme="minorHAnsi"/>
                <w:b/>
                <w:sz w:val="24"/>
                <w:szCs w:val="24"/>
              </w:rPr>
              <w:t>“ Please fill all the mandatory fields”</w:t>
            </w:r>
          </w:p>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2.Post successful checking of mandatory validation’s, record has to move to ‘Health claim registration” &amp; status has to be “Pre-registered”</w:t>
            </w:r>
          </w:p>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3. From Health claim registration screen, existing flow has to be followed. (i.e., claim number </w:t>
            </w:r>
            <w:r w:rsidRPr="004E6114">
              <w:rPr>
                <w:rFonts w:asciiTheme="minorHAnsi" w:hAnsiTheme="minorHAnsi" w:cstheme="minorHAnsi"/>
                <w:sz w:val="24"/>
                <w:szCs w:val="24"/>
              </w:rPr>
              <w:lastRenderedPageBreak/>
              <w:t>generation, and further process of the claim like uploading of any additional claim related documents , query related documents ,will continue in the existing registration – processing and settlement screen)</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lastRenderedPageBreak/>
              <w:t>6</w:t>
            </w:r>
          </w:p>
        </w:tc>
        <w:tc>
          <w:tcPr>
            <w:tcW w:w="1037" w:type="pct"/>
          </w:tcPr>
          <w:p w:rsidR="00DF0370"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Deny</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 On</w:t>
            </w:r>
            <w:r w:rsidR="00DF0370" w:rsidRPr="004E6114">
              <w:rPr>
                <w:rFonts w:asciiTheme="minorHAnsi" w:hAnsiTheme="minorHAnsi" w:cstheme="minorHAnsi"/>
                <w:sz w:val="24"/>
                <w:szCs w:val="24"/>
              </w:rPr>
              <w:t xml:space="preserve"> clicking t</w:t>
            </w:r>
            <w:r w:rsidRPr="004E6114">
              <w:rPr>
                <w:rFonts w:asciiTheme="minorHAnsi" w:hAnsiTheme="minorHAnsi" w:cstheme="minorHAnsi"/>
                <w:sz w:val="24"/>
                <w:szCs w:val="24"/>
              </w:rPr>
              <w:t xml:space="preserve">his button, “reason for deny” field has to be enabled &amp; mandatory. </w:t>
            </w:r>
          </w:p>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2. Post that, Details has to be saved </w:t>
            </w:r>
            <w:r w:rsidR="00DF0370" w:rsidRPr="004E6114">
              <w:rPr>
                <w:rFonts w:asciiTheme="minorHAnsi" w:hAnsiTheme="minorHAnsi" w:cstheme="minorHAnsi"/>
                <w:sz w:val="24"/>
                <w:szCs w:val="24"/>
              </w:rPr>
              <w:t>&amp; record should not move to Health claim registration screen”.</w:t>
            </w:r>
          </w:p>
          <w:p w:rsidR="00DF0370"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3.Communication</w:t>
            </w:r>
            <w:r w:rsidR="004E6114">
              <w:rPr>
                <w:rFonts w:asciiTheme="minorHAnsi" w:hAnsiTheme="minorHAnsi" w:cstheme="minorHAnsi"/>
                <w:sz w:val="24"/>
                <w:szCs w:val="24"/>
              </w:rPr>
              <w:t xml:space="preserve"> letter</w:t>
            </w:r>
            <w:r w:rsidRPr="004E6114">
              <w:rPr>
                <w:rFonts w:asciiTheme="minorHAnsi" w:hAnsiTheme="minorHAnsi" w:cstheme="minorHAnsi"/>
                <w:sz w:val="24"/>
                <w:szCs w:val="24"/>
              </w:rPr>
              <w:t xml:space="preserve"> has to be triggered to the insured with claim reference number on denial of claim.</w:t>
            </w:r>
          </w:p>
          <w:p w:rsidR="00FA6EB3" w:rsidRPr="004E6114" w:rsidRDefault="00FA6EB3"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4.Denial of claim pdf letter has to trigger to the insured through mail</w:t>
            </w:r>
          </w:p>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Note: Format attached in references 1.3.</w:t>
            </w:r>
          </w:p>
        </w:tc>
      </w:tr>
      <w:tr w:rsidR="00313E89" w:rsidRPr="004E6114" w:rsidTr="002F04B2">
        <w:trPr>
          <w:trHeight w:val="1467"/>
        </w:trPr>
        <w:tc>
          <w:tcPr>
            <w:tcW w:w="523"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37"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Reason for Deny</w:t>
            </w:r>
          </w:p>
        </w:tc>
        <w:tc>
          <w:tcPr>
            <w:tcW w:w="1166"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Drop down</w:t>
            </w:r>
          </w:p>
        </w:tc>
        <w:tc>
          <w:tcPr>
            <w:tcW w:w="1177" w:type="pct"/>
          </w:tcPr>
          <w:p w:rsidR="00313E89" w:rsidRPr="004E6114" w:rsidRDefault="00313E89" w:rsidP="00313E89">
            <w:pPr>
              <w:pStyle w:val="ListParagraph"/>
              <w:numPr>
                <w:ilvl w:val="0"/>
                <w:numId w:val="34"/>
              </w:num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initial waiting period</w:t>
            </w:r>
          </w:p>
          <w:p w:rsidR="00313E89" w:rsidRPr="004E6114" w:rsidRDefault="00313E89" w:rsidP="00313E89">
            <w:pPr>
              <w:pStyle w:val="ListParagraph"/>
              <w:numPr>
                <w:ilvl w:val="0"/>
                <w:numId w:val="34"/>
              </w:num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lastRenderedPageBreak/>
              <w:t>2years waiting period</w:t>
            </w:r>
          </w:p>
          <w:p w:rsidR="00313E89" w:rsidRPr="004E6114" w:rsidRDefault="00313E89" w:rsidP="00313E89">
            <w:pPr>
              <w:pStyle w:val="ListParagraph"/>
              <w:numPr>
                <w:ilvl w:val="0"/>
                <w:numId w:val="34"/>
              </w:num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PED waiting period </w:t>
            </w:r>
          </w:p>
          <w:p w:rsidR="00313E89" w:rsidRPr="004E6114" w:rsidRDefault="00313E89" w:rsidP="00313E89">
            <w:pPr>
              <w:pStyle w:val="ListParagraph"/>
              <w:numPr>
                <w:ilvl w:val="0"/>
                <w:numId w:val="34"/>
              </w:num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Ailment is not covered</w:t>
            </w:r>
          </w:p>
          <w:p w:rsidR="00313E89" w:rsidRPr="004E6114" w:rsidRDefault="00313E89" w:rsidP="00313E89">
            <w:pPr>
              <w:pStyle w:val="ListParagraph"/>
              <w:numPr>
                <w:ilvl w:val="0"/>
                <w:numId w:val="34"/>
              </w:num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No 24-48 Hours Hospitalization  ( this to be disabled for criticare )</w:t>
            </w:r>
          </w:p>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lastRenderedPageBreak/>
              <w:t>1. User selection.</w:t>
            </w:r>
          </w:p>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2. This field has to enabled &amp; mandatory, if user </w:t>
            </w:r>
            <w:r w:rsidRPr="004E6114">
              <w:rPr>
                <w:rFonts w:asciiTheme="minorHAnsi" w:hAnsiTheme="minorHAnsi" w:cstheme="minorHAnsi"/>
                <w:sz w:val="24"/>
                <w:szCs w:val="24"/>
              </w:rPr>
              <w:lastRenderedPageBreak/>
              <w:t>clicks on “deny” button.</w:t>
            </w:r>
          </w:p>
        </w:tc>
      </w:tr>
      <w:tr w:rsidR="00313E89" w:rsidRPr="004E6114" w:rsidTr="002F04B2">
        <w:trPr>
          <w:trHeight w:val="1467"/>
        </w:trPr>
        <w:tc>
          <w:tcPr>
            <w:tcW w:w="523"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37"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Upload</w:t>
            </w:r>
          </w:p>
        </w:tc>
        <w:tc>
          <w:tcPr>
            <w:tcW w:w="1166"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77" w:type="pct"/>
          </w:tcPr>
          <w:p w:rsidR="00313E89" w:rsidRPr="004E6114" w:rsidRDefault="00313E89"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F20C91" w:rsidRPr="004E6114" w:rsidRDefault="00AE30E2"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1. </w:t>
            </w:r>
            <w:r w:rsidR="00F20C91" w:rsidRPr="004E6114">
              <w:rPr>
                <w:rFonts w:asciiTheme="minorHAnsi" w:hAnsiTheme="minorHAnsi" w:cstheme="minorHAnsi"/>
                <w:sz w:val="24"/>
                <w:szCs w:val="24"/>
              </w:rPr>
              <w:t>Document of upload should be non-mandatory in health preliminary registration screen.</w:t>
            </w:r>
          </w:p>
          <w:p w:rsidR="00313E89" w:rsidRPr="004E6114" w:rsidRDefault="00F20C91"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 There</w:t>
            </w:r>
            <w:r w:rsidR="00AE30E2" w:rsidRPr="004E6114">
              <w:rPr>
                <w:rFonts w:asciiTheme="minorHAnsi" w:hAnsiTheme="minorHAnsi" w:cstheme="minorHAnsi"/>
                <w:sz w:val="24"/>
                <w:szCs w:val="24"/>
              </w:rPr>
              <w:t xml:space="preserve"> should be provision to upload the documents &amp; it should reflect in health claim registration &amp; processing screen with following details.</w:t>
            </w:r>
          </w:p>
          <w:p w:rsidR="00AE30E2" w:rsidRPr="004E6114" w:rsidRDefault="00AE30E2"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 Name of the file.</w:t>
            </w:r>
          </w:p>
          <w:p w:rsidR="00AE30E2" w:rsidRPr="004E6114" w:rsidRDefault="00AE30E2"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 Name of the category</w:t>
            </w:r>
          </w:p>
          <w:p w:rsidR="00AE30E2" w:rsidRPr="004E6114" w:rsidRDefault="00AE30E2"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c. Uploaded user ID &amp; Name</w:t>
            </w:r>
          </w:p>
          <w:p w:rsidR="00AE30E2" w:rsidRPr="004E6114" w:rsidRDefault="00AE30E2"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d. Uploaded date &amp; time</w:t>
            </w:r>
          </w:p>
        </w:tc>
      </w:tr>
      <w:tr w:rsidR="00DF0370" w:rsidRPr="004E6114" w:rsidTr="002F04B2">
        <w:trPr>
          <w:trHeight w:val="1467"/>
        </w:trPr>
        <w:tc>
          <w:tcPr>
            <w:tcW w:w="523"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7</w:t>
            </w:r>
          </w:p>
        </w:tc>
        <w:tc>
          <w:tcPr>
            <w:tcW w:w="103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Close</w:t>
            </w:r>
          </w:p>
        </w:tc>
        <w:tc>
          <w:tcPr>
            <w:tcW w:w="1166"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7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p>
        </w:tc>
        <w:tc>
          <w:tcPr>
            <w:tcW w:w="1097" w:type="pct"/>
          </w:tcPr>
          <w:p w:rsidR="00DF0370" w:rsidRPr="004E6114" w:rsidRDefault="00DF0370" w:rsidP="00DF0370">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On clicking this button, system has to navigate the user to dashboard screen.</w:t>
            </w:r>
          </w:p>
        </w:tc>
      </w:tr>
    </w:tbl>
    <w:p w:rsidR="00CC2BC2" w:rsidRPr="004E6114" w:rsidRDefault="00CC2BC2" w:rsidP="002E1B43">
      <w:pPr>
        <w:rPr>
          <w:lang w:val="en-IN" w:eastAsia="x-none"/>
        </w:rPr>
      </w:pPr>
    </w:p>
    <w:p w:rsidR="00313E89" w:rsidRPr="004E6114" w:rsidRDefault="00313E89" w:rsidP="00D07D14">
      <w:pPr>
        <w:pStyle w:val="Heading2"/>
        <w:rPr>
          <w:lang w:val="en-IN"/>
        </w:rPr>
      </w:pPr>
      <w:bookmarkStart w:id="25" w:name="_Toc159575783"/>
      <w:bookmarkStart w:id="26" w:name="_Toc493526552"/>
      <w:r w:rsidRPr="004E6114">
        <w:rPr>
          <w:lang w:val="en-IN"/>
        </w:rPr>
        <w:lastRenderedPageBreak/>
        <w:t>Health claim registration screen</w:t>
      </w:r>
      <w:bookmarkEnd w:id="25"/>
    </w:p>
    <w:p w:rsidR="00213294" w:rsidRPr="004E6114" w:rsidRDefault="00213294" w:rsidP="00213294">
      <w:pPr>
        <w:pStyle w:val="ListParagraph"/>
        <w:numPr>
          <w:ilvl w:val="0"/>
          <w:numId w:val="37"/>
        </w:numPr>
        <w:rPr>
          <w:sz w:val="24"/>
          <w:szCs w:val="24"/>
          <w:lang w:val="en-IN" w:eastAsia="x-none"/>
        </w:rPr>
      </w:pPr>
      <w:r w:rsidRPr="004E6114">
        <w:rPr>
          <w:sz w:val="24"/>
          <w:szCs w:val="24"/>
          <w:lang w:val="en-IN" w:eastAsia="x-none"/>
        </w:rPr>
        <w:t>All the claims which are intimated by website/mobile/ CHD portal/ hospital portal  has to reflect health claim preliminary registration screen and claim registration screen.</w:t>
      </w:r>
    </w:p>
    <w:p w:rsidR="00213294" w:rsidRPr="004E6114" w:rsidRDefault="00213294" w:rsidP="00213294">
      <w:pPr>
        <w:pStyle w:val="ListParagraph"/>
        <w:numPr>
          <w:ilvl w:val="0"/>
          <w:numId w:val="37"/>
        </w:numPr>
        <w:rPr>
          <w:sz w:val="24"/>
          <w:szCs w:val="24"/>
          <w:lang w:val="en-IN" w:eastAsia="x-none"/>
        </w:rPr>
      </w:pPr>
      <w:r w:rsidRPr="004E6114">
        <w:rPr>
          <w:sz w:val="24"/>
          <w:szCs w:val="24"/>
          <w:lang w:val="en-IN" w:eastAsia="x-none"/>
        </w:rPr>
        <w:t xml:space="preserve">Once record submitted from preliminary registration screen then it has to reflect in claim registration </w:t>
      </w:r>
      <w:r w:rsidR="002F04B2" w:rsidRPr="004E6114">
        <w:rPr>
          <w:sz w:val="24"/>
          <w:szCs w:val="24"/>
          <w:lang w:val="en-IN" w:eastAsia="x-none"/>
        </w:rPr>
        <w:t>screen.</w:t>
      </w:r>
    </w:p>
    <w:p w:rsidR="00213294" w:rsidRPr="004E6114" w:rsidRDefault="00213294" w:rsidP="00213294">
      <w:pPr>
        <w:pStyle w:val="ListParagraph"/>
        <w:numPr>
          <w:ilvl w:val="0"/>
          <w:numId w:val="37"/>
        </w:numPr>
        <w:rPr>
          <w:sz w:val="24"/>
          <w:szCs w:val="24"/>
          <w:lang w:val="en-IN" w:eastAsia="x-none"/>
        </w:rPr>
      </w:pPr>
      <w:r w:rsidRPr="004E6114">
        <w:rPr>
          <w:sz w:val="24"/>
          <w:szCs w:val="24"/>
          <w:lang w:val="en-IN" w:eastAsia="x-none"/>
        </w:rPr>
        <w:t>In registration, all the relevant fields should have pre filled from preliminary registration screen with editable rights.</w:t>
      </w:r>
    </w:p>
    <w:p w:rsidR="002F04B2" w:rsidRPr="004E6114" w:rsidRDefault="002F04B2" w:rsidP="002F04B2">
      <w:pPr>
        <w:pStyle w:val="ListParagraph"/>
        <w:numPr>
          <w:ilvl w:val="0"/>
          <w:numId w:val="37"/>
        </w:numPr>
        <w:rPr>
          <w:sz w:val="24"/>
          <w:szCs w:val="24"/>
          <w:lang w:val="en-IN" w:eastAsia="x-none"/>
        </w:rPr>
      </w:pPr>
      <w:r w:rsidRPr="004E6114">
        <w:rPr>
          <w:sz w:val="24"/>
          <w:szCs w:val="24"/>
          <w:lang w:val="en-IN" w:eastAsia="x-none"/>
        </w:rPr>
        <w:t>All the documents, which are uploaded in preliminary registration screen</w:t>
      </w:r>
      <w:r w:rsidR="00C26C36" w:rsidRPr="004E6114">
        <w:rPr>
          <w:sz w:val="24"/>
          <w:szCs w:val="24"/>
          <w:lang w:val="en-IN" w:eastAsia="x-none"/>
        </w:rPr>
        <w:t>/mobile/website/hospital portal</w:t>
      </w:r>
      <w:r w:rsidRPr="004E6114">
        <w:rPr>
          <w:sz w:val="24"/>
          <w:szCs w:val="24"/>
          <w:lang w:val="en-IN" w:eastAsia="x-none"/>
        </w:rPr>
        <w:t>, has to reflect in health claim registration screen &amp; processing screen.</w:t>
      </w:r>
    </w:p>
    <w:p w:rsidR="00213294" w:rsidRPr="004E6114" w:rsidRDefault="002F04B2" w:rsidP="00213294">
      <w:pPr>
        <w:pStyle w:val="ListParagraph"/>
        <w:numPr>
          <w:ilvl w:val="0"/>
          <w:numId w:val="37"/>
        </w:numPr>
        <w:rPr>
          <w:sz w:val="24"/>
          <w:szCs w:val="24"/>
          <w:lang w:val="en-IN" w:eastAsia="x-none"/>
        </w:rPr>
      </w:pPr>
      <w:r w:rsidRPr="004E6114">
        <w:rPr>
          <w:sz w:val="24"/>
          <w:szCs w:val="24"/>
          <w:lang w:val="en-IN" w:eastAsia="x-none"/>
        </w:rPr>
        <w:t>There should be hyper link called “health Preliminary- registration screen” in claim registration, processing and claim settlement.</w:t>
      </w:r>
    </w:p>
    <w:p w:rsidR="002F04B2" w:rsidRPr="004E6114" w:rsidRDefault="002F04B2" w:rsidP="00213294">
      <w:pPr>
        <w:pStyle w:val="ListParagraph"/>
        <w:numPr>
          <w:ilvl w:val="0"/>
          <w:numId w:val="37"/>
        </w:numPr>
        <w:rPr>
          <w:lang w:val="en-IN" w:eastAsia="x-none"/>
        </w:rPr>
      </w:pPr>
      <w:r w:rsidRPr="004E6114">
        <w:rPr>
          <w:sz w:val="24"/>
          <w:szCs w:val="24"/>
          <w:lang w:val="en-IN" w:eastAsia="x-none"/>
        </w:rPr>
        <w:t>Once record moved from health preliminary registration to health claim registration screen then flow, functionality &amp; validation will same as existing</w:t>
      </w:r>
      <w:r w:rsidRPr="004E6114">
        <w:rPr>
          <w:lang w:val="en-IN" w:eastAsia="x-none"/>
        </w:rPr>
        <w:t>.</w:t>
      </w:r>
    </w:p>
    <w:p w:rsidR="00225AB4" w:rsidRPr="004E6114" w:rsidRDefault="00225AB4" w:rsidP="00225AB4">
      <w:pPr>
        <w:rPr>
          <w:lang w:val="en-IN" w:eastAsia="x-none"/>
        </w:rPr>
      </w:pPr>
    </w:p>
    <w:tbl>
      <w:tblPr>
        <w:tblW w:w="55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
        <w:gridCol w:w="1939"/>
        <w:gridCol w:w="2180"/>
        <w:gridCol w:w="2202"/>
        <w:gridCol w:w="2645"/>
      </w:tblGrid>
      <w:tr w:rsidR="00225AB4" w:rsidRPr="004E6114" w:rsidTr="0085400F">
        <w:tc>
          <w:tcPr>
            <w:tcW w:w="492" w:type="pct"/>
            <w:shd w:val="pct25" w:color="auto" w:fill="auto"/>
          </w:tcPr>
          <w:p w:rsidR="00225AB4" w:rsidRPr="004E6114" w:rsidRDefault="00225AB4" w:rsidP="0085400F">
            <w:pPr>
              <w:tabs>
                <w:tab w:val="center" w:pos="4680"/>
                <w:tab w:val="right" w:pos="9360"/>
              </w:tabs>
              <w:spacing w:before="20" w:afterLines="20" w:after="48" w:line="240" w:lineRule="auto"/>
              <w:jc w:val="center"/>
              <w:rPr>
                <w:rFonts w:asciiTheme="minorHAnsi" w:hAnsiTheme="minorHAnsi" w:cstheme="minorHAnsi"/>
                <w:b/>
                <w:sz w:val="24"/>
                <w:szCs w:val="24"/>
                <w:lang w:bidi="ta-IN"/>
              </w:rPr>
            </w:pPr>
            <w:r w:rsidRPr="004E6114">
              <w:rPr>
                <w:rFonts w:asciiTheme="minorHAnsi" w:hAnsiTheme="minorHAnsi" w:cstheme="minorHAnsi"/>
                <w:b/>
                <w:sz w:val="24"/>
                <w:szCs w:val="24"/>
              </w:rPr>
              <w:t>Sl. No.</w:t>
            </w:r>
          </w:p>
        </w:tc>
        <w:tc>
          <w:tcPr>
            <w:tcW w:w="975" w:type="pct"/>
            <w:shd w:val="pct25" w:color="auto" w:fill="auto"/>
          </w:tcPr>
          <w:p w:rsidR="00225AB4" w:rsidRPr="004E6114" w:rsidRDefault="00225AB4" w:rsidP="0085400F">
            <w:pPr>
              <w:tabs>
                <w:tab w:val="center" w:pos="4680"/>
                <w:tab w:val="right" w:pos="9360"/>
              </w:tabs>
              <w:spacing w:before="20" w:afterLines="20" w:after="48" w:line="240" w:lineRule="auto"/>
              <w:jc w:val="center"/>
              <w:rPr>
                <w:rFonts w:asciiTheme="minorHAnsi" w:hAnsiTheme="minorHAnsi" w:cstheme="minorHAnsi"/>
                <w:b/>
                <w:sz w:val="24"/>
                <w:szCs w:val="24"/>
                <w:lang w:bidi="ta-IN"/>
              </w:rPr>
            </w:pPr>
            <w:r w:rsidRPr="004E6114">
              <w:rPr>
                <w:rFonts w:asciiTheme="minorHAnsi" w:hAnsiTheme="minorHAnsi" w:cstheme="minorHAnsi"/>
                <w:b/>
                <w:sz w:val="24"/>
                <w:szCs w:val="24"/>
              </w:rPr>
              <w:t>FIELD NAME</w:t>
            </w:r>
          </w:p>
        </w:tc>
        <w:tc>
          <w:tcPr>
            <w:tcW w:w="1096" w:type="pct"/>
            <w:shd w:val="pct25" w:color="auto" w:fill="auto"/>
          </w:tcPr>
          <w:p w:rsidR="00225AB4" w:rsidRPr="004E6114" w:rsidRDefault="00225AB4" w:rsidP="0085400F">
            <w:pPr>
              <w:spacing w:before="20" w:afterLines="20" w:after="48" w:line="240" w:lineRule="auto"/>
              <w:jc w:val="center"/>
              <w:rPr>
                <w:rFonts w:asciiTheme="minorHAnsi" w:hAnsiTheme="minorHAnsi" w:cstheme="minorHAnsi"/>
                <w:sz w:val="24"/>
                <w:szCs w:val="24"/>
              </w:rPr>
            </w:pPr>
            <w:r w:rsidRPr="004E6114">
              <w:rPr>
                <w:rFonts w:asciiTheme="minorHAnsi" w:hAnsiTheme="minorHAnsi" w:cstheme="minorHAnsi"/>
                <w:b/>
                <w:sz w:val="24"/>
                <w:szCs w:val="24"/>
              </w:rPr>
              <w:t>FIELD TYPE</w:t>
            </w:r>
          </w:p>
        </w:tc>
        <w:tc>
          <w:tcPr>
            <w:tcW w:w="1107" w:type="pct"/>
            <w:shd w:val="pct25" w:color="auto" w:fill="auto"/>
          </w:tcPr>
          <w:p w:rsidR="00225AB4" w:rsidRPr="004E6114" w:rsidRDefault="00225AB4" w:rsidP="0085400F">
            <w:pPr>
              <w:spacing w:before="20" w:afterLines="20" w:after="48" w:line="240" w:lineRule="auto"/>
              <w:jc w:val="center"/>
              <w:rPr>
                <w:rFonts w:asciiTheme="minorHAnsi" w:hAnsiTheme="minorHAnsi" w:cstheme="minorHAnsi"/>
                <w:sz w:val="24"/>
                <w:szCs w:val="24"/>
              </w:rPr>
            </w:pPr>
            <w:r w:rsidRPr="004E6114">
              <w:rPr>
                <w:rFonts w:asciiTheme="minorHAnsi" w:hAnsiTheme="minorHAnsi" w:cstheme="minorHAnsi"/>
                <w:b/>
                <w:sz w:val="24"/>
                <w:szCs w:val="24"/>
              </w:rPr>
              <w:t>INPUTS</w:t>
            </w:r>
          </w:p>
        </w:tc>
        <w:tc>
          <w:tcPr>
            <w:tcW w:w="1330" w:type="pct"/>
            <w:shd w:val="pct25" w:color="auto" w:fill="auto"/>
          </w:tcPr>
          <w:p w:rsidR="00225AB4" w:rsidRPr="004E6114" w:rsidRDefault="00225AB4" w:rsidP="0085400F">
            <w:pPr>
              <w:spacing w:before="20" w:afterLines="20" w:after="48" w:line="240" w:lineRule="auto"/>
              <w:jc w:val="center"/>
              <w:rPr>
                <w:rFonts w:asciiTheme="minorHAnsi" w:hAnsiTheme="minorHAnsi" w:cstheme="minorHAnsi"/>
                <w:sz w:val="24"/>
                <w:szCs w:val="24"/>
              </w:rPr>
            </w:pPr>
            <w:r w:rsidRPr="004E6114">
              <w:rPr>
                <w:rFonts w:asciiTheme="minorHAnsi" w:hAnsiTheme="minorHAnsi" w:cstheme="minorHAnsi"/>
                <w:b/>
                <w:sz w:val="24"/>
                <w:szCs w:val="24"/>
              </w:rPr>
              <w:t>VALIDATION</w:t>
            </w:r>
          </w:p>
        </w:tc>
      </w:tr>
      <w:tr w:rsidR="00225AB4" w:rsidRPr="004E6114" w:rsidTr="0085400F">
        <w:trPr>
          <w:trHeight w:val="345"/>
        </w:trPr>
        <w:tc>
          <w:tcPr>
            <w:tcW w:w="5000" w:type="pct"/>
            <w:gridSpan w:val="5"/>
          </w:tcPr>
          <w:p w:rsidR="00225AB4" w:rsidRPr="004E6114" w:rsidRDefault="00225AB4" w:rsidP="0085400F">
            <w:pPr>
              <w:tabs>
                <w:tab w:val="center" w:pos="4680"/>
                <w:tab w:val="right" w:pos="9360"/>
              </w:tabs>
              <w:spacing w:before="20" w:afterLines="20" w:after="48" w:line="240" w:lineRule="auto"/>
              <w:jc w:val="center"/>
              <w:rPr>
                <w:rFonts w:asciiTheme="minorHAnsi" w:hAnsiTheme="minorHAnsi" w:cstheme="minorHAnsi"/>
                <w:b/>
                <w:sz w:val="24"/>
                <w:szCs w:val="24"/>
              </w:rPr>
            </w:pPr>
            <w:r w:rsidRPr="004E6114">
              <w:rPr>
                <w:rFonts w:asciiTheme="minorHAnsi" w:hAnsiTheme="minorHAnsi" w:cstheme="minorHAnsi"/>
                <w:b/>
                <w:sz w:val="24"/>
                <w:szCs w:val="24"/>
              </w:rPr>
              <w:t>Health claim registration-  Dashboard</w:t>
            </w:r>
          </w:p>
          <w:p w:rsidR="00225AB4" w:rsidRPr="004E6114" w:rsidRDefault="00225AB4" w:rsidP="00225AB4">
            <w:pPr>
              <w:pStyle w:val="ListParagraph"/>
              <w:numPr>
                <w:ilvl w:val="0"/>
                <w:numId w:val="35"/>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The claims, which are Pre-registered &amp; Deny, has to reflect in health claim registration screen dashboard with following parameters.</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Claim reference number</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Source of the claim intimation</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Intimation date &amp; time</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Insured Patient Name</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Product name</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Policy number</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 xml:space="preserve">Member ID </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 xml:space="preserve">Policy start date </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Policy end date</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 xml:space="preserve"> Status</w:t>
            </w:r>
          </w:p>
          <w:p w:rsidR="00225AB4" w:rsidRPr="004E6114" w:rsidRDefault="00225AB4" w:rsidP="00225AB4">
            <w:pPr>
              <w:pStyle w:val="ListParagraph"/>
              <w:numPr>
                <w:ilvl w:val="0"/>
                <w:numId w:val="36"/>
              </w:numPr>
              <w:rPr>
                <w:rFonts w:asciiTheme="minorHAnsi" w:hAnsiTheme="minorHAnsi" w:cstheme="minorHAnsi"/>
                <w:sz w:val="24"/>
                <w:szCs w:val="24"/>
                <w:lang w:val="en-IN" w:eastAsia="x-none"/>
              </w:rPr>
            </w:pPr>
            <w:r w:rsidRPr="004E6114">
              <w:rPr>
                <w:rFonts w:asciiTheme="minorHAnsi" w:hAnsiTheme="minorHAnsi" w:cstheme="minorHAnsi"/>
                <w:sz w:val="24"/>
                <w:szCs w:val="24"/>
                <w:lang w:val="en-IN" w:eastAsia="x-none"/>
              </w:rPr>
              <w:t>Action</w:t>
            </w:r>
          </w:p>
          <w:p w:rsidR="00225AB4" w:rsidRPr="004E6114" w:rsidRDefault="00225AB4" w:rsidP="0085400F">
            <w:pPr>
              <w:tabs>
                <w:tab w:val="center" w:pos="4680"/>
                <w:tab w:val="right" w:pos="9360"/>
              </w:tabs>
              <w:spacing w:before="20" w:afterLines="20" w:after="48" w:line="240" w:lineRule="auto"/>
              <w:ind w:left="360"/>
              <w:rPr>
                <w:rFonts w:asciiTheme="minorHAnsi" w:hAnsiTheme="minorHAnsi" w:cstheme="minorHAnsi"/>
                <w:b/>
                <w:sz w:val="24"/>
                <w:szCs w:val="24"/>
              </w:rPr>
            </w:pPr>
          </w:p>
        </w:tc>
      </w:tr>
      <w:tr w:rsidR="00225AB4" w:rsidRPr="004E6114" w:rsidTr="0085400F">
        <w:trPr>
          <w:trHeight w:val="1467"/>
        </w:trPr>
        <w:tc>
          <w:tcPr>
            <w:tcW w:w="492"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w:t>
            </w:r>
          </w:p>
        </w:tc>
        <w:tc>
          <w:tcPr>
            <w:tcW w:w="975"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Search By</w:t>
            </w:r>
          </w:p>
        </w:tc>
        <w:tc>
          <w:tcPr>
            <w:tcW w:w="1096"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Drop down</w:t>
            </w:r>
          </w:p>
        </w:tc>
        <w:tc>
          <w:tcPr>
            <w:tcW w:w="1107"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1.Policy Number 2.Claim Number 3.Member Id </w:t>
            </w:r>
          </w:p>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4.Insured Name  5.Product Name  6.Branch</w:t>
            </w:r>
          </w:p>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lastRenderedPageBreak/>
              <w:t>7.Claim reference number</w:t>
            </w:r>
          </w:p>
          <w:p w:rsidR="00C26C36" w:rsidRPr="004E6114" w:rsidRDefault="00C26C36"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8.Claim status</w:t>
            </w:r>
          </w:p>
        </w:tc>
        <w:tc>
          <w:tcPr>
            <w:tcW w:w="1330"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lastRenderedPageBreak/>
              <w:t>1. User selection.</w:t>
            </w:r>
          </w:p>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 This should mandatory field.</w:t>
            </w:r>
          </w:p>
        </w:tc>
      </w:tr>
      <w:tr w:rsidR="00225AB4" w:rsidRPr="004E6114" w:rsidTr="0085400F">
        <w:trPr>
          <w:trHeight w:val="1467"/>
        </w:trPr>
        <w:tc>
          <w:tcPr>
            <w:tcW w:w="492"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w:t>
            </w:r>
          </w:p>
        </w:tc>
        <w:tc>
          <w:tcPr>
            <w:tcW w:w="975"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 xml:space="preserve">Clear </w:t>
            </w:r>
          </w:p>
        </w:tc>
        <w:tc>
          <w:tcPr>
            <w:tcW w:w="1096"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07"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p>
        </w:tc>
        <w:tc>
          <w:tcPr>
            <w:tcW w:w="1330"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 On clicking this button, inputted data has to clear.</w:t>
            </w:r>
          </w:p>
        </w:tc>
      </w:tr>
      <w:tr w:rsidR="00225AB4" w:rsidRPr="004E6114" w:rsidTr="0085400F">
        <w:trPr>
          <w:trHeight w:val="1467"/>
        </w:trPr>
        <w:tc>
          <w:tcPr>
            <w:tcW w:w="492"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3</w:t>
            </w:r>
          </w:p>
        </w:tc>
        <w:tc>
          <w:tcPr>
            <w:tcW w:w="975"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Action</w:t>
            </w:r>
          </w:p>
        </w:tc>
        <w:tc>
          <w:tcPr>
            <w:tcW w:w="1096"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Button</w:t>
            </w:r>
          </w:p>
        </w:tc>
        <w:tc>
          <w:tcPr>
            <w:tcW w:w="1107" w:type="pct"/>
          </w:tcPr>
          <w:p w:rsidR="00225AB4" w:rsidRPr="004E6114" w:rsidRDefault="00225AB4" w:rsidP="0085400F">
            <w:pPr>
              <w:tabs>
                <w:tab w:val="center" w:pos="4680"/>
                <w:tab w:val="right" w:pos="9360"/>
              </w:tabs>
              <w:spacing w:before="20" w:afterLines="20" w:after="48" w:line="240" w:lineRule="auto"/>
              <w:rPr>
                <w:rFonts w:asciiTheme="minorHAnsi" w:hAnsiTheme="minorHAnsi" w:cstheme="minorHAnsi"/>
                <w:sz w:val="24"/>
                <w:szCs w:val="24"/>
              </w:rPr>
            </w:pPr>
          </w:p>
        </w:tc>
        <w:tc>
          <w:tcPr>
            <w:tcW w:w="1330" w:type="pct"/>
          </w:tcPr>
          <w:p w:rsidR="00225AB4" w:rsidRPr="004E6114" w:rsidRDefault="0021329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1.On clicking this button, the data has to be pre filled from health claim preliminary registration screen with editable rights, remaining data has to be filled by registration screen user.</w:t>
            </w:r>
          </w:p>
          <w:p w:rsidR="00213294" w:rsidRPr="004E6114" w:rsidRDefault="00213294" w:rsidP="0085400F">
            <w:pPr>
              <w:tabs>
                <w:tab w:val="center" w:pos="4680"/>
                <w:tab w:val="right" w:pos="9360"/>
              </w:tabs>
              <w:spacing w:before="20" w:afterLines="20" w:after="48" w:line="240" w:lineRule="auto"/>
              <w:rPr>
                <w:rFonts w:asciiTheme="minorHAnsi" w:hAnsiTheme="minorHAnsi" w:cstheme="minorHAnsi"/>
                <w:sz w:val="24"/>
                <w:szCs w:val="24"/>
              </w:rPr>
            </w:pPr>
            <w:r w:rsidRPr="004E6114">
              <w:rPr>
                <w:rFonts w:asciiTheme="minorHAnsi" w:hAnsiTheme="minorHAnsi" w:cstheme="minorHAnsi"/>
                <w:sz w:val="24"/>
                <w:szCs w:val="24"/>
              </w:rPr>
              <w:t>2.From registration screen onwards, exsiting flow has to be continued.</w:t>
            </w:r>
          </w:p>
          <w:p w:rsidR="00213294" w:rsidRPr="004E6114" w:rsidRDefault="00213294" w:rsidP="0085400F">
            <w:pPr>
              <w:tabs>
                <w:tab w:val="center" w:pos="4680"/>
                <w:tab w:val="right" w:pos="9360"/>
              </w:tabs>
              <w:spacing w:before="20" w:afterLines="20" w:after="48" w:line="240" w:lineRule="auto"/>
              <w:rPr>
                <w:rFonts w:asciiTheme="minorHAnsi" w:hAnsiTheme="minorHAnsi" w:cstheme="minorHAnsi"/>
                <w:sz w:val="24"/>
                <w:szCs w:val="24"/>
              </w:rPr>
            </w:pPr>
          </w:p>
        </w:tc>
      </w:tr>
    </w:tbl>
    <w:p w:rsidR="00313E89" w:rsidRPr="004E6114" w:rsidRDefault="00313E89" w:rsidP="00313E89">
      <w:pPr>
        <w:rPr>
          <w:lang w:val="en-IN" w:eastAsia="x-none"/>
        </w:rPr>
      </w:pPr>
    </w:p>
    <w:p w:rsidR="00225AB4" w:rsidRPr="004E6114" w:rsidRDefault="00225AB4" w:rsidP="00313E89">
      <w:pPr>
        <w:rPr>
          <w:lang w:val="en-IN" w:eastAsia="x-none"/>
        </w:rPr>
      </w:pPr>
      <w:r w:rsidRPr="004E6114">
        <w:rPr>
          <w:lang w:val="en-IN" w:eastAsia="x-none"/>
        </w:rPr>
        <w:t>In claim registration, in “search criteria” claim reference number has to include</w:t>
      </w:r>
    </w:p>
    <w:p w:rsidR="00225AB4" w:rsidRPr="004E6114" w:rsidRDefault="00225AB4" w:rsidP="00313E89">
      <w:pPr>
        <w:rPr>
          <w:lang w:val="en-IN" w:eastAsia="x-none"/>
        </w:rPr>
      </w:pPr>
      <w:r w:rsidRPr="004E6114">
        <w:rPr>
          <w:noProof/>
          <w:lang w:val="en-IN" w:eastAsia="en-IN"/>
        </w:rPr>
        <w:drawing>
          <wp:inline distT="0" distB="0" distL="0" distR="0" wp14:anchorId="3EC08144" wp14:editId="7A2BF5C6">
            <wp:extent cx="5732145" cy="2009775"/>
            <wp:effectExtent l="19050" t="19050" r="2095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2009775"/>
                    </a:xfrm>
                    <a:prstGeom prst="rect">
                      <a:avLst/>
                    </a:prstGeom>
                    <a:ln>
                      <a:solidFill>
                        <a:schemeClr val="accent1"/>
                      </a:solidFill>
                    </a:ln>
                  </pic:spPr>
                </pic:pic>
              </a:graphicData>
            </a:graphic>
          </wp:inline>
        </w:drawing>
      </w:r>
    </w:p>
    <w:p w:rsidR="00225AB4" w:rsidRPr="004E6114" w:rsidRDefault="00225AB4" w:rsidP="00313E89">
      <w:pPr>
        <w:rPr>
          <w:lang w:val="en-IN" w:eastAsia="x-none"/>
        </w:rPr>
      </w:pPr>
      <w:r w:rsidRPr="004E6114">
        <w:rPr>
          <w:noProof/>
          <w:lang w:val="en-IN" w:eastAsia="en-IN"/>
        </w:rPr>
        <w:lastRenderedPageBreak/>
        <w:drawing>
          <wp:inline distT="0" distB="0" distL="0" distR="0" wp14:anchorId="17E42A69" wp14:editId="273BB1FF">
            <wp:extent cx="5732145" cy="315277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3152775"/>
                    </a:xfrm>
                    <a:prstGeom prst="rect">
                      <a:avLst/>
                    </a:prstGeom>
                  </pic:spPr>
                </pic:pic>
              </a:graphicData>
            </a:graphic>
          </wp:inline>
        </w:drawing>
      </w:r>
    </w:p>
    <w:p w:rsidR="002E1B43" w:rsidRPr="004E6114" w:rsidRDefault="002E1B43" w:rsidP="00D07D14">
      <w:pPr>
        <w:pStyle w:val="Heading2"/>
      </w:pPr>
      <w:bookmarkStart w:id="27" w:name="_Toc159575784"/>
      <w:r w:rsidRPr="004E6114">
        <w:t>Assumptions and Dependencies</w:t>
      </w:r>
      <w:bookmarkEnd w:id="26"/>
      <w:bookmarkEnd w:id="27"/>
    </w:p>
    <w:tbl>
      <w:tblPr>
        <w:tblW w:w="900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3960"/>
        <w:gridCol w:w="3960"/>
      </w:tblGrid>
      <w:tr w:rsidR="002E1B43" w:rsidRPr="004E6114" w:rsidTr="00874D1D">
        <w:trPr>
          <w:trHeight w:val="432"/>
          <w:tblHeader/>
        </w:trPr>
        <w:tc>
          <w:tcPr>
            <w:tcW w:w="1080" w:type="dxa"/>
            <w:shd w:val="clear" w:color="auto" w:fill="D9D9D9"/>
            <w:vAlign w:val="center"/>
          </w:tcPr>
          <w:p w:rsidR="002E1B43" w:rsidRPr="004E6114" w:rsidRDefault="002E1B43" w:rsidP="00874D1D">
            <w:pPr>
              <w:pStyle w:val="TableHeader"/>
              <w:rPr>
                <w:szCs w:val="24"/>
              </w:rPr>
            </w:pPr>
            <w:r w:rsidRPr="004E6114">
              <w:rPr>
                <w:szCs w:val="24"/>
              </w:rPr>
              <w:t>S. No.</w:t>
            </w:r>
          </w:p>
        </w:tc>
        <w:tc>
          <w:tcPr>
            <w:tcW w:w="3960" w:type="dxa"/>
            <w:shd w:val="clear" w:color="auto" w:fill="D9D9D9"/>
            <w:vAlign w:val="center"/>
          </w:tcPr>
          <w:p w:rsidR="002E1B43" w:rsidRPr="004E6114" w:rsidRDefault="002E1B43" w:rsidP="00874D1D">
            <w:pPr>
              <w:pStyle w:val="TableHeader"/>
              <w:rPr>
                <w:szCs w:val="24"/>
              </w:rPr>
            </w:pPr>
            <w:r w:rsidRPr="004E6114">
              <w:rPr>
                <w:szCs w:val="24"/>
              </w:rPr>
              <w:t>Assumptions</w:t>
            </w:r>
          </w:p>
        </w:tc>
        <w:tc>
          <w:tcPr>
            <w:tcW w:w="3960" w:type="dxa"/>
            <w:shd w:val="clear" w:color="auto" w:fill="D9D9D9"/>
            <w:vAlign w:val="center"/>
          </w:tcPr>
          <w:p w:rsidR="002E1B43" w:rsidRPr="004E6114" w:rsidRDefault="002E1B43" w:rsidP="00874D1D">
            <w:pPr>
              <w:pStyle w:val="TableHeader"/>
              <w:rPr>
                <w:szCs w:val="24"/>
              </w:rPr>
            </w:pPr>
            <w:r w:rsidRPr="004E6114">
              <w:rPr>
                <w:szCs w:val="24"/>
              </w:rPr>
              <w:t>Dependencies in Project</w:t>
            </w:r>
          </w:p>
        </w:tc>
      </w:tr>
      <w:tr w:rsidR="002E1B43" w:rsidRPr="004E6114" w:rsidTr="00874D1D">
        <w:trPr>
          <w:trHeight w:val="432"/>
        </w:trPr>
        <w:tc>
          <w:tcPr>
            <w:tcW w:w="1080" w:type="dxa"/>
            <w:vAlign w:val="center"/>
          </w:tcPr>
          <w:p w:rsidR="002E1B43" w:rsidRPr="004E6114" w:rsidRDefault="002E1B43" w:rsidP="00874D1D">
            <w:pPr>
              <w:keepNext/>
              <w:rPr>
                <w:sz w:val="24"/>
                <w:szCs w:val="24"/>
              </w:rPr>
            </w:pPr>
            <w:r w:rsidRPr="004E6114">
              <w:rPr>
                <w:sz w:val="24"/>
                <w:szCs w:val="24"/>
              </w:rPr>
              <w:t>1</w:t>
            </w:r>
          </w:p>
        </w:tc>
        <w:tc>
          <w:tcPr>
            <w:tcW w:w="3960" w:type="dxa"/>
            <w:vAlign w:val="center"/>
          </w:tcPr>
          <w:p w:rsidR="002E1B43" w:rsidRPr="004E6114" w:rsidRDefault="002E1B43" w:rsidP="00874D1D">
            <w:pPr>
              <w:keepNext/>
              <w:rPr>
                <w:sz w:val="24"/>
                <w:szCs w:val="24"/>
              </w:rPr>
            </w:pPr>
            <w:r w:rsidRPr="004E6114">
              <w:rPr>
                <w:sz w:val="24"/>
                <w:szCs w:val="24"/>
              </w:rPr>
              <w:t>No other functionality includes fields, filed types, validations will be handled other than the functionality mentioned above</w:t>
            </w:r>
          </w:p>
        </w:tc>
        <w:tc>
          <w:tcPr>
            <w:tcW w:w="3960" w:type="dxa"/>
            <w:vAlign w:val="center"/>
          </w:tcPr>
          <w:p w:rsidR="002E1B43" w:rsidRPr="004E6114" w:rsidRDefault="002E1B43" w:rsidP="00874D1D">
            <w:pPr>
              <w:keepNext/>
              <w:rPr>
                <w:sz w:val="24"/>
                <w:szCs w:val="24"/>
              </w:rPr>
            </w:pPr>
            <w:r w:rsidRPr="004E6114">
              <w:rPr>
                <w:sz w:val="24"/>
                <w:szCs w:val="24"/>
              </w:rPr>
              <w:t>No Dependencies</w:t>
            </w:r>
          </w:p>
        </w:tc>
      </w:tr>
      <w:tr w:rsidR="002E1B43" w:rsidRPr="004E6114" w:rsidTr="00874D1D">
        <w:trPr>
          <w:trHeight w:val="432"/>
        </w:trPr>
        <w:tc>
          <w:tcPr>
            <w:tcW w:w="1080" w:type="dxa"/>
            <w:vAlign w:val="center"/>
          </w:tcPr>
          <w:p w:rsidR="002E1B43" w:rsidRPr="004E6114" w:rsidRDefault="002E1B43" w:rsidP="00874D1D">
            <w:pPr>
              <w:keepNext/>
              <w:rPr>
                <w:sz w:val="24"/>
                <w:szCs w:val="24"/>
              </w:rPr>
            </w:pPr>
            <w:r w:rsidRPr="004E6114">
              <w:rPr>
                <w:sz w:val="24"/>
                <w:szCs w:val="24"/>
              </w:rPr>
              <w:t>2</w:t>
            </w:r>
          </w:p>
        </w:tc>
        <w:tc>
          <w:tcPr>
            <w:tcW w:w="3960" w:type="dxa"/>
            <w:vAlign w:val="center"/>
          </w:tcPr>
          <w:p w:rsidR="002E1B43" w:rsidRPr="004E6114" w:rsidRDefault="002E1B43" w:rsidP="00874D1D">
            <w:pPr>
              <w:keepNext/>
              <w:rPr>
                <w:sz w:val="24"/>
                <w:szCs w:val="24"/>
              </w:rPr>
            </w:pPr>
          </w:p>
        </w:tc>
        <w:tc>
          <w:tcPr>
            <w:tcW w:w="3960" w:type="dxa"/>
            <w:vAlign w:val="center"/>
          </w:tcPr>
          <w:p w:rsidR="002E1B43" w:rsidRPr="004E6114" w:rsidRDefault="002E1B43" w:rsidP="00874D1D">
            <w:pPr>
              <w:keepNext/>
              <w:rPr>
                <w:sz w:val="24"/>
                <w:szCs w:val="24"/>
              </w:rPr>
            </w:pPr>
          </w:p>
        </w:tc>
      </w:tr>
      <w:tr w:rsidR="002E1B43" w:rsidRPr="004E6114" w:rsidTr="00874D1D">
        <w:trPr>
          <w:trHeight w:val="432"/>
        </w:trPr>
        <w:tc>
          <w:tcPr>
            <w:tcW w:w="1080" w:type="dxa"/>
            <w:vAlign w:val="center"/>
          </w:tcPr>
          <w:p w:rsidR="002E1B43" w:rsidRPr="004E6114" w:rsidRDefault="002E1B43" w:rsidP="00874D1D">
            <w:pPr>
              <w:keepNext/>
              <w:rPr>
                <w:sz w:val="24"/>
                <w:szCs w:val="24"/>
              </w:rPr>
            </w:pPr>
            <w:r w:rsidRPr="004E6114">
              <w:rPr>
                <w:sz w:val="24"/>
                <w:szCs w:val="24"/>
              </w:rPr>
              <w:t>3</w:t>
            </w:r>
          </w:p>
        </w:tc>
        <w:tc>
          <w:tcPr>
            <w:tcW w:w="3960" w:type="dxa"/>
            <w:vAlign w:val="center"/>
          </w:tcPr>
          <w:p w:rsidR="002E1B43" w:rsidRPr="004E6114" w:rsidRDefault="002E1B43" w:rsidP="00874D1D">
            <w:pPr>
              <w:keepNext/>
              <w:rPr>
                <w:sz w:val="24"/>
                <w:szCs w:val="24"/>
              </w:rPr>
            </w:pPr>
          </w:p>
        </w:tc>
        <w:tc>
          <w:tcPr>
            <w:tcW w:w="3960" w:type="dxa"/>
            <w:vAlign w:val="center"/>
          </w:tcPr>
          <w:p w:rsidR="002E1B43" w:rsidRPr="004E6114" w:rsidRDefault="002E1B43" w:rsidP="00874D1D">
            <w:pPr>
              <w:keepNext/>
              <w:rPr>
                <w:sz w:val="24"/>
                <w:szCs w:val="24"/>
              </w:rPr>
            </w:pPr>
          </w:p>
        </w:tc>
      </w:tr>
    </w:tbl>
    <w:p w:rsidR="002E1B43" w:rsidRPr="004E6114" w:rsidRDefault="002E1B43" w:rsidP="002E1B43">
      <w:pPr>
        <w:rPr>
          <w:lang w:val="en-IN"/>
        </w:rPr>
      </w:pPr>
    </w:p>
    <w:p w:rsidR="00D663CF" w:rsidRPr="004E6114" w:rsidRDefault="00D663CF" w:rsidP="00D663CF">
      <w:pPr>
        <w:pStyle w:val="Heading1"/>
      </w:pPr>
      <w:bookmarkStart w:id="28" w:name="_Toc416710065"/>
      <w:bookmarkStart w:id="29" w:name="_Toc153638385"/>
      <w:bookmarkStart w:id="30" w:name="_Toc159575785"/>
      <w:r w:rsidRPr="004E6114">
        <w:t>Interface Requirements</w:t>
      </w:r>
      <w:bookmarkEnd w:id="28"/>
      <w:bookmarkEnd w:id="29"/>
      <w:bookmarkEnd w:id="30"/>
    </w:p>
    <w:p w:rsidR="00D663CF" w:rsidRPr="004E6114" w:rsidRDefault="00D663CF" w:rsidP="00D663CF">
      <w:pPr>
        <w:spacing w:after="0" w:line="240" w:lineRule="auto"/>
        <w:rPr>
          <w:rFonts w:cs="Calibri"/>
          <w:sz w:val="24"/>
          <w:szCs w:val="24"/>
        </w:rPr>
      </w:pPr>
      <w:r w:rsidRPr="004E6114">
        <w:rPr>
          <w:rFonts w:cs="Calibri"/>
          <w:sz w:val="24"/>
          <w:szCs w:val="24"/>
        </w:rPr>
        <w:t xml:space="preserve">The </w:t>
      </w:r>
      <w:r w:rsidRPr="004E6114">
        <w:t>claim intimation</w:t>
      </w:r>
      <w:r w:rsidRPr="004E6114">
        <w:rPr>
          <w:rFonts w:cs="Calibri"/>
          <w:sz w:val="24"/>
          <w:szCs w:val="24"/>
        </w:rPr>
        <w:t xml:space="preserve"> module will have interface with the new business module.</w:t>
      </w:r>
    </w:p>
    <w:p w:rsidR="00D663CF" w:rsidRPr="004E6114" w:rsidRDefault="00D663CF" w:rsidP="00D663CF">
      <w:pPr>
        <w:spacing w:after="0" w:line="240" w:lineRule="auto"/>
        <w:rPr>
          <w:rFonts w:cs="Calibri"/>
          <w:sz w:val="24"/>
          <w:szCs w:val="24"/>
        </w:rPr>
      </w:pPr>
      <w:r w:rsidRPr="004E6114">
        <w:rPr>
          <w:rFonts w:cs="Calibri"/>
          <w:sz w:val="24"/>
          <w:szCs w:val="24"/>
        </w:rPr>
        <w:tab/>
      </w:r>
    </w:p>
    <w:p w:rsidR="00D663CF" w:rsidRPr="004E6114" w:rsidRDefault="00D663CF" w:rsidP="00D07D14">
      <w:pPr>
        <w:pStyle w:val="Heading2"/>
      </w:pPr>
      <w:bookmarkStart w:id="31" w:name="_Toc416710066"/>
      <w:bookmarkStart w:id="32" w:name="_Toc153638386"/>
      <w:bookmarkStart w:id="33" w:name="_Toc159575786"/>
      <w:r w:rsidRPr="004E6114">
        <w:t>Internal Interfaces</w:t>
      </w:r>
      <w:bookmarkEnd w:id="31"/>
      <w:bookmarkEnd w:id="32"/>
      <w:bookmarkEnd w:id="33"/>
    </w:p>
    <w:p w:rsidR="00D07D14" w:rsidRPr="004E6114" w:rsidRDefault="00D07D14" w:rsidP="00D07D14">
      <w:pPr>
        <w:pStyle w:val="Bodytext0"/>
        <w:numPr>
          <w:ilvl w:val="0"/>
          <w:numId w:val="35"/>
        </w:numPr>
        <w:spacing w:before="20" w:after="20"/>
        <w:jc w:val="left"/>
        <w:rPr>
          <w:color w:val="auto"/>
          <w:lang w:val="en-IN"/>
        </w:rPr>
      </w:pPr>
      <w:r w:rsidRPr="004E6114">
        <w:rPr>
          <w:color w:val="auto"/>
        </w:rPr>
        <w:t>The document is prepared to understand and build an Web</w:t>
      </w:r>
      <w:r w:rsidRPr="004E6114">
        <w:rPr>
          <w:color w:val="auto"/>
          <w:lang w:val="en-IN"/>
        </w:rPr>
        <w:t xml:space="preserve"> portal</w:t>
      </w:r>
      <w:r w:rsidRPr="004E6114">
        <w:rPr>
          <w:color w:val="auto"/>
        </w:rPr>
        <w:t xml:space="preserve">, </w:t>
      </w:r>
      <w:r w:rsidRPr="004E6114">
        <w:rPr>
          <w:color w:val="auto"/>
          <w:lang w:val="en-IN"/>
        </w:rPr>
        <w:t xml:space="preserve">mobile </w:t>
      </w:r>
      <w:r w:rsidRPr="004E6114">
        <w:rPr>
          <w:color w:val="auto"/>
        </w:rPr>
        <w:t>application</w:t>
      </w:r>
      <w:r w:rsidRPr="004E6114">
        <w:rPr>
          <w:color w:val="auto"/>
          <w:lang w:val="en-IN"/>
        </w:rPr>
        <w:t xml:space="preserve">, CHD </w:t>
      </w:r>
      <w:r w:rsidRPr="004E6114">
        <w:rPr>
          <w:color w:val="auto"/>
        </w:rPr>
        <w:t xml:space="preserve"> for intimation of claim under the Health Products </w:t>
      </w:r>
      <w:r w:rsidRPr="004E6114">
        <w:rPr>
          <w:color w:val="auto"/>
          <w:lang w:val="en-IN"/>
        </w:rPr>
        <w:t>I.e.</w:t>
      </w:r>
      <w:r w:rsidRPr="004E6114">
        <w:rPr>
          <w:color w:val="auto"/>
        </w:rPr>
        <w:t xml:space="preserve"> Shri Criticare, Shri</w:t>
      </w:r>
      <w:r w:rsidRPr="004E6114">
        <w:rPr>
          <w:color w:val="auto"/>
          <w:lang w:val="en-IN"/>
        </w:rPr>
        <w:t xml:space="preserve"> </w:t>
      </w:r>
      <w:r w:rsidRPr="004E6114">
        <w:rPr>
          <w:color w:val="auto"/>
        </w:rPr>
        <w:t>Hospital</w:t>
      </w:r>
      <w:r w:rsidRPr="004E6114">
        <w:rPr>
          <w:color w:val="auto"/>
          <w:lang w:val="en-IN"/>
        </w:rPr>
        <w:t xml:space="preserve"> daily </w:t>
      </w:r>
      <w:r w:rsidRPr="004E6114">
        <w:rPr>
          <w:color w:val="auto"/>
        </w:rPr>
        <w:t>Cash</w:t>
      </w:r>
      <w:r w:rsidRPr="004E6114">
        <w:rPr>
          <w:color w:val="auto"/>
          <w:lang w:val="en-IN"/>
        </w:rPr>
        <w:t>, Shri Sarv care,</w:t>
      </w:r>
      <w:r w:rsidRPr="004E6114">
        <w:rPr>
          <w:color w:val="auto"/>
        </w:rPr>
        <w:t xml:space="preserve">                               </w:t>
      </w:r>
    </w:p>
    <w:p w:rsidR="00D07D14" w:rsidRPr="004E6114" w:rsidRDefault="00D07D14" w:rsidP="00D07D14">
      <w:pPr>
        <w:pStyle w:val="ListParagraph"/>
        <w:numPr>
          <w:ilvl w:val="0"/>
          <w:numId w:val="35"/>
        </w:numPr>
        <w:rPr>
          <w:rFonts w:eastAsia="Times New Roman"/>
          <w:sz w:val="24"/>
          <w:szCs w:val="20"/>
          <w:lang w:val="en-IN" w:eastAsia="x-none"/>
        </w:rPr>
      </w:pPr>
      <w:r w:rsidRPr="004E6114">
        <w:rPr>
          <w:rFonts w:eastAsia="Times New Roman"/>
          <w:sz w:val="24"/>
          <w:szCs w:val="20"/>
          <w:lang w:val="en-IN" w:eastAsia="x-none"/>
        </w:rPr>
        <w:t>Involves different applications</w:t>
      </w:r>
    </w:p>
    <w:p w:rsidR="00D07D14" w:rsidRPr="004E6114" w:rsidRDefault="000E2945" w:rsidP="00D07D14">
      <w:pPr>
        <w:pStyle w:val="ListParagraph"/>
        <w:numPr>
          <w:ilvl w:val="0"/>
          <w:numId w:val="45"/>
        </w:numPr>
        <w:rPr>
          <w:rFonts w:eastAsia="Times New Roman"/>
          <w:sz w:val="24"/>
          <w:szCs w:val="20"/>
          <w:lang w:val="en-IN" w:eastAsia="x-none"/>
        </w:rPr>
      </w:pPr>
      <w:r w:rsidRPr="004E6114">
        <w:rPr>
          <w:rFonts w:eastAsia="Times New Roman"/>
          <w:sz w:val="24"/>
          <w:szCs w:val="20"/>
          <w:lang w:val="en-IN" w:eastAsia="x-none"/>
        </w:rPr>
        <w:t xml:space="preserve">Core application , </w:t>
      </w:r>
      <w:r w:rsidR="00D07D14" w:rsidRPr="004E6114">
        <w:rPr>
          <w:rFonts w:eastAsia="Times New Roman"/>
          <w:sz w:val="24"/>
          <w:szCs w:val="20"/>
          <w:lang w:val="en-IN" w:eastAsia="x-none"/>
        </w:rPr>
        <w:t>Web portal</w:t>
      </w:r>
      <w:r w:rsidRPr="004E6114">
        <w:rPr>
          <w:rFonts w:eastAsia="Times New Roman"/>
          <w:sz w:val="24"/>
          <w:szCs w:val="20"/>
          <w:lang w:val="en-IN" w:eastAsia="x-none"/>
        </w:rPr>
        <w:t>, mobile application, CHD portal application, Hospital portal application.</w:t>
      </w:r>
    </w:p>
    <w:p w:rsidR="000E2945" w:rsidRPr="004E6114" w:rsidRDefault="000E2945" w:rsidP="000E2945">
      <w:pPr>
        <w:pStyle w:val="ListParagraph"/>
        <w:numPr>
          <w:ilvl w:val="0"/>
          <w:numId w:val="47"/>
        </w:numPr>
        <w:rPr>
          <w:rFonts w:eastAsia="Times New Roman"/>
          <w:sz w:val="24"/>
          <w:szCs w:val="20"/>
          <w:lang w:val="en-IN" w:eastAsia="x-none"/>
        </w:rPr>
      </w:pPr>
      <w:r w:rsidRPr="004E6114">
        <w:rPr>
          <w:rFonts w:eastAsia="Times New Roman"/>
          <w:sz w:val="24"/>
          <w:szCs w:val="20"/>
          <w:lang w:val="en-IN" w:eastAsia="x-none"/>
        </w:rPr>
        <w:lastRenderedPageBreak/>
        <w:t>From the core, application data will flow to the above-mentioned applications.</w:t>
      </w:r>
    </w:p>
    <w:p w:rsidR="000E2945" w:rsidRPr="004E6114" w:rsidRDefault="000E2945" w:rsidP="000E2945">
      <w:pPr>
        <w:pStyle w:val="ListParagraph"/>
        <w:numPr>
          <w:ilvl w:val="0"/>
          <w:numId w:val="47"/>
        </w:numPr>
        <w:rPr>
          <w:rFonts w:eastAsia="Times New Roman"/>
          <w:sz w:val="24"/>
          <w:szCs w:val="20"/>
          <w:lang w:val="en-IN" w:eastAsia="x-none"/>
        </w:rPr>
      </w:pPr>
      <w:r w:rsidRPr="004E6114">
        <w:rPr>
          <w:rFonts w:eastAsia="Times New Roman"/>
          <w:sz w:val="24"/>
          <w:szCs w:val="20"/>
          <w:lang w:val="en-IN" w:eastAsia="x-none"/>
        </w:rPr>
        <w:t>From various applications(i.e. above mentioned application), data will move to core application for claim process.</w:t>
      </w:r>
    </w:p>
    <w:p w:rsidR="000E2945" w:rsidRPr="004E6114" w:rsidRDefault="000E2945" w:rsidP="000E2945"/>
    <w:p w:rsidR="00D663CF" w:rsidRPr="004E6114" w:rsidRDefault="00D663CF" w:rsidP="00D663CF">
      <w:pPr>
        <w:pStyle w:val="Heading3"/>
      </w:pPr>
      <w:bookmarkStart w:id="34" w:name="_Toc416710067"/>
      <w:bookmarkStart w:id="35" w:name="_Toc153638387"/>
      <w:bookmarkStart w:id="36" w:name="_Toc159575787"/>
      <w:r w:rsidRPr="004E6114">
        <w:t>Hardware Interface</w:t>
      </w:r>
      <w:bookmarkEnd w:id="34"/>
      <w:bookmarkEnd w:id="35"/>
      <w:bookmarkEnd w:id="36"/>
    </w:p>
    <w:p w:rsidR="00D663CF" w:rsidRPr="004E6114" w:rsidRDefault="00D663CF" w:rsidP="00D663CF">
      <w:pPr>
        <w:pStyle w:val="Bodytext0"/>
        <w:rPr>
          <w:color w:val="auto"/>
        </w:rPr>
      </w:pPr>
      <w:r w:rsidRPr="004E6114">
        <w:rPr>
          <w:color w:val="auto"/>
        </w:rPr>
        <w:t>&lt;</w:t>
      </w:r>
      <w:r w:rsidRPr="004E6114">
        <w:rPr>
          <w:rFonts w:eastAsia="Calibri" w:cs="Calibri"/>
          <w:color w:val="auto"/>
          <w:szCs w:val="24"/>
        </w:rPr>
        <w:t>Not Applicable&gt;</w:t>
      </w:r>
    </w:p>
    <w:p w:rsidR="00D663CF" w:rsidRPr="004E6114" w:rsidRDefault="00D663CF" w:rsidP="00D663CF">
      <w:pPr>
        <w:pStyle w:val="Heading3"/>
      </w:pPr>
      <w:bookmarkStart w:id="37" w:name="_Toc416710068"/>
      <w:bookmarkStart w:id="38" w:name="_Toc153638388"/>
      <w:bookmarkStart w:id="39" w:name="_Toc159575788"/>
      <w:r w:rsidRPr="004E6114">
        <w:t>Software Interface</w:t>
      </w:r>
      <w:bookmarkEnd w:id="37"/>
      <w:bookmarkEnd w:id="38"/>
      <w:bookmarkEnd w:id="39"/>
    </w:p>
    <w:p w:rsidR="00D663CF" w:rsidRPr="004E6114" w:rsidRDefault="00D663CF" w:rsidP="00D663CF">
      <w:pPr>
        <w:pStyle w:val="Bodytext0"/>
        <w:rPr>
          <w:color w:val="auto"/>
        </w:rPr>
      </w:pPr>
      <w:bookmarkStart w:id="40" w:name="_Toc416710069"/>
      <w:r w:rsidRPr="004E6114">
        <w:rPr>
          <w:color w:val="auto"/>
        </w:rPr>
        <w:t>&lt;Not Applicable&gt;</w:t>
      </w:r>
    </w:p>
    <w:p w:rsidR="00D663CF" w:rsidRPr="004E6114" w:rsidRDefault="00D663CF" w:rsidP="00D663CF">
      <w:pPr>
        <w:pStyle w:val="Heading3"/>
      </w:pPr>
      <w:bookmarkStart w:id="41" w:name="_Toc153638389"/>
      <w:bookmarkStart w:id="42" w:name="_Toc159575789"/>
      <w:r w:rsidRPr="004E6114">
        <w:t>Communication Interface</w:t>
      </w:r>
      <w:bookmarkEnd w:id="40"/>
      <w:bookmarkEnd w:id="41"/>
      <w:bookmarkEnd w:id="42"/>
    </w:p>
    <w:p w:rsidR="00D663CF" w:rsidRPr="004E6114" w:rsidRDefault="00D663CF" w:rsidP="00D663CF">
      <w:pPr>
        <w:pStyle w:val="Bodytext0"/>
        <w:rPr>
          <w:color w:val="auto"/>
        </w:rPr>
      </w:pPr>
      <w:bookmarkStart w:id="43" w:name="_Toc416710070"/>
      <w:r w:rsidRPr="004E6114">
        <w:rPr>
          <w:color w:val="auto"/>
        </w:rPr>
        <w:t>&lt;Not Applicable&gt;</w:t>
      </w:r>
    </w:p>
    <w:p w:rsidR="00D663CF" w:rsidRPr="004E6114" w:rsidRDefault="00D663CF" w:rsidP="00D663CF">
      <w:pPr>
        <w:pStyle w:val="Bodytext0"/>
        <w:jc w:val="center"/>
        <w:rPr>
          <w:color w:val="auto"/>
        </w:rPr>
      </w:pPr>
    </w:p>
    <w:p w:rsidR="00D663CF" w:rsidRPr="004E6114" w:rsidRDefault="00D663CF" w:rsidP="00D663CF">
      <w:pPr>
        <w:pStyle w:val="Heading3"/>
      </w:pPr>
      <w:bookmarkStart w:id="44" w:name="_Toc153638390"/>
      <w:bookmarkStart w:id="45" w:name="_Toc159575790"/>
      <w:r w:rsidRPr="004E6114">
        <w:t>External Interfaces</w:t>
      </w:r>
      <w:bookmarkEnd w:id="43"/>
      <w:bookmarkEnd w:id="44"/>
      <w:bookmarkEnd w:id="45"/>
    </w:p>
    <w:p w:rsidR="00D663CF" w:rsidRPr="004E6114" w:rsidRDefault="00D663CF" w:rsidP="00D663CF">
      <w:pPr>
        <w:pStyle w:val="Heading4"/>
      </w:pPr>
      <w:bookmarkStart w:id="46" w:name="_Toc416710071"/>
      <w:bookmarkStart w:id="47" w:name="_Toc153638391"/>
      <w:bookmarkStart w:id="48" w:name="_Toc159575791"/>
      <w:r w:rsidRPr="004E6114">
        <w:t>Hardware Interface</w:t>
      </w:r>
      <w:bookmarkEnd w:id="46"/>
      <w:bookmarkEnd w:id="47"/>
      <w:bookmarkEnd w:id="48"/>
    </w:p>
    <w:p w:rsidR="00D663CF" w:rsidRPr="004E6114" w:rsidRDefault="00D663CF" w:rsidP="00D663CF">
      <w:pPr>
        <w:pStyle w:val="Bodytext0"/>
        <w:rPr>
          <w:color w:val="auto"/>
        </w:rPr>
      </w:pPr>
      <w:bookmarkStart w:id="49" w:name="_Toc416710072"/>
      <w:r w:rsidRPr="004E6114">
        <w:rPr>
          <w:color w:val="auto"/>
        </w:rPr>
        <w:t>&lt;Not Applicable&gt;</w:t>
      </w:r>
    </w:p>
    <w:p w:rsidR="00D663CF" w:rsidRPr="004E6114" w:rsidRDefault="00D663CF" w:rsidP="00D663CF">
      <w:pPr>
        <w:pStyle w:val="Heading4"/>
      </w:pPr>
      <w:bookmarkStart w:id="50" w:name="_Toc153638392"/>
      <w:bookmarkStart w:id="51" w:name="_Toc159575792"/>
      <w:r w:rsidRPr="004E6114">
        <w:t>Software Interface</w:t>
      </w:r>
      <w:bookmarkEnd w:id="49"/>
      <w:bookmarkEnd w:id="50"/>
      <w:bookmarkEnd w:id="51"/>
    </w:p>
    <w:p w:rsidR="00D663CF" w:rsidRPr="004E6114" w:rsidRDefault="00D663CF" w:rsidP="00D663CF">
      <w:pPr>
        <w:pStyle w:val="Bodytext0"/>
        <w:rPr>
          <w:color w:val="auto"/>
        </w:rPr>
      </w:pPr>
      <w:bookmarkStart w:id="52" w:name="_Toc416710073"/>
      <w:r w:rsidRPr="004E6114">
        <w:rPr>
          <w:color w:val="auto"/>
        </w:rPr>
        <w:t>&lt;Not Applicable&gt;</w:t>
      </w:r>
    </w:p>
    <w:p w:rsidR="00D663CF" w:rsidRPr="004E6114" w:rsidRDefault="00D663CF" w:rsidP="00D663CF">
      <w:pPr>
        <w:pStyle w:val="Heading4"/>
      </w:pPr>
      <w:bookmarkStart w:id="53" w:name="_Toc153638393"/>
      <w:bookmarkStart w:id="54" w:name="_Toc159575793"/>
      <w:r w:rsidRPr="004E6114">
        <w:t>Communication Interface</w:t>
      </w:r>
      <w:bookmarkEnd w:id="52"/>
      <w:bookmarkEnd w:id="53"/>
      <w:bookmarkEnd w:id="54"/>
    </w:p>
    <w:p w:rsidR="00D663CF" w:rsidRPr="004E6114" w:rsidRDefault="00D663CF" w:rsidP="00D663CF">
      <w:pPr>
        <w:pStyle w:val="Bodytext0"/>
        <w:rPr>
          <w:color w:val="auto"/>
        </w:rPr>
      </w:pPr>
      <w:r w:rsidRPr="004E6114">
        <w:rPr>
          <w:color w:val="auto"/>
        </w:rPr>
        <w:t>&lt;Not Applicable&gt;</w:t>
      </w:r>
    </w:p>
    <w:p w:rsidR="00D663CF" w:rsidRPr="004E6114" w:rsidRDefault="00D663CF" w:rsidP="00D663CF">
      <w:pPr>
        <w:pStyle w:val="NumberingBody"/>
        <w:numPr>
          <w:ilvl w:val="0"/>
          <w:numId w:val="0"/>
        </w:numPr>
        <w:rPr>
          <w:color w:val="auto"/>
        </w:rPr>
      </w:pPr>
    </w:p>
    <w:p w:rsidR="00D663CF" w:rsidRPr="004E6114" w:rsidRDefault="00D663CF" w:rsidP="00D07D14">
      <w:pPr>
        <w:pStyle w:val="Heading2"/>
      </w:pPr>
      <w:bookmarkStart w:id="55" w:name="_Toc416710074"/>
      <w:bookmarkStart w:id="56" w:name="_Toc153638394"/>
      <w:bookmarkStart w:id="57" w:name="_Toc159575794"/>
      <w:r w:rsidRPr="004E6114">
        <w:t>Operating Environment Requirement</w:t>
      </w:r>
      <w:bookmarkEnd w:id="55"/>
      <w:bookmarkEnd w:id="56"/>
      <w:bookmarkEnd w:id="57"/>
    </w:p>
    <w:p w:rsidR="00D663CF" w:rsidRPr="004E6114" w:rsidRDefault="00D663CF" w:rsidP="00D663CF">
      <w:pPr>
        <w:pStyle w:val="Bodytext0"/>
        <w:rPr>
          <w:color w:val="auto"/>
        </w:rPr>
      </w:pPr>
      <w:bookmarkStart w:id="58" w:name="_Toc416710075"/>
      <w:r w:rsidRPr="004E6114">
        <w:rPr>
          <w:color w:val="auto"/>
        </w:rPr>
        <w:t>&lt;Not Applicable&gt;</w:t>
      </w:r>
    </w:p>
    <w:p w:rsidR="00D663CF" w:rsidRPr="004E6114" w:rsidRDefault="00D663CF" w:rsidP="00D663CF">
      <w:pPr>
        <w:pStyle w:val="Heading3"/>
      </w:pPr>
      <w:bookmarkStart w:id="59" w:name="_Toc153638395"/>
      <w:bookmarkStart w:id="60" w:name="_Toc159575795"/>
      <w:r w:rsidRPr="004E6114">
        <w:t>Hardware Requirements</w:t>
      </w:r>
      <w:bookmarkEnd w:id="58"/>
      <w:bookmarkEnd w:id="59"/>
      <w:bookmarkEnd w:id="60"/>
    </w:p>
    <w:p w:rsidR="00D663CF" w:rsidRPr="004E6114" w:rsidRDefault="00D663CF" w:rsidP="00D663CF">
      <w:pPr>
        <w:pStyle w:val="Bodytext0"/>
        <w:rPr>
          <w:color w:val="auto"/>
        </w:rPr>
      </w:pPr>
      <w:bookmarkStart w:id="61" w:name="_Toc416710076"/>
      <w:r w:rsidRPr="004E6114">
        <w:rPr>
          <w:color w:val="auto"/>
        </w:rPr>
        <w:t>&lt;Not Applicable&gt;</w:t>
      </w:r>
    </w:p>
    <w:p w:rsidR="00D663CF" w:rsidRPr="004E6114" w:rsidRDefault="00D663CF" w:rsidP="00D663CF">
      <w:pPr>
        <w:pStyle w:val="Heading3"/>
      </w:pPr>
      <w:bookmarkStart w:id="62" w:name="_Toc153638396"/>
      <w:bookmarkStart w:id="63" w:name="_Toc159575796"/>
      <w:r w:rsidRPr="004E6114">
        <w:t>Software Requirements</w:t>
      </w:r>
      <w:bookmarkEnd w:id="61"/>
      <w:bookmarkEnd w:id="62"/>
      <w:bookmarkEnd w:id="63"/>
    </w:p>
    <w:p w:rsidR="00D663CF" w:rsidRPr="004E6114" w:rsidRDefault="00D663CF" w:rsidP="00D663CF">
      <w:pPr>
        <w:pStyle w:val="Bodytext0"/>
        <w:rPr>
          <w:color w:val="auto"/>
        </w:rPr>
      </w:pPr>
      <w:bookmarkStart w:id="64" w:name="_Toc416710077"/>
      <w:r w:rsidRPr="004E6114">
        <w:rPr>
          <w:color w:val="auto"/>
        </w:rPr>
        <w:t>&lt;Not Applicable&gt;</w:t>
      </w:r>
    </w:p>
    <w:p w:rsidR="00D663CF" w:rsidRPr="004E6114" w:rsidRDefault="00D663CF" w:rsidP="00D663CF">
      <w:pPr>
        <w:pStyle w:val="Heading3"/>
      </w:pPr>
      <w:bookmarkStart w:id="65" w:name="_Toc153638397"/>
      <w:bookmarkStart w:id="66" w:name="_Toc159575797"/>
      <w:r w:rsidRPr="004E6114">
        <w:t>Network Requirements</w:t>
      </w:r>
      <w:bookmarkEnd w:id="64"/>
      <w:bookmarkEnd w:id="65"/>
      <w:bookmarkEnd w:id="66"/>
    </w:p>
    <w:p w:rsidR="00D663CF" w:rsidRPr="004E6114" w:rsidRDefault="00D663CF" w:rsidP="00D663CF">
      <w:pPr>
        <w:pStyle w:val="Bodytext0"/>
        <w:rPr>
          <w:color w:val="auto"/>
        </w:rPr>
      </w:pPr>
      <w:bookmarkStart w:id="67" w:name="_Toc416710078"/>
      <w:r w:rsidRPr="004E6114">
        <w:rPr>
          <w:color w:val="auto"/>
        </w:rPr>
        <w:t>&lt;Not Applicable&gt;</w:t>
      </w:r>
    </w:p>
    <w:p w:rsidR="00D663CF" w:rsidRPr="004E6114" w:rsidRDefault="00D663CF" w:rsidP="00D663CF">
      <w:pPr>
        <w:pStyle w:val="Heading3"/>
      </w:pPr>
      <w:bookmarkStart w:id="68" w:name="_Toc153638398"/>
      <w:bookmarkStart w:id="69" w:name="_Toc159575798"/>
      <w:r w:rsidRPr="004E6114">
        <w:t>Operational scenarios:</w:t>
      </w:r>
      <w:bookmarkEnd w:id="67"/>
      <w:bookmarkEnd w:id="68"/>
      <w:bookmarkEnd w:id="69"/>
    </w:p>
    <w:p w:rsidR="00D663CF" w:rsidRPr="004E6114" w:rsidRDefault="00D663CF" w:rsidP="00D663CF">
      <w:pPr>
        <w:pStyle w:val="Bodytext0"/>
        <w:rPr>
          <w:color w:val="auto"/>
        </w:rPr>
      </w:pPr>
      <w:bookmarkStart w:id="70" w:name="_Toc416710079"/>
      <w:r w:rsidRPr="004E6114">
        <w:rPr>
          <w:color w:val="auto"/>
        </w:rPr>
        <w:t>&lt;Not Applicable&gt;</w:t>
      </w:r>
    </w:p>
    <w:p w:rsidR="00D663CF" w:rsidRPr="004E6114" w:rsidRDefault="00D663CF" w:rsidP="00D07D14">
      <w:pPr>
        <w:pStyle w:val="Heading2"/>
      </w:pPr>
      <w:bookmarkStart w:id="71" w:name="_Toc153638399"/>
      <w:bookmarkStart w:id="72" w:name="_Toc159575799"/>
      <w:r w:rsidRPr="004E6114">
        <w:lastRenderedPageBreak/>
        <w:t>Non Functional Requirements (NFR)</w:t>
      </w:r>
      <w:bookmarkEnd w:id="70"/>
      <w:bookmarkEnd w:id="71"/>
      <w:bookmarkEnd w:id="72"/>
    </w:p>
    <w:p w:rsidR="00D663CF" w:rsidRPr="004E6114" w:rsidRDefault="00D663CF" w:rsidP="00D663CF">
      <w:pPr>
        <w:pStyle w:val="Heading3"/>
      </w:pPr>
      <w:bookmarkStart w:id="73" w:name="_Toc349905396"/>
      <w:bookmarkStart w:id="74" w:name="_Toc416710080"/>
      <w:bookmarkStart w:id="75" w:name="_Toc153638400"/>
      <w:bookmarkStart w:id="76" w:name="_Toc159575800"/>
      <w:r w:rsidRPr="004E6114">
        <w:t>Reliability</w:t>
      </w:r>
      <w:bookmarkEnd w:id="73"/>
      <w:bookmarkEnd w:id="74"/>
      <w:bookmarkEnd w:id="75"/>
      <w:bookmarkEnd w:id="76"/>
    </w:p>
    <w:p w:rsidR="00D663CF" w:rsidRPr="004E6114" w:rsidRDefault="00D663CF" w:rsidP="00D663CF">
      <w:pPr>
        <w:pStyle w:val="Bodytext0"/>
        <w:rPr>
          <w:color w:val="auto"/>
        </w:rPr>
      </w:pPr>
      <w:bookmarkStart w:id="77" w:name="_Toc349905397"/>
      <w:bookmarkStart w:id="78" w:name="_Toc416710081"/>
      <w:r w:rsidRPr="004E6114">
        <w:rPr>
          <w:color w:val="auto"/>
        </w:rPr>
        <w:t>&lt;Not Applicable&gt;</w:t>
      </w:r>
    </w:p>
    <w:p w:rsidR="00D663CF" w:rsidRPr="004E6114" w:rsidRDefault="00D663CF" w:rsidP="00D663CF">
      <w:pPr>
        <w:pStyle w:val="Heading3"/>
      </w:pPr>
      <w:bookmarkStart w:id="79" w:name="_Toc153638401"/>
      <w:bookmarkStart w:id="80" w:name="_Toc159575801"/>
      <w:r w:rsidRPr="004E6114">
        <w:t>Performance</w:t>
      </w:r>
      <w:bookmarkEnd w:id="77"/>
      <w:bookmarkEnd w:id="78"/>
      <w:bookmarkEnd w:id="79"/>
      <w:bookmarkEnd w:id="80"/>
    </w:p>
    <w:p w:rsidR="00D663CF" w:rsidRPr="004E6114" w:rsidRDefault="00D663CF" w:rsidP="00D663CF">
      <w:pPr>
        <w:pStyle w:val="Bodytext0"/>
        <w:rPr>
          <w:color w:val="auto"/>
        </w:rPr>
      </w:pPr>
      <w:bookmarkStart w:id="81" w:name="_Toc349905398"/>
      <w:bookmarkStart w:id="82" w:name="_Toc416710082"/>
      <w:r w:rsidRPr="004E6114">
        <w:rPr>
          <w:color w:val="auto"/>
        </w:rPr>
        <w:t>&lt;Not Applicable&gt;</w:t>
      </w:r>
    </w:p>
    <w:p w:rsidR="00D663CF" w:rsidRPr="004E6114" w:rsidRDefault="00D663CF" w:rsidP="00D663CF">
      <w:pPr>
        <w:pStyle w:val="Heading3"/>
      </w:pPr>
      <w:bookmarkStart w:id="83" w:name="_Toc153638402"/>
      <w:bookmarkStart w:id="84" w:name="_Toc159575802"/>
      <w:r w:rsidRPr="004E6114">
        <w:t>Security</w:t>
      </w:r>
      <w:bookmarkEnd w:id="81"/>
      <w:bookmarkEnd w:id="82"/>
      <w:bookmarkEnd w:id="83"/>
      <w:bookmarkEnd w:id="84"/>
    </w:p>
    <w:p w:rsidR="00D663CF" w:rsidRPr="004E6114" w:rsidRDefault="00D663CF" w:rsidP="00D663CF">
      <w:pPr>
        <w:pStyle w:val="Bodytext0"/>
        <w:rPr>
          <w:color w:val="auto"/>
        </w:rPr>
      </w:pPr>
      <w:bookmarkStart w:id="85" w:name="_Toc349905399"/>
      <w:bookmarkStart w:id="86" w:name="_Toc416710083"/>
      <w:r w:rsidRPr="004E6114">
        <w:rPr>
          <w:color w:val="auto"/>
        </w:rPr>
        <w:t>&lt;Not Applicable&gt;</w:t>
      </w:r>
    </w:p>
    <w:p w:rsidR="00D663CF" w:rsidRPr="004E6114" w:rsidRDefault="00D663CF" w:rsidP="00D663CF">
      <w:pPr>
        <w:pStyle w:val="Heading3"/>
      </w:pPr>
      <w:bookmarkStart w:id="87" w:name="_Toc153638403"/>
      <w:bookmarkStart w:id="88" w:name="_Toc159575803"/>
      <w:r w:rsidRPr="004E6114">
        <w:t>Usability</w:t>
      </w:r>
      <w:bookmarkEnd w:id="85"/>
      <w:bookmarkEnd w:id="86"/>
      <w:bookmarkEnd w:id="87"/>
      <w:bookmarkEnd w:id="88"/>
    </w:p>
    <w:p w:rsidR="00D663CF" w:rsidRPr="004E6114" w:rsidRDefault="00D663CF" w:rsidP="00D663CF">
      <w:pPr>
        <w:pStyle w:val="Bodytext0"/>
        <w:rPr>
          <w:color w:val="auto"/>
        </w:rPr>
      </w:pPr>
      <w:bookmarkStart w:id="89" w:name="_Toc349905400"/>
      <w:bookmarkStart w:id="90" w:name="_Toc416710084"/>
      <w:r w:rsidRPr="004E6114">
        <w:rPr>
          <w:color w:val="auto"/>
        </w:rPr>
        <w:t>&lt;Not Applicable&gt;</w:t>
      </w:r>
    </w:p>
    <w:p w:rsidR="00D663CF" w:rsidRPr="004E6114" w:rsidRDefault="00D663CF" w:rsidP="00D663CF">
      <w:pPr>
        <w:pStyle w:val="Heading3"/>
      </w:pPr>
      <w:bookmarkStart w:id="91" w:name="_Toc153638404"/>
      <w:bookmarkStart w:id="92" w:name="_Toc159575804"/>
      <w:r w:rsidRPr="004E6114">
        <w:t>Other Requirements</w:t>
      </w:r>
      <w:bookmarkEnd w:id="89"/>
      <w:bookmarkEnd w:id="90"/>
      <w:bookmarkEnd w:id="91"/>
      <w:bookmarkEnd w:id="92"/>
    </w:p>
    <w:p w:rsidR="00D663CF" w:rsidRPr="004E6114" w:rsidRDefault="00D663CF" w:rsidP="00D663CF">
      <w:pPr>
        <w:pStyle w:val="Bodytext0"/>
        <w:rPr>
          <w:color w:val="auto"/>
        </w:rPr>
      </w:pPr>
      <w:bookmarkStart w:id="93" w:name="_Toc416710085"/>
      <w:r w:rsidRPr="004E6114">
        <w:rPr>
          <w:color w:val="auto"/>
        </w:rPr>
        <w:t>&lt;Not Applicable&gt;</w:t>
      </w:r>
    </w:p>
    <w:p w:rsidR="00D663CF" w:rsidRPr="004E6114" w:rsidRDefault="00D663CF" w:rsidP="00D07D14">
      <w:pPr>
        <w:pStyle w:val="Heading2"/>
      </w:pPr>
      <w:bookmarkStart w:id="94" w:name="_Toc153638405"/>
      <w:bookmarkStart w:id="95" w:name="_Toc159575805"/>
      <w:r w:rsidRPr="004E6114">
        <w:t>Open Issues</w:t>
      </w:r>
      <w:bookmarkEnd w:id="93"/>
      <w:bookmarkEnd w:id="94"/>
      <w:bookmarkEnd w:id="95"/>
    </w:p>
    <w:p w:rsidR="00D663CF" w:rsidRPr="004E6114" w:rsidRDefault="00D663CF" w:rsidP="00D663CF">
      <w:pPr>
        <w:pStyle w:val="Bodytext0"/>
        <w:rPr>
          <w:color w:val="auto"/>
        </w:rPr>
      </w:pPr>
      <w:r w:rsidRPr="004E6114">
        <w:rPr>
          <w:color w:val="auto"/>
        </w:rPr>
        <w:t>&lt;Not Applicable&gt;</w:t>
      </w:r>
    </w:p>
    <w:p w:rsidR="00D663CF" w:rsidRPr="004E6114" w:rsidRDefault="00D663CF" w:rsidP="00D07D14">
      <w:pPr>
        <w:pStyle w:val="Heading2"/>
      </w:pPr>
      <w:bookmarkStart w:id="96" w:name="_Toc416710086"/>
      <w:bookmarkStart w:id="97" w:name="_Toc153638406"/>
      <w:bookmarkStart w:id="98" w:name="_Toc159575806"/>
      <w:r w:rsidRPr="004E6114">
        <w:t>Acceptance Criteria</w:t>
      </w:r>
      <w:bookmarkEnd w:id="96"/>
      <w:bookmarkEnd w:id="97"/>
      <w:bookmarkEnd w:id="98"/>
    </w:p>
    <w:p w:rsidR="00D663CF" w:rsidRPr="004E6114" w:rsidRDefault="00D663CF" w:rsidP="00D663CF">
      <w:pPr>
        <w:pStyle w:val="ListParagraph"/>
        <w:numPr>
          <w:ilvl w:val="0"/>
          <w:numId w:val="39"/>
        </w:numPr>
        <w:spacing w:line="360" w:lineRule="auto"/>
        <w:jc w:val="both"/>
        <w:rPr>
          <w:rFonts w:cs="Calibri"/>
          <w:bCs/>
          <w:szCs w:val="24"/>
        </w:rPr>
      </w:pPr>
      <w:r w:rsidRPr="004E6114">
        <w:t>Functional</w:t>
      </w:r>
      <w:r w:rsidRPr="004E6114">
        <w:rPr>
          <w:rFonts w:cs="Calibri"/>
          <w:bCs/>
          <w:szCs w:val="24"/>
        </w:rPr>
        <w:t xml:space="preserve"> testing will be executed by internal testing team, and the same will be delivered to client for UAT. </w:t>
      </w:r>
    </w:p>
    <w:p w:rsidR="00D663CF" w:rsidRPr="004E6114" w:rsidRDefault="00D663CF" w:rsidP="00D663CF">
      <w:pPr>
        <w:pStyle w:val="Heading1"/>
      </w:pPr>
      <w:bookmarkStart w:id="99" w:name="_Toc153638407"/>
      <w:bookmarkStart w:id="100" w:name="_Toc159575807"/>
      <w:r w:rsidRPr="004E6114">
        <w:t>Appendix A</w:t>
      </w:r>
      <w:bookmarkEnd w:id="99"/>
      <w:bookmarkEnd w:id="100"/>
    </w:p>
    <w:p w:rsidR="00D663CF" w:rsidRPr="004E6114" w:rsidRDefault="00D663CF" w:rsidP="00D663CF">
      <w:pPr>
        <w:ind w:firstLine="720"/>
      </w:pPr>
      <w:r w:rsidRPr="004E6114">
        <w:t>Not Applicable</w:t>
      </w:r>
    </w:p>
    <w:p w:rsidR="00F473FD" w:rsidRPr="004E6114" w:rsidRDefault="00F473FD" w:rsidP="002E1B43">
      <w:pPr>
        <w:rPr>
          <w:lang w:val="en-IN"/>
        </w:rPr>
      </w:pPr>
    </w:p>
    <w:p w:rsidR="00F473FD" w:rsidRPr="004E6114" w:rsidRDefault="00F473FD" w:rsidP="002E1B43">
      <w:pPr>
        <w:rPr>
          <w:lang w:val="en-IN"/>
        </w:rPr>
      </w:pPr>
    </w:p>
    <w:p w:rsidR="002E1B43" w:rsidRPr="004E6114" w:rsidRDefault="002E1B43" w:rsidP="002E1B43">
      <w:pPr>
        <w:pStyle w:val="Heading1"/>
      </w:pPr>
      <w:bookmarkStart w:id="101" w:name="_Toc437960991"/>
      <w:bookmarkStart w:id="102" w:name="_Toc159575808"/>
      <w:r w:rsidRPr="004E6114">
        <w:t>Appendix A</w:t>
      </w:r>
      <w:bookmarkEnd w:id="101"/>
      <w:bookmarkEnd w:id="102"/>
    </w:p>
    <w:p w:rsidR="002E1B43" w:rsidRPr="00CC6F85" w:rsidRDefault="002E1B43" w:rsidP="002E1B43">
      <w:pPr>
        <w:ind w:firstLine="720"/>
      </w:pPr>
      <w:r w:rsidRPr="004E6114">
        <w:t>Not Applicable</w:t>
      </w:r>
    </w:p>
    <w:p w:rsidR="002E1B43" w:rsidRPr="00CC6F85" w:rsidRDefault="002E1B43" w:rsidP="002E1B43">
      <w:pPr>
        <w:pStyle w:val="Bodytext0"/>
        <w:rPr>
          <w:color w:val="auto"/>
        </w:rPr>
      </w:pPr>
    </w:p>
    <w:p w:rsidR="002E1B43" w:rsidRPr="00CC6F85" w:rsidRDefault="002E1B43" w:rsidP="002E1B43">
      <w:pPr>
        <w:rPr>
          <w:lang w:val="en-IN"/>
        </w:rPr>
      </w:pPr>
    </w:p>
    <w:p w:rsidR="002E1B43" w:rsidRPr="00CC6F85" w:rsidRDefault="002E1B43" w:rsidP="002E1B43">
      <w:pPr>
        <w:rPr>
          <w:lang w:val="en-IN"/>
        </w:rPr>
      </w:pPr>
    </w:p>
    <w:p w:rsidR="002E1B43" w:rsidRPr="00CC6F85" w:rsidRDefault="002E1B43" w:rsidP="002E1B43">
      <w:pPr>
        <w:pStyle w:val="line"/>
        <w:pBdr>
          <w:top w:val="single" w:sz="36" w:space="1" w:color="0070C0"/>
        </w:pBdr>
        <w:jc w:val="left"/>
        <w:rPr>
          <w:rFonts w:ascii="Garamond" w:hAnsi="Garamond"/>
        </w:rPr>
      </w:pPr>
      <w:r w:rsidRPr="00CC6F85">
        <w:lastRenderedPageBreak/>
        <w:tab/>
      </w:r>
      <w:r w:rsidRPr="00CC6F85">
        <w:tab/>
      </w:r>
    </w:p>
    <w:sectPr w:rsidR="002E1B43" w:rsidRPr="00CC6F85" w:rsidSect="004340DA">
      <w:headerReference w:type="even" r:id="rId22"/>
      <w:pgSz w:w="11907" w:h="16839" w:code="9"/>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F96" w:rsidRDefault="00721F96">
      <w:pPr>
        <w:spacing w:after="0" w:line="240" w:lineRule="auto"/>
      </w:pPr>
      <w:r>
        <w:separator/>
      </w:r>
    </w:p>
  </w:endnote>
  <w:endnote w:type="continuationSeparator" w:id="0">
    <w:p w:rsidR="00721F96" w:rsidRDefault="00721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9B406A" w:rsidRPr="00590195" w:rsidTr="001C1121">
      <w:trPr>
        <w:trHeight w:val="240"/>
      </w:trPr>
      <w:tc>
        <w:tcPr>
          <w:tcW w:w="2159" w:type="dxa"/>
          <w:vAlign w:val="bottom"/>
        </w:tcPr>
        <w:p w:rsidR="009B406A" w:rsidRPr="005A628F" w:rsidRDefault="009B406A" w:rsidP="005C25AA">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9B406A" w:rsidRPr="005A628F" w:rsidRDefault="009B406A" w:rsidP="005C25AA">
          <w:pPr>
            <w:pStyle w:val="Footer"/>
            <w:jc w:val="center"/>
            <w:rPr>
              <w:rFonts w:ascii="Calibri" w:hAnsi="Calibri"/>
              <w:lang w:val="en-US" w:eastAsia="en-US"/>
            </w:rPr>
          </w:pPr>
          <w:r>
            <w:rPr>
              <w:rFonts w:ascii="Calibri" w:hAnsi="Calibri"/>
              <w:lang w:val="en-US" w:eastAsia="en-US"/>
            </w:rPr>
            <w:t>Template V. No.1</w:t>
          </w:r>
          <w:r w:rsidRPr="005A628F">
            <w:rPr>
              <w:rFonts w:ascii="Calibri" w:hAnsi="Calibri"/>
              <w:lang w:val="en-US" w:eastAsia="en-US"/>
            </w:rPr>
            <w:t>.00</w:t>
          </w:r>
        </w:p>
      </w:tc>
      <w:tc>
        <w:tcPr>
          <w:tcW w:w="2568" w:type="dxa"/>
          <w:vAlign w:val="bottom"/>
        </w:tcPr>
        <w:p w:rsidR="009B406A" w:rsidRPr="005A628F" w:rsidRDefault="009B406A" w:rsidP="005C25AA">
          <w:pPr>
            <w:pStyle w:val="Footer"/>
            <w:jc w:val="center"/>
            <w:rPr>
              <w:rFonts w:ascii="Calibri" w:hAnsi="Calibri"/>
              <w:lang w:val="en-US" w:eastAsia="en-US"/>
            </w:rPr>
          </w:pPr>
          <w:r>
            <w:rPr>
              <w:rFonts w:ascii="Calibri" w:hAnsi="Calibri"/>
              <w:lang w:val="en-US" w:eastAsia="en-US"/>
            </w:rPr>
            <w:t>Claim Intimation</w:t>
          </w:r>
        </w:p>
      </w:tc>
      <w:tc>
        <w:tcPr>
          <w:tcW w:w="2297" w:type="dxa"/>
          <w:vAlign w:val="bottom"/>
        </w:tcPr>
        <w:p w:rsidR="009B406A" w:rsidRPr="005A628F" w:rsidRDefault="009B406A" w:rsidP="005C25AA">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EB75AE">
            <w:rPr>
              <w:rFonts w:ascii="Calibri" w:hAnsi="Calibri"/>
              <w:noProof/>
              <w:lang w:val="en-US" w:eastAsia="en-US"/>
            </w:rPr>
            <w:t>4</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EB75AE">
            <w:rPr>
              <w:rFonts w:ascii="Calibri" w:hAnsi="Calibri"/>
              <w:noProof/>
              <w:lang w:val="en-US" w:eastAsia="en-US"/>
            </w:rPr>
            <w:t>28</w:t>
          </w:r>
          <w:r w:rsidRPr="005A628F">
            <w:rPr>
              <w:rFonts w:ascii="Calibri" w:hAnsi="Calibri"/>
              <w:lang w:val="en-US" w:eastAsia="en-US"/>
            </w:rPr>
            <w:fldChar w:fldCharType="end"/>
          </w:r>
        </w:p>
      </w:tc>
    </w:tr>
  </w:tbl>
  <w:p w:rsidR="009B406A" w:rsidRPr="00B10B70" w:rsidRDefault="009B406A" w:rsidP="005C2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F96" w:rsidRDefault="00721F96">
      <w:pPr>
        <w:spacing w:after="0" w:line="240" w:lineRule="auto"/>
      </w:pPr>
      <w:r>
        <w:separator/>
      </w:r>
    </w:p>
  </w:footnote>
  <w:footnote w:type="continuationSeparator" w:id="0">
    <w:p w:rsidR="00721F96" w:rsidRDefault="00721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9B406A" w:rsidRPr="00590195" w:rsidTr="000D35C1">
      <w:trPr>
        <w:trHeight w:val="506"/>
      </w:trPr>
      <w:tc>
        <w:tcPr>
          <w:tcW w:w="5082" w:type="dxa"/>
        </w:tcPr>
        <w:p w:rsidR="009B406A" w:rsidRPr="005A628F" w:rsidRDefault="009B406A" w:rsidP="005C25AA">
          <w:pPr>
            <w:pStyle w:val="Header"/>
            <w:rPr>
              <w:rFonts w:ascii="Calibri" w:hAnsi="Calibri"/>
              <w:lang w:val="en-US" w:eastAsia="en-US"/>
            </w:rPr>
          </w:pPr>
          <w:r>
            <w:rPr>
              <w:rFonts w:ascii="Calibri" w:hAnsi="Calibri"/>
              <w:lang w:val="en-US" w:eastAsia="en-US"/>
            </w:rPr>
            <w:t>NOVAC TECHNOLOGY SOLUTIONS</w:t>
          </w:r>
        </w:p>
      </w:tc>
      <w:tc>
        <w:tcPr>
          <w:tcW w:w="5082" w:type="dxa"/>
        </w:tcPr>
        <w:p w:rsidR="009B406A" w:rsidRPr="005A628F" w:rsidRDefault="009B406A" w:rsidP="00A67736">
          <w:pPr>
            <w:pStyle w:val="Header"/>
            <w:rPr>
              <w:rFonts w:ascii="Calibri" w:hAnsi="Calibri"/>
              <w:lang w:val="en-US" w:eastAsia="en-US"/>
            </w:rPr>
          </w:pPr>
          <w:r w:rsidRPr="005A628F">
            <w:rPr>
              <w:rFonts w:ascii="Calibri" w:hAnsi="Calibri"/>
              <w:lang w:val="en-US" w:eastAsia="en-US"/>
            </w:rPr>
            <w:t xml:space="preserve">Software Requirement Specification for </w:t>
          </w:r>
          <w:r>
            <w:rPr>
              <w:rFonts w:ascii="Calibri" w:hAnsi="Calibri"/>
              <w:lang w:val="en-US" w:eastAsia="en-US"/>
            </w:rPr>
            <w:t>Claims Intimation for Health Products</w:t>
          </w:r>
        </w:p>
      </w:tc>
    </w:tr>
  </w:tbl>
  <w:p w:rsidR="009B406A" w:rsidRDefault="009B406A" w:rsidP="005C25AA">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06A" w:rsidRDefault="009B406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85220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01C65C8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rFonts w:cs="Times New Roman"/>
        <w:b/>
        <w:bCs/>
        <w:i w:val="0"/>
        <w:iCs w:val="0"/>
        <w:caps w:val="0"/>
        <w:smallCaps w:val="0"/>
        <w:strike w:val="0"/>
        <w:dstrike w:val="0"/>
        <w:noProof w:val="0"/>
        <w:vanish w:val="0"/>
        <w:spacing w:val="0"/>
        <w:kern w:val="0"/>
        <w:position w:val="0"/>
        <w:u w:val="none"/>
        <w:vertAlign w:val="baseline"/>
        <w:em w:val="none"/>
      </w:rPr>
    </w:lvl>
    <w:lvl w:ilvl="3">
      <w:start w:val="1"/>
      <w:numFmt w:val="decimal"/>
      <w:pStyle w:val="Heading4"/>
      <w:lvlText w:val="%1.%2.%3.%4"/>
      <w:legacy w:legacy="1" w:legacySpace="144" w:legacyIndent="0"/>
      <w:lvlJc w:val="left"/>
      <w:rPr>
        <w:rFonts w:ascii="Cambria" w:hAnsi="Cambria" w:hint="default"/>
        <w:b/>
        <w:bCs w:val="0"/>
        <w:i w:val="0"/>
        <w:iCs/>
        <w:sz w:val="24"/>
        <w:szCs w:val="24"/>
      </w:rPr>
    </w:lvl>
    <w:lvl w:ilvl="4">
      <w:start w:val="1"/>
      <w:numFmt w:val="decimal"/>
      <w:pStyle w:val="Heading5"/>
      <w:lvlText w:val="%1.%2.%3.%4.%5"/>
      <w:legacy w:legacy="1" w:legacySpace="144" w:legacyIndent="0"/>
      <w:lvlJc w:val="left"/>
      <w:rPr>
        <w:rFonts w:ascii="Cambria" w:hAnsi="Cambria" w:hint="default"/>
        <w:b/>
        <w:i w:val="0"/>
        <w:sz w:val="24"/>
        <w:szCs w:val="24"/>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2150315"/>
    <w:multiLevelType w:val="hybridMultilevel"/>
    <w:tmpl w:val="BE78A3A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2565962"/>
    <w:multiLevelType w:val="hybridMultilevel"/>
    <w:tmpl w:val="A54610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2EF32B9"/>
    <w:multiLevelType w:val="hybridMultilevel"/>
    <w:tmpl w:val="3668A4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37494A"/>
    <w:multiLevelType w:val="hybridMultilevel"/>
    <w:tmpl w:val="C10EB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506A5B"/>
    <w:multiLevelType w:val="hybridMultilevel"/>
    <w:tmpl w:val="671AB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633A1A"/>
    <w:multiLevelType w:val="hybridMultilevel"/>
    <w:tmpl w:val="4C48BF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C321EF"/>
    <w:multiLevelType w:val="hybridMultilevel"/>
    <w:tmpl w:val="A5D6B43C"/>
    <w:lvl w:ilvl="0" w:tplc="C6F42B8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9FA5C59"/>
    <w:multiLevelType w:val="hybridMultilevel"/>
    <w:tmpl w:val="009A75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7E57D7"/>
    <w:multiLevelType w:val="hybridMultilevel"/>
    <w:tmpl w:val="5C047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ED1B74"/>
    <w:multiLevelType w:val="hybridMultilevel"/>
    <w:tmpl w:val="97AAC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FF96AF9"/>
    <w:multiLevelType w:val="hybridMultilevel"/>
    <w:tmpl w:val="FCCE1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6FA192D"/>
    <w:multiLevelType w:val="hybridMultilevel"/>
    <w:tmpl w:val="F6EA317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9B87065"/>
    <w:multiLevelType w:val="hybridMultilevel"/>
    <w:tmpl w:val="5EECFC4E"/>
    <w:lvl w:ilvl="0" w:tplc="43080A3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A167E03"/>
    <w:multiLevelType w:val="hybridMultilevel"/>
    <w:tmpl w:val="7E32A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0E039F"/>
    <w:multiLevelType w:val="hybridMultilevel"/>
    <w:tmpl w:val="3D4A9F4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CE3098"/>
    <w:multiLevelType w:val="hybridMultilevel"/>
    <w:tmpl w:val="4798194A"/>
    <w:lvl w:ilvl="0" w:tplc="F39C4036">
      <w:start w:val="1"/>
      <w:numFmt w:val="lowerLetter"/>
      <w:lvlText w:val="%1)"/>
      <w:lvlJc w:val="left"/>
      <w:pPr>
        <w:ind w:left="1080" w:hanging="360"/>
      </w:pPr>
      <w:rPr>
        <w:rFonts w:hint="default"/>
      </w:rPr>
    </w:lvl>
    <w:lvl w:ilvl="1" w:tplc="94FE4D7E">
      <w:start w:val="1"/>
      <w:numFmt w:val="decimal"/>
      <w:lvlText w:val="%2."/>
      <w:lvlJc w:val="left"/>
      <w:pPr>
        <w:ind w:left="1800" w:hanging="360"/>
      </w:pPr>
      <w:rPr>
        <w:rFonts w:hint="default"/>
        <w:color w:val="auto"/>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1BF4283"/>
    <w:multiLevelType w:val="hybridMultilevel"/>
    <w:tmpl w:val="7160D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3936D92"/>
    <w:multiLevelType w:val="hybridMultilevel"/>
    <w:tmpl w:val="AC281994"/>
    <w:lvl w:ilvl="0" w:tplc="315E5A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24ED5D80"/>
    <w:multiLevelType w:val="hybridMultilevel"/>
    <w:tmpl w:val="7F240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331876"/>
    <w:multiLevelType w:val="hybridMultilevel"/>
    <w:tmpl w:val="1CF66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DE7E79"/>
    <w:multiLevelType w:val="hybridMultilevel"/>
    <w:tmpl w:val="7DD61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2A3489"/>
    <w:multiLevelType w:val="hybridMultilevel"/>
    <w:tmpl w:val="A81CAF78"/>
    <w:lvl w:ilvl="0" w:tplc="32400EE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6531D69"/>
    <w:multiLevelType w:val="hybridMultilevel"/>
    <w:tmpl w:val="201C2C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6FC7F7F"/>
    <w:multiLevelType w:val="hybridMultilevel"/>
    <w:tmpl w:val="E5020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5B40EE"/>
    <w:multiLevelType w:val="hybridMultilevel"/>
    <w:tmpl w:val="74C2C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0A5073"/>
    <w:multiLevelType w:val="hybridMultilevel"/>
    <w:tmpl w:val="7EEEDB90"/>
    <w:lvl w:ilvl="0" w:tplc="9E3867E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E2769DC"/>
    <w:multiLevelType w:val="hybridMultilevel"/>
    <w:tmpl w:val="15D4E25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857848"/>
    <w:multiLevelType w:val="hybridMultilevel"/>
    <w:tmpl w:val="6F72D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E7323F"/>
    <w:multiLevelType w:val="hybridMultilevel"/>
    <w:tmpl w:val="467A2EA0"/>
    <w:lvl w:ilvl="0" w:tplc="519A0D0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D87160"/>
    <w:multiLevelType w:val="hybridMultilevel"/>
    <w:tmpl w:val="4EE07A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C32576"/>
    <w:multiLevelType w:val="hybridMultilevel"/>
    <w:tmpl w:val="ACFCC07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AA393C"/>
    <w:multiLevelType w:val="hybridMultilevel"/>
    <w:tmpl w:val="F40AB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5475050"/>
    <w:multiLevelType w:val="hybridMultilevel"/>
    <w:tmpl w:val="82603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8350F5"/>
    <w:multiLevelType w:val="hybridMultilevel"/>
    <w:tmpl w:val="1F763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83000CD"/>
    <w:multiLevelType w:val="hybridMultilevel"/>
    <w:tmpl w:val="4EE07A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89B0B57"/>
    <w:multiLevelType w:val="hybridMultilevel"/>
    <w:tmpl w:val="188ADB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D4B4F82"/>
    <w:multiLevelType w:val="hybridMultilevel"/>
    <w:tmpl w:val="D4C65DD4"/>
    <w:lvl w:ilvl="0" w:tplc="FAD8CC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5ED44164"/>
    <w:multiLevelType w:val="hybridMultilevel"/>
    <w:tmpl w:val="E56E58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32967E7"/>
    <w:multiLevelType w:val="hybridMultilevel"/>
    <w:tmpl w:val="C7C43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B65B14"/>
    <w:multiLevelType w:val="hybridMultilevel"/>
    <w:tmpl w:val="22427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FB284D"/>
    <w:multiLevelType w:val="hybridMultilevel"/>
    <w:tmpl w:val="90523F28"/>
    <w:lvl w:ilvl="0" w:tplc="1288361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14A6B5B"/>
    <w:multiLevelType w:val="hybridMultilevel"/>
    <w:tmpl w:val="0B587A34"/>
    <w:lvl w:ilvl="0" w:tplc="FE7C6ADC">
      <w:start w:val="1"/>
      <w:numFmt w:val="lowerLetter"/>
      <w:lvlText w:val="%1)"/>
      <w:lvlJc w:val="left"/>
      <w:pPr>
        <w:ind w:left="720" w:hanging="360"/>
      </w:pPr>
      <w:rPr>
        <w:rFonts w:ascii="Calibri" w:eastAsia="Calibri" w:hAnsi="Calibri"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3345975"/>
    <w:multiLevelType w:val="hybridMultilevel"/>
    <w:tmpl w:val="661C95F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9D7F37"/>
    <w:multiLevelType w:val="hybridMultilevel"/>
    <w:tmpl w:val="AEA68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4"/>
  </w:num>
  <w:num w:numId="4">
    <w:abstractNumId w:val="40"/>
  </w:num>
  <w:num w:numId="5">
    <w:abstractNumId w:val="0"/>
  </w:num>
  <w:num w:numId="6">
    <w:abstractNumId w:val="4"/>
  </w:num>
  <w:num w:numId="7">
    <w:abstractNumId w:val="38"/>
  </w:num>
  <w:num w:numId="8">
    <w:abstractNumId w:val="33"/>
  </w:num>
  <w:num w:numId="9">
    <w:abstractNumId w:val="47"/>
  </w:num>
  <w:num w:numId="10">
    <w:abstractNumId w:val="37"/>
  </w:num>
  <w:num w:numId="11">
    <w:abstractNumId w:val="44"/>
  </w:num>
  <w:num w:numId="12">
    <w:abstractNumId w:val="9"/>
  </w:num>
  <w:num w:numId="13">
    <w:abstractNumId w:val="17"/>
  </w:num>
  <w:num w:numId="14">
    <w:abstractNumId w:val="24"/>
  </w:num>
  <w:num w:numId="15">
    <w:abstractNumId w:val="27"/>
  </w:num>
  <w:num w:numId="16">
    <w:abstractNumId w:val="10"/>
  </w:num>
  <w:num w:numId="17">
    <w:abstractNumId w:val="20"/>
  </w:num>
  <w:num w:numId="18">
    <w:abstractNumId w:val="2"/>
  </w:num>
  <w:num w:numId="19">
    <w:abstractNumId w:val="16"/>
  </w:num>
  <w:num w:numId="20">
    <w:abstractNumId w:val="18"/>
  </w:num>
  <w:num w:numId="21">
    <w:abstractNumId w:val="35"/>
  </w:num>
  <w:num w:numId="22">
    <w:abstractNumId w:val="12"/>
  </w:num>
  <w:num w:numId="23">
    <w:abstractNumId w:val="19"/>
  </w:num>
  <w:num w:numId="24">
    <w:abstractNumId w:val="13"/>
  </w:num>
  <w:num w:numId="25">
    <w:abstractNumId w:val="42"/>
  </w:num>
  <w:num w:numId="26">
    <w:abstractNumId w:val="30"/>
  </w:num>
  <w:num w:numId="27">
    <w:abstractNumId w:val="23"/>
  </w:num>
  <w:num w:numId="28">
    <w:abstractNumId w:val="15"/>
  </w:num>
  <w:num w:numId="29">
    <w:abstractNumId w:val="22"/>
  </w:num>
  <w:num w:numId="30">
    <w:abstractNumId w:val="34"/>
  </w:num>
  <w:num w:numId="31">
    <w:abstractNumId w:val="26"/>
  </w:num>
  <w:num w:numId="32">
    <w:abstractNumId w:val="8"/>
  </w:num>
  <w:num w:numId="33">
    <w:abstractNumId w:val="11"/>
  </w:num>
  <w:num w:numId="34">
    <w:abstractNumId w:val="46"/>
  </w:num>
  <w:num w:numId="35">
    <w:abstractNumId w:val="7"/>
  </w:num>
  <w:num w:numId="36">
    <w:abstractNumId w:val="31"/>
  </w:num>
  <w:num w:numId="37">
    <w:abstractNumId w:val="21"/>
  </w:num>
  <w:num w:numId="38">
    <w:abstractNumId w:val="36"/>
  </w:num>
  <w:num w:numId="39">
    <w:abstractNumId w:val="32"/>
  </w:num>
  <w:num w:numId="40">
    <w:abstractNumId w:val="43"/>
  </w:num>
  <w:num w:numId="41">
    <w:abstractNumId w:val="39"/>
  </w:num>
  <w:num w:numId="42">
    <w:abstractNumId w:val="25"/>
  </w:num>
  <w:num w:numId="43">
    <w:abstractNumId w:val="29"/>
  </w:num>
  <w:num w:numId="44">
    <w:abstractNumId w:val="45"/>
  </w:num>
  <w:num w:numId="45">
    <w:abstractNumId w:val="28"/>
  </w:num>
  <w:num w:numId="46">
    <w:abstractNumId w:val="3"/>
  </w:num>
  <w:num w:numId="47">
    <w:abstractNumId w:val="5"/>
  </w:num>
  <w:num w:numId="48">
    <w:abstractNumId w:val="4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A96"/>
    <w:rsid w:val="0000004C"/>
    <w:rsid w:val="00000860"/>
    <w:rsid w:val="00001102"/>
    <w:rsid w:val="00001941"/>
    <w:rsid w:val="00001E5E"/>
    <w:rsid w:val="00001F34"/>
    <w:rsid w:val="00002F21"/>
    <w:rsid w:val="000043E4"/>
    <w:rsid w:val="00004BE4"/>
    <w:rsid w:val="00005E24"/>
    <w:rsid w:val="000065ED"/>
    <w:rsid w:val="00006972"/>
    <w:rsid w:val="00006FF6"/>
    <w:rsid w:val="00007265"/>
    <w:rsid w:val="00010336"/>
    <w:rsid w:val="00010D11"/>
    <w:rsid w:val="00010FF9"/>
    <w:rsid w:val="00011AC3"/>
    <w:rsid w:val="00012845"/>
    <w:rsid w:val="00012A92"/>
    <w:rsid w:val="000141BB"/>
    <w:rsid w:val="00014609"/>
    <w:rsid w:val="000156C7"/>
    <w:rsid w:val="0001582A"/>
    <w:rsid w:val="00015CBB"/>
    <w:rsid w:val="00016932"/>
    <w:rsid w:val="000179C3"/>
    <w:rsid w:val="00021385"/>
    <w:rsid w:val="00023180"/>
    <w:rsid w:val="000243DC"/>
    <w:rsid w:val="00025377"/>
    <w:rsid w:val="000255D9"/>
    <w:rsid w:val="00025708"/>
    <w:rsid w:val="00025AF2"/>
    <w:rsid w:val="00025D9E"/>
    <w:rsid w:val="00025E0A"/>
    <w:rsid w:val="00025E34"/>
    <w:rsid w:val="00026E5F"/>
    <w:rsid w:val="000270CB"/>
    <w:rsid w:val="000271E2"/>
    <w:rsid w:val="00027A71"/>
    <w:rsid w:val="00030AA2"/>
    <w:rsid w:val="00031C80"/>
    <w:rsid w:val="00031CA2"/>
    <w:rsid w:val="000329D3"/>
    <w:rsid w:val="00033453"/>
    <w:rsid w:val="00033498"/>
    <w:rsid w:val="00033598"/>
    <w:rsid w:val="0003364E"/>
    <w:rsid w:val="0003434F"/>
    <w:rsid w:val="000357F0"/>
    <w:rsid w:val="000363F8"/>
    <w:rsid w:val="000364FA"/>
    <w:rsid w:val="00036DDF"/>
    <w:rsid w:val="0003756A"/>
    <w:rsid w:val="000403E9"/>
    <w:rsid w:val="0004098E"/>
    <w:rsid w:val="0004167C"/>
    <w:rsid w:val="00042472"/>
    <w:rsid w:val="00042698"/>
    <w:rsid w:val="00042D14"/>
    <w:rsid w:val="00042F26"/>
    <w:rsid w:val="00043814"/>
    <w:rsid w:val="00043871"/>
    <w:rsid w:val="000440E6"/>
    <w:rsid w:val="0004567B"/>
    <w:rsid w:val="0004674D"/>
    <w:rsid w:val="00046A71"/>
    <w:rsid w:val="00046EB3"/>
    <w:rsid w:val="000473AD"/>
    <w:rsid w:val="00050037"/>
    <w:rsid w:val="00050F40"/>
    <w:rsid w:val="00051232"/>
    <w:rsid w:val="00051913"/>
    <w:rsid w:val="000526F8"/>
    <w:rsid w:val="00052A34"/>
    <w:rsid w:val="00052A8C"/>
    <w:rsid w:val="00053792"/>
    <w:rsid w:val="00053ED6"/>
    <w:rsid w:val="000545CA"/>
    <w:rsid w:val="0005463E"/>
    <w:rsid w:val="00056739"/>
    <w:rsid w:val="00056D40"/>
    <w:rsid w:val="00057975"/>
    <w:rsid w:val="000605AF"/>
    <w:rsid w:val="00061E31"/>
    <w:rsid w:val="00063178"/>
    <w:rsid w:val="000634F7"/>
    <w:rsid w:val="000641BF"/>
    <w:rsid w:val="000641D4"/>
    <w:rsid w:val="00064437"/>
    <w:rsid w:val="00065321"/>
    <w:rsid w:val="000653F6"/>
    <w:rsid w:val="0006618E"/>
    <w:rsid w:val="00066B66"/>
    <w:rsid w:val="00066C39"/>
    <w:rsid w:val="000679F5"/>
    <w:rsid w:val="000715B4"/>
    <w:rsid w:val="00071819"/>
    <w:rsid w:val="000727FE"/>
    <w:rsid w:val="00073140"/>
    <w:rsid w:val="00074254"/>
    <w:rsid w:val="00074A5A"/>
    <w:rsid w:val="00075F00"/>
    <w:rsid w:val="00076ECC"/>
    <w:rsid w:val="000778B4"/>
    <w:rsid w:val="00080CC8"/>
    <w:rsid w:val="000816B8"/>
    <w:rsid w:val="0008286A"/>
    <w:rsid w:val="00082878"/>
    <w:rsid w:val="00082D1B"/>
    <w:rsid w:val="00083283"/>
    <w:rsid w:val="0008693D"/>
    <w:rsid w:val="00091EF9"/>
    <w:rsid w:val="00092E6C"/>
    <w:rsid w:val="0009314E"/>
    <w:rsid w:val="000938F5"/>
    <w:rsid w:val="000951FF"/>
    <w:rsid w:val="000957D9"/>
    <w:rsid w:val="0009606A"/>
    <w:rsid w:val="00096903"/>
    <w:rsid w:val="00096B2A"/>
    <w:rsid w:val="00096B9B"/>
    <w:rsid w:val="000978ED"/>
    <w:rsid w:val="00097F25"/>
    <w:rsid w:val="000A0C1F"/>
    <w:rsid w:val="000A2D1E"/>
    <w:rsid w:val="000A3318"/>
    <w:rsid w:val="000A3518"/>
    <w:rsid w:val="000A35CE"/>
    <w:rsid w:val="000A5002"/>
    <w:rsid w:val="000A50F8"/>
    <w:rsid w:val="000A518A"/>
    <w:rsid w:val="000A5CA6"/>
    <w:rsid w:val="000A5EEE"/>
    <w:rsid w:val="000A6065"/>
    <w:rsid w:val="000A62E8"/>
    <w:rsid w:val="000A7F05"/>
    <w:rsid w:val="000B1293"/>
    <w:rsid w:val="000B13E4"/>
    <w:rsid w:val="000B1B3F"/>
    <w:rsid w:val="000B26D0"/>
    <w:rsid w:val="000B27FB"/>
    <w:rsid w:val="000B3340"/>
    <w:rsid w:val="000B4832"/>
    <w:rsid w:val="000B4BDE"/>
    <w:rsid w:val="000B4BE6"/>
    <w:rsid w:val="000B52AD"/>
    <w:rsid w:val="000B569A"/>
    <w:rsid w:val="000B72FA"/>
    <w:rsid w:val="000B7F5C"/>
    <w:rsid w:val="000C1693"/>
    <w:rsid w:val="000C1C5A"/>
    <w:rsid w:val="000C1CE6"/>
    <w:rsid w:val="000C2AA6"/>
    <w:rsid w:val="000C3600"/>
    <w:rsid w:val="000C3D98"/>
    <w:rsid w:val="000C41DF"/>
    <w:rsid w:val="000C4572"/>
    <w:rsid w:val="000C460D"/>
    <w:rsid w:val="000C484E"/>
    <w:rsid w:val="000C4C2A"/>
    <w:rsid w:val="000C4E81"/>
    <w:rsid w:val="000C7C37"/>
    <w:rsid w:val="000D00ED"/>
    <w:rsid w:val="000D0ADC"/>
    <w:rsid w:val="000D0BF9"/>
    <w:rsid w:val="000D19B3"/>
    <w:rsid w:val="000D2492"/>
    <w:rsid w:val="000D299F"/>
    <w:rsid w:val="000D2C32"/>
    <w:rsid w:val="000D35C1"/>
    <w:rsid w:val="000D37BB"/>
    <w:rsid w:val="000D37EB"/>
    <w:rsid w:val="000D4919"/>
    <w:rsid w:val="000D501E"/>
    <w:rsid w:val="000D5C78"/>
    <w:rsid w:val="000D5F8F"/>
    <w:rsid w:val="000D6FFF"/>
    <w:rsid w:val="000D754D"/>
    <w:rsid w:val="000D7726"/>
    <w:rsid w:val="000D7E32"/>
    <w:rsid w:val="000E00D6"/>
    <w:rsid w:val="000E02C7"/>
    <w:rsid w:val="000E1072"/>
    <w:rsid w:val="000E20BB"/>
    <w:rsid w:val="000E2945"/>
    <w:rsid w:val="000E34E5"/>
    <w:rsid w:val="000E3544"/>
    <w:rsid w:val="000E4929"/>
    <w:rsid w:val="000E4E4D"/>
    <w:rsid w:val="000E5FB5"/>
    <w:rsid w:val="000E6346"/>
    <w:rsid w:val="000E74F0"/>
    <w:rsid w:val="000E7710"/>
    <w:rsid w:val="000F024A"/>
    <w:rsid w:val="000F0539"/>
    <w:rsid w:val="000F0789"/>
    <w:rsid w:val="000F0C00"/>
    <w:rsid w:val="000F2B04"/>
    <w:rsid w:val="000F2E58"/>
    <w:rsid w:val="000F402F"/>
    <w:rsid w:val="000F45A7"/>
    <w:rsid w:val="000F5014"/>
    <w:rsid w:val="000F5267"/>
    <w:rsid w:val="000F52ED"/>
    <w:rsid w:val="000F69DA"/>
    <w:rsid w:val="000F6F30"/>
    <w:rsid w:val="000F7AD1"/>
    <w:rsid w:val="00100189"/>
    <w:rsid w:val="001005AD"/>
    <w:rsid w:val="001023F6"/>
    <w:rsid w:val="00102669"/>
    <w:rsid w:val="001027A0"/>
    <w:rsid w:val="001029C5"/>
    <w:rsid w:val="0010341C"/>
    <w:rsid w:val="00103435"/>
    <w:rsid w:val="00105E2F"/>
    <w:rsid w:val="00105E97"/>
    <w:rsid w:val="00106C64"/>
    <w:rsid w:val="00106FF1"/>
    <w:rsid w:val="001070F5"/>
    <w:rsid w:val="00107B94"/>
    <w:rsid w:val="00107C93"/>
    <w:rsid w:val="00107D87"/>
    <w:rsid w:val="00112B40"/>
    <w:rsid w:val="00113686"/>
    <w:rsid w:val="001139AE"/>
    <w:rsid w:val="00115A3B"/>
    <w:rsid w:val="0012024D"/>
    <w:rsid w:val="001232E9"/>
    <w:rsid w:val="00123B19"/>
    <w:rsid w:val="0012423A"/>
    <w:rsid w:val="00124AEC"/>
    <w:rsid w:val="00124CDD"/>
    <w:rsid w:val="001250D1"/>
    <w:rsid w:val="0012594B"/>
    <w:rsid w:val="0012599C"/>
    <w:rsid w:val="00125EEE"/>
    <w:rsid w:val="0012670D"/>
    <w:rsid w:val="00126A90"/>
    <w:rsid w:val="0012740F"/>
    <w:rsid w:val="001276FD"/>
    <w:rsid w:val="00130BF3"/>
    <w:rsid w:val="001311B8"/>
    <w:rsid w:val="00131EA5"/>
    <w:rsid w:val="0013251F"/>
    <w:rsid w:val="00132750"/>
    <w:rsid w:val="001328A9"/>
    <w:rsid w:val="00134655"/>
    <w:rsid w:val="0013634B"/>
    <w:rsid w:val="00136E7B"/>
    <w:rsid w:val="0013775A"/>
    <w:rsid w:val="00140EDD"/>
    <w:rsid w:val="0014176D"/>
    <w:rsid w:val="00142353"/>
    <w:rsid w:val="00143C96"/>
    <w:rsid w:val="00143DBC"/>
    <w:rsid w:val="00143FAB"/>
    <w:rsid w:val="001440E4"/>
    <w:rsid w:val="001449AD"/>
    <w:rsid w:val="00144E9F"/>
    <w:rsid w:val="0014523A"/>
    <w:rsid w:val="0014607C"/>
    <w:rsid w:val="00147456"/>
    <w:rsid w:val="00147A47"/>
    <w:rsid w:val="00147E51"/>
    <w:rsid w:val="00150E5B"/>
    <w:rsid w:val="00152669"/>
    <w:rsid w:val="00153305"/>
    <w:rsid w:val="0015394E"/>
    <w:rsid w:val="00153DBB"/>
    <w:rsid w:val="001540B5"/>
    <w:rsid w:val="00154234"/>
    <w:rsid w:val="001548CE"/>
    <w:rsid w:val="00155FF6"/>
    <w:rsid w:val="001561C7"/>
    <w:rsid w:val="00160C86"/>
    <w:rsid w:val="00163592"/>
    <w:rsid w:val="00164545"/>
    <w:rsid w:val="00165D3A"/>
    <w:rsid w:val="00166470"/>
    <w:rsid w:val="0016670C"/>
    <w:rsid w:val="00166DA8"/>
    <w:rsid w:val="00167369"/>
    <w:rsid w:val="0016755C"/>
    <w:rsid w:val="00170138"/>
    <w:rsid w:val="00170963"/>
    <w:rsid w:val="00170D68"/>
    <w:rsid w:val="00171041"/>
    <w:rsid w:val="00171865"/>
    <w:rsid w:val="00172B9C"/>
    <w:rsid w:val="001739EF"/>
    <w:rsid w:val="00174A8F"/>
    <w:rsid w:val="00175712"/>
    <w:rsid w:val="00181799"/>
    <w:rsid w:val="00181B05"/>
    <w:rsid w:val="00181DEB"/>
    <w:rsid w:val="00182B54"/>
    <w:rsid w:val="00182C02"/>
    <w:rsid w:val="00182FBC"/>
    <w:rsid w:val="00183637"/>
    <w:rsid w:val="00184AAF"/>
    <w:rsid w:val="00184E54"/>
    <w:rsid w:val="00185C1E"/>
    <w:rsid w:val="00185FEF"/>
    <w:rsid w:val="001862BF"/>
    <w:rsid w:val="001865A6"/>
    <w:rsid w:val="001869AA"/>
    <w:rsid w:val="0018783D"/>
    <w:rsid w:val="00190C14"/>
    <w:rsid w:val="00191F16"/>
    <w:rsid w:val="00192B29"/>
    <w:rsid w:val="00193BE3"/>
    <w:rsid w:val="00194EFC"/>
    <w:rsid w:val="001952CB"/>
    <w:rsid w:val="00195657"/>
    <w:rsid w:val="001957F8"/>
    <w:rsid w:val="00196146"/>
    <w:rsid w:val="001961CF"/>
    <w:rsid w:val="00196E75"/>
    <w:rsid w:val="001978A7"/>
    <w:rsid w:val="00197A1E"/>
    <w:rsid w:val="00197FD5"/>
    <w:rsid w:val="001A133A"/>
    <w:rsid w:val="001A1B1D"/>
    <w:rsid w:val="001A24B8"/>
    <w:rsid w:val="001A3E2D"/>
    <w:rsid w:val="001A3E7B"/>
    <w:rsid w:val="001A537F"/>
    <w:rsid w:val="001A55BE"/>
    <w:rsid w:val="001A5968"/>
    <w:rsid w:val="001B0D4D"/>
    <w:rsid w:val="001B18C9"/>
    <w:rsid w:val="001B1DEF"/>
    <w:rsid w:val="001B35F9"/>
    <w:rsid w:val="001B4283"/>
    <w:rsid w:val="001B47BB"/>
    <w:rsid w:val="001B4943"/>
    <w:rsid w:val="001B4D41"/>
    <w:rsid w:val="001B55C1"/>
    <w:rsid w:val="001B631B"/>
    <w:rsid w:val="001B7378"/>
    <w:rsid w:val="001B766E"/>
    <w:rsid w:val="001B7822"/>
    <w:rsid w:val="001B7BCD"/>
    <w:rsid w:val="001C01F3"/>
    <w:rsid w:val="001C05A6"/>
    <w:rsid w:val="001C0C1C"/>
    <w:rsid w:val="001C1121"/>
    <w:rsid w:val="001C16C5"/>
    <w:rsid w:val="001C2650"/>
    <w:rsid w:val="001C276A"/>
    <w:rsid w:val="001C2830"/>
    <w:rsid w:val="001C2831"/>
    <w:rsid w:val="001C2F3A"/>
    <w:rsid w:val="001C3373"/>
    <w:rsid w:val="001C4E84"/>
    <w:rsid w:val="001C4EBD"/>
    <w:rsid w:val="001C528F"/>
    <w:rsid w:val="001C5378"/>
    <w:rsid w:val="001C5AE7"/>
    <w:rsid w:val="001C7422"/>
    <w:rsid w:val="001D001E"/>
    <w:rsid w:val="001D041F"/>
    <w:rsid w:val="001D11EB"/>
    <w:rsid w:val="001D19FB"/>
    <w:rsid w:val="001D1DEC"/>
    <w:rsid w:val="001D20DA"/>
    <w:rsid w:val="001D2973"/>
    <w:rsid w:val="001D2CA3"/>
    <w:rsid w:val="001D3CA4"/>
    <w:rsid w:val="001D4476"/>
    <w:rsid w:val="001D4C15"/>
    <w:rsid w:val="001D628B"/>
    <w:rsid w:val="001D726E"/>
    <w:rsid w:val="001D7E52"/>
    <w:rsid w:val="001E0570"/>
    <w:rsid w:val="001E1A20"/>
    <w:rsid w:val="001E1D9F"/>
    <w:rsid w:val="001E2BC5"/>
    <w:rsid w:val="001E361E"/>
    <w:rsid w:val="001E3AA7"/>
    <w:rsid w:val="001E3ACB"/>
    <w:rsid w:val="001E7584"/>
    <w:rsid w:val="001F09CA"/>
    <w:rsid w:val="001F19E1"/>
    <w:rsid w:val="001F203D"/>
    <w:rsid w:val="001F2AF4"/>
    <w:rsid w:val="001F49DB"/>
    <w:rsid w:val="001F55AD"/>
    <w:rsid w:val="001F5CBF"/>
    <w:rsid w:val="001F5F63"/>
    <w:rsid w:val="001F6236"/>
    <w:rsid w:val="002000B7"/>
    <w:rsid w:val="00200214"/>
    <w:rsid w:val="00200DDD"/>
    <w:rsid w:val="00202318"/>
    <w:rsid w:val="002025C2"/>
    <w:rsid w:val="00202D2C"/>
    <w:rsid w:val="00203243"/>
    <w:rsid w:val="002045E2"/>
    <w:rsid w:val="00204C69"/>
    <w:rsid w:val="00204F5A"/>
    <w:rsid w:val="002051C6"/>
    <w:rsid w:val="00205920"/>
    <w:rsid w:val="00206664"/>
    <w:rsid w:val="00207FE0"/>
    <w:rsid w:val="0021039B"/>
    <w:rsid w:val="0021061E"/>
    <w:rsid w:val="00212004"/>
    <w:rsid w:val="002120C8"/>
    <w:rsid w:val="0021222B"/>
    <w:rsid w:val="00213294"/>
    <w:rsid w:val="002134FD"/>
    <w:rsid w:val="002139F4"/>
    <w:rsid w:val="00213B8F"/>
    <w:rsid w:val="00213F0D"/>
    <w:rsid w:val="00214C50"/>
    <w:rsid w:val="0021652B"/>
    <w:rsid w:val="002167B9"/>
    <w:rsid w:val="00216C53"/>
    <w:rsid w:val="002178B9"/>
    <w:rsid w:val="00220762"/>
    <w:rsid w:val="00221438"/>
    <w:rsid w:val="002218FB"/>
    <w:rsid w:val="00221A02"/>
    <w:rsid w:val="00221B5A"/>
    <w:rsid w:val="00222087"/>
    <w:rsid w:val="00222A7A"/>
    <w:rsid w:val="00222FCC"/>
    <w:rsid w:val="00223101"/>
    <w:rsid w:val="00223167"/>
    <w:rsid w:val="00224B3E"/>
    <w:rsid w:val="00225227"/>
    <w:rsid w:val="00225687"/>
    <w:rsid w:val="00225AB4"/>
    <w:rsid w:val="00226B93"/>
    <w:rsid w:val="0023029E"/>
    <w:rsid w:val="00231159"/>
    <w:rsid w:val="002322DB"/>
    <w:rsid w:val="0023233D"/>
    <w:rsid w:val="00232BD3"/>
    <w:rsid w:val="00233055"/>
    <w:rsid w:val="0023398A"/>
    <w:rsid w:val="00233CA2"/>
    <w:rsid w:val="00233FC7"/>
    <w:rsid w:val="00234970"/>
    <w:rsid w:val="00234E07"/>
    <w:rsid w:val="0023577A"/>
    <w:rsid w:val="002357D8"/>
    <w:rsid w:val="00235A27"/>
    <w:rsid w:val="00235DEB"/>
    <w:rsid w:val="00236A34"/>
    <w:rsid w:val="002404A6"/>
    <w:rsid w:val="00241813"/>
    <w:rsid w:val="00241AD4"/>
    <w:rsid w:val="00241B80"/>
    <w:rsid w:val="00241B96"/>
    <w:rsid w:val="0024243C"/>
    <w:rsid w:val="00243A71"/>
    <w:rsid w:val="00244255"/>
    <w:rsid w:val="0024577F"/>
    <w:rsid w:val="00245C1C"/>
    <w:rsid w:val="00245EF0"/>
    <w:rsid w:val="0024611F"/>
    <w:rsid w:val="00246DBB"/>
    <w:rsid w:val="002472E3"/>
    <w:rsid w:val="00247C41"/>
    <w:rsid w:val="00251C31"/>
    <w:rsid w:val="002524BB"/>
    <w:rsid w:val="00252769"/>
    <w:rsid w:val="00252C6A"/>
    <w:rsid w:val="00253E2B"/>
    <w:rsid w:val="0025426F"/>
    <w:rsid w:val="00254521"/>
    <w:rsid w:val="00254FF3"/>
    <w:rsid w:val="002559BE"/>
    <w:rsid w:val="00255E05"/>
    <w:rsid w:val="00255FF7"/>
    <w:rsid w:val="00256927"/>
    <w:rsid w:val="002576D9"/>
    <w:rsid w:val="00257A96"/>
    <w:rsid w:val="00260A00"/>
    <w:rsid w:val="002612A8"/>
    <w:rsid w:val="002617CC"/>
    <w:rsid w:val="00262CB8"/>
    <w:rsid w:val="0026300E"/>
    <w:rsid w:val="0026384A"/>
    <w:rsid w:val="002647B2"/>
    <w:rsid w:val="00265429"/>
    <w:rsid w:val="002671D5"/>
    <w:rsid w:val="00270200"/>
    <w:rsid w:val="00270AB9"/>
    <w:rsid w:val="00270ECD"/>
    <w:rsid w:val="00271AB3"/>
    <w:rsid w:val="00272693"/>
    <w:rsid w:val="002728DF"/>
    <w:rsid w:val="00272D9F"/>
    <w:rsid w:val="00272E93"/>
    <w:rsid w:val="00273368"/>
    <w:rsid w:val="00273DC0"/>
    <w:rsid w:val="00274114"/>
    <w:rsid w:val="00274884"/>
    <w:rsid w:val="00274AA6"/>
    <w:rsid w:val="00274D64"/>
    <w:rsid w:val="00275907"/>
    <w:rsid w:val="00275C0D"/>
    <w:rsid w:val="00275CD1"/>
    <w:rsid w:val="00276103"/>
    <w:rsid w:val="002762BA"/>
    <w:rsid w:val="002762E6"/>
    <w:rsid w:val="00276559"/>
    <w:rsid w:val="002773BF"/>
    <w:rsid w:val="00277DCD"/>
    <w:rsid w:val="00280BA0"/>
    <w:rsid w:val="00280F3F"/>
    <w:rsid w:val="0028150A"/>
    <w:rsid w:val="00283550"/>
    <w:rsid w:val="00283BCF"/>
    <w:rsid w:val="00284932"/>
    <w:rsid w:val="00290A1E"/>
    <w:rsid w:val="002929AB"/>
    <w:rsid w:val="00292BCD"/>
    <w:rsid w:val="00292E4A"/>
    <w:rsid w:val="00293C8F"/>
    <w:rsid w:val="00294041"/>
    <w:rsid w:val="00294C7F"/>
    <w:rsid w:val="00295D72"/>
    <w:rsid w:val="002975A6"/>
    <w:rsid w:val="002978D2"/>
    <w:rsid w:val="002A0A28"/>
    <w:rsid w:val="002A1967"/>
    <w:rsid w:val="002A1E9B"/>
    <w:rsid w:val="002A2199"/>
    <w:rsid w:val="002A3118"/>
    <w:rsid w:val="002A37B1"/>
    <w:rsid w:val="002A4173"/>
    <w:rsid w:val="002A4959"/>
    <w:rsid w:val="002A4A13"/>
    <w:rsid w:val="002A5030"/>
    <w:rsid w:val="002A5661"/>
    <w:rsid w:val="002A587B"/>
    <w:rsid w:val="002B0EEB"/>
    <w:rsid w:val="002B1E43"/>
    <w:rsid w:val="002B3433"/>
    <w:rsid w:val="002B39D0"/>
    <w:rsid w:val="002B3A41"/>
    <w:rsid w:val="002B3E40"/>
    <w:rsid w:val="002B5664"/>
    <w:rsid w:val="002B6441"/>
    <w:rsid w:val="002B6569"/>
    <w:rsid w:val="002B6AB1"/>
    <w:rsid w:val="002B7AB7"/>
    <w:rsid w:val="002B7B87"/>
    <w:rsid w:val="002C0FD8"/>
    <w:rsid w:val="002C2BC4"/>
    <w:rsid w:val="002C2FC3"/>
    <w:rsid w:val="002C3FEB"/>
    <w:rsid w:val="002C4A34"/>
    <w:rsid w:val="002C5040"/>
    <w:rsid w:val="002C53D8"/>
    <w:rsid w:val="002C649D"/>
    <w:rsid w:val="002C66B8"/>
    <w:rsid w:val="002C6D9B"/>
    <w:rsid w:val="002C71BF"/>
    <w:rsid w:val="002C7A58"/>
    <w:rsid w:val="002D0541"/>
    <w:rsid w:val="002D0C8C"/>
    <w:rsid w:val="002D30FA"/>
    <w:rsid w:val="002D315E"/>
    <w:rsid w:val="002D38AB"/>
    <w:rsid w:val="002D485E"/>
    <w:rsid w:val="002D50B0"/>
    <w:rsid w:val="002D5F62"/>
    <w:rsid w:val="002D6175"/>
    <w:rsid w:val="002D72B5"/>
    <w:rsid w:val="002D7402"/>
    <w:rsid w:val="002E0795"/>
    <w:rsid w:val="002E0BDE"/>
    <w:rsid w:val="002E0C36"/>
    <w:rsid w:val="002E0E44"/>
    <w:rsid w:val="002E1311"/>
    <w:rsid w:val="002E1B43"/>
    <w:rsid w:val="002E234C"/>
    <w:rsid w:val="002E2DBA"/>
    <w:rsid w:val="002E43CD"/>
    <w:rsid w:val="002E654F"/>
    <w:rsid w:val="002F04B2"/>
    <w:rsid w:val="002F082A"/>
    <w:rsid w:val="002F1C5B"/>
    <w:rsid w:val="002F241D"/>
    <w:rsid w:val="002F37B6"/>
    <w:rsid w:val="002F457D"/>
    <w:rsid w:val="002F473C"/>
    <w:rsid w:val="002F47F0"/>
    <w:rsid w:val="002F4CD5"/>
    <w:rsid w:val="002F541B"/>
    <w:rsid w:val="002F565D"/>
    <w:rsid w:val="002F6629"/>
    <w:rsid w:val="002F6914"/>
    <w:rsid w:val="002F6D9A"/>
    <w:rsid w:val="002F7CB8"/>
    <w:rsid w:val="003000DB"/>
    <w:rsid w:val="00300816"/>
    <w:rsid w:val="00300AD5"/>
    <w:rsid w:val="00300DE1"/>
    <w:rsid w:val="003012DE"/>
    <w:rsid w:val="00301CD1"/>
    <w:rsid w:val="0030276C"/>
    <w:rsid w:val="003031C2"/>
    <w:rsid w:val="0030353C"/>
    <w:rsid w:val="00303FA4"/>
    <w:rsid w:val="003046B3"/>
    <w:rsid w:val="0030542A"/>
    <w:rsid w:val="003054E2"/>
    <w:rsid w:val="00305ED4"/>
    <w:rsid w:val="00306BC7"/>
    <w:rsid w:val="003072A1"/>
    <w:rsid w:val="00310333"/>
    <w:rsid w:val="003105B6"/>
    <w:rsid w:val="003109A2"/>
    <w:rsid w:val="00312C9C"/>
    <w:rsid w:val="00313E89"/>
    <w:rsid w:val="0031440E"/>
    <w:rsid w:val="00314ACA"/>
    <w:rsid w:val="00314BC9"/>
    <w:rsid w:val="00315167"/>
    <w:rsid w:val="0031566E"/>
    <w:rsid w:val="00316519"/>
    <w:rsid w:val="003174E3"/>
    <w:rsid w:val="0032013D"/>
    <w:rsid w:val="003202F4"/>
    <w:rsid w:val="00320921"/>
    <w:rsid w:val="00321626"/>
    <w:rsid w:val="003217D1"/>
    <w:rsid w:val="00321F91"/>
    <w:rsid w:val="0032242D"/>
    <w:rsid w:val="00322773"/>
    <w:rsid w:val="003237CA"/>
    <w:rsid w:val="0032386A"/>
    <w:rsid w:val="00323E73"/>
    <w:rsid w:val="00325C29"/>
    <w:rsid w:val="0032647F"/>
    <w:rsid w:val="003268A6"/>
    <w:rsid w:val="00330A02"/>
    <w:rsid w:val="00331537"/>
    <w:rsid w:val="00334CBA"/>
    <w:rsid w:val="0033616C"/>
    <w:rsid w:val="00336185"/>
    <w:rsid w:val="0033637F"/>
    <w:rsid w:val="00336D48"/>
    <w:rsid w:val="00337704"/>
    <w:rsid w:val="00337E68"/>
    <w:rsid w:val="003402B8"/>
    <w:rsid w:val="003404FC"/>
    <w:rsid w:val="00341EBC"/>
    <w:rsid w:val="00342184"/>
    <w:rsid w:val="00344057"/>
    <w:rsid w:val="003442CE"/>
    <w:rsid w:val="00344F0D"/>
    <w:rsid w:val="00345176"/>
    <w:rsid w:val="00345331"/>
    <w:rsid w:val="00346445"/>
    <w:rsid w:val="003466D2"/>
    <w:rsid w:val="003503AC"/>
    <w:rsid w:val="00352A6D"/>
    <w:rsid w:val="003531E5"/>
    <w:rsid w:val="00353DB7"/>
    <w:rsid w:val="003548B0"/>
    <w:rsid w:val="00354FD1"/>
    <w:rsid w:val="00356481"/>
    <w:rsid w:val="00360201"/>
    <w:rsid w:val="00361104"/>
    <w:rsid w:val="003617A3"/>
    <w:rsid w:val="003617FF"/>
    <w:rsid w:val="0036574D"/>
    <w:rsid w:val="00370607"/>
    <w:rsid w:val="0037157F"/>
    <w:rsid w:val="003719D0"/>
    <w:rsid w:val="00371C18"/>
    <w:rsid w:val="00371E64"/>
    <w:rsid w:val="00372A7D"/>
    <w:rsid w:val="00373CBB"/>
    <w:rsid w:val="00374EE3"/>
    <w:rsid w:val="00376872"/>
    <w:rsid w:val="00376ED5"/>
    <w:rsid w:val="003770A7"/>
    <w:rsid w:val="0037713E"/>
    <w:rsid w:val="003773C0"/>
    <w:rsid w:val="00380547"/>
    <w:rsid w:val="00382675"/>
    <w:rsid w:val="00382D50"/>
    <w:rsid w:val="003835BA"/>
    <w:rsid w:val="00383E9C"/>
    <w:rsid w:val="0038401A"/>
    <w:rsid w:val="00384241"/>
    <w:rsid w:val="00385AC6"/>
    <w:rsid w:val="003873C3"/>
    <w:rsid w:val="00387518"/>
    <w:rsid w:val="00387DCB"/>
    <w:rsid w:val="00390ED9"/>
    <w:rsid w:val="00390EEB"/>
    <w:rsid w:val="00391C27"/>
    <w:rsid w:val="0039205E"/>
    <w:rsid w:val="0039451C"/>
    <w:rsid w:val="00395484"/>
    <w:rsid w:val="00395EF7"/>
    <w:rsid w:val="00396B81"/>
    <w:rsid w:val="00396F70"/>
    <w:rsid w:val="003973D5"/>
    <w:rsid w:val="00397411"/>
    <w:rsid w:val="00397799"/>
    <w:rsid w:val="003A0A4B"/>
    <w:rsid w:val="003A0EAF"/>
    <w:rsid w:val="003A1902"/>
    <w:rsid w:val="003A24AC"/>
    <w:rsid w:val="003A2CF0"/>
    <w:rsid w:val="003A45E7"/>
    <w:rsid w:val="003A5CE1"/>
    <w:rsid w:val="003A5FB9"/>
    <w:rsid w:val="003A6BCF"/>
    <w:rsid w:val="003B0836"/>
    <w:rsid w:val="003B09F9"/>
    <w:rsid w:val="003B0AF6"/>
    <w:rsid w:val="003B0B6F"/>
    <w:rsid w:val="003B0C1B"/>
    <w:rsid w:val="003B0F93"/>
    <w:rsid w:val="003B1328"/>
    <w:rsid w:val="003B174C"/>
    <w:rsid w:val="003B18F5"/>
    <w:rsid w:val="003B1A90"/>
    <w:rsid w:val="003B1D41"/>
    <w:rsid w:val="003B262C"/>
    <w:rsid w:val="003B339F"/>
    <w:rsid w:val="003B4D05"/>
    <w:rsid w:val="003B655C"/>
    <w:rsid w:val="003B6BC7"/>
    <w:rsid w:val="003B7BB7"/>
    <w:rsid w:val="003B7BE5"/>
    <w:rsid w:val="003B7D64"/>
    <w:rsid w:val="003C03BA"/>
    <w:rsid w:val="003C0DEF"/>
    <w:rsid w:val="003C131B"/>
    <w:rsid w:val="003C2B2B"/>
    <w:rsid w:val="003C3B42"/>
    <w:rsid w:val="003C48F3"/>
    <w:rsid w:val="003C5CBD"/>
    <w:rsid w:val="003C741A"/>
    <w:rsid w:val="003D03BE"/>
    <w:rsid w:val="003D08D1"/>
    <w:rsid w:val="003D136A"/>
    <w:rsid w:val="003D1564"/>
    <w:rsid w:val="003D2581"/>
    <w:rsid w:val="003D2790"/>
    <w:rsid w:val="003D3327"/>
    <w:rsid w:val="003D35CD"/>
    <w:rsid w:val="003D5CC4"/>
    <w:rsid w:val="003D5DA0"/>
    <w:rsid w:val="003D6741"/>
    <w:rsid w:val="003D6985"/>
    <w:rsid w:val="003D7917"/>
    <w:rsid w:val="003D7C07"/>
    <w:rsid w:val="003E03BD"/>
    <w:rsid w:val="003E0AE4"/>
    <w:rsid w:val="003E3645"/>
    <w:rsid w:val="003E3C08"/>
    <w:rsid w:val="003E3F11"/>
    <w:rsid w:val="003E5299"/>
    <w:rsid w:val="003E5476"/>
    <w:rsid w:val="003E59C9"/>
    <w:rsid w:val="003E5B3F"/>
    <w:rsid w:val="003E6769"/>
    <w:rsid w:val="003E7905"/>
    <w:rsid w:val="003F0790"/>
    <w:rsid w:val="003F0858"/>
    <w:rsid w:val="003F0FFB"/>
    <w:rsid w:val="003F1081"/>
    <w:rsid w:val="003F167B"/>
    <w:rsid w:val="003F20CF"/>
    <w:rsid w:val="003F2FCF"/>
    <w:rsid w:val="003F362D"/>
    <w:rsid w:val="003F3637"/>
    <w:rsid w:val="003F3D4D"/>
    <w:rsid w:val="003F3D89"/>
    <w:rsid w:val="003F4460"/>
    <w:rsid w:val="003F5E8E"/>
    <w:rsid w:val="003F6917"/>
    <w:rsid w:val="003F753F"/>
    <w:rsid w:val="003F7F6B"/>
    <w:rsid w:val="00400FC0"/>
    <w:rsid w:val="00401182"/>
    <w:rsid w:val="00403194"/>
    <w:rsid w:val="00404593"/>
    <w:rsid w:val="00405730"/>
    <w:rsid w:val="00406593"/>
    <w:rsid w:val="00406C4B"/>
    <w:rsid w:val="00407EA3"/>
    <w:rsid w:val="00410CB1"/>
    <w:rsid w:val="0041171F"/>
    <w:rsid w:val="0041174D"/>
    <w:rsid w:val="00412260"/>
    <w:rsid w:val="004127FC"/>
    <w:rsid w:val="00413087"/>
    <w:rsid w:val="004158D2"/>
    <w:rsid w:val="0041640C"/>
    <w:rsid w:val="0041659C"/>
    <w:rsid w:val="00416C67"/>
    <w:rsid w:val="00417949"/>
    <w:rsid w:val="00417A1A"/>
    <w:rsid w:val="00417BF6"/>
    <w:rsid w:val="0042015B"/>
    <w:rsid w:val="004207C1"/>
    <w:rsid w:val="0042132B"/>
    <w:rsid w:val="004215B8"/>
    <w:rsid w:val="004235A1"/>
    <w:rsid w:val="00423775"/>
    <w:rsid w:val="00423A33"/>
    <w:rsid w:val="00423D03"/>
    <w:rsid w:val="00424177"/>
    <w:rsid w:val="00425C44"/>
    <w:rsid w:val="004261CA"/>
    <w:rsid w:val="00426E5C"/>
    <w:rsid w:val="0042754A"/>
    <w:rsid w:val="004276D5"/>
    <w:rsid w:val="0043014F"/>
    <w:rsid w:val="004301D3"/>
    <w:rsid w:val="0043182A"/>
    <w:rsid w:val="004340DA"/>
    <w:rsid w:val="0043428B"/>
    <w:rsid w:val="00435F1F"/>
    <w:rsid w:val="0043679F"/>
    <w:rsid w:val="00437BDB"/>
    <w:rsid w:val="0044034D"/>
    <w:rsid w:val="00441924"/>
    <w:rsid w:val="004419DD"/>
    <w:rsid w:val="00441ACA"/>
    <w:rsid w:val="0044264A"/>
    <w:rsid w:val="0044345E"/>
    <w:rsid w:val="004435F2"/>
    <w:rsid w:val="00444841"/>
    <w:rsid w:val="00444A20"/>
    <w:rsid w:val="004450C3"/>
    <w:rsid w:val="00445600"/>
    <w:rsid w:val="00445C0F"/>
    <w:rsid w:val="004461A0"/>
    <w:rsid w:val="00446470"/>
    <w:rsid w:val="00446D0A"/>
    <w:rsid w:val="00446F07"/>
    <w:rsid w:val="00447B2C"/>
    <w:rsid w:val="004503C6"/>
    <w:rsid w:val="00450787"/>
    <w:rsid w:val="00450938"/>
    <w:rsid w:val="00451975"/>
    <w:rsid w:val="00451987"/>
    <w:rsid w:val="00452A7F"/>
    <w:rsid w:val="004535BE"/>
    <w:rsid w:val="00453A21"/>
    <w:rsid w:val="00455159"/>
    <w:rsid w:val="0045618C"/>
    <w:rsid w:val="004562E7"/>
    <w:rsid w:val="00460FD1"/>
    <w:rsid w:val="00461BC3"/>
    <w:rsid w:val="004625B7"/>
    <w:rsid w:val="004626AA"/>
    <w:rsid w:val="00462D71"/>
    <w:rsid w:val="00463041"/>
    <w:rsid w:val="00463206"/>
    <w:rsid w:val="004642A3"/>
    <w:rsid w:val="004662AA"/>
    <w:rsid w:val="004666B9"/>
    <w:rsid w:val="00466874"/>
    <w:rsid w:val="00466B88"/>
    <w:rsid w:val="00467680"/>
    <w:rsid w:val="004677AC"/>
    <w:rsid w:val="00470DF4"/>
    <w:rsid w:val="00470E73"/>
    <w:rsid w:val="00470F74"/>
    <w:rsid w:val="004714F8"/>
    <w:rsid w:val="00472A65"/>
    <w:rsid w:val="004736F1"/>
    <w:rsid w:val="00474240"/>
    <w:rsid w:val="0047506C"/>
    <w:rsid w:val="004765DF"/>
    <w:rsid w:val="004778EE"/>
    <w:rsid w:val="00477B44"/>
    <w:rsid w:val="00477B96"/>
    <w:rsid w:val="00481F95"/>
    <w:rsid w:val="00481FB2"/>
    <w:rsid w:val="00482733"/>
    <w:rsid w:val="004829B3"/>
    <w:rsid w:val="00482A63"/>
    <w:rsid w:val="00482AAE"/>
    <w:rsid w:val="00483855"/>
    <w:rsid w:val="00483B5D"/>
    <w:rsid w:val="0048573B"/>
    <w:rsid w:val="00485E81"/>
    <w:rsid w:val="00486167"/>
    <w:rsid w:val="00486591"/>
    <w:rsid w:val="00486806"/>
    <w:rsid w:val="0048770E"/>
    <w:rsid w:val="00487E33"/>
    <w:rsid w:val="00490523"/>
    <w:rsid w:val="00490A31"/>
    <w:rsid w:val="0049165C"/>
    <w:rsid w:val="00491A8D"/>
    <w:rsid w:val="00492EE5"/>
    <w:rsid w:val="004940CD"/>
    <w:rsid w:val="004944C9"/>
    <w:rsid w:val="004948E8"/>
    <w:rsid w:val="00494A16"/>
    <w:rsid w:val="00494FE7"/>
    <w:rsid w:val="00495441"/>
    <w:rsid w:val="0049625D"/>
    <w:rsid w:val="00496809"/>
    <w:rsid w:val="004968F6"/>
    <w:rsid w:val="004A09A3"/>
    <w:rsid w:val="004A1826"/>
    <w:rsid w:val="004A1D08"/>
    <w:rsid w:val="004A2288"/>
    <w:rsid w:val="004A27DD"/>
    <w:rsid w:val="004A3F49"/>
    <w:rsid w:val="004A40A7"/>
    <w:rsid w:val="004A5130"/>
    <w:rsid w:val="004A59CC"/>
    <w:rsid w:val="004A5C65"/>
    <w:rsid w:val="004A69FF"/>
    <w:rsid w:val="004A7D29"/>
    <w:rsid w:val="004B0686"/>
    <w:rsid w:val="004B0CC9"/>
    <w:rsid w:val="004B101E"/>
    <w:rsid w:val="004B13AE"/>
    <w:rsid w:val="004B16CB"/>
    <w:rsid w:val="004B3248"/>
    <w:rsid w:val="004B3A4C"/>
    <w:rsid w:val="004B5678"/>
    <w:rsid w:val="004B62F1"/>
    <w:rsid w:val="004B6BAD"/>
    <w:rsid w:val="004B6F75"/>
    <w:rsid w:val="004B71FF"/>
    <w:rsid w:val="004B76C9"/>
    <w:rsid w:val="004B7E6D"/>
    <w:rsid w:val="004B7FFC"/>
    <w:rsid w:val="004C245D"/>
    <w:rsid w:val="004C2A3F"/>
    <w:rsid w:val="004C31C9"/>
    <w:rsid w:val="004C3897"/>
    <w:rsid w:val="004C3DB4"/>
    <w:rsid w:val="004C40F7"/>
    <w:rsid w:val="004C511D"/>
    <w:rsid w:val="004C7550"/>
    <w:rsid w:val="004C7D03"/>
    <w:rsid w:val="004D05B4"/>
    <w:rsid w:val="004D0CD4"/>
    <w:rsid w:val="004D0DB4"/>
    <w:rsid w:val="004D103C"/>
    <w:rsid w:val="004D1302"/>
    <w:rsid w:val="004D2A3C"/>
    <w:rsid w:val="004D2D75"/>
    <w:rsid w:val="004D36EF"/>
    <w:rsid w:val="004D5102"/>
    <w:rsid w:val="004D5D4F"/>
    <w:rsid w:val="004D688B"/>
    <w:rsid w:val="004E3BD9"/>
    <w:rsid w:val="004E3E96"/>
    <w:rsid w:val="004E47D4"/>
    <w:rsid w:val="004E5FE7"/>
    <w:rsid w:val="004E6114"/>
    <w:rsid w:val="004E63B1"/>
    <w:rsid w:val="004E74AB"/>
    <w:rsid w:val="004E7845"/>
    <w:rsid w:val="004F0F74"/>
    <w:rsid w:val="004F111D"/>
    <w:rsid w:val="004F1777"/>
    <w:rsid w:val="004F1A07"/>
    <w:rsid w:val="004F1CEF"/>
    <w:rsid w:val="004F2E09"/>
    <w:rsid w:val="004F2FE0"/>
    <w:rsid w:val="004F3A3F"/>
    <w:rsid w:val="004F3AEF"/>
    <w:rsid w:val="004F4613"/>
    <w:rsid w:val="004F4A71"/>
    <w:rsid w:val="004F5243"/>
    <w:rsid w:val="004F5662"/>
    <w:rsid w:val="004F7B66"/>
    <w:rsid w:val="00500150"/>
    <w:rsid w:val="0050064F"/>
    <w:rsid w:val="00501566"/>
    <w:rsid w:val="005028B0"/>
    <w:rsid w:val="005032B5"/>
    <w:rsid w:val="00503A84"/>
    <w:rsid w:val="00503D4C"/>
    <w:rsid w:val="0050578B"/>
    <w:rsid w:val="00505E40"/>
    <w:rsid w:val="00506A4F"/>
    <w:rsid w:val="00506D82"/>
    <w:rsid w:val="005070F1"/>
    <w:rsid w:val="00507181"/>
    <w:rsid w:val="005076AD"/>
    <w:rsid w:val="0051089C"/>
    <w:rsid w:val="00511F5D"/>
    <w:rsid w:val="005123BB"/>
    <w:rsid w:val="005138F1"/>
    <w:rsid w:val="00513F4C"/>
    <w:rsid w:val="00514334"/>
    <w:rsid w:val="005143FF"/>
    <w:rsid w:val="00514BF3"/>
    <w:rsid w:val="00515A6D"/>
    <w:rsid w:val="00515E58"/>
    <w:rsid w:val="0051774C"/>
    <w:rsid w:val="00517B52"/>
    <w:rsid w:val="00517CC8"/>
    <w:rsid w:val="00522607"/>
    <w:rsid w:val="0052484E"/>
    <w:rsid w:val="00525667"/>
    <w:rsid w:val="005259C3"/>
    <w:rsid w:val="00526263"/>
    <w:rsid w:val="00530394"/>
    <w:rsid w:val="005304FB"/>
    <w:rsid w:val="0053065F"/>
    <w:rsid w:val="005308BE"/>
    <w:rsid w:val="00531C6E"/>
    <w:rsid w:val="005332C5"/>
    <w:rsid w:val="005338EF"/>
    <w:rsid w:val="0053404F"/>
    <w:rsid w:val="0053501C"/>
    <w:rsid w:val="0053563D"/>
    <w:rsid w:val="00537290"/>
    <w:rsid w:val="00540666"/>
    <w:rsid w:val="00541A11"/>
    <w:rsid w:val="00542884"/>
    <w:rsid w:val="0054314C"/>
    <w:rsid w:val="005439A0"/>
    <w:rsid w:val="00543DBF"/>
    <w:rsid w:val="00544039"/>
    <w:rsid w:val="0054558A"/>
    <w:rsid w:val="00545B44"/>
    <w:rsid w:val="00546533"/>
    <w:rsid w:val="00546A9C"/>
    <w:rsid w:val="0055095A"/>
    <w:rsid w:val="00551205"/>
    <w:rsid w:val="00551503"/>
    <w:rsid w:val="00551904"/>
    <w:rsid w:val="00552368"/>
    <w:rsid w:val="005527C5"/>
    <w:rsid w:val="005528DF"/>
    <w:rsid w:val="0055511A"/>
    <w:rsid w:val="00556D84"/>
    <w:rsid w:val="00557235"/>
    <w:rsid w:val="00557795"/>
    <w:rsid w:val="00561776"/>
    <w:rsid w:val="00561A1E"/>
    <w:rsid w:val="00561EFE"/>
    <w:rsid w:val="0056245A"/>
    <w:rsid w:val="005627BD"/>
    <w:rsid w:val="00562CCD"/>
    <w:rsid w:val="00563238"/>
    <w:rsid w:val="00563CF7"/>
    <w:rsid w:val="00563D24"/>
    <w:rsid w:val="00563E57"/>
    <w:rsid w:val="005640B6"/>
    <w:rsid w:val="00564BBC"/>
    <w:rsid w:val="00564EAA"/>
    <w:rsid w:val="00565E87"/>
    <w:rsid w:val="00566DCE"/>
    <w:rsid w:val="0056777F"/>
    <w:rsid w:val="00567CAF"/>
    <w:rsid w:val="00567FD5"/>
    <w:rsid w:val="00571546"/>
    <w:rsid w:val="0057191F"/>
    <w:rsid w:val="005719C4"/>
    <w:rsid w:val="00571A4C"/>
    <w:rsid w:val="00572A88"/>
    <w:rsid w:val="00572AD8"/>
    <w:rsid w:val="00572E4C"/>
    <w:rsid w:val="00572E66"/>
    <w:rsid w:val="00572E7E"/>
    <w:rsid w:val="0057300B"/>
    <w:rsid w:val="005734D4"/>
    <w:rsid w:val="00573898"/>
    <w:rsid w:val="00573FBB"/>
    <w:rsid w:val="005743ED"/>
    <w:rsid w:val="005764C4"/>
    <w:rsid w:val="0057799E"/>
    <w:rsid w:val="00580491"/>
    <w:rsid w:val="00580C5B"/>
    <w:rsid w:val="00581EED"/>
    <w:rsid w:val="005828FC"/>
    <w:rsid w:val="005837C9"/>
    <w:rsid w:val="005839B1"/>
    <w:rsid w:val="00584257"/>
    <w:rsid w:val="005856F6"/>
    <w:rsid w:val="0058613E"/>
    <w:rsid w:val="00586719"/>
    <w:rsid w:val="00586722"/>
    <w:rsid w:val="00586D47"/>
    <w:rsid w:val="00590195"/>
    <w:rsid w:val="00590AF1"/>
    <w:rsid w:val="0059142D"/>
    <w:rsid w:val="00591931"/>
    <w:rsid w:val="00593398"/>
    <w:rsid w:val="00593B6A"/>
    <w:rsid w:val="00593E60"/>
    <w:rsid w:val="0059424F"/>
    <w:rsid w:val="00594795"/>
    <w:rsid w:val="00595041"/>
    <w:rsid w:val="00595A5D"/>
    <w:rsid w:val="00595C20"/>
    <w:rsid w:val="005961D5"/>
    <w:rsid w:val="00596652"/>
    <w:rsid w:val="00596D2A"/>
    <w:rsid w:val="00596F7B"/>
    <w:rsid w:val="00597E38"/>
    <w:rsid w:val="005A04CC"/>
    <w:rsid w:val="005A0AEF"/>
    <w:rsid w:val="005A258C"/>
    <w:rsid w:val="005A524B"/>
    <w:rsid w:val="005A628F"/>
    <w:rsid w:val="005A6ACF"/>
    <w:rsid w:val="005A7128"/>
    <w:rsid w:val="005B0416"/>
    <w:rsid w:val="005B0812"/>
    <w:rsid w:val="005B162F"/>
    <w:rsid w:val="005B1A45"/>
    <w:rsid w:val="005B2814"/>
    <w:rsid w:val="005B2C68"/>
    <w:rsid w:val="005B2E20"/>
    <w:rsid w:val="005B31AF"/>
    <w:rsid w:val="005B35ED"/>
    <w:rsid w:val="005B4C8F"/>
    <w:rsid w:val="005B4CD0"/>
    <w:rsid w:val="005B5D60"/>
    <w:rsid w:val="005B5EAC"/>
    <w:rsid w:val="005B6186"/>
    <w:rsid w:val="005B6596"/>
    <w:rsid w:val="005B7D5B"/>
    <w:rsid w:val="005B7E52"/>
    <w:rsid w:val="005C1448"/>
    <w:rsid w:val="005C17CD"/>
    <w:rsid w:val="005C25AA"/>
    <w:rsid w:val="005C390F"/>
    <w:rsid w:val="005C3E10"/>
    <w:rsid w:val="005C49FE"/>
    <w:rsid w:val="005C4DBB"/>
    <w:rsid w:val="005C65E6"/>
    <w:rsid w:val="005C7EA5"/>
    <w:rsid w:val="005C7F42"/>
    <w:rsid w:val="005D0005"/>
    <w:rsid w:val="005D0D17"/>
    <w:rsid w:val="005D1C61"/>
    <w:rsid w:val="005D1E11"/>
    <w:rsid w:val="005D2720"/>
    <w:rsid w:val="005D2FBB"/>
    <w:rsid w:val="005D35C7"/>
    <w:rsid w:val="005D3C0E"/>
    <w:rsid w:val="005D48BF"/>
    <w:rsid w:val="005D58FB"/>
    <w:rsid w:val="005D5BFF"/>
    <w:rsid w:val="005D634B"/>
    <w:rsid w:val="005D6C5C"/>
    <w:rsid w:val="005D7B3F"/>
    <w:rsid w:val="005D7E7E"/>
    <w:rsid w:val="005E0458"/>
    <w:rsid w:val="005E0A24"/>
    <w:rsid w:val="005E1791"/>
    <w:rsid w:val="005E1B01"/>
    <w:rsid w:val="005E2133"/>
    <w:rsid w:val="005E235D"/>
    <w:rsid w:val="005E2C0C"/>
    <w:rsid w:val="005E35E1"/>
    <w:rsid w:val="005E39EB"/>
    <w:rsid w:val="005E3EB8"/>
    <w:rsid w:val="005E4368"/>
    <w:rsid w:val="005E47D8"/>
    <w:rsid w:val="005E4BE0"/>
    <w:rsid w:val="005E5E0A"/>
    <w:rsid w:val="005E5EBC"/>
    <w:rsid w:val="005E74EE"/>
    <w:rsid w:val="005F0889"/>
    <w:rsid w:val="005F0A40"/>
    <w:rsid w:val="005F1BB7"/>
    <w:rsid w:val="005F2510"/>
    <w:rsid w:val="005F2E81"/>
    <w:rsid w:val="005F3A35"/>
    <w:rsid w:val="005F3E84"/>
    <w:rsid w:val="005F482E"/>
    <w:rsid w:val="005F4BDB"/>
    <w:rsid w:val="005F56BF"/>
    <w:rsid w:val="005F5941"/>
    <w:rsid w:val="005F5CD3"/>
    <w:rsid w:val="005F6D1F"/>
    <w:rsid w:val="00600B38"/>
    <w:rsid w:val="00601C18"/>
    <w:rsid w:val="00603268"/>
    <w:rsid w:val="00603DF3"/>
    <w:rsid w:val="00604CC9"/>
    <w:rsid w:val="0060570A"/>
    <w:rsid w:val="00605E60"/>
    <w:rsid w:val="00605FCF"/>
    <w:rsid w:val="00606A51"/>
    <w:rsid w:val="00606F47"/>
    <w:rsid w:val="00611DCE"/>
    <w:rsid w:val="00612AD6"/>
    <w:rsid w:val="00614B0E"/>
    <w:rsid w:val="00620CE6"/>
    <w:rsid w:val="006219B0"/>
    <w:rsid w:val="006227A6"/>
    <w:rsid w:val="00623602"/>
    <w:rsid w:val="006239CF"/>
    <w:rsid w:val="00623AA6"/>
    <w:rsid w:val="0062560C"/>
    <w:rsid w:val="00626E91"/>
    <w:rsid w:val="006276ED"/>
    <w:rsid w:val="00627C10"/>
    <w:rsid w:val="00631D35"/>
    <w:rsid w:val="00631E3D"/>
    <w:rsid w:val="006321DD"/>
    <w:rsid w:val="00632828"/>
    <w:rsid w:val="00632D2F"/>
    <w:rsid w:val="006337BA"/>
    <w:rsid w:val="00634315"/>
    <w:rsid w:val="00636D69"/>
    <w:rsid w:val="00637544"/>
    <w:rsid w:val="0064196A"/>
    <w:rsid w:val="00641C1D"/>
    <w:rsid w:val="0064244D"/>
    <w:rsid w:val="006427A8"/>
    <w:rsid w:val="006429F2"/>
    <w:rsid w:val="00642BB7"/>
    <w:rsid w:val="00643063"/>
    <w:rsid w:val="00643827"/>
    <w:rsid w:val="00643B10"/>
    <w:rsid w:val="006441D9"/>
    <w:rsid w:val="0064452D"/>
    <w:rsid w:val="00644787"/>
    <w:rsid w:val="00644AC5"/>
    <w:rsid w:val="00644CF5"/>
    <w:rsid w:val="00644D5C"/>
    <w:rsid w:val="006452D2"/>
    <w:rsid w:val="0064532D"/>
    <w:rsid w:val="00645758"/>
    <w:rsid w:val="006466B9"/>
    <w:rsid w:val="0064686E"/>
    <w:rsid w:val="00646932"/>
    <w:rsid w:val="00646ADD"/>
    <w:rsid w:val="00646EF6"/>
    <w:rsid w:val="00646FE8"/>
    <w:rsid w:val="006477B3"/>
    <w:rsid w:val="00650F2F"/>
    <w:rsid w:val="00651B98"/>
    <w:rsid w:val="00651DB0"/>
    <w:rsid w:val="0065355E"/>
    <w:rsid w:val="00656628"/>
    <w:rsid w:val="00657904"/>
    <w:rsid w:val="0066027E"/>
    <w:rsid w:val="00661655"/>
    <w:rsid w:val="00661D0C"/>
    <w:rsid w:val="0066268F"/>
    <w:rsid w:val="006628FE"/>
    <w:rsid w:val="00662E4D"/>
    <w:rsid w:val="006632C3"/>
    <w:rsid w:val="00667D7D"/>
    <w:rsid w:val="006708B6"/>
    <w:rsid w:val="0067134C"/>
    <w:rsid w:val="0067169B"/>
    <w:rsid w:val="006725C4"/>
    <w:rsid w:val="00672BEA"/>
    <w:rsid w:val="0067358A"/>
    <w:rsid w:val="00673F54"/>
    <w:rsid w:val="00674C3E"/>
    <w:rsid w:val="00676871"/>
    <w:rsid w:val="00677DE3"/>
    <w:rsid w:val="0068002A"/>
    <w:rsid w:val="00680A21"/>
    <w:rsid w:val="00680FFA"/>
    <w:rsid w:val="0068190F"/>
    <w:rsid w:val="0068347D"/>
    <w:rsid w:val="0068352D"/>
    <w:rsid w:val="00684E94"/>
    <w:rsid w:val="00685B86"/>
    <w:rsid w:val="00685CD2"/>
    <w:rsid w:val="006863C5"/>
    <w:rsid w:val="00686C38"/>
    <w:rsid w:val="006879AD"/>
    <w:rsid w:val="00690326"/>
    <w:rsid w:val="006915DE"/>
    <w:rsid w:val="00692060"/>
    <w:rsid w:val="00692976"/>
    <w:rsid w:val="00693C3D"/>
    <w:rsid w:val="00694C2B"/>
    <w:rsid w:val="00694E09"/>
    <w:rsid w:val="00694EA4"/>
    <w:rsid w:val="00695D9F"/>
    <w:rsid w:val="0069667E"/>
    <w:rsid w:val="0069668D"/>
    <w:rsid w:val="00696864"/>
    <w:rsid w:val="006A0757"/>
    <w:rsid w:val="006A2BBC"/>
    <w:rsid w:val="006A33DF"/>
    <w:rsid w:val="006A359C"/>
    <w:rsid w:val="006A50E3"/>
    <w:rsid w:val="006A5821"/>
    <w:rsid w:val="006A5B10"/>
    <w:rsid w:val="006A6956"/>
    <w:rsid w:val="006A6BE7"/>
    <w:rsid w:val="006A7A93"/>
    <w:rsid w:val="006B000A"/>
    <w:rsid w:val="006B0D03"/>
    <w:rsid w:val="006B0EE3"/>
    <w:rsid w:val="006B10BF"/>
    <w:rsid w:val="006B12B3"/>
    <w:rsid w:val="006B1782"/>
    <w:rsid w:val="006B18B4"/>
    <w:rsid w:val="006B1E23"/>
    <w:rsid w:val="006B21A5"/>
    <w:rsid w:val="006B289C"/>
    <w:rsid w:val="006B2F4B"/>
    <w:rsid w:val="006B30AA"/>
    <w:rsid w:val="006B30D3"/>
    <w:rsid w:val="006B3412"/>
    <w:rsid w:val="006B355F"/>
    <w:rsid w:val="006B55BA"/>
    <w:rsid w:val="006B5860"/>
    <w:rsid w:val="006B5AA0"/>
    <w:rsid w:val="006B696A"/>
    <w:rsid w:val="006C0037"/>
    <w:rsid w:val="006C0A09"/>
    <w:rsid w:val="006C0C30"/>
    <w:rsid w:val="006C0E32"/>
    <w:rsid w:val="006C0F7D"/>
    <w:rsid w:val="006C10ED"/>
    <w:rsid w:val="006C1AE6"/>
    <w:rsid w:val="006C1BE2"/>
    <w:rsid w:val="006C285B"/>
    <w:rsid w:val="006C3051"/>
    <w:rsid w:val="006C3134"/>
    <w:rsid w:val="006C32D0"/>
    <w:rsid w:val="006C3AB4"/>
    <w:rsid w:val="006C4E7E"/>
    <w:rsid w:val="006C5948"/>
    <w:rsid w:val="006C6827"/>
    <w:rsid w:val="006C7671"/>
    <w:rsid w:val="006C7DF2"/>
    <w:rsid w:val="006C7E40"/>
    <w:rsid w:val="006D0B94"/>
    <w:rsid w:val="006D236F"/>
    <w:rsid w:val="006D2E3D"/>
    <w:rsid w:val="006D393E"/>
    <w:rsid w:val="006D4763"/>
    <w:rsid w:val="006D54BC"/>
    <w:rsid w:val="006D551C"/>
    <w:rsid w:val="006D5E72"/>
    <w:rsid w:val="006D6DC8"/>
    <w:rsid w:val="006D6DE0"/>
    <w:rsid w:val="006D7343"/>
    <w:rsid w:val="006D798D"/>
    <w:rsid w:val="006D7D68"/>
    <w:rsid w:val="006E0001"/>
    <w:rsid w:val="006E05EE"/>
    <w:rsid w:val="006E0D58"/>
    <w:rsid w:val="006E10FF"/>
    <w:rsid w:val="006E1348"/>
    <w:rsid w:val="006E158D"/>
    <w:rsid w:val="006E1D91"/>
    <w:rsid w:val="006E2159"/>
    <w:rsid w:val="006E2A95"/>
    <w:rsid w:val="006E3281"/>
    <w:rsid w:val="006E54DC"/>
    <w:rsid w:val="006E56F6"/>
    <w:rsid w:val="006E5BC1"/>
    <w:rsid w:val="006E6A9E"/>
    <w:rsid w:val="006E72AB"/>
    <w:rsid w:val="006E73D8"/>
    <w:rsid w:val="006E7C33"/>
    <w:rsid w:val="006E7D97"/>
    <w:rsid w:val="006F16FF"/>
    <w:rsid w:val="006F2572"/>
    <w:rsid w:val="006F26D5"/>
    <w:rsid w:val="006F360B"/>
    <w:rsid w:val="006F64DE"/>
    <w:rsid w:val="006F7120"/>
    <w:rsid w:val="006F7CB3"/>
    <w:rsid w:val="006F7E2B"/>
    <w:rsid w:val="006F7F87"/>
    <w:rsid w:val="007009C1"/>
    <w:rsid w:val="00701172"/>
    <w:rsid w:val="00701BF4"/>
    <w:rsid w:val="00703FF3"/>
    <w:rsid w:val="007043BC"/>
    <w:rsid w:val="007047B2"/>
    <w:rsid w:val="0070725B"/>
    <w:rsid w:val="007106F3"/>
    <w:rsid w:val="00710D69"/>
    <w:rsid w:val="00710FC6"/>
    <w:rsid w:val="007118EF"/>
    <w:rsid w:val="007130B4"/>
    <w:rsid w:val="00713123"/>
    <w:rsid w:val="0071325B"/>
    <w:rsid w:val="007132C6"/>
    <w:rsid w:val="00715291"/>
    <w:rsid w:val="00716041"/>
    <w:rsid w:val="0071606B"/>
    <w:rsid w:val="007160BA"/>
    <w:rsid w:val="00717B66"/>
    <w:rsid w:val="00720601"/>
    <w:rsid w:val="00720963"/>
    <w:rsid w:val="00721F96"/>
    <w:rsid w:val="0072208E"/>
    <w:rsid w:val="00723812"/>
    <w:rsid w:val="00723B2B"/>
    <w:rsid w:val="00724071"/>
    <w:rsid w:val="00724579"/>
    <w:rsid w:val="00724E53"/>
    <w:rsid w:val="00726081"/>
    <w:rsid w:val="0072747A"/>
    <w:rsid w:val="00727AA1"/>
    <w:rsid w:val="00727F35"/>
    <w:rsid w:val="0073040B"/>
    <w:rsid w:val="007304E5"/>
    <w:rsid w:val="00730E37"/>
    <w:rsid w:val="0073176F"/>
    <w:rsid w:val="0073179E"/>
    <w:rsid w:val="00731BC9"/>
    <w:rsid w:val="00734240"/>
    <w:rsid w:val="00734EBA"/>
    <w:rsid w:val="0073652B"/>
    <w:rsid w:val="00740407"/>
    <w:rsid w:val="0074073A"/>
    <w:rsid w:val="00740C4D"/>
    <w:rsid w:val="00740CE9"/>
    <w:rsid w:val="007431C2"/>
    <w:rsid w:val="00743419"/>
    <w:rsid w:val="007434C2"/>
    <w:rsid w:val="00743805"/>
    <w:rsid w:val="00744BF7"/>
    <w:rsid w:val="00746529"/>
    <w:rsid w:val="00746F5C"/>
    <w:rsid w:val="00747569"/>
    <w:rsid w:val="00747A46"/>
    <w:rsid w:val="00747ECB"/>
    <w:rsid w:val="00747FC4"/>
    <w:rsid w:val="00750200"/>
    <w:rsid w:val="00750DBC"/>
    <w:rsid w:val="007511AA"/>
    <w:rsid w:val="00753156"/>
    <w:rsid w:val="007531E3"/>
    <w:rsid w:val="00753E36"/>
    <w:rsid w:val="007556DE"/>
    <w:rsid w:val="00756C8E"/>
    <w:rsid w:val="00757446"/>
    <w:rsid w:val="00760AD9"/>
    <w:rsid w:val="00761070"/>
    <w:rsid w:val="007619C7"/>
    <w:rsid w:val="0076242C"/>
    <w:rsid w:val="00762D65"/>
    <w:rsid w:val="00762E87"/>
    <w:rsid w:val="0076337A"/>
    <w:rsid w:val="00763600"/>
    <w:rsid w:val="00763DBE"/>
    <w:rsid w:val="0076406F"/>
    <w:rsid w:val="007652E6"/>
    <w:rsid w:val="007660CC"/>
    <w:rsid w:val="00770296"/>
    <w:rsid w:val="007702D1"/>
    <w:rsid w:val="0077049A"/>
    <w:rsid w:val="007707D5"/>
    <w:rsid w:val="007712A9"/>
    <w:rsid w:val="00771E11"/>
    <w:rsid w:val="00771E2C"/>
    <w:rsid w:val="00772479"/>
    <w:rsid w:val="0077257F"/>
    <w:rsid w:val="00773570"/>
    <w:rsid w:val="00774F31"/>
    <w:rsid w:val="0077733B"/>
    <w:rsid w:val="00781942"/>
    <w:rsid w:val="007829C9"/>
    <w:rsid w:val="00785EDF"/>
    <w:rsid w:val="00786F4C"/>
    <w:rsid w:val="007871E6"/>
    <w:rsid w:val="00787A08"/>
    <w:rsid w:val="00787EC4"/>
    <w:rsid w:val="007908FB"/>
    <w:rsid w:val="00791D4E"/>
    <w:rsid w:val="0079248D"/>
    <w:rsid w:val="00793208"/>
    <w:rsid w:val="0079414F"/>
    <w:rsid w:val="0079422D"/>
    <w:rsid w:val="00794A35"/>
    <w:rsid w:val="00794A7B"/>
    <w:rsid w:val="00796334"/>
    <w:rsid w:val="0079696E"/>
    <w:rsid w:val="00796C1A"/>
    <w:rsid w:val="00797049"/>
    <w:rsid w:val="0079730D"/>
    <w:rsid w:val="00797692"/>
    <w:rsid w:val="0079776B"/>
    <w:rsid w:val="00797BB4"/>
    <w:rsid w:val="007A032F"/>
    <w:rsid w:val="007A08BB"/>
    <w:rsid w:val="007A12A9"/>
    <w:rsid w:val="007A1796"/>
    <w:rsid w:val="007A1993"/>
    <w:rsid w:val="007A24E7"/>
    <w:rsid w:val="007A2D62"/>
    <w:rsid w:val="007A344D"/>
    <w:rsid w:val="007A39E4"/>
    <w:rsid w:val="007A59FF"/>
    <w:rsid w:val="007A633F"/>
    <w:rsid w:val="007A6A9F"/>
    <w:rsid w:val="007A7220"/>
    <w:rsid w:val="007A734D"/>
    <w:rsid w:val="007B01B4"/>
    <w:rsid w:val="007B0D2F"/>
    <w:rsid w:val="007B0F26"/>
    <w:rsid w:val="007B19FD"/>
    <w:rsid w:val="007B1FA8"/>
    <w:rsid w:val="007B393A"/>
    <w:rsid w:val="007B446F"/>
    <w:rsid w:val="007B4795"/>
    <w:rsid w:val="007B674A"/>
    <w:rsid w:val="007B67CB"/>
    <w:rsid w:val="007B6E8F"/>
    <w:rsid w:val="007B7417"/>
    <w:rsid w:val="007C01C1"/>
    <w:rsid w:val="007C03F7"/>
    <w:rsid w:val="007C0BAB"/>
    <w:rsid w:val="007C1329"/>
    <w:rsid w:val="007C257D"/>
    <w:rsid w:val="007C2976"/>
    <w:rsid w:val="007C2AFF"/>
    <w:rsid w:val="007C2D00"/>
    <w:rsid w:val="007C30C1"/>
    <w:rsid w:val="007C32FA"/>
    <w:rsid w:val="007C39B8"/>
    <w:rsid w:val="007C4E39"/>
    <w:rsid w:val="007C55CA"/>
    <w:rsid w:val="007C5809"/>
    <w:rsid w:val="007C6961"/>
    <w:rsid w:val="007C7D42"/>
    <w:rsid w:val="007D0526"/>
    <w:rsid w:val="007D20A6"/>
    <w:rsid w:val="007D284C"/>
    <w:rsid w:val="007D2B0E"/>
    <w:rsid w:val="007D31B1"/>
    <w:rsid w:val="007D44F8"/>
    <w:rsid w:val="007D4796"/>
    <w:rsid w:val="007D4B7E"/>
    <w:rsid w:val="007D4D1B"/>
    <w:rsid w:val="007D5241"/>
    <w:rsid w:val="007D596C"/>
    <w:rsid w:val="007D6C2D"/>
    <w:rsid w:val="007D747F"/>
    <w:rsid w:val="007D7670"/>
    <w:rsid w:val="007E0F32"/>
    <w:rsid w:val="007E2289"/>
    <w:rsid w:val="007E258A"/>
    <w:rsid w:val="007E33A1"/>
    <w:rsid w:val="007E3445"/>
    <w:rsid w:val="007E4B34"/>
    <w:rsid w:val="007E614D"/>
    <w:rsid w:val="007F0162"/>
    <w:rsid w:val="007F0AD2"/>
    <w:rsid w:val="007F1682"/>
    <w:rsid w:val="007F18EE"/>
    <w:rsid w:val="007F305D"/>
    <w:rsid w:val="007F3A5D"/>
    <w:rsid w:val="007F3FA2"/>
    <w:rsid w:val="007F4C61"/>
    <w:rsid w:val="007F4D7B"/>
    <w:rsid w:val="007F50C0"/>
    <w:rsid w:val="007F52EA"/>
    <w:rsid w:val="007F57D3"/>
    <w:rsid w:val="007F5E10"/>
    <w:rsid w:val="007F5E69"/>
    <w:rsid w:val="007F6206"/>
    <w:rsid w:val="00800BB8"/>
    <w:rsid w:val="00801238"/>
    <w:rsid w:val="00802AE5"/>
    <w:rsid w:val="00802EF7"/>
    <w:rsid w:val="00803D23"/>
    <w:rsid w:val="00803F05"/>
    <w:rsid w:val="00804889"/>
    <w:rsid w:val="0080663B"/>
    <w:rsid w:val="00806A20"/>
    <w:rsid w:val="00807D00"/>
    <w:rsid w:val="00810039"/>
    <w:rsid w:val="00810702"/>
    <w:rsid w:val="00810924"/>
    <w:rsid w:val="00810E63"/>
    <w:rsid w:val="008110E9"/>
    <w:rsid w:val="008111F3"/>
    <w:rsid w:val="00811914"/>
    <w:rsid w:val="00811A40"/>
    <w:rsid w:val="00812A0A"/>
    <w:rsid w:val="00813260"/>
    <w:rsid w:val="0081380E"/>
    <w:rsid w:val="00813CD4"/>
    <w:rsid w:val="00813D0B"/>
    <w:rsid w:val="0081517B"/>
    <w:rsid w:val="00816623"/>
    <w:rsid w:val="0081675A"/>
    <w:rsid w:val="00817FE8"/>
    <w:rsid w:val="008200D7"/>
    <w:rsid w:val="008215A4"/>
    <w:rsid w:val="00821B1E"/>
    <w:rsid w:val="00821D9D"/>
    <w:rsid w:val="00821DC1"/>
    <w:rsid w:val="00822D22"/>
    <w:rsid w:val="00822EA4"/>
    <w:rsid w:val="00823103"/>
    <w:rsid w:val="0082353F"/>
    <w:rsid w:val="00823F6A"/>
    <w:rsid w:val="00824742"/>
    <w:rsid w:val="00824BD1"/>
    <w:rsid w:val="00825784"/>
    <w:rsid w:val="0082650E"/>
    <w:rsid w:val="00826561"/>
    <w:rsid w:val="00826829"/>
    <w:rsid w:val="00826DC0"/>
    <w:rsid w:val="008274A7"/>
    <w:rsid w:val="00827CFB"/>
    <w:rsid w:val="00830BC7"/>
    <w:rsid w:val="00830DAB"/>
    <w:rsid w:val="008317CF"/>
    <w:rsid w:val="008348D7"/>
    <w:rsid w:val="00834EF3"/>
    <w:rsid w:val="00835406"/>
    <w:rsid w:val="00837037"/>
    <w:rsid w:val="00840E2C"/>
    <w:rsid w:val="00840FE2"/>
    <w:rsid w:val="00842479"/>
    <w:rsid w:val="00843B80"/>
    <w:rsid w:val="00844232"/>
    <w:rsid w:val="00844C4C"/>
    <w:rsid w:val="0084560D"/>
    <w:rsid w:val="008459EF"/>
    <w:rsid w:val="00846645"/>
    <w:rsid w:val="00846B4B"/>
    <w:rsid w:val="00846C33"/>
    <w:rsid w:val="00846E8F"/>
    <w:rsid w:val="008474EB"/>
    <w:rsid w:val="00847CC2"/>
    <w:rsid w:val="00850079"/>
    <w:rsid w:val="00852611"/>
    <w:rsid w:val="0085271C"/>
    <w:rsid w:val="00853640"/>
    <w:rsid w:val="0085400F"/>
    <w:rsid w:val="0085420D"/>
    <w:rsid w:val="008546BA"/>
    <w:rsid w:val="00854AD4"/>
    <w:rsid w:val="00855EE5"/>
    <w:rsid w:val="00857550"/>
    <w:rsid w:val="00857AD2"/>
    <w:rsid w:val="00860005"/>
    <w:rsid w:val="0086010B"/>
    <w:rsid w:val="00860FD3"/>
    <w:rsid w:val="00861775"/>
    <w:rsid w:val="00863131"/>
    <w:rsid w:val="00864E39"/>
    <w:rsid w:val="008654B9"/>
    <w:rsid w:val="00865ABC"/>
    <w:rsid w:val="0086610A"/>
    <w:rsid w:val="0086643B"/>
    <w:rsid w:val="00867AE2"/>
    <w:rsid w:val="00867F89"/>
    <w:rsid w:val="0087094C"/>
    <w:rsid w:val="008710CA"/>
    <w:rsid w:val="00873200"/>
    <w:rsid w:val="0087358E"/>
    <w:rsid w:val="00873A3E"/>
    <w:rsid w:val="00874A8B"/>
    <w:rsid w:val="00874C83"/>
    <w:rsid w:val="00874D1D"/>
    <w:rsid w:val="00875717"/>
    <w:rsid w:val="0087660D"/>
    <w:rsid w:val="008769C4"/>
    <w:rsid w:val="00876F7F"/>
    <w:rsid w:val="00877C59"/>
    <w:rsid w:val="00877F8A"/>
    <w:rsid w:val="00877FA1"/>
    <w:rsid w:val="00880C49"/>
    <w:rsid w:val="00882E2C"/>
    <w:rsid w:val="0088308F"/>
    <w:rsid w:val="0088495D"/>
    <w:rsid w:val="008866E3"/>
    <w:rsid w:val="00886EC6"/>
    <w:rsid w:val="00887928"/>
    <w:rsid w:val="00887BC0"/>
    <w:rsid w:val="00887DF7"/>
    <w:rsid w:val="008900F0"/>
    <w:rsid w:val="008906C6"/>
    <w:rsid w:val="00890B57"/>
    <w:rsid w:val="00893CC2"/>
    <w:rsid w:val="00894983"/>
    <w:rsid w:val="00894DD5"/>
    <w:rsid w:val="00894FF7"/>
    <w:rsid w:val="00897296"/>
    <w:rsid w:val="008A0EE1"/>
    <w:rsid w:val="008A19BA"/>
    <w:rsid w:val="008A1C52"/>
    <w:rsid w:val="008A2AA4"/>
    <w:rsid w:val="008A324B"/>
    <w:rsid w:val="008A41FD"/>
    <w:rsid w:val="008A45ED"/>
    <w:rsid w:val="008A5CC3"/>
    <w:rsid w:val="008A7D75"/>
    <w:rsid w:val="008B12B0"/>
    <w:rsid w:val="008B1BAF"/>
    <w:rsid w:val="008B1EA3"/>
    <w:rsid w:val="008B215E"/>
    <w:rsid w:val="008B3098"/>
    <w:rsid w:val="008B4962"/>
    <w:rsid w:val="008B4A78"/>
    <w:rsid w:val="008B4EA4"/>
    <w:rsid w:val="008B5D8C"/>
    <w:rsid w:val="008B6316"/>
    <w:rsid w:val="008B67E6"/>
    <w:rsid w:val="008B70D1"/>
    <w:rsid w:val="008B7E29"/>
    <w:rsid w:val="008B7F5F"/>
    <w:rsid w:val="008C09C3"/>
    <w:rsid w:val="008C12EE"/>
    <w:rsid w:val="008C18FE"/>
    <w:rsid w:val="008C2E3E"/>
    <w:rsid w:val="008C2F20"/>
    <w:rsid w:val="008C46E0"/>
    <w:rsid w:val="008C4E60"/>
    <w:rsid w:val="008C5B76"/>
    <w:rsid w:val="008C5FB6"/>
    <w:rsid w:val="008C7A60"/>
    <w:rsid w:val="008C7AD0"/>
    <w:rsid w:val="008C7D4C"/>
    <w:rsid w:val="008C7F23"/>
    <w:rsid w:val="008D057D"/>
    <w:rsid w:val="008D0EA9"/>
    <w:rsid w:val="008D27C9"/>
    <w:rsid w:val="008D2D0E"/>
    <w:rsid w:val="008D4212"/>
    <w:rsid w:val="008D448C"/>
    <w:rsid w:val="008D4869"/>
    <w:rsid w:val="008D56B8"/>
    <w:rsid w:val="008D586A"/>
    <w:rsid w:val="008D6EB2"/>
    <w:rsid w:val="008D71DA"/>
    <w:rsid w:val="008D77E7"/>
    <w:rsid w:val="008E0627"/>
    <w:rsid w:val="008E07E4"/>
    <w:rsid w:val="008E18CA"/>
    <w:rsid w:val="008E1CCF"/>
    <w:rsid w:val="008E2538"/>
    <w:rsid w:val="008E31DB"/>
    <w:rsid w:val="008E3E24"/>
    <w:rsid w:val="008E488F"/>
    <w:rsid w:val="008E50FE"/>
    <w:rsid w:val="008E5187"/>
    <w:rsid w:val="008E5218"/>
    <w:rsid w:val="008E71CA"/>
    <w:rsid w:val="008F0E35"/>
    <w:rsid w:val="008F1BB9"/>
    <w:rsid w:val="008F1D09"/>
    <w:rsid w:val="008F1D14"/>
    <w:rsid w:val="008F1E88"/>
    <w:rsid w:val="008F1EE0"/>
    <w:rsid w:val="008F2568"/>
    <w:rsid w:val="008F2620"/>
    <w:rsid w:val="008F2E4A"/>
    <w:rsid w:val="008F2ECE"/>
    <w:rsid w:val="008F2F75"/>
    <w:rsid w:val="008F4A73"/>
    <w:rsid w:val="008F5697"/>
    <w:rsid w:val="008F572B"/>
    <w:rsid w:val="008F5A45"/>
    <w:rsid w:val="008F6129"/>
    <w:rsid w:val="008F6471"/>
    <w:rsid w:val="008F79B7"/>
    <w:rsid w:val="00900951"/>
    <w:rsid w:val="00900A88"/>
    <w:rsid w:val="00900E02"/>
    <w:rsid w:val="009035E9"/>
    <w:rsid w:val="009040B3"/>
    <w:rsid w:val="009044D3"/>
    <w:rsid w:val="00904A29"/>
    <w:rsid w:val="00904CB4"/>
    <w:rsid w:val="00905845"/>
    <w:rsid w:val="00905D57"/>
    <w:rsid w:val="009078AB"/>
    <w:rsid w:val="009103D0"/>
    <w:rsid w:val="00910658"/>
    <w:rsid w:val="0091088B"/>
    <w:rsid w:val="0091143F"/>
    <w:rsid w:val="00912A11"/>
    <w:rsid w:val="00913335"/>
    <w:rsid w:val="00913BFF"/>
    <w:rsid w:val="00914CD8"/>
    <w:rsid w:val="0091539E"/>
    <w:rsid w:val="009156E6"/>
    <w:rsid w:val="00915878"/>
    <w:rsid w:val="00916284"/>
    <w:rsid w:val="0091787B"/>
    <w:rsid w:val="00921771"/>
    <w:rsid w:val="00921BCD"/>
    <w:rsid w:val="00922F75"/>
    <w:rsid w:val="00922F96"/>
    <w:rsid w:val="009232A8"/>
    <w:rsid w:val="00923F94"/>
    <w:rsid w:val="00924934"/>
    <w:rsid w:val="00924B64"/>
    <w:rsid w:val="0092508D"/>
    <w:rsid w:val="009269FD"/>
    <w:rsid w:val="00926D97"/>
    <w:rsid w:val="00930188"/>
    <w:rsid w:val="00931343"/>
    <w:rsid w:val="00931AD3"/>
    <w:rsid w:val="00931ECB"/>
    <w:rsid w:val="0093249C"/>
    <w:rsid w:val="00933FC7"/>
    <w:rsid w:val="009344C6"/>
    <w:rsid w:val="00934943"/>
    <w:rsid w:val="00934CBE"/>
    <w:rsid w:val="00935FA2"/>
    <w:rsid w:val="00937430"/>
    <w:rsid w:val="009401B9"/>
    <w:rsid w:val="00940DAE"/>
    <w:rsid w:val="009418CC"/>
    <w:rsid w:val="00941F95"/>
    <w:rsid w:val="00942767"/>
    <w:rsid w:val="00942AAF"/>
    <w:rsid w:val="0094334D"/>
    <w:rsid w:val="00943597"/>
    <w:rsid w:val="009443E0"/>
    <w:rsid w:val="009446D9"/>
    <w:rsid w:val="009451DA"/>
    <w:rsid w:val="00945B4B"/>
    <w:rsid w:val="009465A7"/>
    <w:rsid w:val="009469A4"/>
    <w:rsid w:val="00947122"/>
    <w:rsid w:val="009473DA"/>
    <w:rsid w:val="0095054C"/>
    <w:rsid w:val="00950AF2"/>
    <w:rsid w:val="00950B13"/>
    <w:rsid w:val="009514A0"/>
    <w:rsid w:val="009516AE"/>
    <w:rsid w:val="00951E0F"/>
    <w:rsid w:val="009521D9"/>
    <w:rsid w:val="00952808"/>
    <w:rsid w:val="009537D4"/>
    <w:rsid w:val="0095380C"/>
    <w:rsid w:val="00953DDB"/>
    <w:rsid w:val="00953DF1"/>
    <w:rsid w:val="00956277"/>
    <w:rsid w:val="0095693C"/>
    <w:rsid w:val="00956B07"/>
    <w:rsid w:val="00957ABE"/>
    <w:rsid w:val="00957FF1"/>
    <w:rsid w:val="009613D3"/>
    <w:rsid w:val="009614BC"/>
    <w:rsid w:val="00961B33"/>
    <w:rsid w:val="00962589"/>
    <w:rsid w:val="00962EF6"/>
    <w:rsid w:val="00963D78"/>
    <w:rsid w:val="00964EB8"/>
    <w:rsid w:val="0096551B"/>
    <w:rsid w:val="0096596D"/>
    <w:rsid w:val="009662E9"/>
    <w:rsid w:val="0096633C"/>
    <w:rsid w:val="009667CC"/>
    <w:rsid w:val="00967203"/>
    <w:rsid w:val="009675A1"/>
    <w:rsid w:val="00970C65"/>
    <w:rsid w:val="00971019"/>
    <w:rsid w:val="00972489"/>
    <w:rsid w:val="00974136"/>
    <w:rsid w:val="009763CB"/>
    <w:rsid w:val="00976BA4"/>
    <w:rsid w:val="00976F3E"/>
    <w:rsid w:val="009776CF"/>
    <w:rsid w:val="00977E5F"/>
    <w:rsid w:val="00980029"/>
    <w:rsid w:val="00980335"/>
    <w:rsid w:val="00980BE0"/>
    <w:rsid w:val="00981C05"/>
    <w:rsid w:val="0098374B"/>
    <w:rsid w:val="0098399A"/>
    <w:rsid w:val="00984228"/>
    <w:rsid w:val="009846DD"/>
    <w:rsid w:val="009848DD"/>
    <w:rsid w:val="0098583F"/>
    <w:rsid w:val="00985EB7"/>
    <w:rsid w:val="00986884"/>
    <w:rsid w:val="009869E8"/>
    <w:rsid w:val="00986CBE"/>
    <w:rsid w:val="00986CD7"/>
    <w:rsid w:val="00987372"/>
    <w:rsid w:val="00987773"/>
    <w:rsid w:val="00990114"/>
    <w:rsid w:val="00990578"/>
    <w:rsid w:val="00991804"/>
    <w:rsid w:val="009923E7"/>
    <w:rsid w:val="009934D1"/>
    <w:rsid w:val="00994E99"/>
    <w:rsid w:val="00994EFB"/>
    <w:rsid w:val="009955A9"/>
    <w:rsid w:val="0099628F"/>
    <w:rsid w:val="00996509"/>
    <w:rsid w:val="00996882"/>
    <w:rsid w:val="009968F2"/>
    <w:rsid w:val="00996ACD"/>
    <w:rsid w:val="00997020"/>
    <w:rsid w:val="0099714C"/>
    <w:rsid w:val="0099751B"/>
    <w:rsid w:val="00997911"/>
    <w:rsid w:val="009A055F"/>
    <w:rsid w:val="009A0E16"/>
    <w:rsid w:val="009A1922"/>
    <w:rsid w:val="009A3009"/>
    <w:rsid w:val="009A3BB3"/>
    <w:rsid w:val="009A3D3C"/>
    <w:rsid w:val="009A563A"/>
    <w:rsid w:val="009A56FF"/>
    <w:rsid w:val="009A5B47"/>
    <w:rsid w:val="009A5C0A"/>
    <w:rsid w:val="009A77C7"/>
    <w:rsid w:val="009A7C92"/>
    <w:rsid w:val="009B10BA"/>
    <w:rsid w:val="009B15F6"/>
    <w:rsid w:val="009B3207"/>
    <w:rsid w:val="009B36E0"/>
    <w:rsid w:val="009B395B"/>
    <w:rsid w:val="009B3C27"/>
    <w:rsid w:val="009B406A"/>
    <w:rsid w:val="009B56DF"/>
    <w:rsid w:val="009B58F7"/>
    <w:rsid w:val="009B5AD4"/>
    <w:rsid w:val="009B5CBD"/>
    <w:rsid w:val="009B670C"/>
    <w:rsid w:val="009B67ED"/>
    <w:rsid w:val="009B7760"/>
    <w:rsid w:val="009C03D8"/>
    <w:rsid w:val="009C1858"/>
    <w:rsid w:val="009C222A"/>
    <w:rsid w:val="009C2921"/>
    <w:rsid w:val="009C2929"/>
    <w:rsid w:val="009C2D64"/>
    <w:rsid w:val="009C2F00"/>
    <w:rsid w:val="009C3447"/>
    <w:rsid w:val="009C4310"/>
    <w:rsid w:val="009C48ED"/>
    <w:rsid w:val="009C5999"/>
    <w:rsid w:val="009C5B3C"/>
    <w:rsid w:val="009C6B7F"/>
    <w:rsid w:val="009C7602"/>
    <w:rsid w:val="009C76B3"/>
    <w:rsid w:val="009D043A"/>
    <w:rsid w:val="009D0FF4"/>
    <w:rsid w:val="009D2EE8"/>
    <w:rsid w:val="009D2FC0"/>
    <w:rsid w:val="009D40D8"/>
    <w:rsid w:val="009D4BDF"/>
    <w:rsid w:val="009D5691"/>
    <w:rsid w:val="009D6E00"/>
    <w:rsid w:val="009D7A4F"/>
    <w:rsid w:val="009E1A5D"/>
    <w:rsid w:val="009E1BDC"/>
    <w:rsid w:val="009E26EE"/>
    <w:rsid w:val="009E2F39"/>
    <w:rsid w:val="009E36E1"/>
    <w:rsid w:val="009E3B80"/>
    <w:rsid w:val="009E3E38"/>
    <w:rsid w:val="009E3F66"/>
    <w:rsid w:val="009E502E"/>
    <w:rsid w:val="009E54DF"/>
    <w:rsid w:val="009E56BF"/>
    <w:rsid w:val="009E5D50"/>
    <w:rsid w:val="009E5D61"/>
    <w:rsid w:val="009E6202"/>
    <w:rsid w:val="009E64BA"/>
    <w:rsid w:val="009E65A5"/>
    <w:rsid w:val="009E6D8A"/>
    <w:rsid w:val="009E78E9"/>
    <w:rsid w:val="009F023F"/>
    <w:rsid w:val="009F0808"/>
    <w:rsid w:val="009F2191"/>
    <w:rsid w:val="009F38C7"/>
    <w:rsid w:val="009F3D16"/>
    <w:rsid w:val="009F59C8"/>
    <w:rsid w:val="009F5F7A"/>
    <w:rsid w:val="009F67BB"/>
    <w:rsid w:val="009F7058"/>
    <w:rsid w:val="00A00492"/>
    <w:rsid w:val="00A024E4"/>
    <w:rsid w:val="00A03D5D"/>
    <w:rsid w:val="00A04527"/>
    <w:rsid w:val="00A0473A"/>
    <w:rsid w:val="00A0566B"/>
    <w:rsid w:val="00A058AB"/>
    <w:rsid w:val="00A05A91"/>
    <w:rsid w:val="00A073DD"/>
    <w:rsid w:val="00A10A33"/>
    <w:rsid w:val="00A10A9C"/>
    <w:rsid w:val="00A10DB9"/>
    <w:rsid w:val="00A12069"/>
    <w:rsid w:val="00A13030"/>
    <w:rsid w:val="00A131E9"/>
    <w:rsid w:val="00A1324B"/>
    <w:rsid w:val="00A14380"/>
    <w:rsid w:val="00A145D9"/>
    <w:rsid w:val="00A14A19"/>
    <w:rsid w:val="00A15934"/>
    <w:rsid w:val="00A15B76"/>
    <w:rsid w:val="00A16561"/>
    <w:rsid w:val="00A165C5"/>
    <w:rsid w:val="00A212FC"/>
    <w:rsid w:val="00A22511"/>
    <w:rsid w:val="00A22BE2"/>
    <w:rsid w:val="00A232A8"/>
    <w:rsid w:val="00A246A9"/>
    <w:rsid w:val="00A26194"/>
    <w:rsid w:val="00A26691"/>
    <w:rsid w:val="00A26888"/>
    <w:rsid w:val="00A26EAB"/>
    <w:rsid w:val="00A27960"/>
    <w:rsid w:val="00A304C4"/>
    <w:rsid w:val="00A30780"/>
    <w:rsid w:val="00A31403"/>
    <w:rsid w:val="00A314DE"/>
    <w:rsid w:val="00A3156F"/>
    <w:rsid w:val="00A31D81"/>
    <w:rsid w:val="00A3236F"/>
    <w:rsid w:val="00A32A63"/>
    <w:rsid w:val="00A32A96"/>
    <w:rsid w:val="00A33171"/>
    <w:rsid w:val="00A33ECB"/>
    <w:rsid w:val="00A36347"/>
    <w:rsid w:val="00A37713"/>
    <w:rsid w:val="00A37BDC"/>
    <w:rsid w:val="00A37E90"/>
    <w:rsid w:val="00A40D25"/>
    <w:rsid w:val="00A41554"/>
    <w:rsid w:val="00A425AA"/>
    <w:rsid w:val="00A439EF"/>
    <w:rsid w:val="00A45710"/>
    <w:rsid w:val="00A45FCF"/>
    <w:rsid w:val="00A46514"/>
    <w:rsid w:val="00A500ED"/>
    <w:rsid w:val="00A50CA5"/>
    <w:rsid w:val="00A55545"/>
    <w:rsid w:val="00A55A88"/>
    <w:rsid w:val="00A5656F"/>
    <w:rsid w:val="00A57A4F"/>
    <w:rsid w:val="00A61A8C"/>
    <w:rsid w:val="00A61CD8"/>
    <w:rsid w:val="00A62277"/>
    <w:rsid w:val="00A625CD"/>
    <w:rsid w:val="00A62ED3"/>
    <w:rsid w:val="00A63FAD"/>
    <w:rsid w:val="00A641CB"/>
    <w:rsid w:val="00A65DC0"/>
    <w:rsid w:val="00A67736"/>
    <w:rsid w:val="00A706C4"/>
    <w:rsid w:val="00A70783"/>
    <w:rsid w:val="00A70A15"/>
    <w:rsid w:val="00A71DC1"/>
    <w:rsid w:val="00A72CF8"/>
    <w:rsid w:val="00A72F28"/>
    <w:rsid w:val="00A7316E"/>
    <w:rsid w:val="00A73FD6"/>
    <w:rsid w:val="00A75128"/>
    <w:rsid w:val="00A7578E"/>
    <w:rsid w:val="00A75B86"/>
    <w:rsid w:val="00A75E8F"/>
    <w:rsid w:val="00A76F35"/>
    <w:rsid w:val="00A80A68"/>
    <w:rsid w:val="00A81301"/>
    <w:rsid w:val="00A8142D"/>
    <w:rsid w:val="00A81B77"/>
    <w:rsid w:val="00A82CC5"/>
    <w:rsid w:val="00A830FF"/>
    <w:rsid w:val="00A83548"/>
    <w:rsid w:val="00A83D16"/>
    <w:rsid w:val="00A83DF5"/>
    <w:rsid w:val="00A84C62"/>
    <w:rsid w:val="00A856E2"/>
    <w:rsid w:val="00A86114"/>
    <w:rsid w:val="00A86376"/>
    <w:rsid w:val="00A903D0"/>
    <w:rsid w:val="00A9182B"/>
    <w:rsid w:val="00A92424"/>
    <w:rsid w:val="00A948A3"/>
    <w:rsid w:val="00A94B81"/>
    <w:rsid w:val="00A96AEF"/>
    <w:rsid w:val="00AA06A6"/>
    <w:rsid w:val="00AA074C"/>
    <w:rsid w:val="00AA18DD"/>
    <w:rsid w:val="00AA2CE0"/>
    <w:rsid w:val="00AA3676"/>
    <w:rsid w:val="00AA4647"/>
    <w:rsid w:val="00AA4FB0"/>
    <w:rsid w:val="00AA618C"/>
    <w:rsid w:val="00AA62DD"/>
    <w:rsid w:val="00AA62E6"/>
    <w:rsid w:val="00AA6E66"/>
    <w:rsid w:val="00AA7C71"/>
    <w:rsid w:val="00AB0341"/>
    <w:rsid w:val="00AB06A8"/>
    <w:rsid w:val="00AB0AAC"/>
    <w:rsid w:val="00AB0E18"/>
    <w:rsid w:val="00AB1998"/>
    <w:rsid w:val="00AB1D1E"/>
    <w:rsid w:val="00AB38EE"/>
    <w:rsid w:val="00AB4150"/>
    <w:rsid w:val="00AB42D7"/>
    <w:rsid w:val="00AB441A"/>
    <w:rsid w:val="00AB4ACD"/>
    <w:rsid w:val="00AB51CA"/>
    <w:rsid w:val="00AB55E1"/>
    <w:rsid w:val="00AB6183"/>
    <w:rsid w:val="00AB7086"/>
    <w:rsid w:val="00AC02D6"/>
    <w:rsid w:val="00AC2B52"/>
    <w:rsid w:val="00AC2BB5"/>
    <w:rsid w:val="00AC2EE8"/>
    <w:rsid w:val="00AC3C33"/>
    <w:rsid w:val="00AC513C"/>
    <w:rsid w:val="00AC6630"/>
    <w:rsid w:val="00AC7728"/>
    <w:rsid w:val="00AC7C53"/>
    <w:rsid w:val="00AD15D2"/>
    <w:rsid w:val="00AD17C7"/>
    <w:rsid w:val="00AD360F"/>
    <w:rsid w:val="00AD36EF"/>
    <w:rsid w:val="00AD400A"/>
    <w:rsid w:val="00AD4747"/>
    <w:rsid w:val="00AD495F"/>
    <w:rsid w:val="00AD5305"/>
    <w:rsid w:val="00AD5795"/>
    <w:rsid w:val="00AD6882"/>
    <w:rsid w:val="00AD6C3C"/>
    <w:rsid w:val="00AD6C91"/>
    <w:rsid w:val="00AD6FD1"/>
    <w:rsid w:val="00AD7D64"/>
    <w:rsid w:val="00AE060C"/>
    <w:rsid w:val="00AE0705"/>
    <w:rsid w:val="00AE0C2F"/>
    <w:rsid w:val="00AE1457"/>
    <w:rsid w:val="00AE2A45"/>
    <w:rsid w:val="00AE30E2"/>
    <w:rsid w:val="00AE3319"/>
    <w:rsid w:val="00AE5179"/>
    <w:rsid w:val="00AE5411"/>
    <w:rsid w:val="00AE692E"/>
    <w:rsid w:val="00AE6BFD"/>
    <w:rsid w:val="00AE6C1A"/>
    <w:rsid w:val="00AF056B"/>
    <w:rsid w:val="00AF0894"/>
    <w:rsid w:val="00AF0DBD"/>
    <w:rsid w:val="00AF246A"/>
    <w:rsid w:val="00AF2BEA"/>
    <w:rsid w:val="00AF3231"/>
    <w:rsid w:val="00AF32DE"/>
    <w:rsid w:val="00AF3615"/>
    <w:rsid w:val="00AF4700"/>
    <w:rsid w:val="00AF4E09"/>
    <w:rsid w:val="00AF5367"/>
    <w:rsid w:val="00B0127C"/>
    <w:rsid w:val="00B01DF9"/>
    <w:rsid w:val="00B0279B"/>
    <w:rsid w:val="00B0339E"/>
    <w:rsid w:val="00B049D0"/>
    <w:rsid w:val="00B06366"/>
    <w:rsid w:val="00B0707E"/>
    <w:rsid w:val="00B070D3"/>
    <w:rsid w:val="00B07473"/>
    <w:rsid w:val="00B11E03"/>
    <w:rsid w:val="00B1268F"/>
    <w:rsid w:val="00B14B5D"/>
    <w:rsid w:val="00B15548"/>
    <w:rsid w:val="00B15D73"/>
    <w:rsid w:val="00B16A75"/>
    <w:rsid w:val="00B176FD"/>
    <w:rsid w:val="00B178CE"/>
    <w:rsid w:val="00B2004B"/>
    <w:rsid w:val="00B20FBB"/>
    <w:rsid w:val="00B21CFA"/>
    <w:rsid w:val="00B21D61"/>
    <w:rsid w:val="00B240D6"/>
    <w:rsid w:val="00B24C60"/>
    <w:rsid w:val="00B250A0"/>
    <w:rsid w:val="00B3091D"/>
    <w:rsid w:val="00B3275E"/>
    <w:rsid w:val="00B328B6"/>
    <w:rsid w:val="00B33219"/>
    <w:rsid w:val="00B33538"/>
    <w:rsid w:val="00B343CB"/>
    <w:rsid w:val="00B34819"/>
    <w:rsid w:val="00B34B6B"/>
    <w:rsid w:val="00B35DA6"/>
    <w:rsid w:val="00B36CD6"/>
    <w:rsid w:val="00B36DCF"/>
    <w:rsid w:val="00B3718D"/>
    <w:rsid w:val="00B371FB"/>
    <w:rsid w:val="00B379BF"/>
    <w:rsid w:val="00B41093"/>
    <w:rsid w:val="00B41784"/>
    <w:rsid w:val="00B41E47"/>
    <w:rsid w:val="00B4221C"/>
    <w:rsid w:val="00B42A2C"/>
    <w:rsid w:val="00B42FA9"/>
    <w:rsid w:val="00B43787"/>
    <w:rsid w:val="00B4429A"/>
    <w:rsid w:val="00B46E5C"/>
    <w:rsid w:val="00B47955"/>
    <w:rsid w:val="00B47F9D"/>
    <w:rsid w:val="00B5168E"/>
    <w:rsid w:val="00B52F74"/>
    <w:rsid w:val="00B5392E"/>
    <w:rsid w:val="00B54A19"/>
    <w:rsid w:val="00B54E45"/>
    <w:rsid w:val="00B55499"/>
    <w:rsid w:val="00B56F73"/>
    <w:rsid w:val="00B57436"/>
    <w:rsid w:val="00B57DE9"/>
    <w:rsid w:val="00B60232"/>
    <w:rsid w:val="00B60372"/>
    <w:rsid w:val="00B61E9F"/>
    <w:rsid w:val="00B61FA1"/>
    <w:rsid w:val="00B622F7"/>
    <w:rsid w:val="00B6239E"/>
    <w:rsid w:val="00B64DF9"/>
    <w:rsid w:val="00B6520F"/>
    <w:rsid w:val="00B65AAE"/>
    <w:rsid w:val="00B65BF8"/>
    <w:rsid w:val="00B65EC1"/>
    <w:rsid w:val="00B6643C"/>
    <w:rsid w:val="00B6649D"/>
    <w:rsid w:val="00B6777B"/>
    <w:rsid w:val="00B67FDF"/>
    <w:rsid w:val="00B710CF"/>
    <w:rsid w:val="00B72296"/>
    <w:rsid w:val="00B72385"/>
    <w:rsid w:val="00B7334D"/>
    <w:rsid w:val="00B733ED"/>
    <w:rsid w:val="00B75031"/>
    <w:rsid w:val="00B752E2"/>
    <w:rsid w:val="00B75390"/>
    <w:rsid w:val="00B7581C"/>
    <w:rsid w:val="00B76274"/>
    <w:rsid w:val="00B77394"/>
    <w:rsid w:val="00B7740D"/>
    <w:rsid w:val="00B774CD"/>
    <w:rsid w:val="00B7753F"/>
    <w:rsid w:val="00B77BBB"/>
    <w:rsid w:val="00B81900"/>
    <w:rsid w:val="00B81C93"/>
    <w:rsid w:val="00B82101"/>
    <w:rsid w:val="00B825AE"/>
    <w:rsid w:val="00B835AC"/>
    <w:rsid w:val="00B86091"/>
    <w:rsid w:val="00B87C2D"/>
    <w:rsid w:val="00B907EA"/>
    <w:rsid w:val="00B919EA"/>
    <w:rsid w:val="00B91F5C"/>
    <w:rsid w:val="00B91F62"/>
    <w:rsid w:val="00B92F07"/>
    <w:rsid w:val="00B9531B"/>
    <w:rsid w:val="00B959C5"/>
    <w:rsid w:val="00B96348"/>
    <w:rsid w:val="00B976D7"/>
    <w:rsid w:val="00BA01B3"/>
    <w:rsid w:val="00BA030D"/>
    <w:rsid w:val="00BA0DBF"/>
    <w:rsid w:val="00BA1C94"/>
    <w:rsid w:val="00BA1E83"/>
    <w:rsid w:val="00BA32EE"/>
    <w:rsid w:val="00BA36AA"/>
    <w:rsid w:val="00BA38FE"/>
    <w:rsid w:val="00BA460B"/>
    <w:rsid w:val="00BA62DD"/>
    <w:rsid w:val="00BA6790"/>
    <w:rsid w:val="00BA67A8"/>
    <w:rsid w:val="00BA7F35"/>
    <w:rsid w:val="00BB0CA8"/>
    <w:rsid w:val="00BB11CA"/>
    <w:rsid w:val="00BB21ED"/>
    <w:rsid w:val="00BB36A6"/>
    <w:rsid w:val="00BB3A96"/>
    <w:rsid w:val="00BB3D90"/>
    <w:rsid w:val="00BB4CAC"/>
    <w:rsid w:val="00BB4EA4"/>
    <w:rsid w:val="00BB592E"/>
    <w:rsid w:val="00BB69E6"/>
    <w:rsid w:val="00BB7FF6"/>
    <w:rsid w:val="00BC0391"/>
    <w:rsid w:val="00BC06F0"/>
    <w:rsid w:val="00BC0AD8"/>
    <w:rsid w:val="00BC0FF0"/>
    <w:rsid w:val="00BC12BA"/>
    <w:rsid w:val="00BC22C3"/>
    <w:rsid w:val="00BC3422"/>
    <w:rsid w:val="00BC61A2"/>
    <w:rsid w:val="00BC6537"/>
    <w:rsid w:val="00BC6B77"/>
    <w:rsid w:val="00BC72B0"/>
    <w:rsid w:val="00BC7CDF"/>
    <w:rsid w:val="00BD172B"/>
    <w:rsid w:val="00BD2F53"/>
    <w:rsid w:val="00BD35E2"/>
    <w:rsid w:val="00BD3804"/>
    <w:rsid w:val="00BD3F19"/>
    <w:rsid w:val="00BD4013"/>
    <w:rsid w:val="00BD4130"/>
    <w:rsid w:val="00BD4159"/>
    <w:rsid w:val="00BD4F92"/>
    <w:rsid w:val="00BD518D"/>
    <w:rsid w:val="00BD65E7"/>
    <w:rsid w:val="00BD6854"/>
    <w:rsid w:val="00BD69E5"/>
    <w:rsid w:val="00BD6F52"/>
    <w:rsid w:val="00BD70EF"/>
    <w:rsid w:val="00BD7A27"/>
    <w:rsid w:val="00BD7E0E"/>
    <w:rsid w:val="00BE0619"/>
    <w:rsid w:val="00BE0A23"/>
    <w:rsid w:val="00BE14E2"/>
    <w:rsid w:val="00BE1DDF"/>
    <w:rsid w:val="00BE1F78"/>
    <w:rsid w:val="00BE2847"/>
    <w:rsid w:val="00BE2905"/>
    <w:rsid w:val="00BE2AF1"/>
    <w:rsid w:val="00BE4119"/>
    <w:rsid w:val="00BE5237"/>
    <w:rsid w:val="00BE56D8"/>
    <w:rsid w:val="00BE5B0C"/>
    <w:rsid w:val="00BE5B3B"/>
    <w:rsid w:val="00BE5B43"/>
    <w:rsid w:val="00BE6434"/>
    <w:rsid w:val="00BE6C7F"/>
    <w:rsid w:val="00BF020B"/>
    <w:rsid w:val="00BF102E"/>
    <w:rsid w:val="00BF29ED"/>
    <w:rsid w:val="00BF31C2"/>
    <w:rsid w:val="00BF389F"/>
    <w:rsid w:val="00BF424C"/>
    <w:rsid w:val="00BF5B21"/>
    <w:rsid w:val="00BF5C07"/>
    <w:rsid w:val="00BF5E9D"/>
    <w:rsid w:val="00BF746E"/>
    <w:rsid w:val="00BF7752"/>
    <w:rsid w:val="00C002EC"/>
    <w:rsid w:val="00C00D0B"/>
    <w:rsid w:val="00C02705"/>
    <w:rsid w:val="00C0302A"/>
    <w:rsid w:val="00C04A62"/>
    <w:rsid w:val="00C04B98"/>
    <w:rsid w:val="00C1010A"/>
    <w:rsid w:val="00C104A0"/>
    <w:rsid w:val="00C10F58"/>
    <w:rsid w:val="00C110B6"/>
    <w:rsid w:val="00C11D3A"/>
    <w:rsid w:val="00C12C59"/>
    <w:rsid w:val="00C138A0"/>
    <w:rsid w:val="00C138F9"/>
    <w:rsid w:val="00C13A8D"/>
    <w:rsid w:val="00C1411B"/>
    <w:rsid w:val="00C15C3D"/>
    <w:rsid w:val="00C15EF4"/>
    <w:rsid w:val="00C1652D"/>
    <w:rsid w:val="00C167EC"/>
    <w:rsid w:val="00C16B15"/>
    <w:rsid w:val="00C16CDB"/>
    <w:rsid w:val="00C205B5"/>
    <w:rsid w:val="00C21519"/>
    <w:rsid w:val="00C21AD3"/>
    <w:rsid w:val="00C220F7"/>
    <w:rsid w:val="00C225BA"/>
    <w:rsid w:val="00C22C43"/>
    <w:rsid w:val="00C23FFF"/>
    <w:rsid w:val="00C266C7"/>
    <w:rsid w:val="00C26C36"/>
    <w:rsid w:val="00C2796A"/>
    <w:rsid w:val="00C30707"/>
    <w:rsid w:val="00C30BDB"/>
    <w:rsid w:val="00C312A9"/>
    <w:rsid w:val="00C335F6"/>
    <w:rsid w:val="00C33C17"/>
    <w:rsid w:val="00C340FC"/>
    <w:rsid w:val="00C342D0"/>
    <w:rsid w:val="00C34F37"/>
    <w:rsid w:val="00C34FBF"/>
    <w:rsid w:val="00C36158"/>
    <w:rsid w:val="00C361E6"/>
    <w:rsid w:val="00C36896"/>
    <w:rsid w:val="00C37677"/>
    <w:rsid w:val="00C4032F"/>
    <w:rsid w:val="00C4090C"/>
    <w:rsid w:val="00C40D67"/>
    <w:rsid w:val="00C41607"/>
    <w:rsid w:val="00C41809"/>
    <w:rsid w:val="00C41D69"/>
    <w:rsid w:val="00C4354F"/>
    <w:rsid w:val="00C4374D"/>
    <w:rsid w:val="00C44232"/>
    <w:rsid w:val="00C45C1C"/>
    <w:rsid w:val="00C467D2"/>
    <w:rsid w:val="00C46A2C"/>
    <w:rsid w:val="00C47DD4"/>
    <w:rsid w:val="00C50B48"/>
    <w:rsid w:val="00C51A13"/>
    <w:rsid w:val="00C5214F"/>
    <w:rsid w:val="00C525CB"/>
    <w:rsid w:val="00C52624"/>
    <w:rsid w:val="00C52A9B"/>
    <w:rsid w:val="00C532B0"/>
    <w:rsid w:val="00C5371D"/>
    <w:rsid w:val="00C5523E"/>
    <w:rsid w:val="00C55782"/>
    <w:rsid w:val="00C567A4"/>
    <w:rsid w:val="00C602D8"/>
    <w:rsid w:val="00C60968"/>
    <w:rsid w:val="00C62076"/>
    <w:rsid w:val="00C62C3B"/>
    <w:rsid w:val="00C63034"/>
    <w:rsid w:val="00C630ED"/>
    <w:rsid w:val="00C64C5B"/>
    <w:rsid w:val="00C64E7F"/>
    <w:rsid w:val="00C65108"/>
    <w:rsid w:val="00C6555E"/>
    <w:rsid w:val="00C65685"/>
    <w:rsid w:val="00C6647C"/>
    <w:rsid w:val="00C67707"/>
    <w:rsid w:val="00C678DD"/>
    <w:rsid w:val="00C70CE3"/>
    <w:rsid w:val="00C70DBE"/>
    <w:rsid w:val="00C71239"/>
    <w:rsid w:val="00C720D8"/>
    <w:rsid w:val="00C7284D"/>
    <w:rsid w:val="00C74751"/>
    <w:rsid w:val="00C748D2"/>
    <w:rsid w:val="00C75382"/>
    <w:rsid w:val="00C75E66"/>
    <w:rsid w:val="00C76742"/>
    <w:rsid w:val="00C776A2"/>
    <w:rsid w:val="00C7783D"/>
    <w:rsid w:val="00C77EB3"/>
    <w:rsid w:val="00C80124"/>
    <w:rsid w:val="00C80CC1"/>
    <w:rsid w:val="00C81C6F"/>
    <w:rsid w:val="00C81D11"/>
    <w:rsid w:val="00C820AA"/>
    <w:rsid w:val="00C824CC"/>
    <w:rsid w:val="00C82E32"/>
    <w:rsid w:val="00C85520"/>
    <w:rsid w:val="00C8675D"/>
    <w:rsid w:val="00C86865"/>
    <w:rsid w:val="00C86C47"/>
    <w:rsid w:val="00C86C90"/>
    <w:rsid w:val="00C86DF0"/>
    <w:rsid w:val="00C879F7"/>
    <w:rsid w:val="00C903A0"/>
    <w:rsid w:val="00C904B4"/>
    <w:rsid w:val="00C90802"/>
    <w:rsid w:val="00C9091F"/>
    <w:rsid w:val="00C91152"/>
    <w:rsid w:val="00C91731"/>
    <w:rsid w:val="00C93429"/>
    <w:rsid w:val="00C95306"/>
    <w:rsid w:val="00C9662A"/>
    <w:rsid w:val="00C976A9"/>
    <w:rsid w:val="00C97751"/>
    <w:rsid w:val="00C97B0F"/>
    <w:rsid w:val="00CA0733"/>
    <w:rsid w:val="00CA0A26"/>
    <w:rsid w:val="00CA15E5"/>
    <w:rsid w:val="00CA1D0C"/>
    <w:rsid w:val="00CA26F6"/>
    <w:rsid w:val="00CA2A6A"/>
    <w:rsid w:val="00CA2D44"/>
    <w:rsid w:val="00CA4C8E"/>
    <w:rsid w:val="00CA6E83"/>
    <w:rsid w:val="00CA77F3"/>
    <w:rsid w:val="00CA78FA"/>
    <w:rsid w:val="00CA7C82"/>
    <w:rsid w:val="00CB0694"/>
    <w:rsid w:val="00CB06E9"/>
    <w:rsid w:val="00CB0C3B"/>
    <w:rsid w:val="00CB1CE0"/>
    <w:rsid w:val="00CB283B"/>
    <w:rsid w:val="00CB3921"/>
    <w:rsid w:val="00CB3F10"/>
    <w:rsid w:val="00CB4111"/>
    <w:rsid w:val="00CB45AD"/>
    <w:rsid w:val="00CB4B92"/>
    <w:rsid w:val="00CB6C50"/>
    <w:rsid w:val="00CB76F4"/>
    <w:rsid w:val="00CB7F29"/>
    <w:rsid w:val="00CC00D6"/>
    <w:rsid w:val="00CC0838"/>
    <w:rsid w:val="00CC0AE6"/>
    <w:rsid w:val="00CC24FF"/>
    <w:rsid w:val="00CC2BC2"/>
    <w:rsid w:val="00CC33D7"/>
    <w:rsid w:val="00CC4444"/>
    <w:rsid w:val="00CC4C35"/>
    <w:rsid w:val="00CC4E65"/>
    <w:rsid w:val="00CC53F1"/>
    <w:rsid w:val="00CC5952"/>
    <w:rsid w:val="00CC6470"/>
    <w:rsid w:val="00CC6796"/>
    <w:rsid w:val="00CC6F85"/>
    <w:rsid w:val="00CC7615"/>
    <w:rsid w:val="00CD02B8"/>
    <w:rsid w:val="00CD1612"/>
    <w:rsid w:val="00CD1DD7"/>
    <w:rsid w:val="00CD1EDA"/>
    <w:rsid w:val="00CD2130"/>
    <w:rsid w:val="00CD34D8"/>
    <w:rsid w:val="00CD3968"/>
    <w:rsid w:val="00CD3B07"/>
    <w:rsid w:val="00CD3CE6"/>
    <w:rsid w:val="00CD4CA1"/>
    <w:rsid w:val="00CD55EE"/>
    <w:rsid w:val="00CD6BF1"/>
    <w:rsid w:val="00CE03D0"/>
    <w:rsid w:val="00CE0EE3"/>
    <w:rsid w:val="00CE154E"/>
    <w:rsid w:val="00CE1A89"/>
    <w:rsid w:val="00CE3375"/>
    <w:rsid w:val="00CE3D6A"/>
    <w:rsid w:val="00CE517D"/>
    <w:rsid w:val="00CE56D1"/>
    <w:rsid w:val="00CE7864"/>
    <w:rsid w:val="00CE7F3E"/>
    <w:rsid w:val="00CF0E2C"/>
    <w:rsid w:val="00CF12F2"/>
    <w:rsid w:val="00CF1C15"/>
    <w:rsid w:val="00CF3C25"/>
    <w:rsid w:val="00CF4498"/>
    <w:rsid w:val="00CF47F3"/>
    <w:rsid w:val="00CF53C8"/>
    <w:rsid w:val="00D00797"/>
    <w:rsid w:val="00D008B1"/>
    <w:rsid w:val="00D0117B"/>
    <w:rsid w:val="00D0146B"/>
    <w:rsid w:val="00D01DA6"/>
    <w:rsid w:val="00D03284"/>
    <w:rsid w:val="00D03506"/>
    <w:rsid w:val="00D03B0D"/>
    <w:rsid w:val="00D03EEC"/>
    <w:rsid w:val="00D0411F"/>
    <w:rsid w:val="00D049C9"/>
    <w:rsid w:val="00D05254"/>
    <w:rsid w:val="00D05494"/>
    <w:rsid w:val="00D061BF"/>
    <w:rsid w:val="00D061E3"/>
    <w:rsid w:val="00D06E29"/>
    <w:rsid w:val="00D07D14"/>
    <w:rsid w:val="00D07F60"/>
    <w:rsid w:val="00D10419"/>
    <w:rsid w:val="00D10AD4"/>
    <w:rsid w:val="00D1117C"/>
    <w:rsid w:val="00D11DD8"/>
    <w:rsid w:val="00D11EE8"/>
    <w:rsid w:val="00D123F3"/>
    <w:rsid w:val="00D12442"/>
    <w:rsid w:val="00D124F6"/>
    <w:rsid w:val="00D12A2D"/>
    <w:rsid w:val="00D12A5C"/>
    <w:rsid w:val="00D12B01"/>
    <w:rsid w:val="00D13FB4"/>
    <w:rsid w:val="00D149D9"/>
    <w:rsid w:val="00D14CE6"/>
    <w:rsid w:val="00D15184"/>
    <w:rsid w:val="00D15B84"/>
    <w:rsid w:val="00D17911"/>
    <w:rsid w:val="00D205E1"/>
    <w:rsid w:val="00D20651"/>
    <w:rsid w:val="00D20AAB"/>
    <w:rsid w:val="00D20E51"/>
    <w:rsid w:val="00D2140B"/>
    <w:rsid w:val="00D21AFC"/>
    <w:rsid w:val="00D22599"/>
    <w:rsid w:val="00D227FE"/>
    <w:rsid w:val="00D22974"/>
    <w:rsid w:val="00D2378B"/>
    <w:rsid w:val="00D23AE8"/>
    <w:rsid w:val="00D240D8"/>
    <w:rsid w:val="00D24C21"/>
    <w:rsid w:val="00D24CB3"/>
    <w:rsid w:val="00D26D63"/>
    <w:rsid w:val="00D26DE1"/>
    <w:rsid w:val="00D324F5"/>
    <w:rsid w:val="00D33638"/>
    <w:rsid w:val="00D33AFF"/>
    <w:rsid w:val="00D3444B"/>
    <w:rsid w:val="00D35540"/>
    <w:rsid w:val="00D36203"/>
    <w:rsid w:val="00D36B8C"/>
    <w:rsid w:val="00D36EE0"/>
    <w:rsid w:val="00D42730"/>
    <w:rsid w:val="00D42CBC"/>
    <w:rsid w:val="00D43CD8"/>
    <w:rsid w:val="00D45FA3"/>
    <w:rsid w:val="00D460E0"/>
    <w:rsid w:val="00D510C1"/>
    <w:rsid w:val="00D5212F"/>
    <w:rsid w:val="00D526FB"/>
    <w:rsid w:val="00D52EC2"/>
    <w:rsid w:val="00D53A5B"/>
    <w:rsid w:val="00D544DA"/>
    <w:rsid w:val="00D54F80"/>
    <w:rsid w:val="00D56B8C"/>
    <w:rsid w:val="00D570F3"/>
    <w:rsid w:val="00D577AD"/>
    <w:rsid w:val="00D60DEA"/>
    <w:rsid w:val="00D61CDF"/>
    <w:rsid w:val="00D61F43"/>
    <w:rsid w:val="00D61FAE"/>
    <w:rsid w:val="00D627CA"/>
    <w:rsid w:val="00D6494F"/>
    <w:rsid w:val="00D6498F"/>
    <w:rsid w:val="00D6553D"/>
    <w:rsid w:val="00D65ED8"/>
    <w:rsid w:val="00D66263"/>
    <w:rsid w:val="00D663CF"/>
    <w:rsid w:val="00D66CDC"/>
    <w:rsid w:val="00D66D21"/>
    <w:rsid w:val="00D67122"/>
    <w:rsid w:val="00D70091"/>
    <w:rsid w:val="00D70624"/>
    <w:rsid w:val="00D71112"/>
    <w:rsid w:val="00D71228"/>
    <w:rsid w:val="00D72AFC"/>
    <w:rsid w:val="00D73D06"/>
    <w:rsid w:val="00D74D90"/>
    <w:rsid w:val="00D74E03"/>
    <w:rsid w:val="00D74F4A"/>
    <w:rsid w:val="00D759CC"/>
    <w:rsid w:val="00D76016"/>
    <w:rsid w:val="00D81899"/>
    <w:rsid w:val="00D81938"/>
    <w:rsid w:val="00D83566"/>
    <w:rsid w:val="00D83C43"/>
    <w:rsid w:val="00D83E01"/>
    <w:rsid w:val="00D8426C"/>
    <w:rsid w:val="00D858B9"/>
    <w:rsid w:val="00D8689A"/>
    <w:rsid w:val="00D877EC"/>
    <w:rsid w:val="00D87D6E"/>
    <w:rsid w:val="00D90E62"/>
    <w:rsid w:val="00D90F57"/>
    <w:rsid w:val="00D91827"/>
    <w:rsid w:val="00D92035"/>
    <w:rsid w:val="00D936DC"/>
    <w:rsid w:val="00D93849"/>
    <w:rsid w:val="00D94937"/>
    <w:rsid w:val="00D95415"/>
    <w:rsid w:val="00D95EF5"/>
    <w:rsid w:val="00D968A6"/>
    <w:rsid w:val="00DA1045"/>
    <w:rsid w:val="00DA10B9"/>
    <w:rsid w:val="00DA1631"/>
    <w:rsid w:val="00DA16F3"/>
    <w:rsid w:val="00DA21A6"/>
    <w:rsid w:val="00DA2D8E"/>
    <w:rsid w:val="00DA3211"/>
    <w:rsid w:val="00DA3826"/>
    <w:rsid w:val="00DA4386"/>
    <w:rsid w:val="00DA4AAA"/>
    <w:rsid w:val="00DA4EA2"/>
    <w:rsid w:val="00DA6CEE"/>
    <w:rsid w:val="00DA70E6"/>
    <w:rsid w:val="00DB13FE"/>
    <w:rsid w:val="00DB1965"/>
    <w:rsid w:val="00DB2C4C"/>
    <w:rsid w:val="00DB2CD0"/>
    <w:rsid w:val="00DB3A40"/>
    <w:rsid w:val="00DB3F76"/>
    <w:rsid w:val="00DB5512"/>
    <w:rsid w:val="00DB7A6B"/>
    <w:rsid w:val="00DC13CC"/>
    <w:rsid w:val="00DC1615"/>
    <w:rsid w:val="00DC3962"/>
    <w:rsid w:val="00DC5031"/>
    <w:rsid w:val="00DC7D46"/>
    <w:rsid w:val="00DD016E"/>
    <w:rsid w:val="00DD13D4"/>
    <w:rsid w:val="00DD1C57"/>
    <w:rsid w:val="00DD297C"/>
    <w:rsid w:val="00DD3029"/>
    <w:rsid w:val="00DD5E67"/>
    <w:rsid w:val="00DD626C"/>
    <w:rsid w:val="00DD69A2"/>
    <w:rsid w:val="00DD6DA4"/>
    <w:rsid w:val="00DD76F7"/>
    <w:rsid w:val="00DD7D9D"/>
    <w:rsid w:val="00DE25C6"/>
    <w:rsid w:val="00DE28B1"/>
    <w:rsid w:val="00DE3052"/>
    <w:rsid w:val="00DE3F14"/>
    <w:rsid w:val="00DE61A6"/>
    <w:rsid w:val="00DE79E3"/>
    <w:rsid w:val="00DE7E15"/>
    <w:rsid w:val="00DF0370"/>
    <w:rsid w:val="00DF1D66"/>
    <w:rsid w:val="00DF3D91"/>
    <w:rsid w:val="00DF5A8B"/>
    <w:rsid w:val="00DF7241"/>
    <w:rsid w:val="00E00492"/>
    <w:rsid w:val="00E0079B"/>
    <w:rsid w:val="00E02A07"/>
    <w:rsid w:val="00E02A50"/>
    <w:rsid w:val="00E0477C"/>
    <w:rsid w:val="00E04ACB"/>
    <w:rsid w:val="00E07ADF"/>
    <w:rsid w:val="00E07CC2"/>
    <w:rsid w:val="00E11A18"/>
    <w:rsid w:val="00E123D1"/>
    <w:rsid w:val="00E125CE"/>
    <w:rsid w:val="00E12C53"/>
    <w:rsid w:val="00E1317D"/>
    <w:rsid w:val="00E13286"/>
    <w:rsid w:val="00E1437F"/>
    <w:rsid w:val="00E1441D"/>
    <w:rsid w:val="00E14EA0"/>
    <w:rsid w:val="00E16196"/>
    <w:rsid w:val="00E16525"/>
    <w:rsid w:val="00E17395"/>
    <w:rsid w:val="00E17609"/>
    <w:rsid w:val="00E22361"/>
    <w:rsid w:val="00E2268C"/>
    <w:rsid w:val="00E2276C"/>
    <w:rsid w:val="00E22FD1"/>
    <w:rsid w:val="00E235F6"/>
    <w:rsid w:val="00E23B38"/>
    <w:rsid w:val="00E250B8"/>
    <w:rsid w:val="00E25281"/>
    <w:rsid w:val="00E2566C"/>
    <w:rsid w:val="00E258C2"/>
    <w:rsid w:val="00E258EC"/>
    <w:rsid w:val="00E25E67"/>
    <w:rsid w:val="00E264A1"/>
    <w:rsid w:val="00E26C27"/>
    <w:rsid w:val="00E30E1F"/>
    <w:rsid w:val="00E32C69"/>
    <w:rsid w:val="00E34CA4"/>
    <w:rsid w:val="00E35DC3"/>
    <w:rsid w:val="00E36A1A"/>
    <w:rsid w:val="00E36BD1"/>
    <w:rsid w:val="00E373BA"/>
    <w:rsid w:val="00E40946"/>
    <w:rsid w:val="00E413FA"/>
    <w:rsid w:val="00E417C4"/>
    <w:rsid w:val="00E41883"/>
    <w:rsid w:val="00E437F4"/>
    <w:rsid w:val="00E44243"/>
    <w:rsid w:val="00E44F8E"/>
    <w:rsid w:val="00E47BE4"/>
    <w:rsid w:val="00E50450"/>
    <w:rsid w:val="00E507A3"/>
    <w:rsid w:val="00E50F6D"/>
    <w:rsid w:val="00E51053"/>
    <w:rsid w:val="00E514BA"/>
    <w:rsid w:val="00E51738"/>
    <w:rsid w:val="00E51D34"/>
    <w:rsid w:val="00E52EE3"/>
    <w:rsid w:val="00E53BA9"/>
    <w:rsid w:val="00E545E8"/>
    <w:rsid w:val="00E54943"/>
    <w:rsid w:val="00E55AC5"/>
    <w:rsid w:val="00E564E7"/>
    <w:rsid w:val="00E5690A"/>
    <w:rsid w:val="00E56AA7"/>
    <w:rsid w:val="00E56D6C"/>
    <w:rsid w:val="00E578E5"/>
    <w:rsid w:val="00E60886"/>
    <w:rsid w:val="00E60D5C"/>
    <w:rsid w:val="00E60E8E"/>
    <w:rsid w:val="00E614F4"/>
    <w:rsid w:val="00E6155E"/>
    <w:rsid w:val="00E645E4"/>
    <w:rsid w:val="00E64FF8"/>
    <w:rsid w:val="00E65307"/>
    <w:rsid w:val="00E65647"/>
    <w:rsid w:val="00E673FC"/>
    <w:rsid w:val="00E67975"/>
    <w:rsid w:val="00E67B21"/>
    <w:rsid w:val="00E7080E"/>
    <w:rsid w:val="00E70DC3"/>
    <w:rsid w:val="00E7211E"/>
    <w:rsid w:val="00E73D49"/>
    <w:rsid w:val="00E73F2B"/>
    <w:rsid w:val="00E744CF"/>
    <w:rsid w:val="00E751D9"/>
    <w:rsid w:val="00E768D3"/>
    <w:rsid w:val="00E76FC2"/>
    <w:rsid w:val="00E778E2"/>
    <w:rsid w:val="00E801A1"/>
    <w:rsid w:val="00E8039C"/>
    <w:rsid w:val="00E80DEC"/>
    <w:rsid w:val="00E81003"/>
    <w:rsid w:val="00E832D8"/>
    <w:rsid w:val="00E83343"/>
    <w:rsid w:val="00E83B2E"/>
    <w:rsid w:val="00E84C8F"/>
    <w:rsid w:val="00E84EA2"/>
    <w:rsid w:val="00E85AA2"/>
    <w:rsid w:val="00E85EC4"/>
    <w:rsid w:val="00E862B4"/>
    <w:rsid w:val="00E86A41"/>
    <w:rsid w:val="00E86A46"/>
    <w:rsid w:val="00E8795D"/>
    <w:rsid w:val="00E9020A"/>
    <w:rsid w:val="00E909A2"/>
    <w:rsid w:val="00E91580"/>
    <w:rsid w:val="00E916CF"/>
    <w:rsid w:val="00E91A00"/>
    <w:rsid w:val="00E92833"/>
    <w:rsid w:val="00E930FF"/>
    <w:rsid w:val="00E942CA"/>
    <w:rsid w:val="00E9442D"/>
    <w:rsid w:val="00E9520B"/>
    <w:rsid w:val="00E95DB3"/>
    <w:rsid w:val="00E969E3"/>
    <w:rsid w:val="00E970F8"/>
    <w:rsid w:val="00EA045F"/>
    <w:rsid w:val="00EA084A"/>
    <w:rsid w:val="00EA0EE3"/>
    <w:rsid w:val="00EA1C6D"/>
    <w:rsid w:val="00EA30E4"/>
    <w:rsid w:val="00EA46D3"/>
    <w:rsid w:val="00EA5D4E"/>
    <w:rsid w:val="00EA676B"/>
    <w:rsid w:val="00EA68CA"/>
    <w:rsid w:val="00EA6F72"/>
    <w:rsid w:val="00EB0289"/>
    <w:rsid w:val="00EB0295"/>
    <w:rsid w:val="00EB0EEE"/>
    <w:rsid w:val="00EB1428"/>
    <w:rsid w:val="00EB2303"/>
    <w:rsid w:val="00EB26D4"/>
    <w:rsid w:val="00EB2AF0"/>
    <w:rsid w:val="00EB3D05"/>
    <w:rsid w:val="00EB3F5A"/>
    <w:rsid w:val="00EB4FBF"/>
    <w:rsid w:val="00EB50CF"/>
    <w:rsid w:val="00EB5F83"/>
    <w:rsid w:val="00EB6738"/>
    <w:rsid w:val="00EB6BEF"/>
    <w:rsid w:val="00EB6DDE"/>
    <w:rsid w:val="00EB75AE"/>
    <w:rsid w:val="00EB78C3"/>
    <w:rsid w:val="00EC069B"/>
    <w:rsid w:val="00EC3E48"/>
    <w:rsid w:val="00EC5110"/>
    <w:rsid w:val="00EC5923"/>
    <w:rsid w:val="00EC66A7"/>
    <w:rsid w:val="00EC6E03"/>
    <w:rsid w:val="00EC757A"/>
    <w:rsid w:val="00ED1221"/>
    <w:rsid w:val="00ED1515"/>
    <w:rsid w:val="00ED1EEF"/>
    <w:rsid w:val="00ED2DF1"/>
    <w:rsid w:val="00ED301B"/>
    <w:rsid w:val="00ED3761"/>
    <w:rsid w:val="00ED3C53"/>
    <w:rsid w:val="00ED457E"/>
    <w:rsid w:val="00ED4F2D"/>
    <w:rsid w:val="00ED59A3"/>
    <w:rsid w:val="00ED6639"/>
    <w:rsid w:val="00ED67D5"/>
    <w:rsid w:val="00ED6EA3"/>
    <w:rsid w:val="00ED7151"/>
    <w:rsid w:val="00EE0687"/>
    <w:rsid w:val="00EE0833"/>
    <w:rsid w:val="00EE17AF"/>
    <w:rsid w:val="00EE3728"/>
    <w:rsid w:val="00EE3DFA"/>
    <w:rsid w:val="00EE3F3F"/>
    <w:rsid w:val="00EE4F3B"/>
    <w:rsid w:val="00EE6665"/>
    <w:rsid w:val="00EE7AAA"/>
    <w:rsid w:val="00EF1201"/>
    <w:rsid w:val="00EF1277"/>
    <w:rsid w:val="00EF1398"/>
    <w:rsid w:val="00EF18CB"/>
    <w:rsid w:val="00EF2058"/>
    <w:rsid w:val="00EF2969"/>
    <w:rsid w:val="00EF2E39"/>
    <w:rsid w:val="00EF3067"/>
    <w:rsid w:val="00EF3A96"/>
    <w:rsid w:val="00EF3E91"/>
    <w:rsid w:val="00EF3FF2"/>
    <w:rsid w:val="00EF4314"/>
    <w:rsid w:val="00EF4938"/>
    <w:rsid w:val="00EF4A93"/>
    <w:rsid w:val="00EF57E4"/>
    <w:rsid w:val="00EF5E42"/>
    <w:rsid w:val="00EF6300"/>
    <w:rsid w:val="00EF74CE"/>
    <w:rsid w:val="00EF755A"/>
    <w:rsid w:val="00EF7C77"/>
    <w:rsid w:val="00F002D6"/>
    <w:rsid w:val="00F00E2B"/>
    <w:rsid w:val="00F0124F"/>
    <w:rsid w:val="00F01D8B"/>
    <w:rsid w:val="00F0208C"/>
    <w:rsid w:val="00F03AC1"/>
    <w:rsid w:val="00F0501C"/>
    <w:rsid w:val="00F05469"/>
    <w:rsid w:val="00F06210"/>
    <w:rsid w:val="00F0664C"/>
    <w:rsid w:val="00F06EAB"/>
    <w:rsid w:val="00F07D96"/>
    <w:rsid w:val="00F10E43"/>
    <w:rsid w:val="00F124CE"/>
    <w:rsid w:val="00F12943"/>
    <w:rsid w:val="00F13D89"/>
    <w:rsid w:val="00F140C2"/>
    <w:rsid w:val="00F15779"/>
    <w:rsid w:val="00F159B5"/>
    <w:rsid w:val="00F17944"/>
    <w:rsid w:val="00F20C91"/>
    <w:rsid w:val="00F2121D"/>
    <w:rsid w:val="00F2150D"/>
    <w:rsid w:val="00F216F6"/>
    <w:rsid w:val="00F2217C"/>
    <w:rsid w:val="00F2366B"/>
    <w:rsid w:val="00F247C6"/>
    <w:rsid w:val="00F24CA3"/>
    <w:rsid w:val="00F25562"/>
    <w:rsid w:val="00F257EC"/>
    <w:rsid w:val="00F25C84"/>
    <w:rsid w:val="00F27459"/>
    <w:rsid w:val="00F305DB"/>
    <w:rsid w:val="00F310B8"/>
    <w:rsid w:val="00F3139E"/>
    <w:rsid w:val="00F3158E"/>
    <w:rsid w:val="00F31891"/>
    <w:rsid w:val="00F32290"/>
    <w:rsid w:val="00F33108"/>
    <w:rsid w:val="00F336F3"/>
    <w:rsid w:val="00F33D80"/>
    <w:rsid w:val="00F34F8D"/>
    <w:rsid w:val="00F356C2"/>
    <w:rsid w:val="00F35774"/>
    <w:rsid w:val="00F3577D"/>
    <w:rsid w:val="00F358C7"/>
    <w:rsid w:val="00F369E4"/>
    <w:rsid w:val="00F36D3D"/>
    <w:rsid w:val="00F37C50"/>
    <w:rsid w:val="00F37D1D"/>
    <w:rsid w:val="00F37F85"/>
    <w:rsid w:val="00F417D5"/>
    <w:rsid w:val="00F42128"/>
    <w:rsid w:val="00F422F5"/>
    <w:rsid w:val="00F42302"/>
    <w:rsid w:val="00F434D6"/>
    <w:rsid w:val="00F461F3"/>
    <w:rsid w:val="00F462E3"/>
    <w:rsid w:val="00F473FD"/>
    <w:rsid w:val="00F476DE"/>
    <w:rsid w:val="00F51520"/>
    <w:rsid w:val="00F51B7A"/>
    <w:rsid w:val="00F52B55"/>
    <w:rsid w:val="00F53513"/>
    <w:rsid w:val="00F53661"/>
    <w:rsid w:val="00F5389B"/>
    <w:rsid w:val="00F53F2C"/>
    <w:rsid w:val="00F551FC"/>
    <w:rsid w:val="00F566A3"/>
    <w:rsid w:val="00F56860"/>
    <w:rsid w:val="00F60CFF"/>
    <w:rsid w:val="00F60D32"/>
    <w:rsid w:val="00F61716"/>
    <w:rsid w:val="00F6173A"/>
    <w:rsid w:val="00F62103"/>
    <w:rsid w:val="00F624C9"/>
    <w:rsid w:val="00F62A52"/>
    <w:rsid w:val="00F634E6"/>
    <w:rsid w:val="00F63CFE"/>
    <w:rsid w:val="00F647A6"/>
    <w:rsid w:val="00F648E4"/>
    <w:rsid w:val="00F64C94"/>
    <w:rsid w:val="00F65396"/>
    <w:rsid w:val="00F65538"/>
    <w:rsid w:val="00F6587F"/>
    <w:rsid w:val="00F65B55"/>
    <w:rsid w:val="00F66A7C"/>
    <w:rsid w:val="00F679F9"/>
    <w:rsid w:val="00F67B38"/>
    <w:rsid w:val="00F67BCC"/>
    <w:rsid w:val="00F70C21"/>
    <w:rsid w:val="00F70E42"/>
    <w:rsid w:val="00F71DED"/>
    <w:rsid w:val="00F7292C"/>
    <w:rsid w:val="00F72F56"/>
    <w:rsid w:val="00F73DCE"/>
    <w:rsid w:val="00F749E7"/>
    <w:rsid w:val="00F75617"/>
    <w:rsid w:val="00F75AAA"/>
    <w:rsid w:val="00F75FC0"/>
    <w:rsid w:val="00F7780B"/>
    <w:rsid w:val="00F77975"/>
    <w:rsid w:val="00F779C9"/>
    <w:rsid w:val="00F80058"/>
    <w:rsid w:val="00F81053"/>
    <w:rsid w:val="00F813BD"/>
    <w:rsid w:val="00F82EB8"/>
    <w:rsid w:val="00F83A80"/>
    <w:rsid w:val="00F84C86"/>
    <w:rsid w:val="00F85C44"/>
    <w:rsid w:val="00F86AFB"/>
    <w:rsid w:val="00F86CFB"/>
    <w:rsid w:val="00F871D8"/>
    <w:rsid w:val="00F875E6"/>
    <w:rsid w:val="00F91BCB"/>
    <w:rsid w:val="00F91C52"/>
    <w:rsid w:val="00F93158"/>
    <w:rsid w:val="00F93612"/>
    <w:rsid w:val="00F93FC3"/>
    <w:rsid w:val="00F94771"/>
    <w:rsid w:val="00F94CEF"/>
    <w:rsid w:val="00F951DC"/>
    <w:rsid w:val="00F952AC"/>
    <w:rsid w:val="00F97468"/>
    <w:rsid w:val="00F97CF8"/>
    <w:rsid w:val="00FA068D"/>
    <w:rsid w:val="00FA27CB"/>
    <w:rsid w:val="00FA2810"/>
    <w:rsid w:val="00FA36D1"/>
    <w:rsid w:val="00FA3CD5"/>
    <w:rsid w:val="00FA4F8E"/>
    <w:rsid w:val="00FA6EB3"/>
    <w:rsid w:val="00FA73D4"/>
    <w:rsid w:val="00FB0216"/>
    <w:rsid w:val="00FB0396"/>
    <w:rsid w:val="00FB0ADD"/>
    <w:rsid w:val="00FB14E4"/>
    <w:rsid w:val="00FB1DB5"/>
    <w:rsid w:val="00FB274A"/>
    <w:rsid w:val="00FB2A54"/>
    <w:rsid w:val="00FB3F39"/>
    <w:rsid w:val="00FB5832"/>
    <w:rsid w:val="00FB7656"/>
    <w:rsid w:val="00FC1863"/>
    <w:rsid w:val="00FC2D1F"/>
    <w:rsid w:val="00FC2DE4"/>
    <w:rsid w:val="00FC64B4"/>
    <w:rsid w:val="00FC681B"/>
    <w:rsid w:val="00FC6D84"/>
    <w:rsid w:val="00FC72C6"/>
    <w:rsid w:val="00FC72EC"/>
    <w:rsid w:val="00FD034B"/>
    <w:rsid w:val="00FD1E8B"/>
    <w:rsid w:val="00FD20A3"/>
    <w:rsid w:val="00FD2A22"/>
    <w:rsid w:val="00FD2B96"/>
    <w:rsid w:val="00FD2E3A"/>
    <w:rsid w:val="00FD2E98"/>
    <w:rsid w:val="00FD4105"/>
    <w:rsid w:val="00FD49D7"/>
    <w:rsid w:val="00FD6107"/>
    <w:rsid w:val="00FD7663"/>
    <w:rsid w:val="00FD7EBB"/>
    <w:rsid w:val="00FE1616"/>
    <w:rsid w:val="00FE1BB4"/>
    <w:rsid w:val="00FE1EC3"/>
    <w:rsid w:val="00FE3903"/>
    <w:rsid w:val="00FE3BD1"/>
    <w:rsid w:val="00FE7336"/>
    <w:rsid w:val="00FE75A6"/>
    <w:rsid w:val="00FE7932"/>
    <w:rsid w:val="00FE7A3C"/>
    <w:rsid w:val="00FE7D21"/>
    <w:rsid w:val="00FF0339"/>
    <w:rsid w:val="00FF225D"/>
    <w:rsid w:val="00FF23EF"/>
    <w:rsid w:val="00FF32ED"/>
    <w:rsid w:val="00FF3575"/>
    <w:rsid w:val="00FF395B"/>
    <w:rsid w:val="00FF3DD3"/>
    <w:rsid w:val="00FF6472"/>
    <w:rsid w:val="00FF76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5DD85E2-C9A0-4150-ADB2-71974F16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3180"/>
    <w:pPr>
      <w:spacing w:after="200" w:line="276" w:lineRule="auto"/>
    </w:pPr>
    <w:rPr>
      <w:sz w:val="22"/>
      <w:szCs w:val="22"/>
    </w:rPr>
  </w:style>
  <w:style w:type="paragraph" w:styleId="Heading1">
    <w:name w:val="heading 1"/>
    <w:basedOn w:val="Normal"/>
    <w:next w:val="Normal"/>
    <w:link w:val="Heading1Char"/>
    <w:qFormat/>
    <w:rsid w:val="00EF3A96"/>
    <w:pPr>
      <w:keepNext/>
      <w:keepLines/>
      <w:numPr>
        <w:numId w:val="1"/>
      </w:numPr>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D07D14"/>
    <w:pPr>
      <w:keepNext/>
      <w:keepLines/>
      <w:numPr>
        <w:ilvl w:val="1"/>
        <w:numId w:val="1"/>
      </w:numPr>
      <w:spacing w:before="280" w:after="280" w:line="240" w:lineRule="atLeast"/>
      <w:outlineLvl w:val="1"/>
    </w:pPr>
    <w:rPr>
      <w:rFonts w:cs="Calibri"/>
      <w:b/>
      <w:sz w:val="24"/>
      <w:szCs w:val="24"/>
    </w:rPr>
  </w:style>
  <w:style w:type="paragraph" w:styleId="Heading3">
    <w:name w:val="heading 3"/>
    <w:basedOn w:val="Normal"/>
    <w:next w:val="Normal"/>
    <w:link w:val="Heading3Char"/>
    <w:qFormat/>
    <w:rsid w:val="00EF3A96"/>
    <w:pPr>
      <w:numPr>
        <w:ilvl w:val="2"/>
        <w:numId w:val="1"/>
      </w:num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EF3A96"/>
    <w:pPr>
      <w:keepNext/>
      <w:numPr>
        <w:ilvl w:val="3"/>
        <w:numId w:val="1"/>
      </w:numPr>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EF3A96"/>
    <w:pPr>
      <w:numPr>
        <w:ilvl w:val="4"/>
        <w:numId w:val="1"/>
      </w:num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EF3A96"/>
    <w:pPr>
      <w:numPr>
        <w:ilvl w:val="5"/>
        <w:numId w:val="1"/>
      </w:num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EF3A96"/>
    <w:pPr>
      <w:numPr>
        <w:ilvl w:val="6"/>
        <w:numId w:val="1"/>
      </w:num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EF3A96"/>
    <w:pPr>
      <w:numPr>
        <w:ilvl w:val="7"/>
        <w:numId w:val="1"/>
      </w:num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EF3A96"/>
    <w:pPr>
      <w:numPr>
        <w:ilvl w:val="8"/>
        <w:numId w:val="1"/>
      </w:num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F3A96"/>
    <w:rPr>
      <w:rFonts w:ascii="Cambria" w:eastAsia="Times New Roman" w:hAnsi="Cambria"/>
      <w:b/>
      <w:kern w:val="28"/>
      <w:sz w:val="36"/>
      <w:lang w:val="x-none" w:eastAsia="x-none"/>
    </w:rPr>
  </w:style>
  <w:style w:type="character" w:customStyle="1" w:styleId="Heading2Char">
    <w:name w:val="Heading 2 Char"/>
    <w:link w:val="Heading2"/>
    <w:rsid w:val="00D07D14"/>
    <w:rPr>
      <w:rFonts w:cs="Calibri"/>
      <w:b/>
      <w:sz w:val="24"/>
      <w:szCs w:val="24"/>
    </w:rPr>
  </w:style>
  <w:style w:type="character" w:customStyle="1" w:styleId="Heading3Char">
    <w:name w:val="Heading 3 Char"/>
    <w:link w:val="Heading3"/>
    <w:rsid w:val="00EF3A96"/>
    <w:rPr>
      <w:rFonts w:ascii="Cambria" w:eastAsia="Times New Roman" w:hAnsi="Cambria"/>
      <w:b/>
      <w:sz w:val="24"/>
      <w:lang w:val="x-none" w:eastAsia="x-none"/>
    </w:rPr>
  </w:style>
  <w:style w:type="character" w:customStyle="1" w:styleId="Heading4Char">
    <w:name w:val="Heading 4 Char"/>
    <w:link w:val="Heading4"/>
    <w:rsid w:val="00EF3A96"/>
    <w:rPr>
      <w:rFonts w:ascii="Times New Roman" w:eastAsia="Times New Roman" w:hAnsi="Times New Roman"/>
      <w:b/>
      <w:i/>
      <w:lang w:val="x-none" w:eastAsia="x-none"/>
    </w:rPr>
  </w:style>
  <w:style w:type="character" w:customStyle="1" w:styleId="Heading5Char">
    <w:name w:val="Heading 5 Char"/>
    <w:link w:val="Heading5"/>
    <w:rsid w:val="00EF3A96"/>
    <w:rPr>
      <w:rFonts w:ascii="Arial" w:eastAsia="Times New Roman" w:hAnsi="Arial"/>
      <w:lang w:val="x-none" w:eastAsia="x-none"/>
    </w:rPr>
  </w:style>
  <w:style w:type="character" w:customStyle="1" w:styleId="Heading6Char">
    <w:name w:val="Heading 6 Char"/>
    <w:link w:val="Heading6"/>
    <w:rsid w:val="00EF3A96"/>
    <w:rPr>
      <w:rFonts w:ascii="Arial" w:eastAsia="Times New Roman" w:hAnsi="Arial"/>
      <w:i/>
      <w:lang w:val="x-none" w:eastAsia="x-none"/>
    </w:rPr>
  </w:style>
  <w:style w:type="character" w:customStyle="1" w:styleId="Heading7Char">
    <w:name w:val="Heading 7 Char"/>
    <w:link w:val="Heading7"/>
    <w:rsid w:val="00EF3A96"/>
    <w:rPr>
      <w:rFonts w:ascii="Arial" w:eastAsia="Times New Roman" w:hAnsi="Arial"/>
      <w:lang w:val="x-none" w:eastAsia="x-none"/>
    </w:rPr>
  </w:style>
  <w:style w:type="character" w:customStyle="1" w:styleId="Heading8Char">
    <w:name w:val="Heading 8 Char"/>
    <w:link w:val="Heading8"/>
    <w:rsid w:val="00EF3A96"/>
    <w:rPr>
      <w:rFonts w:ascii="Arial" w:eastAsia="Times New Roman" w:hAnsi="Arial"/>
      <w:i/>
      <w:lang w:val="x-none" w:eastAsia="x-none"/>
    </w:rPr>
  </w:style>
  <w:style w:type="character" w:customStyle="1" w:styleId="Heading9Char">
    <w:name w:val="Heading 9 Char"/>
    <w:link w:val="Heading9"/>
    <w:rsid w:val="00EF3A96"/>
    <w:rPr>
      <w:rFonts w:ascii="Arial" w:eastAsia="Times New Roman" w:hAnsi="Arial"/>
      <w:i/>
      <w:sz w:val="18"/>
      <w:lang w:val="x-none" w:eastAsia="x-none"/>
    </w:rPr>
  </w:style>
  <w:style w:type="paragraph" w:styleId="Footer">
    <w:name w:val="footer"/>
    <w:basedOn w:val="Normal"/>
    <w:link w:val="FooterChar"/>
    <w:autoRedefine/>
    <w:uiPriority w:val="99"/>
    <w:rsid w:val="00EF3A96"/>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link w:val="Footer"/>
    <w:uiPriority w:val="99"/>
    <w:rsid w:val="00EF3A96"/>
    <w:rPr>
      <w:rFonts w:ascii="Garamond" w:eastAsia="Times New Roman" w:hAnsi="Garamond" w:cs="Times New Roman"/>
      <w:szCs w:val="20"/>
    </w:rPr>
  </w:style>
  <w:style w:type="paragraph" w:styleId="Header">
    <w:name w:val="header"/>
    <w:basedOn w:val="Normal"/>
    <w:link w:val="HeaderChar"/>
    <w:autoRedefine/>
    <w:uiPriority w:val="99"/>
    <w:rsid w:val="00EF3A96"/>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link w:val="Header"/>
    <w:uiPriority w:val="99"/>
    <w:rsid w:val="00EF3A96"/>
    <w:rPr>
      <w:rFonts w:ascii="Garamond" w:eastAsia="Times New Roman" w:hAnsi="Garamond" w:cs="Times New Roman"/>
      <w:szCs w:val="20"/>
    </w:rPr>
  </w:style>
  <w:style w:type="paragraph" w:customStyle="1" w:styleId="TableHeader">
    <w:name w:val="Table_Header"/>
    <w:basedOn w:val="Normal"/>
    <w:autoRedefine/>
    <w:rsid w:val="00EF3A96"/>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EF3A96"/>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EF3A96"/>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EF3A96"/>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link w:val="Title"/>
    <w:rsid w:val="00EF3A96"/>
    <w:rPr>
      <w:rFonts w:ascii="Arial" w:eastAsia="Times New Roman" w:hAnsi="Arial" w:cs="Times New Roman"/>
      <w:b/>
      <w:kern w:val="28"/>
      <w:sz w:val="64"/>
      <w:szCs w:val="20"/>
    </w:rPr>
  </w:style>
  <w:style w:type="paragraph" w:customStyle="1" w:styleId="TOCEntry">
    <w:name w:val="TOCEntry"/>
    <w:basedOn w:val="Normal"/>
    <w:rsid w:val="00EF3A96"/>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EF3A96"/>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EF3A96"/>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EF3A96"/>
    <w:pPr>
      <w:pBdr>
        <w:top w:val="single" w:sz="36" w:space="1" w:color="auto"/>
      </w:pBdr>
      <w:spacing w:after="0"/>
    </w:pPr>
    <w:rPr>
      <w:sz w:val="40"/>
    </w:rPr>
  </w:style>
  <w:style w:type="paragraph" w:styleId="BodyText">
    <w:name w:val="Body Text"/>
    <w:basedOn w:val="Normal"/>
    <w:link w:val="BodyTextChar"/>
    <w:autoRedefine/>
    <w:semiHidden/>
    <w:rsid w:val="00EF3A96"/>
    <w:pPr>
      <w:spacing w:after="0" w:line="240" w:lineRule="exact"/>
    </w:pPr>
    <w:rPr>
      <w:rFonts w:eastAsia="Times New Roman"/>
      <w:iCs/>
      <w:color w:val="000000"/>
      <w:sz w:val="24"/>
      <w:szCs w:val="20"/>
      <w:lang w:val="x-none" w:eastAsia="x-none"/>
    </w:rPr>
  </w:style>
  <w:style w:type="character" w:customStyle="1" w:styleId="BodyTextChar">
    <w:name w:val="Body Text Char"/>
    <w:link w:val="BodyText"/>
    <w:semiHidden/>
    <w:rsid w:val="00EF3A96"/>
    <w:rPr>
      <w:rFonts w:eastAsia="Times New Roman" w:cs="Calibri"/>
      <w:iCs/>
      <w:color w:val="000000"/>
      <w:sz w:val="24"/>
      <w:szCs w:val="20"/>
    </w:rPr>
  </w:style>
  <w:style w:type="character" w:styleId="Hyperlink">
    <w:name w:val="Hyperlink"/>
    <w:uiPriority w:val="99"/>
    <w:rsid w:val="00EF3A96"/>
    <w:rPr>
      <w:color w:val="0000FF"/>
      <w:u w:val="single"/>
    </w:rPr>
  </w:style>
  <w:style w:type="paragraph" w:customStyle="1" w:styleId="Bodytext0">
    <w:name w:val="Bodytext"/>
    <w:basedOn w:val="Normal"/>
    <w:link w:val="BodytextChar0"/>
    <w:qFormat/>
    <w:rsid w:val="00EF3A96"/>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EF3A96"/>
    <w:rPr>
      <w:rFonts w:ascii="Calibri" w:eastAsia="Times New Roman" w:hAnsi="Calibri" w:cs="Times New Roman"/>
      <w:color w:val="0000FF"/>
      <w:sz w:val="24"/>
      <w:szCs w:val="20"/>
    </w:rPr>
  </w:style>
  <w:style w:type="paragraph" w:styleId="TOC4">
    <w:name w:val="toc 4"/>
    <w:basedOn w:val="Normal"/>
    <w:next w:val="Normal"/>
    <w:autoRedefine/>
    <w:uiPriority w:val="39"/>
    <w:unhideWhenUsed/>
    <w:rsid w:val="00EF3A96"/>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EF3A96"/>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F3A96"/>
    <w:rPr>
      <w:rFonts w:ascii="Tahoma" w:hAnsi="Tahoma" w:cs="Tahoma"/>
      <w:sz w:val="16"/>
      <w:szCs w:val="16"/>
    </w:rPr>
  </w:style>
  <w:style w:type="paragraph" w:styleId="ListParagraph">
    <w:name w:val="List Paragraph"/>
    <w:basedOn w:val="Normal"/>
    <w:uiPriority w:val="34"/>
    <w:qFormat/>
    <w:rsid w:val="00275CD1"/>
    <w:pPr>
      <w:ind w:left="720"/>
      <w:contextualSpacing/>
    </w:pPr>
  </w:style>
  <w:style w:type="table" w:styleId="TableGrid">
    <w:name w:val="Table Grid"/>
    <w:basedOn w:val="TableNormal"/>
    <w:uiPriority w:val="59"/>
    <w:rsid w:val="00326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32A63"/>
  </w:style>
  <w:style w:type="paragraph" w:customStyle="1" w:styleId="NumberingBody">
    <w:name w:val="Numbering Body"/>
    <w:basedOn w:val="Bodytext0"/>
    <w:link w:val="NumberingBodyChar"/>
    <w:qFormat/>
    <w:rsid w:val="006427A8"/>
    <w:pPr>
      <w:numPr>
        <w:numId w:val="2"/>
      </w:numPr>
    </w:pPr>
  </w:style>
  <w:style w:type="character" w:customStyle="1" w:styleId="NumberingBodyChar">
    <w:name w:val="Numbering Body Char"/>
    <w:basedOn w:val="BodytextChar0"/>
    <w:link w:val="NumberingBody"/>
    <w:rsid w:val="006427A8"/>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3F753F"/>
    <w:rPr>
      <w:color w:val="800080"/>
      <w:u w:val="single"/>
    </w:rPr>
  </w:style>
  <w:style w:type="paragraph" w:customStyle="1" w:styleId="BodyText1">
    <w:name w:val="Body Text1"/>
    <w:basedOn w:val="Normal"/>
    <w:autoRedefine/>
    <w:rsid w:val="00082878"/>
    <w:pPr>
      <w:spacing w:after="0" w:line="240" w:lineRule="auto"/>
      <w:jc w:val="center"/>
    </w:pPr>
    <w:rPr>
      <w:rFonts w:eastAsia="Times New Roman" w:cs="Calibri"/>
      <w:bCs/>
      <w:sz w:val="24"/>
      <w:szCs w:val="20"/>
    </w:rPr>
  </w:style>
  <w:style w:type="paragraph" w:styleId="ListBullet">
    <w:name w:val="List Bullet"/>
    <w:basedOn w:val="Normal"/>
    <w:uiPriority w:val="99"/>
    <w:unhideWhenUsed/>
    <w:rsid w:val="0031566E"/>
    <w:pPr>
      <w:numPr>
        <w:numId w:val="5"/>
      </w:numPr>
      <w:contextualSpacing/>
    </w:pPr>
  </w:style>
  <w:style w:type="paragraph" w:customStyle="1" w:styleId="gmail-default">
    <w:name w:val="gmail-default"/>
    <w:basedOn w:val="Normal"/>
    <w:rsid w:val="00D73D06"/>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48079">
      <w:bodyDiv w:val="1"/>
      <w:marLeft w:val="0"/>
      <w:marRight w:val="0"/>
      <w:marTop w:val="0"/>
      <w:marBottom w:val="0"/>
      <w:divBdr>
        <w:top w:val="none" w:sz="0" w:space="0" w:color="auto"/>
        <w:left w:val="none" w:sz="0" w:space="0" w:color="auto"/>
        <w:bottom w:val="none" w:sz="0" w:space="0" w:color="auto"/>
        <w:right w:val="none" w:sz="0" w:space="0" w:color="auto"/>
      </w:divBdr>
    </w:div>
    <w:div w:id="242035864">
      <w:bodyDiv w:val="1"/>
      <w:marLeft w:val="0"/>
      <w:marRight w:val="0"/>
      <w:marTop w:val="0"/>
      <w:marBottom w:val="0"/>
      <w:divBdr>
        <w:top w:val="none" w:sz="0" w:space="0" w:color="auto"/>
        <w:left w:val="none" w:sz="0" w:space="0" w:color="auto"/>
        <w:bottom w:val="none" w:sz="0" w:space="0" w:color="auto"/>
        <w:right w:val="none" w:sz="0" w:space="0" w:color="auto"/>
      </w:divBdr>
    </w:div>
    <w:div w:id="367679089">
      <w:bodyDiv w:val="1"/>
      <w:marLeft w:val="0"/>
      <w:marRight w:val="0"/>
      <w:marTop w:val="0"/>
      <w:marBottom w:val="0"/>
      <w:divBdr>
        <w:top w:val="none" w:sz="0" w:space="0" w:color="auto"/>
        <w:left w:val="none" w:sz="0" w:space="0" w:color="auto"/>
        <w:bottom w:val="none" w:sz="0" w:space="0" w:color="auto"/>
        <w:right w:val="none" w:sz="0" w:space="0" w:color="auto"/>
      </w:divBdr>
    </w:div>
    <w:div w:id="461466514">
      <w:bodyDiv w:val="1"/>
      <w:marLeft w:val="0"/>
      <w:marRight w:val="0"/>
      <w:marTop w:val="0"/>
      <w:marBottom w:val="0"/>
      <w:divBdr>
        <w:top w:val="none" w:sz="0" w:space="0" w:color="auto"/>
        <w:left w:val="none" w:sz="0" w:space="0" w:color="auto"/>
        <w:bottom w:val="none" w:sz="0" w:space="0" w:color="auto"/>
        <w:right w:val="none" w:sz="0" w:space="0" w:color="auto"/>
      </w:divBdr>
    </w:div>
    <w:div w:id="510799281">
      <w:bodyDiv w:val="1"/>
      <w:marLeft w:val="0"/>
      <w:marRight w:val="0"/>
      <w:marTop w:val="0"/>
      <w:marBottom w:val="0"/>
      <w:divBdr>
        <w:top w:val="none" w:sz="0" w:space="0" w:color="auto"/>
        <w:left w:val="none" w:sz="0" w:space="0" w:color="auto"/>
        <w:bottom w:val="none" w:sz="0" w:space="0" w:color="auto"/>
        <w:right w:val="none" w:sz="0" w:space="0" w:color="auto"/>
      </w:divBdr>
    </w:div>
    <w:div w:id="563612664">
      <w:bodyDiv w:val="1"/>
      <w:marLeft w:val="0"/>
      <w:marRight w:val="0"/>
      <w:marTop w:val="0"/>
      <w:marBottom w:val="0"/>
      <w:divBdr>
        <w:top w:val="none" w:sz="0" w:space="0" w:color="auto"/>
        <w:left w:val="none" w:sz="0" w:space="0" w:color="auto"/>
        <w:bottom w:val="none" w:sz="0" w:space="0" w:color="auto"/>
        <w:right w:val="none" w:sz="0" w:space="0" w:color="auto"/>
      </w:divBdr>
    </w:div>
    <w:div w:id="750201734">
      <w:bodyDiv w:val="1"/>
      <w:marLeft w:val="0"/>
      <w:marRight w:val="0"/>
      <w:marTop w:val="0"/>
      <w:marBottom w:val="0"/>
      <w:divBdr>
        <w:top w:val="none" w:sz="0" w:space="0" w:color="auto"/>
        <w:left w:val="none" w:sz="0" w:space="0" w:color="auto"/>
        <w:bottom w:val="none" w:sz="0" w:space="0" w:color="auto"/>
        <w:right w:val="none" w:sz="0" w:space="0" w:color="auto"/>
      </w:divBdr>
    </w:div>
    <w:div w:id="752892352">
      <w:bodyDiv w:val="1"/>
      <w:marLeft w:val="0"/>
      <w:marRight w:val="0"/>
      <w:marTop w:val="0"/>
      <w:marBottom w:val="0"/>
      <w:divBdr>
        <w:top w:val="none" w:sz="0" w:space="0" w:color="auto"/>
        <w:left w:val="none" w:sz="0" w:space="0" w:color="auto"/>
        <w:bottom w:val="none" w:sz="0" w:space="0" w:color="auto"/>
        <w:right w:val="none" w:sz="0" w:space="0" w:color="auto"/>
      </w:divBdr>
    </w:div>
    <w:div w:id="851720282">
      <w:bodyDiv w:val="1"/>
      <w:marLeft w:val="0"/>
      <w:marRight w:val="0"/>
      <w:marTop w:val="0"/>
      <w:marBottom w:val="0"/>
      <w:divBdr>
        <w:top w:val="none" w:sz="0" w:space="0" w:color="auto"/>
        <w:left w:val="none" w:sz="0" w:space="0" w:color="auto"/>
        <w:bottom w:val="none" w:sz="0" w:space="0" w:color="auto"/>
        <w:right w:val="none" w:sz="0" w:space="0" w:color="auto"/>
      </w:divBdr>
    </w:div>
    <w:div w:id="917404626">
      <w:bodyDiv w:val="1"/>
      <w:marLeft w:val="0"/>
      <w:marRight w:val="0"/>
      <w:marTop w:val="0"/>
      <w:marBottom w:val="0"/>
      <w:divBdr>
        <w:top w:val="none" w:sz="0" w:space="0" w:color="auto"/>
        <w:left w:val="none" w:sz="0" w:space="0" w:color="auto"/>
        <w:bottom w:val="none" w:sz="0" w:space="0" w:color="auto"/>
        <w:right w:val="none" w:sz="0" w:space="0" w:color="auto"/>
      </w:divBdr>
    </w:div>
    <w:div w:id="938567737">
      <w:bodyDiv w:val="1"/>
      <w:marLeft w:val="0"/>
      <w:marRight w:val="0"/>
      <w:marTop w:val="0"/>
      <w:marBottom w:val="0"/>
      <w:divBdr>
        <w:top w:val="none" w:sz="0" w:space="0" w:color="auto"/>
        <w:left w:val="none" w:sz="0" w:space="0" w:color="auto"/>
        <w:bottom w:val="none" w:sz="0" w:space="0" w:color="auto"/>
        <w:right w:val="none" w:sz="0" w:space="0" w:color="auto"/>
      </w:divBdr>
      <w:divsChild>
        <w:div w:id="198397839">
          <w:marLeft w:val="0"/>
          <w:marRight w:val="0"/>
          <w:marTop w:val="150"/>
          <w:marBottom w:val="150"/>
          <w:divBdr>
            <w:top w:val="none" w:sz="0" w:space="0" w:color="auto"/>
            <w:left w:val="none" w:sz="0" w:space="0" w:color="auto"/>
            <w:bottom w:val="none" w:sz="0" w:space="0" w:color="auto"/>
            <w:right w:val="none" w:sz="0" w:space="0" w:color="auto"/>
          </w:divBdr>
        </w:div>
      </w:divsChild>
    </w:div>
    <w:div w:id="953944826">
      <w:bodyDiv w:val="1"/>
      <w:marLeft w:val="0"/>
      <w:marRight w:val="0"/>
      <w:marTop w:val="0"/>
      <w:marBottom w:val="0"/>
      <w:divBdr>
        <w:top w:val="none" w:sz="0" w:space="0" w:color="auto"/>
        <w:left w:val="none" w:sz="0" w:space="0" w:color="auto"/>
        <w:bottom w:val="none" w:sz="0" w:space="0" w:color="auto"/>
        <w:right w:val="none" w:sz="0" w:space="0" w:color="auto"/>
      </w:divBdr>
    </w:div>
    <w:div w:id="962463093">
      <w:bodyDiv w:val="1"/>
      <w:marLeft w:val="0"/>
      <w:marRight w:val="0"/>
      <w:marTop w:val="0"/>
      <w:marBottom w:val="0"/>
      <w:divBdr>
        <w:top w:val="none" w:sz="0" w:space="0" w:color="auto"/>
        <w:left w:val="none" w:sz="0" w:space="0" w:color="auto"/>
        <w:bottom w:val="none" w:sz="0" w:space="0" w:color="auto"/>
        <w:right w:val="none" w:sz="0" w:space="0" w:color="auto"/>
      </w:divBdr>
    </w:div>
    <w:div w:id="994532768">
      <w:bodyDiv w:val="1"/>
      <w:marLeft w:val="0"/>
      <w:marRight w:val="0"/>
      <w:marTop w:val="0"/>
      <w:marBottom w:val="0"/>
      <w:divBdr>
        <w:top w:val="none" w:sz="0" w:space="0" w:color="auto"/>
        <w:left w:val="none" w:sz="0" w:space="0" w:color="auto"/>
        <w:bottom w:val="none" w:sz="0" w:space="0" w:color="auto"/>
        <w:right w:val="none" w:sz="0" w:space="0" w:color="auto"/>
      </w:divBdr>
    </w:div>
    <w:div w:id="1001540523">
      <w:bodyDiv w:val="1"/>
      <w:marLeft w:val="0"/>
      <w:marRight w:val="0"/>
      <w:marTop w:val="0"/>
      <w:marBottom w:val="0"/>
      <w:divBdr>
        <w:top w:val="none" w:sz="0" w:space="0" w:color="auto"/>
        <w:left w:val="none" w:sz="0" w:space="0" w:color="auto"/>
        <w:bottom w:val="none" w:sz="0" w:space="0" w:color="auto"/>
        <w:right w:val="none" w:sz="0" w:space="0" w:color="auto"/>
      </w:divBdr>
    </w:div>
    <w:div w:id="1169978184">
      <w:bodyDiv w:val="1"/>
      <w:marLeft w:val="0"/>
      <w:marRight w:val="0"/>
      <w:marTop w:val="0"/>
      <w:marBottom w:val="0"/>
      <w:divBdr>
        <w:top w:val="none" w:sz="0" w:space="0" w:color="auto"/>
        <w:left w:val="none" w:sz="0" w:space="0" w:color="auto"/>
        <w:bottom w:val="none" w:sz="0" w:space="0" w:color="auto"/>
        <w:right w:val="none" w:sz="0" w:space="0" w:color="auto"/>
      </w:divBdr>
    </w:div>
    <w:div w:id="1192498607">
      <w:bodyDiv w:val="1"/>
      <w:marLeft w:val="0"/>
      <w:marRight w:val="0"/>
      <w:marTop w:val="0"/>
      <w:marBottom w:val="0"/>
      <w:divBdr>
        <w:top w:val="none" w:sz="0" w:space="0" w:color="auto"/>
        <w:left w:val="none" w:sz="0" w:space="0" w:color="auto"/>
        <w:bottom w:val="none" w:sz="0" w:space="0" w:color="auto"/>
        <w:right w:val="none" w:sz="0" w:space="0" w:color="auto"/>
      </w:divBdr>
    </w:div>
    <w:div w:id="1196500266">
      <w:bodyDiv w:val="1"/>
      <w:marLeft w:val="0"/>
      <w:marRight w:val="0"/>
      <w:marTop w:val="0"/>
      <w:marBottom w:val="0"/>
      <w:divBdr>
        <w:top w:val="none" w:sz="0" w:space="0" w:color="auto"/>
        <w:left w:val="none" w:sz="0" w:space="0" w:color="auto"/>
        <w:bottom w:val="none" w:sz="0" w:space="0" w:color="auto"/>
        <w:right w:val="none" w:sz="0" w:space="0" w:color="auto"/>
      </w:divBdr>
    </w:div>
    <w:div w:id="1204094427">
      <w:bodyDiv w:val="1"/>
      <w:marLeft w:val="0"/>
      <w:marRight w:val="0"/>
      <w:marTop w:val="0"/>
      <w:marBottom w:val="0"/>
      <w:divBdr>
        <w:top w:val="none" w:sz="0" w:space="0" w:color="auto"/>
        <w:left w:val="none" w:sz="0" w:space="0" w:color="auto"/>
        <w:bottom w:val="none" w:sz="0" w:space="0" w:color="auto"/>
        <w:right w:val="none" w:sz="0" w:space="0" w:color="auto"/>
      </w:divBdr>
    </w:div>
    <w:div w:id="1230651720">
      <w:bodyDiv w:val="1"/>
      <w:marLeft w:val="0"/>
      <w:marRight w:val="0"/>
      <w:marTop w:val="0"/>
      <w:marBottom w:val="0"/>
      <w:divBdr>
        <w:top w:val="none" w:sz="0" w:space="0" w:color="auto"/>
        <w:left w:val="none" w:sz="0" w:space="0" w:color="auto"/>
        <w:bottom w:val="none" w:sz="0" w:space="0" w:color="auto"/>
        <w:right w:val="none" w:sz="0" w:space="0" w:color="auto"/>
      </w:divBdr>
    </w:div>
    <w:div w:id="1361471084">
      <w:bodyDiv w:val="1"/>
      <w:marLeft w:val="0"/>
      <w:marRight w:val="0"/>
      <w:marTop w:val="0"/>
      <w:marBottom w:val="0"/>
      <w:divBdr>
        <w:top w:val="none" w:sz="0" w:space="0" w:color="auto"/>
        <w:left w:val="none" w:sz="0" w:space="0" w:color="auto"/>
        <w:bottom w:val="none" w:sz="0" w:space="0" w:color="auto"/>
        <w:right w:val="none" w:sz="0" w:space="0" w:color="auto"/>
      </w:divBdr>
      <w:divsChild>
        <w:div w:id="478808754">
          <w:marLeft w:val="0"/>
          <w:marRight w:val="0"/>
          <w:marTop w:val="150"/>
          <w:marBottom w:val="150"/>
          <w:divBdr>
            <w:top w:val="none" w:sz="0" w:space="0" w:color="auto"/>
            <w:left w:val="none" w:sz="0" w:space="0" w:color="auto"/>
            <w:bottom w:val="none" w:sz="0" w:space="0" w:color="auto"/>
            <w:right w:val="none" w:sz="0" w:space="0" w:color="auto"/>
          </w:divBdr>
        </w:div>
      </w:divsChild>
    </w:div>
    <w:div w:id="1423254502">
      <w:bodyDiv w:val="1"/>
      <w:marLeft w:val="0"/>
      <w:marRight w:val="0"/>
      <w:marTop w:val="0"/>
      <w:marBottom w:val="0"/>
      <w:divBdr>
        <w:top w:val="none" w:sz="0" w:space="0" w:color="auto"/>
        <w:left w:val="none" w:sz="0" w:space="0" w:color="auto"/>
        <w:bottom w:val="none" w:sz="0" w:space="0" w:color="auto"/>
        <w:right w:val="none" w:sz="0" w:space="0" w:color="auto"/>
      </w:divBdr>
    </w:div>
    <w:div w:id="1424837214">
      <w:bodyDiv w:val="1"/>
      <w:marLeft w:val="0"/>
      <w:marRight w:val="0"/>
      <w:marTop w:val="0"/>
      <w:marBottom w:val="0"/>
      <w:divBdr>
        <w:top w:val="none" w:sz="0" w:space="0" w:color="auto"/>
        <w:left w:val="none" w:sz="0" w:space="0" w:color="auto"/>
        <w:bottom w:val="none" w:sz="0" w:space="0" w:color="auto"/>
        <w:right w:val="none" w:sz="0" w:space="0" w:color="auto"/>
      </w:divBdr>
    </w:div>
    <w:div w:id="1509976709">
      <w:bodyDiv w:val="1"/>
      <w:marLeft w:val="0"/>
      <w:marRight w:val="0"/>
      <w:marTop w:val="0"/>
      <w:marBottom w:val="0"/>
      <w:divBdr>
        <w:top w:val="none" w:sz="0" w:space="0" w:color="auto"/>
        <w:left w:val="none" w:sz="0" w:space="0" w:color="auto"/>
        <w:bottom w:val="none" w:sz="0" w:space="0" w:color="auto"/>
        <w:right w:val="none" w:sz="0" w:space="0" w:color="auto"/>
      </w:divBdr>
    </w:div>
    <w:div w:id="1522472722">
      <w:bodyDiv w:val="1"/>
      <w:marLeft w:val="0"/>
      <w:marRight w:val="0"/>
      <w:marTop w:val="0"/>
      <w:marBottom w:val="0"/>
      <w:divBdr>
        <w:top w:val="none" w:sz="0" w:space="0" w:color="auto"/>
        <w:left w:val="none" w:sz="0" w:space="0" w:color="auto"/>
        <w:bottom w:val="none" w:sz="0" w:space="0" w:color="auto"/>
        <w:right w:val="none" w:sz="0" w:space="0" w:color="auto"/>
      </w:divBdr>
    </w:div>
    <w:div w:id="1612275028">
      <w:bodyDiv w:val="1"/>
      <w:marLeft w:val="0"/>
      <w:marRight w:val="0"/>
      <w:marTop w:val="0"/>
      <w:marBottom w:val="0"/>
      <w:divBdr>
        <w:top w:val="none" w:sz="0" w:space="0" w:color="auto"/>
        <w:left w:val="none" w:sz="0" w:space="0" w:color="auto"/>
        <w:bottom w:val="none" w:sz="0" w:space="0" w:color="auto"/>
        <w:right w:val="none" w:sz="0" w:space="0" w:color="auto"/>
      </w:divBdr>
      <w:divsChild>
        <w:div w:id="1720475287">
          <w:marLeft w:val="0"/>
          <w:marRight w:val="0"/>
          <w:marTop w:val="0"/>
          <w:marBottom w:val="0"/>
          <w:divBdr>
            <w:top w:val="none" w:sz="0" w:space="0" w:color="auto"/>
            <w:left w:val="none" w:sz="0" w:space="0" w:color="auto"/>
            <w:bottom w:val="none" w:sz="0" w:space="0" w:color="auto"/>
            <w:right w:val="none" w:sz="0" w:space="0" w:color="auto"/>
          </w:divBdr>
        </w:div>
      </w:divsChild>
    </w:div>
    <w:div w:id="1630817496">
      <w:bodyDiv w:val="1"/>
      <w:marLeft w:val="0"/>
      <w:marRight w:val="0"/>
      <w:marTop w:val="0"/>
      <w:marBottom w:val="0"/>
      <w:divBdr>
        <w:top w:val="none" w:sz="0" w:space="0" w:color="auto"/>
        <w:left w:val="none" w:sz="0" w:space="0" w:color="auto"/>
        <w:bottom w:val="none" w:sz="0" w:space="0" w:color="auto"/>
        <w:right w:val="none" w:sz="0" w:space="0" w:color="auto"/>
      </w:divBdr>
    </w:div>
    <w:div w:id="1716200249">
      <w:bodyDiv w:val="1"/>
      <w:marLeft w:val="0"/>
      <w:marRight w:val="0"/>
      <w:marTop w:val="0"/>
      <w:marBottom w:val="0"/>
      <w:divBdr>
        <w:top w:val="none" w:sz="0" w:space="0" w:color="auto"/>
        <w:left w:val="none" w:sz="0" w:space="0" w:color="auto"/>
        <w:bottom w:val="none" w:sz="0" w:space="0" w:color="auto"/>
        <w:right w:val="none" w:sz="0" w:space="0" w:color="auto"/>
      </w:divBdr>
    </w:div>
    <w:div w:id="1746609351">
      <w:bodyDiv w:val="1"/>
      <w:marLeft w:val="0"/>
      <w:marRight w:val="0"/>
      <w:marTop w:val="0"/>
      <w:marBottom w:val="0"/>
      <w:divBdr>
        <w:top w:val="none" w:sz="0" w:space="0" w:color="auto"/>
        <w:left w:val="none" w:sz="0" w:space="0" w:color="auto"/>
        <w:bottom w:val="none" w:sz="0" w:space="0" w:color="auto"/>
        <w:right w:val="none" w:sz="0" w:space="0" w:color="auto"/>
      </w:divBdr>
    </w:div>
    <w:div w:id="1859808088">
      <w:bodyDiv w:val="1"/>
      <w:marLeft w:val="0"/>
      <w:marRight w:val="0"/>
      <w:marTop w:val="0"/>
      <w:marBottom w:val="0"/>
      <w:divBdr>
        <w:top w:val="none" w:sz="0" w:space="0" w:color="auto"/>
        <w:left w:val="none" w:sz="0" w:space="0" w:color="auto"/>
        <w:bottom w:val="none" w:sz="0" w:space="0" w:color="auto"/>
        <w:right w:val="none" w:sz="0" w:space="0" w:color="auto"/>
      </w:divBdr>
      <w:divsChild>
        <w:div w:id="618806763">
          <w:marLeft w:val="0"/>
          <w:marRight w:val="0"/>
          <w:marTop w:val="75"/>
          <w:marBottom w:val="0"/>
          <w:divBdr>
            <w:top w:val="none" w:sz="0" w:space="0" w:color="auto"/>
            <w:left w:val="none" w:sz="0" w:space="0" w:color="auto"/>
            <w:bottom w:val="none" w:sz="0" w:space="0" w:color="auto"/>
            <w:right w:val="none" w:sz="0" w:space="0" w:color="auto"/>
          </w:divBdr>
        </w:div>
      </w:divsChild>
    </w:div>
    <w:div w:id="2033149272">
      <w:bodyDiv w:val="1"/>
      <w:marLeft w:val="0"/>
      <w:marRight w:val="0"/>
      <w:marTop w:val="0"/>
      <w:marBottom w:val="0"/>
      <w:divBdr>
        <w:top w:val="none" w:sz="0" w:space="0" w:color="auto"/>
        <w:left w:val="none" w:sz="0" w:space="0" w:color="auto"/>
        <w:bottom w:val="none" w:sz="0" w:space="0" w:color="auto"/>
        <w:right w:val="none" w:sz="0" w:space="0" w:color="auto"/>
      </w:divBdr>
    </w:div>
    <w:div w:id="2042391465">
      <w:bodyDiv w:val="1"/>
      <w:marLeft w:val="0"/>
      <w:marRight w:val="0"/>
      <w:marTop w:val="0"/>
      <w:marBottom w:val="0"/>
      <w:divBdr>
        <w:top w:val="none" w:sz="0" w:space="0" w:color="auto"/>
        <w:left w:val="none" w:sz="0" w:space="0" w:color="auto"/>
        <w:bottom w:val="none" w:sz="0" w:space="0" w:color="auto"/>
        <w:right w:val="none" w:sz="0" w:space="0" w:color="auto"/>
      </w:divBdr>
    </w:div>
    <w:div w:id="2095929567">
      <w:bodyDiv w:val="1"/>
      <w:marLeft w:val="0"/>
      <w:marRight w:val="0"/>
      <w:marTop w:val="0"/>
      <w:marBottom w:val="0"/>
      <w:divBdr>
        <w:top w:val="none" w:sz="0" w:space="0" w:color="auto"/>
        <w:left w:val="none" w:sz="0" w:space="0" w:color="auto"/>
        <w:bottom w:val="none" w:sz="0" w:space="0" w:color="auto"/>
        <w:right w:val="none" w:sz="0" w:space="0" w:color="auto"/>
      </w:divBdr>
    </w:div>
    <w:div w:id="2101829979">
      <w:bodyDiv w:val="1"/>
      <w:marLeft w:val="0"/>
      <w:marRight w:val="0"/>
      <w:marTop w:val="0"/>
      <w:marBottom w:val="0"/>
      <w:divBdr>
        <w:top w:val="none" w:sz="0" w:space="0" w:color="auto"/>
        <w:left w:val="none" w:sz="0" w:space="0" w:color="auto"/>
        <w:bottom w:val="none" w:sz="0" w:space="0" w:color="auto"/>
        <w:right w:val="none" w:sz="0" w:space="0" w:color="auto"/>
      </w:divBdr>
    </w:div>
    <w:div w:id="2118600111">
      <w:bodyDiv w:val="1"/>
      <w:marLeft w:val="0"/>
      <w:marRight w:val="0"/>
      <w:marTop w:val="0"/>
      <w:marBottom w:val="0"/>
      <w:divBdr>
        <w:top w:val="none" w:sz="0" w:space="0" w:color="auto"/>
        <w:left w:val="none" w:sz="0" w:space="0" w:color="auto"/>
        <w:bottom w:val="none" w:sz="0" w:space="0" w:color="auto"/>
        <w:right w:val="none" w:sz="0" w:space="0" w:color="auto"/>
      </w:divBdr>
    </w:div>
    <w:div w:id="2134517934">
      <w:bodyDiv w:val="1"/>
      <w:marLeft w:val="0"/>
      <w:marRight w:val="0"/>
      <w:marTop w:val="0"/>
      <w:marBottom w:val="0"/>
      <w:divBdr>
        <w:top w:val="none" w:sz="0" w:space="0" w:color="auto"/>
        <w:left w:val="none" w:sz="0" w:space="0" w:color="auto"/>
        <w:bottom w:val="none" w:sz="0" w:space="0" w:color="auto"/>
        <w:right w:val="none" w:sz="0" w:space="0" w:color="auto"/>
      </w:divBdr>
      <w:divsChild>
        <w:div w:id="1275331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oleObject" Target="embeddings/Microsoft_Word_97_-_2003_Document.doc"/><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package" Target="embeddings/Microsoft_Word_Document.docx"/><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Microsoft_Word_97_-_2003_Document1.doc"/><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E14FA8-822B-4836-8EA3-E9377CE24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28</Pages>
  <Words>4210</Words>
  <Characters>23998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28152</CharactersWithSpaces>
  <SharedDoc>false</SharedDoc>
  <HLinks>
    <vt:vector size="300" baseType="variant">
      <vt:variant>
        <vt:i4>1507377</vt:i4>
      </vt:variant>
      <vt:variant>
        <vt:i4>296</vt:i4>
      </vt:variant>
      <vt:variant>
        <vt:i4>0</vt:i4>
      </vt:variant>
      <vt:variant>
        <vt:i4>5</vt:i4>
      </vt:variant>
      <vt:variant>
        <vt:lpwstr/>
      </vt:variant>
      <vt:variant>
        <vt:lpwstr>_Toc70176017</vt:lpwstr>
      </vt:variant>
      <vt:variant>
        <vt:i4>1441841</vt:i4>
      </vt:variant>
      <vt:variant>
        <vt:i4>290</vt:i4>
      </vt:variant>
      <vt:variant>
        <vt:i4>0</vt:i4>
      </vt:variant>
      <vt:variant>
        <vt:i4>5</vt:i4>
      </vt:variant>
      <vt:variant>
        <vt:lpwstr/>
      </vt:variant>
      <vt:variant>
        <vt:lpwstr>_Toc70176016</vt:lpwstr>
      </vt:variant>
      <vt:variant>
        <vt:i4>1376305</vt:i4>
      </vt:variant>
      <vt:variant>
        <vt:i4>284</vt:i4>
      </vt:variant>
      <vt:variant>
        <vt:i4>0</vt:i4>
      </vt:variant>
      <vt:variant>
        <vt:i4>5</vt:i4>
      </vt:variant>
      <vt:variant>
        <vt:lpwstr/>
      </vt:variant>
      <vt:variant>
        <vt:lpwstr>_Toc70176015</vt:lpwstr>
      </vt:variant>
      <vt:variant>
        <vt:i4>1310769</vt:i4>
      </vt:variant>
      <vt:variant>
        <vt:i4>278</vt:i4>
      </vt:variant>
      <vt:variant>
        <vt:i4>0</vt:i4>
      </vt:variant>
      <vt:variant>
        <vt:i4>5</vt:i4>
      </vt:variant>
      <vt:variant>
        <vt:lpwstr/>
      </vt:variant>
      <vt:variant>
        <vt:lpwstr>_Toc70176014</vt:lpwstr>
      </vt:variant>
      <vt:variant>
        <vt:i4>1245233</vt:i4>
      </vt:variant>
      <vt:variant>
        <vt:i4>272</vt:i4>
      </vt:variant>
      <vt:variant>
        <vt:i4>0</vt:i4>
      </vt:variant>
      <vt:variant>
        <vt:i4>5</vt:i4>
      </vt:variant>
      <vt:variant>
        <vt:lpwstr/>
      </vt:variant>
      <vt:variant>
        <vt:lpwstr>_Toc70176013</vt:lpwstr>
      </vt:variant>
      <vt:variant>
        <vt:i4>1179697</vt:i4>
      </vt:variant>
      <vt:variant>
        <vt:i4>266</vt:i4>
      </vt:variant>
      <vt:variant>
        <vt:i4>0</vt:i4>
      </vt:variant>
      <vt:variant>
        <vt:i4>5</vt:i4>
      </vt:variant>
      <vt:variant>
        <vt:lpwstr/>
      </vt:variant>
      <vt:variant>
        <vt:lpwstr>_Toc70176012</vt:lpwstr>
      </vt:variant>
      <vt:variant>
        <vt:i4>1114161</vt:i4>
      </vt:variant>
      <vt:variant>
        <vt:i4>260</vt:i4>
      </vt:variant>
      <vt:variant>
        <vt:i4>0</vt:i4>
      </vt:variant>
      <vt:variant>
        <vt:i4>5</vt:i4>
      </vt:variant>
      <vt:variant>
        <vt:lpwstr/>
      </vt:variant>
      <vt:variant>
        <vt:lpwstr>_Toc70176011</vt:lpwstr>
      </vt:variant>
      <vt:variant>
        <vt:i4>1048625</vt:i4>
      </vt:variant>
      <vt:variant>
        <vt:i4>254</vt:i4>
      </vt:variant>
      <vt:variant>
        <vt:i4>0</vt:i4>
      </vt:variant>
      <vt:variant>
        <vt:i4>5</vt:i4>
      </vt:variant>
      <vt:variant>
        <vt:lpwstr/>
      </vt:variant>
      <vt:variant>
        <vt:lpwstr>_Toc70176010</vt:lpwstr>
      </vt:variant>
      <vt:variant>
        <vt:i4>1638448</vt:i4>
      </vt:variant>
      <vt:variant>
        <vt:i4>248</vt:i4>
      </vt:variant>
      <vt:variant>
        <vt:i4>0</vt:i4>
      </vt:variant>
      <vt:variant>
        <vt:i4>5</vt:i4>
      </vt:variant>
      <vt:variant>
        <vt:lpwstr/>
      </vt:variant>
      <vt:variant>
        <vt:lpwstr>_Toc70176009</vt:lpwstr>
      </vt:variant>
      <vt:variant>
        <vt:i4>1572912</vt:i4>
      </vt:variant>
      <vt:variant>
        <vt:i4>242</vt:i4>
      </vt:variant>
      <vt:variant>
        <vt:i4>0</vt:i4>
      </vt:variant>
      <vt:variant>
        <vt:i4>5</vt:i4>
      </vt:variant>
      <vt:variant>
        <vt:lpwstr/>
      </vt:variant>
      <vt:variant>
        <vt:lpwstr>_Toc70176008</vt:lpwstr>
      </vt:variant>
      <vt:variant>
        <vt:i4>1507376</vt:i4>
      </vt:variant>
      <vt:variant>
        <vt:i4>236</vt:i4>
      </vt:variant>
      <vt:variant>
        <vt:i4>0</vt:i4>
      </vt:variant>
      <vt:variant>
        <vt:i4>5</vt:i4>
      </vt:variant>
      <vt:variant>
        <vt:lpwstr/>
      </vt:variant>
      <vt:variant>
        <vt:lpwstr>_Toc70176007</vt:lpwstr>
      </vt:variant>
      <vt:variant>
        <vt:i4>1441840</vt:i4>
      </vt:variant>
      <vt:variant>
        <vt:i4>230</vt:i4>
      </vt:variant>
      <vt:variant>
        <vt:i4>0</vt:i4>
      </vt:variant>
      <vt:variant>
        <vt:i4>5</vt:i4>
      </vt:variant>
      <vt:variant>
        <vt:lpwstr/>
      </vt:variant>
      <vt:variant>
        <vt:lpwstr>_Toc70176006</vt:lpwstr>
      </vt:variant>
      <vt:variant>
        <vt:i4>1376304</vt:i4>
      </vt:variant>
      <vt:variant>
        <vt:i4>224</vt:i4>
      </vt:variant>
      <vt:variant>
        <vt:i4>0</vt:i4>
      </vt:variant>
      <vt:variant>
        <vt:i4>5</vt:i4>
      </vt:variant>
      <vt:variant>
        <vt:lpwstr/>
      </vt:variant>
      <vt:variant>
        <vt:lpwstr>_Toc70176005</vt:lpwstr>
      </vt:variant>
      <vt:variant>
        <vt:i4>1310768</vt:i4>
      </vt:variant>
      <vt:variant>
        <vt:i4>218</vt:i4>
      </vt:variant>
      <vt:variant>
        <vt:i4>0</vt:i4>
      </vt:variant>
      <vt:variant>
        <vt:i4>5</vt:i4>
      </vt:variant>
      <vt:variant>
        <vt:lpwstr/>
      </vt:variant>
      <vt:variant>
        <vt:lpwstr>_Toc70176004</vt:lpwstr>
      </vt:variant>
      <vt:variant>
        <vt:i4>1245232</vt:i4>
      </vt:variant>
      <vt:variant>
        <vt:i4>212</vt:i4>
      </vt:variant>
      <vt:variant>
        <vt:i4>0</vt:i4>
      </vt:variant>
      <vt:variant>
        <vt:i4>5</vt:i4>
      </vt:variant>
      <vt:variant>
        <vt:lpwstr/>
      </vt:variant>
      <vt:variant>
        <vt:lpwstr>_Toc70176003</vt:lpwstr>
      </vt:variant>
      <vt:variant>
        <vt:i4>1179696</vt:i4>
      </vt:variant>
      <vt:variant>
        <vt:i4>206</vt:i4>
      </vt:variant>
      <vt:variant>
        <vt:i4>0</vt:i4>
      </vt:variant>
      <vt:variant>
        <vt:i4>5</vt:i4>
      </vt:variant>
      <vt:variant>
        <vt:lpwstr/>
      </vt:variant>
      <vt:variant>
        <vt:lpwstr>_Toc70176002</vt:lpwstr>
      </vt:variant>
      <vt:variant>
        <vt:i4>1114160</vt:i4>
      </vt:variant>
      <vt:variant>
        <vt:i4>200</vt:i4>
      </vt:variant>
      <vt:variant>
        <vt:i4>0</vt:i4>
      </vt:variant>
      <vt:variant>
        <vt:i4>5</vt:i4>
      </vt:variant>
      <vt:variant>
        <vt:lpwstr/>
      </vt:variant>
      <vt:variant>
        <vt:lpwstr>_Toc70176001</vt:lpwstr>
      </vt:variant>
      <vt:variant>
        <vt:i4>1048624</vt:i4>
      </vt:variant>
      <vt:variant>
        <vt:i4>194</vt:i4>
      </vt:variant>
      <vt:variant>
        <vt:i4>0</vt:i4>
      </vt:variant>
      <vt:variant>
        <vt:i4>5</vt:i4>
      </vt:variant>
      <vt:variant>
        <vt:lpwstr/>
      </vt:variant>
      <vt:variant>
        <vt:lpwstr>_Toc70176000</vt:lpwstr>
      </vt:variant>
      <vt:variant>
        <vt:i4>1048634</vt:i4>
      </vt:variant>
      <vt:variant>
        <vt:i4>188</vt:i4>
      </vt:variant>
      <vt:variant>
        <vt:i4>0</vt:i4>
      </vt:variant>
      <vt:variant>
        <vt:i4>5</vt:i4>
      </vt:variant>
      <vt:variant>
        <vt:lpwstr/>
      </vt:variant>
      <vt:variant>
        <vt:lpwstr>_Toc70175999</vt:lpwstr>
      </vt:variant>
      <vt:variant>
        <vt:i4>1114170</vt:i4>
      </vt:variant>
      <vt:variant>
        <vt:i4>182</vt:i4>
      </vt:variant>
      <vt:variant>
        <vt:i4>0</vt:i4>
      </vt:variant>
      <vt:variant>
        <vt:i4>5</vt:i4>
      </vt:variant>
      <vt:variant>
        <vt:lpwstr/>
      </vt:variant>
      <vt:variant>
        <vt:lpwstr>_Toc70175998</vt:lpwstr>
      </vt:variant>
      <vt:variant>
        <vt:i4>1966138</vt:i4>
      </vt:variant>
      <vt:variant>
        <vt:i4>176</vt:i4>
      </vt:variant>
      <vt:variant>
        <vt:i4>0</vt:i4>
      </vt:variant>
      <vt:variant>
        <vt:i4>5</vt:i4>
      </vt:variant>
      <vt:variant>
        <vt:lpwstr/>
      </vt:variant>
      <vt:variant>
        <vt:lpwstr>_Toc70175997</vt:lpwstr>
      </vt:variant>
      <vt:variant>
        <vt:i4>2031674</vt:i4>
      </vt:variant>
      <vt:variant>
        <vt:i4>170</vt:i4>
      </vt:variant>
      <vt:variant>
        <vt:i4>0</vt:i4>
      </vt:variant>
      <vt:variant>
        <vt:i4>5</vt:i4>
      </vt:variant>
      <vt:variant>
        <vt:lpwstr/>
      </vt:variant>
      <vt:variant>
        <vt:lpwstr>_Toc70175996</vt:lpwstr>
      </vt:variant>
      <vt:variant>
        <vt:i4>1835066</vt:i4>
      </vt:variant>
      <vt:variant>
        <vt:i4>164</vt:i4>
      </vt:variant>
      <vt:variant>
        <vt:i4>0</vt:i4>
      </vt:variant>
      <vt:variant>
        <vt:i4>5</vt:i4>
      </vt:variant>
      <vt:variant>
        <vt:lpwstr/>
      </vt:variant>
      <vt:variant>
        <vt:lpwstr>_Toc70175995</vt:lpwstr>
      </vt:variant>
      <vt:variant>
        <vt:i4>1900602</vt:i4>
      </vt:variant>
      <vt:variant>
        <vt:i4>158</vt:i4>
      </vt:variant>
      <vt:variant>
        <vt:i4>0</vt:i4>
      </vt:variant>
      <vt:variant>
        <vt:i4>5</vt:i4>
      </vt:variant>
      <vt:variant>
        <vt:lpwstr/>
      </vt:variant>
      <vt:variant>
        <vt:lpwstr>_Toc70175994</vt:lpwstr>
      </vt:variant>
      <vt:variant>
        <vt:i4>1703994</vt:i4>
      </vt:variant>
      <vt:variant>
        <vt:i4>152</vt:i4>
      </vt:variant>
      <vt:variant>
        <vt:i4>0</vt:i4>
      </vt:variant>
      <vt:variant>
        <vt:i4>5</vt:i4>
      </vt:variant>
      <vt:variant>
        <vt:lpwstr/>
      </vt:variant>
      <vt:variant>
        <vt:lpwstr>_Toc70175993</vt:lpwstr>
      </vt:variant>
      <vt:variant>
        <vt:i4>1769530</vt:i4>
      </vt:variant>
      <vt:variant>
        <vt:i4>146</vt:i4>
      </vt:variant>
      <vt:variant>
        <vt:i4>0</vt:i4>
      </vt:variant>
      <vt:variant>
        <vt:i4>5</vt:i4>
      </vt:variant>
      <vt:variant>
        <vt:lpwstr/>
      </vt:variant>
      <vt:variant>
        <vt:lpwstr>_Toc70175992</vt:lpwstr>
      </vt:variant>
      <vt:variant>
        <vt:i4>1572922</vt:i4>
      </vt:variant>
      <vt:variant>
        <vt:i4>140</vt:i4>
      </vt:variant>
      <vt:variant>
        <vt:i4>0</vt:i4>
      </vt:variant>
      <vt:variant>
        <vt:i4>5</vt:i4>
      </vt:variant>
      <vt:variant>
        <vt:lpwstr/>
      </vt:variant>
      <vt:variant>
        <vt:lpwstr>_Toc70175991</vt:lpwstr>
      </vt:variant>
      <vt:variant>
        <vt:i4>1638458</vt:i4>
      </vt:variant>
      <vt:variant>
        <vt:i4>134</vt:i4>
      </vt:variant>
      <vt:variant>
        <vt:i4>0</vt:i4>
      </vt:variant>
      <vt:variant>
        <vt:i4>5</vt:i4>
      </vt:variant>
      <vt:variant>
        <vt:lpwstr/>
      </vt:variant>
      <vt:variant>
        <vt:lpwstr>_Toc70175990</vt:lpwstr>
      </vt:variant>
      <vt:variant>
        <vt:i4>1048635</vt:i4>
      </vt:variant>
      <vt:variant>
        <vt:i4>128</vt:i4>
      </vt:variant>
      <vt:variant>
        <vt:i4>0</vt:i4>
      </vt:variant>
      <vt:variant>
        <vt:i4>5</vt:i4>
      </vt:variant>
      <vt:variant>
        <vt:lpwstr/>
      </vt:variant>
      <vt:variant>
        <vt:lpwstr>_Toc70175989</vt:lpwstr>
      </vt:variant>
      <vt:variant>
        <vt:i4>1114171</vt:i4>
      </vt:variant>
      <vt:variant>
        <vt:i4>122</vt:i4>
      </vt:variant>
      <vt:variant>
        <vt:i4>0</vt:i4>
      </vt:variant>
      <vt:variant>
        <vt:i4>5</vt:i4>
      </vt:variant>
      <vt:variant>
        <vt:lpwstr/>
      </vt:variant>
      <vt:variant>
        <vt:lpwstr>_Toc70175988</vt:lpwstr>
      </vt:variant>
      <vt:variant>
        <vt:i4>1966139</vt:i4>
      </vt:variant>
      <vt:variant>
        <vt:i4>116</vt:i4>
      </vt:variant>
      <vt:variant>
        <vt:i4>0</vt:i4>
      </vt:variant>
      <vt:variant>
        <vt:i4>5</vt:i4>
      </vt:variant>
      <vt:variant>
        <vt:lpwstr/>
      </vt:variant>
      <vt:variant>
        <vt:lpwstr>_Toc70175987</vt:lpwstr>
      </vt:variant>
      <vt:variant>
        <vt:i4>2031675</vt:i4>
      </vt:variant>
      <vt:variant>
        <vt:i4>110</vt:i4>
      </vt:variant>
      <vt:variant>
        <vt:i4>0</vt:i4>
      </vt:variant>
      <vt:variant>
        <vt:i4>5</vt:i4>
      </vt:variant>
      <vt:variant>
        <vt:lpwstr/>
      </vt:variant>
      <vt:variant>
        <vt:lpwstr>_Toc70175986</vt:lpwstr>
      </vt:variant>
      <vt:variant>
        <vt:i4>1835067</vt:i4>
      </vt:variant>
      <vt:variant>
        <vt:i4>104</vt:i4>
      </vt:variant>
      <vt:variant>
        <vt:i4>0</vt:i4>
      </vt:variant>
      <vt:variant>
        <vt:i4>5</vt:i4>
      </vt:variant>
      <vt:variant>
        <vt:lpwstr/>
      </vt:variant>
      <vt:variant>
        <vt:lpwstr>_Toc70175985</vt:lpwstr>
      </vt:variant>
      <vt:variant>
        <vt:i4>1900603</vt:i4>
      </vt:variant>
      <vt:variant>
        <vt:i4>98</vt:i4>
      </vt:variant>
      <vt:variant>
        <vt:i4>0</vt:i4>
      </vt:variant>
      <vt:variant>
        <vt:i4>5</vt:i4>
      </vt:variant>
      <vt:variant>
        <vt:lpwstr/>
      </vt:variant>
      <vt:variant>
        <vt:lpwstr>_Toc70175984</vt:lpwstr>
      </vt:variant>
      <vt:variant>
        <vt:i4>1703995</vt:i4>
      </vt:variant>
      <vt:variant>
        <vt:i4>92</vt:i4>
      </vt:variant>
      <vt:variant>
        <vt:i4>0</vt:i4>
      </vt:variant>
      <vt:variant>
        <vt:i4>5</vt:i4>
      </vt:variant>
      <vt:variant>
        <vt:lpwstr/>
      </vt:variant>
      <vt:variant>
        <vt:lpwstr>_Toc70175983</vt:lpwstr>
      </vt:variant>
      <vt:variant>
        <vt:i4>1769531</vt:i4>
      </vt:variant>
      <vt:variant>
        <vt:i4>86</vt:i4>
      </vt:variant>
      <vt:variant>
        <vt:i4>0</vt:i4>
      </vt:variant>
      <vt:variant>
        <vt:i4>5</vt:i4>
      </vt:variant>
      <vt:variant>
        <vt:lpwstr/>
      </vt:variant>
      <vt:variant>
        <vt:lpwstr>_Toc70175982</vt:lpwstr>
      </vt:variant>
      <vt:variant>
        <vt:i4>1572923</vt:i4>
      </vt:variant>
      <vt:variant>
        <vt:i4>80</vt:i4>
      </vt:variant>
      <vt:variant>
        <vt:i4>0</vt:i4>
      </vt:variant>
      <vt:variant>
        <vt:i4>5</vt:i4>
      </vt:variant>
      <vt:variant>
        <vt:lpwstr/>
      </vt:variant>
      <vt:variant>
        <vt:lpwstr>_Toc70175981</vt:lpwstr>
      </vt:variant>
      <vt:variant>
        <vt:i4>1638459</vt:i4>
      </vt:variant>
      <vt:variant>
        <vt:i4>74</vt:i4>
      </vt:variant>
      <vt:variant>
        <vt:i4>0</vt:i4>
      </vt:variant>
      <vt:variant>
        <vt:i4>5</vt:i4>
      </vt:variant>
      <vt:variant>
        <vt:lpwstr/>
      </vt:variant>
      <vt:variant>
        <vt:lpwstr>_Toc70175980</vt:lpwstr>
      </vt:variant>
      <vt:variant>
        <vt:i4>1048628</vt:i4>
      </vt:variant>
      <vt:variant>
        <vt:i4>68</vt:i4>
      </vt:variant>
      <vt:variant>
        <vt:i4>0</vt:i4>
      </vt:variant>
      <vt:variant>
        <vt:i4>5</vt:i4>
      </vt:variant>
      <vt:variant>
        <vt:lpwstr/>
      </vt:variant>
      <vt:variant>
        <vt:lpwstr>_Toc70175979</vt:lpwstr>
      </vt:variant>
      <vt:variant>
        <vt:i4>1114164</vt:i4>
      </vt:variant>
      <vt:variant>
        <vt:i4>62</vt:i4>
      </vt:variant>
      <vt:variant>
        <vt:i4>0</vt:i4>
      </vt:variant>
      <vt:variant>
        <vt:i4>5</vt:i4>
      </vt:variant>
      <vt:variant>
        <vt:lpwstr/>
      </vt:variant>
      <vt:variant>
        <vt:lpwstr>_Toc70175978</vt:lpwstr>
      </vt:variant>
      <vt:variant>
        <vt:i4>1966132</vt:i4>
      </vt:variant>
      <vt:variant>
        <vt:i4>56</vt:i4>
      </vt:variant>
      <vt:variant>
        <vt:i4>0</vt:i4>
      </vt:variant>
      <vt:variant>
        <vt:i4>5</vt:i4>
      </vt:variant>
      <vt:variant>
        <vt:lpwstr/>
      </vt:variant>
      <vt:variant>
        <vt:lpwstr>_Toc70175977</vt:lpwstr>
      </vt:variant>
      <vt:variant>
        <vt:i4>2031668</vt:i4>
      </vt:variant>
      <vt:variant>
        <vt:i4>50</vt:i4>
      </vt:variant>
      <vt:variant>
        <vt:i4>0</vt:i4>
      </vt:variant>
      <vt:variant>
        <vt:i4>5</vt:i4>
      </vt:variant>
      <vt:variant>
        <vt:lpwstr/>
      </vt:variant>
      <vt:variant>
        <vt:lpwstr>_Toc70175976</vt:lpwstr>
      </vt:variant>
      <vt:variant>
        <vt:i4>1835060</vt:i4>
      </vt:variant>
      <vt:variant>
        <vt:i4>44</vt:i4>
      </vt:variant>
      <vt:variant>
        <vt:i4>0</vt:i4>
      </vt:variant>
      <vt:variant>
        <vt:i4>5</vt:i4>
      </vt:variant>
      <vt:variant>
        <vt:lpwstr/>
      </vt:variant>
      <vt:variant>
        <vt:lpwstr>_Toc70175975</vt:lpwstr>
      </vt:variant>
      <vt:variant>
        <vt:i4>1900596</vt:i4>
      </vt:variant>
      <vt:variant>
        <vt:i4>38</vt:i4>
      </vt:variant>
      <vt:variant>
        <vt:i4>0</vt:i4>
      </vt:variant>
      <vt:variant>
        <vt:i4>5</vt:i4>
      </vt:variant>
      <vt:variant>
        <vt:lpwstr/>
      </vt:variant>
      <vt:variant>
        <vt:lpwstr>_Toc70175974</vt:lpwstr>
      </vt:variant>
      <vt:variant>
        <vt:i4>1703988</vt:i4>
      </vt:variant>
      <vt:variant>
        <vt:i4>32</vt:i4>
      </vt:variant>
      <vt:variant>
        <vt:i4>0</vt:i4>
      </vt:variant>
      <vt:variant>
        <vt:i4>5</vt:i4>
      </vt:variant>
      <vt:variant>
        <vt:lpwstr/>
      </vt:variant>
      <vt:variant>
        <vt:lpwstr>_Toc70175973</vt:lpwstr>
      </vt:variant>
      <vt:variant>
        <vt:i4>1769524</vt:i4>
      </vt:variant>
      <vt:variant>
        <vt:i4>26</vt:i4>
      </vt:variant>
      <vt:variant>
        <vt:i4>0</vt:i4>
      </vt:variant>
      <vt:variant>
        <vt:i4>5</vt:i4>
      </vt:variant>
      <vt:variant>
        <vt:lpwstr/>
      </vt:variant>
      <vt:variant>
        <vt:lpwstr>_Toc70175972</vt:lpwstr>
      </vt:variant>
      <vt:variant>
        <vt:i4>1572916</vt:i4>
      </vt:variant>
      <vt:variant>
        <vt:i4>20</vt:i4>
      </vt:variant>
      <vt:variant>
        <vt:i4>0</vt:i4>
      </vt:variant>
      <vt:variant>
        <vt:i4>5</vt:i4>
      </vt:variant>
      <vt:variant>
        <vt:lpwstr/>
      </vt:variant>
      <vt:variant>
        <vt:lpwstr>_Toc70175971</vt:lpwstr>
      </vt:variant>
      <vt:variant>
        <vt:i4>1638452</vt:i4>
      </vt:variant>
      <vt:variant>
        <vt:i4>14</vt:i4>
      </vt:variant>
      <vt:variant>
        <vt:i4>0</vt:i4>
      </vt:variant>
      <vt:variant>
        <vt:i4>5</vt:i4>
      </vt:variant>
      <vt:variant>
        <vt:lpwstr/>
      </vt:variant>
      <vt:variant>
        <vt:lpwstr>_Toc70175970</vt:lpwstr>
      </vt:variant>
      <vt:variant>
        <vt:i4>1048629</vt:i4>
      </vt:variant>
      <vt:variant>
        <vt:i4>8</vt:i4>
      </vt:variant>
      <vt:variant>
        <vt:i4>0</vt:i4>
      </vt:variant>
      <vt:variant>
        <vt:i4>5</vt:i4>
      </vt:variant>
      <vt:variant>
        <vt:lpwstr/>
      </vt:variant>
      <vt:variant>
        <vt:lpwstr>_Toc70175969</vt:lpwstr>
      </vt:variant>
      <vt:variant>
        <vt:i4>1114165</vt:i4>
      </vt:variant>
      <vt:variant>
        <vt:i4>2</vt:i4>
      </vt:variant>
      <vt:variant>
        <vt:i4>0</vt:i4>
      </vt:variant>
      <vt:variant>
        <vt:i4>5</vt:i4>
      </vt:variant>
      <vt:variant>
        <vt:lpwstr/>
      </vt:variant>
      <vt:variant>
        <vt:lpwstr>_Toc70175968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prabakaran.r</dc:creator>
  <cp:lastModifiedBy>Ravi Raj. R</cp:lastModifiedBy>
  <cp:revision>8</cp:revision>
  <dcterms:created xsi:type="dcterms:W3CDTF">2024-02-21T12:59:00Z</dcterms:created>
  <dcterms:modified xsi:type="dcterms:W3CDTF">2024-03-21T12:31:00Z</dcterms:modified>
</cp:coreProperties>
</file>