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182" w:rsidRPr="009F02DA" w:rsidRDefault="00126182" w:rsidP="00126182">
      <w:pPr>
        <w:pStyle w:val="line"/>
        <w:pBdr>
          <w:top w:val="single" w:sz="36" w:space="1" w:color="0070C0"/>
        </w:pBdr>
        <w:jc w:val="left"/>
        <w:rPr>
          <w:rFonts w:asciiTheme="minorHAnsi" w:hAnsiTheme="minorHAnsi" w:cstheme="minorHAnsi"/>
        </w:rPr>
      </w:pPr>
      <w:r w:rsidRPr="009F02DA">
        <w:rPr>
          <w:rFonts w:asciiTheme="minorHAnsi" w:hAnsiTheme="minorHAnsi" w:cstheme="minorHAnsi"/>
          <w:lang w:val="en-US"/>
        </w:rPr>
        <w:tab/>
      </w:r>
      <w:r w:rsidRPr="009F02DA">
        <w:rPr>
          <w:rFonts w:asciiTheme="minorHAnsi" w:hAnsiTheme="minorHAnsi" w:cstheme="minorHAnsi"/>
        </w:rPr>
        <w:tab/>
      </w:r>
      <w:r w:rsidRPr="009F02DA">
        <w:rPr>
          <w:rFonts w:asciiTheme="minorHAnsi" w:hAnsiTheme="minorHAnsi" w:cstheme="minorHAnsi"/>
        </w:rPr>
        <w:tab/>
      </w:r>
    </w:p>
    <w:p w:rsidR="00126182" w:rsidRPr="009F02DA" w:rsidRDefault="00126182" w:rsidP="00126182">
      <w:pPr>
        <w:pStyle w:val="Title"/>
        <w:rPr>
          <w:rFonts w:asciiTheme="minorHAnsi" w:hAnsiTheme="minorHAnsi" w:cstheme="minorHAnsi"/>
        </w:rPr>
      </w:pPr>
      <w:r w:rsidRPr="009F02DA">
        <w:rPr>
          <w:rFonts w:asciiTheme="minorHAnsi" w:hAnsiTheme="minorHAnsi" w:cstheme="minorHAnsi"/>
        </w:rPr>
        <w:t>NOVAC Technology Solutions</w:t>
      </w:r>
    </w:p>
    <w:p w:rsidR="00126182" w:rsidRPr="009F02DA" w:rsidRDefault="00126182" w:rsidP="00126182">
      <w:pPr>
        <w:pStyle w:val="Title"/>
        <w:jc w:val="center"/>
        <w:rPr>
          <w:rFonts w:asciiTheme="minorHAnsi" w:hAnsiTheme="minorHAnsi" w:cstheme="minorHAnsi"/>
        </w:rPr>
      </w:pPr>
      <w:r w:rsidRPr="009F02DA">
        <w:rPr>
          <w:rFonts w:asciiTheme="minorHAnsi" w:hAnsiTheme="minorHAnsi" w:cstheme="minorHAnsi"/>
          <w:noProof/>
          <w:lang w:val="en-IN" w:eastAsia="en-IN"/>
        </w:rPr>
        <w:drawing>
          <wp:inline distT="0" distB="0" distL="0" distR="0" wp14:anchorId="527F9D99" wp14:editId="04CDE661">
            <wp:extent cx="2019300" cy="581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581025"/>
                    </a:xfrm>
                    <a:prstGeom prst="rect">
                      <a:avLst/>
                    </a:prstGeom>
                    <a:noFill/>
                    <a:ln>
                      <a:noFill/>
                    </a:ln>
                  </pic:spPr>
                </pic:pic>
              </a:graphicData>
            </a:graphic>
          </wp:inline>
        </w:drawing>
      </w:r>
    </w:p>
    <w:p w:rsidR="00126182" w:rsidRPr="009F02DA" w:rsidRDefault="00126182" w:rsidP="00126182">
      <w:pPr>
        <w:pStyle w:val="Title"/>
        <w:rPr>
          <w:rFonts w:asciiTheme="minorHAnsi" w:hAnsiTheme="minorHAnsi" w:cstheme="minorHAnsi"/>
          <w:lang w:val="en-US"/>
        </w:rPr>
      </w:pPr>
      <w:r w:rsidRPr="009F02DA">
        <w:rPr>
          <w:rFonts w:asciiTheme="minorHAnsi" w:hAnsiTheme="minorHAnsi" w:cstheme="minorHAnsi"/>
          <w:lang w:val="en-US"/>
        </w:rPr>
        <w:t xml:space="preserve">Business </w:t>
      </w:r>
      <w:r w:rsidRPr="009F02DA">
        <w:rPr>
          <w:rFonts w:asciiTheme="minorHAnsi" w:hAnsiTheme="minorHAnsi" w:cstheme="minorHAnsi"/>
        </w:rPr>
        <w:t xml:space="preserve">Requirement </w:t>
      </w:r>
      <w:r w:rsidRPr="009F02DA">
        <w:rPr>
          <w:rFonts w:asciiTheme="minorHAnsi" w:hAnsiTheme="minorHAnsi" w:cstheme="minorHAnsi"/>
          <w:lang w:val="en-US"/>
        </w:rPr>
        <w:t xml:space="preserve">Document </w:t>
      </w:r>
    </w:p>
    <w:p w:rsidR="00126182" w:rsidRPr="009F02DA" w:rsidRDefault="00126182" w:rsidP="00126182">
      <w:pPr>
        <w:pStyle w:val="Title"/>
        <w:spacing w:before="0" w:after="400"/>
        <w:rPr>
          <w:rFonts w:asciiTheme="minorHAnsi" w:hAnsiTheme="minorHAnsi" w:cstheme="minorHAnsi"/>
          <w:sz w:val="40"/>
        </w:rPr>
      </w:pPr>
      <w:r w:rsidRPr="009F02DA">
        <w:rPr>
          <w:rFonts w:asciiTheme="minorHAnsi" w:hAnsiTheme="minorHAnsi" w:cstheme="minorHAnsi"/>
          <w:sz w:val="40"/>
        </w:rPr>
        <w:t>For</w:t>
      </w:r>
    </w:p>
    <w:p w:rsidR="00126182" w:rsidRPr="009F02DA" w:rsidRDefault="00126182" w:rsidP="00126182">
      <w:pPr>
        <w:pStyle w:val="Title"/>
        <w:rPr>
          <w:rFonts w:asciiTheme="minorHAnsi" w:hAnsiTheme="minorHAnsi" w:cstheme="minorHAnsi"/>
          <w:lang w:val="en-US"/>
        </w:rPr>
      </w:pPr>
      <w:r w:rsidRPr="009F02DA">
        <w:rPr>
          <w:rFonts w:asciiTheme="minorHAnsi" w:hAnsiTheme="minorHAnsi" w:cstheme="minorHAnsi"/>
          <w:lang w:val="en-US" w:eastAsia="en-US"/>
        </w:rPr>
        <w:t>SGI Philippines –</w:t>
      </w:r>
      <w:r w:rsidR="00413CC5" w:rsidRPr="009F02DA">
        <w:rPr>
          <w:rFonts w:asciiTheme="minorHAnsi" w:hAnsiTheme="minorHAnsi" w:cstheme="minorHAnsi"/>
          <w:lang w:val="en-US" w:eastAsia="en-US"/>
        </w:rPr>
        <w:t xml:space="preserve"> </w:t>
      </w:r>
      <w:r w:rsidR="0061198C">
        <w:rPr>
          <w:rFonts w:asciiTheme="minorHAnsi" w:hAnsiTheme="minorHAnsi" w:cstheme="minorHAnsi"/>
          <w:lang w:val="en-US" w:eastAsia="en-US"/>
        </w:rPr>
        <w:t>RI Allocation based on the highest sum insured of Location for Fire Product</w:t>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br w:type="page"/>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lastRenderedPageBreak/>
        <w:t>Revision History</w:t>
      </w:r>
    </w:p>
    <w:p w:rsidR="00126182" w:rsidRPr="009F02DA" w:rsidRDefault="00126182" w:rsidP="00126182">
      <w:pPr>
        <w:pStyle w:val="Title"/>
        <w:spacing w:before="0" w:after="0"/>
        <w:jc w:val="left"/>
        <w:rPr>
          <w:rFonts w:asciiTheme="minorHAnsi" w:hAnsiTheme="minorHAnsi" w:cstheme="minorHAnsi"/>
          <w:sz w:val="36"/>
          <w:szCs w:val="36"/>
        </w:rPr>
      </w:pPr>
    </w:p>
    <w:tbl>
      <w:tblPr>
        <w:tblW w:w="517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1010"/>
        <w:gridCol w:w="1165"/>
        <w:gridCol w:w="2507"/>
        <w:gridCol w:w="1624"/>
        <w:gridCol w:w="1331"/>
        <w:gridCol w:w="1697"/>
      </w:tblGrid>
      <w:tr w:rsidR="00965ACC" w:rsidRPr="009F02DA" w:rsidTr="003222A0">
        <w:trPr>
          <w:trHeight w:hRule="exact" w:val="618"/>
        </w:trPr>
        <w:tc>
          <w:tcPr>
            <w:tcW w:w="541" w:type="pct"/>
            <w:shd w:val="clear" w:color="auto" w:fill="CCCCCC"/>
            <w:vAlign w:val="bottom"/>
          </w:tcPr>
          <w:p w:rsidR="00126182" w:rsidRPr="009F02DA" w:rsidRDefault="00126182" w:rsidP="008923E4">
            <w:pPr>
              <w:pStyle w:val="TableHeader"/>
              <w:rPr>
                <w:rFonts w:asciiTheme="minorHAnsi" w:hAnsiTheme="minorHAnsi" w:cstheme="minorHAnsi"/>
              </w:rPr>
            </w:pPr>
            <w:r w:rsidRPr="009F02DA">
              <w:rPr>
                <w:rFonts w:asciiTheme="minorHAnsi" w:hAnsiTheme="minorHAnsi" w:cstheme="minorHAnsi"/>
              </w:rPr>
              <w:t>Version No.</w:t>
            </w:r>
          </w:p>
        </w:tc>
        <w:tc>
          <w:tcPr>
            <w:tcW w:w="624"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Date</w:t>
            </w:r>
          </w:p>
        </w:tc>
        <w:tc>
          <w:tcPr>
            <w:tcW w:w="1343"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Reason For Changes</w:t>
            </w:r>
          </w:p>
        </w:tc>
        <w:tc>
          <w:tcPr>
            <w:tcW w:w="870"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Author</w:t>
            </w:r>
          </w:p>
        </w:tc>
        <w:tc>
          <w:tcPr>
            <w:tcW w:w="713"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Reviewer</w:t>
            </w:r>
          </w:p>
        </w:tc>
        <w:tc>
          <w:tcPr>
            <w:tcW w:w="909"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Approver</w:t>
            </w:r>
          </w:p>
        </w:tc>
      </w:tr>
      <w:tr w:rsidR="00126182" w:rsidRPr="009F02DA" w:rsidTr="009F360B">
        <w:trPr>
          <w:trHeight w:hRule="exact" w:val="1624"/>
        </w:trPr>
        <w:tc>
          <w:tcPr>
            <w:tcW w:w="541" w:type="pct"/>
            <w:vAlign w:val="center"/>
          </w:tcPr>
          <w:p w:rsidR="00126182" w:rsidRPr="009F02DA" w:rsidRDefault="00797B0D" w:rsidP="009F360B">
            <w:pPr>
              <w:pStyle w:val="BodyText"/>
            </w:pPr>
            <w:r>
              <w:t>Draft 120</w:t>
            </w:r>
            <w:r w:rsidR="0039275A" w:rsidRPr="009F02DA">
              <w:t>.1</w:t>
            </w:r>
          </w:p>
        </w:tc>
        <w:tc>
          <w:tcPr>
            <w:tcW w:w="624" w:type="pct"/>
            <w:vAlign w:val="center"/>
          </w:tcPr>
          <w:p w:rsidR="00126182" w:rsidRPr="009F02DA" w:rsidRDefault="00797B0D" w:rsidP="009F360B">
            <w:pPr>
              <w:pStyle w:val="BodyText"/>
            </w:pPr>
            <w:r>
              <w:t>05-Jun</w:t>
            </w:r>
            <w:r w:rsidR="003222A0" w:rsidRPr="009F02DA">
              <w:t>-2024</w:t>
            </w:r>
          </w:p>
        </w:tc>
        <w:tc>
          <w:tcPr>
            <w:tcW w:w="1343" w:type="pct"/>
            <w:vAlign w:val="center"/>
          </w:tcPr>
          <w:p w:rsidR="001D0DFB" w:rsidRPr="009F02DA" w:rsidRDefault="001D0DFB" w:rsidP="00765022">
            <w:pPr>
              <w:pStyle w:val="BodyText"/>
            </w:pPr>
            <w:r>
              <w:t xml:space="preserve">Request to </w:t>
            </w:r>
            <w:r w:rsidR="00765022">
              <w:t>allocate the UW distribution based on the respective Treaty year</w:t>
            </w:r>
          </w:p>
        </w:tc>
        <w:tc>
          <w:tcPr>
            <w:tcW w:w="870" w:type="pct"/>
            <w:vAlign w:val="center"/>
          </w:tcPr>
          <w:p w:rsidR="00126182" w:rsidRPr="009F02DA" w:rsidRDefault="00FB4F68" w:rsidP="009F360B">
            <w:pPr>
              <w:pStyle w:val="BodyText"/>
            </w:pPr>
            <w:r w:rsidRPr="009F02DA">
              <w:t>PL. Nijanthan</w:t>
            </w:r>
          </w:p>
        </w:tc>
        <w:tc>
          <w:tcPr>
            <w:tcW w:w="713" w:type="pct"/>
            <w:vAlign w:val="center"/>
          </w:tcPr>
          <w:p w:rsidR="00126182" w:rsidRPr="009F02DA" w:rsidRDefault="00AE3492" w:rsidP="009F360B">
            <w:pPr>
              <w:pStyle w:val="BodyText"/>
            </w:pPr>
            <w:r>
              <w:t>M</w:t>
            </w:r>
            <w:r w:rsidR="003222A0" w:rsidRPr="009F02DA">
              <w:t xml:space="preserve">. </w:t>
            </w:r>
            <w:proofErr w:type="spellStart"/>
            <w:r w:rsidR="003222A0" w:rsidRPr="009F02DA">
              <w:t>Arunkumar</w:t>
            </w:r>
            <w:proofErr w:type="spellEnd"/>
          </w:p>
        </w:tc>
        <w:tc>
          <w:tcPr>
            <w:tcW w:w="909" w:type="pct"/>
            <w:vAlign w:val="center"/>
          </w:tcPr>
          <w:p w:rsidR="00126182" w:rsidRPr="009F02DA" w:rsidRDefault="00126182" w:rsidP="009F360B">
            <w:pPr>
              <w:pStyle w:val="BodyText"/>
            </w:pPr>
            <w:r w:rsidRPr="009F02DA">
              <w:t>Mr. Manoj Joseph</w:t>
            </w:r>
          </w:p>
        </w:tc>
      </w:tr>
      <w:tr w:rsidR="00C36A9F" w:rsidRPr="009F02DA" w:rsidTr="009F360B">
        <w:trPr>
          <w:trHeight w:hRule="exact" w:val="1624"/>
        </w:trPr>
        <w:tc>
          <w:tcPr>
            <w:tcW w:w="541" w:type="pct"/>
            <w:vAlign w:val="center"/>
          </w:tcPr>
          <w:p w:rsidR="00C36A9F" w:rsidRDefault="00C36A9F" w:rsidP="00C36A9F">
            <w:pPr>
              <w:pStyle w:val="BodyText"/>
            </w:pPr>
            <w:r>
              <w:t>120.0</w:t>
            </w:r>
          </w:p>
        </w:tc>
        <w:tc>
          <w:tcPr>
            <w:tcW w:w="624" w:type="pct"/>
            <w:vAlign w:val="center"/>
          </w:tcPr>
          <w:p w:rsidR="00C36A9F" w:rsidRPr="009F02DA" w:rsidRDefault="00F128BE" w:rsidP="00F128BE">
            <w:pPr>
              <w:pStyle w:val="BodyText"/>
            </w:pPr>
            <w:r>
              <w:t>17</w:t>
            </w:r>
            <w:r>
              <w:t>-Ju</w:t>
            </w:r>
            <w:r>
              <w:t>l</w:t>
            </w:r>
            <w:bookmarkStart w:id="0" w:name="_GoBack"/>
            <w:bookmarkEnd w:id="0"/>
            <w:r w:rsidRPr="009F02DA">
              <w:t>-2024</w:t>
            </w:r>
          </w:p>
        </w:tc>
        <w:tc>
          <w:tcPr>
            <w:tcW w:w="1343" w:type="pct"/>
            <w:vAlign w:val="center"/>
          </w:tcPr>
          <w:p w:rsidR="00C36A9F" w:rsidRPr="009F02DA" w:rsidRDefault="00C36A9F" w:rsidP="00C36A9F">
            <w:pPr>
              <w:pStyle w:val="BodyText"/>
            </w:pPr>
            <w:r>
              <w:t>Baseline document of draft version 120.1</w:t>
            </w:r>
          </w:p>
        </w:tc>
        <w:tc>
          <w:tcPr>
            <w:tcW w:w="870" w:type="pct"/>
            <w:vAlign w:val="center"/>
          </w:tcPr>
          <w:p w:rsidR="00C36A9F" w:rsidRPr="009F02DA" w:rsidRDefault="00C36A9F" w:rsidP="00C36A9F">
            <w:pPr>
              <w:pStyle w:val="BodyText"/>
            </w:pPr>
            <w:r w:rsidRPr="009F02DA">
              <w:t>PL. Nijanthan</w:t>
            </w:r>
          </w:p>
        </w:tc>
        <w:tc>
          <w:tcPr>
            <w:tcW w:w="713" w:type="pct"/>
            <w:vAlign w:val="center"/>
          </w:tcPr>
          <w:p w:rsidR="00C36A9F" w:rsidRPr="009F02DA" w:rsidRDefault="00C36A9F" w:rsidP="00C36A9F">
            <w:pPr>
              <w:pStyle w:val="BodyText"/>
            </w:pPr>
            <w:r>
              <w:t>M</w:t>
            </w:r>
            <w:r w:rsidRPr="009F02DA">
              <w:t xml:space="preserve">. </w:t>
            </w:r>
            <w:proofErr w:type="spellStart"/>
            <w:r w:rsidRPr="009F02DA">
              <w:t>Arunkumar</w:t>
            </w:r>
            <w:proofErr w:type="spellEnd"/>
          </w:p>
        </w:tc>
        <w:tc>
          <w:tcPr>
            <w:tcW w:w="909" w:type="pct"/>
            <w:vAlign w:val="center"/>
          </w:tcPr>
          <w:p w:rsidR="00C36A9F" w:rsidRPr="009F02DA" w:rsidRDefault="00C36A9F" w:rsidP="00C36A9F">
            <w:pPr>
              <w:pStyle w:val="BodyText"/>
            </w:pPr>
            <w:r w:rsidRPr="009F02DA">
              <w:t>Mr. Manoj Joseph</w:t>
            </w:r>
          </w:p>
        </w:tc>
      </w:tr>
    </w:tbl>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ChangeHistoryTitle"/>
        <w:ind w:left="-810" w:firstLine="810"/>
        <w:jc w:val="left"/>
        <w:rPr>
          <w:rFonts w:asciiTheme="minorHAnsi" w:hAnsiTheme="minorHAnsi" w:cstheme="minorHAnsi"/>
          <w:sz w:val="32"/>
        </w:rPr>
        <w:sectPr w:rsidR="00126182" w:rsidRPr="009F02DA" w:rsidSect="004F605E">
          <w:headerReference w:type="default" r:id="rId9"/>
          <w:pgSz w:w="11907" w:h="16839" w:code="9"/>
          <w:pgMar w:top="1440" w:right="1440" w:bottom="1440" w:left="1440" w:header="720" w:footer="720" w:gutter="0"/>
          <w:pgNumType w:start="1"/>
          <w:cols w:space="720"/>
          <w:titlePg/>
          <w:docGrid w:linePitch="326"/>
        </w:sectPr>
      </w:pPr>
    </w:p>
    <w:p w:rsidR="00126182" w:rsidRPr="009F02DA" w:rsidRDefault="00126182" w:rsidP="00126182">
      <w:pPr>
        <w:pStyle w:val="TOCEntry"/>
        <w:rPr>
          <w:rFonts w:asciiTheme="minorHAnsi" w:hAnsiTheme="minorHAnsi" w:cstheme="minorHAnsi"/>
          <w:sz w:val="32"/>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p>
    <w:p w:rsidR="00126182" w:rsidRPr="009F02DA" w:rsidRDefault="00126182" w:rsidP="00126182">
      <w:pPr>
        <w:pStyle w:val="TOCEntry"/>
        <w:rPr>
          <w:rFonts w:asciiTheme="minorHAnsi" w:hAnsiTheme="minorHAnsi" w:cstheme="minorHAnsi"/>
          <w:sz w:val="32"/>
        </w:rPr>
      </w:pPr>
      <w:r w:rsidRPr="009F02DA">
        <w:rPr>
          <w:rFonts w:asciiTheme="minorHAnsi" w:hAnsiTheme="minorHAnsi" w:cstheme="minorHAnsi"/>
          <w:sz w:val="32"/>
        </w:rPr>
        <w:t>Table of Contents</w:t>
      </w:r>
    </w:p>
    <w:p w:rsidR="00274918" w:rsidRDefault="00126182">
      <w:pPr>
        <w:pStyle w:val="TOC1"/>
        <w:rPr>
          <w:rFonts w:asciiTheme="minorHAnsi" w:eastAsiaTheme="minorEastAsia" w:hAnsiTheme="minorHAnsi" w:cstheme="minorBidi"/>
          <w:b w:val="0"/>
          <w:sz w:val="22"/>
          <w:szCs w:val="22"/>
          <w:lang w:val="en-IN" w:eastAsia="en-IN"/>
        </w:rPr>
      </w:pPr>
      <w:r w:rsidRPr="009F02DA">
        <w:rPr>
          <w:rFonts w:asciiTheme="minorHAnsi" w:hAnsiTheme="minorHAnsi" w:cstheme="minorHAnsi"/>
          <w:b w:val="0"/>
          <w:sz w:val="22"/>
        </w:rPr>
        <w:fldChar w:fldCharType="begin"/>
      </w:r>
      <w:r w:rsidRPr="009F02DA">
        <w:rPr>
          <w:rFonts w:asciiTheme="minorHAnsi" w:hAnsiTheme="minorHAnsi" w:cstheme="minorHAnsi"/>
          <w:b w:val="0"/>
          <w:sz w:val="22"/>
        </w:rPr>
        <w:instrText xml:space="preserve"> TOC \o "1-4" \h \z \u </w:instrText>
      </w:r>
      <w:r w:rsidRPr="009F02DA">
        <w:rPr>
          <w:rFonts w:asciiTheme="minorHAnsi" w:hAnsiTheme="minorHAnsi" w:cstheme="minorHAnsi"/>
          <w:b w:val="0"/>
          <w:sz w:val="22"/>
        </w:rPr>
        <w:fldChar w:fldCharType="separate"/>
      </w:r>
      <w:hyperlink w:anchor="_Toc168929931" w:history="1">
        <w:r w:rsidR="00274918" w:rsidRPr="00982E0F">
          <w:rPr>
            <w:rStyle w:val="Hyperlink"/>
            <w:rFonts w:cstheme="minorHAnsi"/>
          </w:rPr>
          <w:t>1.</w:t>
        </w:r>
        <w:r w:rsidR="00274918">
          <w:rPr>
            <w:rFonts w:asciiTheme="minorHAnsi" w:eastAsiaTheme="minorEastAsia" w:hAnsiTheme="minorHAnsi" w:cstheme="minorBidi"/>
            <w:b w:val="0"/>
            <w:sz w:val="22"/>
            <w:szCs w:val="22"/>
            <w:lang w:val="en-IN" w:eastAsia="en-IN"/>
          </w:rPr>
          <w:tab/>
        </w:r>
        <w:r w:rsidR="00274918" w:rsidRPr="00982E0F">
          <w:rPr>
            <w:rStyle w:val="Hyperlink"/>
            <w:rFonts w:cstheme="minorHAnsi"/>
          </w:rPr>
          <w:t>Introduction</w:t>
        </w:r>
        <w:r w:rsidR="00274918">
          <w:rPr>
            <w:webHidden/>
          </w:rPr>
          <w:tab/>
        </w:r>
        <w:r w:rsidR="00274918">
          <w:rPr>
            <w:webHidden/>
          </w:rPr>
          <w:fldChar w:fldCharType="begin"/>
        </w:r>
        <w:r w:rsidR="00274918">
          <w:rPr>
            <w:webHidden/>
          </w:rPr>
          <w:instrText xml:space="preserve"> PAGEREF _Toc168929931 \h </w:instrText>
        </w:r>
        <w:r w:rsidR="00274918">
          <w:rPr>
            <w:webHidden/>
          </w:rPr>
        </w:r>
        <w:r w:rsidR="00274918">
          <w:rPr>
            <w:webHidden/>
          </w:rPr>
          <w:fldChar w:fldCharType="separate"/>
        </w:r>
        <w:r w:rsidR="00274918">
          <w:rPr>
            <w:webHidden/>
          </w:rPr>
          <w:t>4</w:t>
        </w:r>
        <w:r w:rsidR="00274918">
          <w:rPr>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32" w:history="1">
        <w:r w:rsidR="00274918" w:rsidRPr="00982E0F">
          <w:rPr>
            <w:rStyle w:val="Hyperlink"/>
            <w:rFonts w:cstheme="minorHAnsi"/>
            <w:noProof/>
          </w:rPr>
          <w:t>1.1.</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Purpose</w:t>
        </w:r>
        <w:r w:rsidR="00274918">
          <w:rPr>
            <w:noProof/>
            <w:webHidden/>
          </w:rPr>
          <w:tab/>
        </w:r>
        <w:r w:rsidR="00274918">
          <w:rPr>
            <w:noProof/>
            <w:webHidden/>
          </w:rPr>
          <w:fldChar w:fldCharType="begin"/>
        </w:r>
        <w:r w:rsidR="00274918">
          <w:rPr>
            <w:noProof/>
            <w:webHidden/>
          </w:rPr>
          <w:instrText xml:space="preserve"> PAGEREF _Toc168929932 \h </w:instrText>
        </w:r>
        <w:r w:rsidR="00274918">
          <w:rPr>
            <w:noProof/>
            <w:webHidden/>
          </w:rPr>
        </w:r>
        <w:r w:rsidR="00274918">
          <w:rPr>
            <w:noProof/>
            <w:webHidden/>
          </w:rPr>
          <w:fldChar w:fldCharType="separate"/>
        </w:r>
        <w:r w:rsidR="00274918">
          <w:rPr>
            <w:noProof/>
            <w:webHidden/>
          </w:rPr>
          <w:t>4</w:t>
        </w:r>
        <w:r w:rsidR="00274918">
          <w:rPr>
            <w:noProof/>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33" w:history="1">
        <w:r w:rsidR="00274918" w:rsidRPr="00982E0F">
          <w:rPr>
            <w:rStyle w:val="Hyperlink"/>
            <w:rFonts w:cstheme="minorHAnsi"/>
            <w:noProof/>
          </w:rPr>
          <w:t>1.2.</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Project Scope</w:t>
        </w:r>
        <w:r w:rsidR="00274918">
          <w:rPr>
            <w:noProof/>
            <w:webHidden/>
          </w:rPr>
          <w:tab/>
        </w:r>
        <w:r w:rsidR="00274918">
          <w:rPr>
            <w:noProof/>
            <w:webHidden/>
          </w:rPr>
          <w:fldChar w:fldCharType="begin"/>
        </w:r>
        <w:r w:rsidR="00274918">
          <w:rPr>
            <w:noProof/>
            <w:webHidden/>
          </w:rPr>
          <w:instrText xml:space="preserve"> PAGEREF _Toc168929933 \h </w:instrText>
        </w:r>
        <w:r w:rsidR="00274918">
          <w:rPr>
            <w:noProof/>
            <w:webHidden/>
          </w:rPr>
        </w:r>
        <w:r w:rsidR="00274918">
          <w:rPr>
            <w:noProof/>
            <w:webHidden/>
          </w:rPr>
          <w:fldChar w:fldCharType="separate"/>
        </w:r>
        <w:r w:rsidR="00274918">
          <w:rPr>
            <w:noProof/>
            <w:webHidden/>
          </w:rPr>
          <w:t>4</w:t>
        </w:r>
        <w:r w:rsidR="00274918">
          <w:rPr>
            <w:noProof/>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34" w:history="1">
        <w:r w:rsidR="00274918" w:rsidRPr="00982E0F">
          <w:rPr>
            <w:rStyle w:val="Hyperlink"/>
            <w:rFonts w:cstheme="minorHAnsi"/>
          </w:rPr>
          <w:t>1.2.1.</w:t>
        </w:r>
        <w:r w:rsidR="00274918">
          <w:rPr>
            <w:rFonts w:asciiTheme="minorHAnsi" w:eastAsiaTheme="minorEastAsia" w:hAnsiTheme="minorHAnsi" w:cstheme="minorBidi"/>
            <w:szCs w:val="22"/>
            <w:lang w:val="en-IN" w:eastAsia="en-IN"/>
          </w:rPr>
          <w:tab/>
        </w:r>
        <w:r w:rsidR="00274918" w:rsidRPr="00982E0F">
          <w:rPr>
            <w:rStyle w:val="Hyperlink"/>
            <w:rFonts w:cstheme="minorHAnsi"/>
          </w:rPr>
          <w:t>Features for Future Releases</w:t>
        </w:r>
        <w:r w:rsidR="00274918">
          <w:rPr>
            <w:webHidden/>
          </w:rPr>
          <w:tab/>
        </w:r>
        <w:r w:rsidR="00274918">
          <w:rPr>
            <w:webHidden/>
          </w:rPr>
          <w:fldChar w:fldCharType="begin"/>
        </w:r>
        <w:r w:rsidR="00274918">
          <w:rPr>
            <w:webHidden/>
          </w:rPr>
          <w:instrText xml:space="preserve"> PAGEREF _Toc168929934 \h </w:instrText>
        </w:r>
        <w:r w:rsidR="00274918">
          <w:rPr>
            <w:webHidden/>
          </w:rPr>
        </w:r>
        <w:r w:rsidR="00274918">
          <w:rPr>
            <w:webHidden/>
          </w:rPr>
          <w:fldChar w:fldCharType="separate"/>
        </w:r>
        <w:r w:rsidR="00274918">
          <w:rPr>
            <w:webHidden/>
          </w:rPr>
          <w:t>4</w:t>
        </w:r>
        <w:r w:rsidR="00274918">
          <w:rPr>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35" w:history="1">
        <w:r w:rsidR="00274918" w:rsidRPr="00982E0F">
          <w:rPr>
            <w:rStyle w:val="Hyperlink"/>
            <w:rFonts w:cstheme="minorHAnsi"/>
            <w:noProof/>
          </w:rPr>
          <w:t>1.3.</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References</w:t>
        </w:r>
        <w:r w:rsidR="00274918">
          <w:rPr>
            <w:noProof/>
            <w:webHidden/>
          </w:rPr>
          <w:tab/>
        </w:r>
        <w:r w:rsidR="00274918">
          <w:rPr>
            <w:noProof/>
            <w:webHidden/>
          </w:rPr>
          <w:fldChar w:fldCharType="begin"/>
        </w:r>
        <w:r w:rsidR="00274918">
          <w:rPr>
            <w:noProof/>
            <w:webHidden/>
          </w:rPr>
          <w:instrText xml:space="preserve"> PAGEREF _Toc168929935 \h </w:instrText>
        </w:r>
        <w:r w:rsidR="00274918">
          <w:rPr>
            <w:noProof/>
            <w:webHidden/>
          </w:rPr>
        </w:r>
        <w:r w:rsidR="00274918">
          <w:rPr>
            <w:noProof/>
            <w:webHidden/>
          </w:rPr>
          <w:fldChar w:fldCharType="separate"/>
        </w:r>
        <w:r w:rsidR="00274918">
          <w:rPr>
            <w:noProof/>
            <w:webHidden/>
          </w:rPr>
          <w:t>4</w:t>
        </w:r>
        <w:r w:rsidR="00274918">
          <w:rPr>
            <w:noProof/>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36" w:history="1">
        <w:r w:rsidR="00274918" w:rsidRPr="00982E0F">
          <w:rPr>
            <w:rStyle w:val="Hyperlink"/>
            <w:rFonts w:cstheme="minorHAnsi"/>
            <w:noProof/>
          </w:rPr>
          <w:t>1.4.</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System Description</w:t>
        </w:r>
        <w:r w:rsidR="00274918">
          <w:rPr>
            <w:noProof/>
            <w:webHidden/>
          </w:rPr>
          <w:tab/>
        </w:r>
        <w:r w:rsidR="00274918">
          <w:rPr>
            <w:noProof/>
            <w:webHidden/>
          </w:rPr>
          <w:fldChar w:fldCharType="begin"/>
        </w:r>
        <w:r w:rsidR="00274918">
          <w:rPr>
            <w:noProof/>
            <w:webHidden/>
          </w:rPr>
          <w:instrText xml:space="preserve"> PAGEREF _Toc168929936 \h </w:instrText>
        </w:r>
        <w:r w:rsidR="00274918">
          <w:rPr>
            <w:noProof/>
            <w:webHidden/>
          </w:rPr>
        </w:r>
        <w:r w:rsidR="00274918">
          <w:rPr>
            <w:noProof/>
            <w:webHidden/>
          </w:rPr>
          <w:fldChar w:fldCharType="separate"/>
        </w:r>
        <w:r w:rsidR="00274918">
          <w:rPr>
            <w:noProof/>
            <w:webHidden/>
          </w:rPr>
          <w:t>4</w:t>
        </w:r>
        <w:r w:rsidR="00274918">
          <w:rPr>
            <w:noProof/>
            <w:webHidden/>
          </w:rPr>
          <w:fldChar w:fldCharType="end"/>
        </w:r>
      </w:hyperlink>
    </w:p>
    <w:p w:rsidR="00274918" w:rsidRDefault="000213FD">
      <w:pPr>
        <w:pStyle w:val="TOC1"/>
        <w:rPr>
          <w:rFonts w:asciiTheme="minorHAnsi" w:eastAsiaTheme="minorEastAsia" w:hAnsiTheme="minorHAnsi" w:cstheme="minorBidi"/>
          <w:b w:val="0"/>
          <w:sz w:val="22"/>
          <w:szCs w:val="22"/>
          <w:lang w:val="en-IN" w:eastAsia="en-IN"/>
        </w:rPr>
      </w:pPr>
      <w:hyperlink w:anchor="_Toc168929937" w:history="1">
        <w:r w:rsidR="00274918" w:rsidRPr="00982E0F">
          <w:rPr>
            <w:rStyle w:val="Hyperlink"/>
            <w:rFonts w:cstheme="minorHAnsi"/>
          </w:rPr>
          <w:t>2.</w:t>
        </w:r>
        <w:r w:rsidR="00274918">
          <w:rPr>
            <w:rFonts w:asciiTheme="minorHAnsi" w:eastAsiaTheme="minorEastAsia" w:hAnsiTheme="minorHAnsi" w:cstheme="minorBidi"/>
            <w:b w:val="0"/>
            <w:sz w:val="22"/>
            <w:szCs w:val="22"/>
            <w:lang w:val="en-IN" w:eastAsia="en-IN"/>
          </w:rPr>
          <w:tab/>
        </w:r>
        <w:r w:rsidR="00274918" w:rsidRPr="00982E0F">
          <w:rPr>
            <w:rStyle w:val="Hyperlink"/>
            <w:rFonts w:cstheme="minorHAnsi"/>
          </w:rPr>
          <w:t>Functional Overview</w:t>
        </w:r>
        <w:r w:rsidR="00274918">
          <w:rPr>
            <w:webHidden/>
          </w:rPr>
          <w:tab/>
        </w:r>
        <w:r w:rsidR="00274918">
          <w:rPr>
            <w:webHidden/>
          </w:rPr>
          <w:fldChar w:fldCharType="begin"/>
        </w:r>
        <w:r w:rsidR="00274918">
          <w:rPr>
            <w:webHidden/>
          </w:rPr>
          <w:instrText xml:space="preserve"> PAGEREF _Toc168929937 \h </w:instrText>
        </w:r>
        <w:r w:rsidR="00274918">
          <w:rPr>
            <w:webHidden/>
          </w:rPr>
        </w:r>
        <w:r w:rsidR="00274918">
          <w:rPr>
            <w:webHidden/>
          </w:rPr>
          <w:fldChar w:fldCharType="separate"/>
        </w:r>
        <w:r w:rsidR="00274918">
          <w:rPr>
            <w:webHidden/>
          </w:rPr>
          <w:t>4</w:t>
        </w:r>
        <w:r w:rsidR="00274918">
          <w:rPr>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38" w:history="1">
        <w:r w:rsidR="00274918" w:rsidRPr="00982E0F">
          <w:rPr>
            <w:rStyle w:val="Hyperlink"/>
            <w:rFonts w:cstheme="minorHAnsi"/>
            <w:noProof/>
          </w:rPr>
          <w:t>2.1.</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UW Distribution allocation based on the highest sum insured of Location.</w:t>
        </w:r>
        <w:r w:rsidR="00274918">
          <w:rPr>
            <w:noProof/>
            <w:webHidden/>
          </w:rPr>
          <w:tab/>
        </w:r>
        <w:r w:rsidR="00274918">
          <w:rPr>
            <w:noProof/>
            <w:webHidden/>
          </w:rPr>
          <w:fldChar w:fldCharType="begin"/>
        </w:r>
        <w:r w:rsidR="00274918">
          <w:rPr>
            <w:noProof/>
            <w:webHidden/>
          </w:rPr>
          <w:instrText xml:space="preserve"> PAGEREF _Toc168929938 \h </w:instrText>
        </w:r>
        <w:r w:rsidR="00274918">
          <w:rPr>
            <w:noProof/>
            <w:webHidden/>
          </w:rPr>
        </w:r>
        <w:r w:rsidR="00274918">
          <w:rPr>
            <w:noProof/>
            <w:webHidden/>
          </w:rPr>
          <w:fldChar w:fldCharType="separate"/>
        </w:r>
        <w:r w:rsidR="00274918">
          <w:rPr>
            <w:noProof/>
            <w:webHidden/>
          </w:rPr>
          <w:t>4</w:t>
        </w:r>
        <w:r w:rsidR="00274918">
          <w:rPr>
            <w:noProof/>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39" w:history="1">
        <w:r w:rsidR="00274918" w:rsidRPr="00982E0F">
          <w:rPr>
            <w:rStyle w:val="Hyperlink"/>
            <w:noProof/>
          </w:rPr>
          <w:t>2.2.</w:t>
        </w:r>
        <w:r w:rsidR="00274918">
          <w:rPr>
            <w:rFonts w:asciiTheme="minorHAnsi" w:eastAsiaTheme="minorEastAsia" w:hAnsiTheme="minorHAnsi" w:cstheme="minorBidi"/>
            <w:noProof/>
            <w:szCs w:val="22"/>
            <w:lang w:val="en-IN" w:eastAsia="en-IN"/>
          </w:rPr>
          <w:tab/>
        </w:r>
        <w:r w:rsidR="00274918" w:rsidRPr="00982E0F">
          <w:rPr>
            <w:rStyle w:val="Hyperlink"/>
            <w:noProof/>
          </w:rPr>
          <w:t>Premium allocation in the UW Distribution</w:t>
        </w:r>
        <w:r w:rsidR="00274918">
          <w:rPr>
            <w:noProof/>
            <w:webHidden/>
          </w:rPr>
          <w:tab/>
        </w:r>
        <w:r w:rsidR="00274918">
          <w:rPr>
            <w:noProof/>
            <w:webHidden/>
          </w:rPr>
          <w:fldChar w:fldCharType="begin"/>
        </w:r>
        <w:r w:rsidR="00274918">
          <w:rPr>
            <w:noProof/>
            <w:webHidden/>
          </w:rPr>
          <w:instrText xml:space="preserve"> PAGEREF _Toc168929939 \h </w:instrText>
        </w:r>
        <w:r w:rsidR="00274918">
          <w:rPr>
            <w:noProof/>
            <w:webHidden/>
          </w:rPr>
        </w:r>
        <w:r w:rsidR="00274918">
          <w:rPr>
            <w:noProof/>
            <w:webHidden/>
          </w:rPr>
          <w:fldChar w:fldCharType="separate"/>
        </w:r>
        <w:r w:rsidR="00274918">
          <w:rPr>
            <w:noProof/>
            <w:webHidden/>
          </w:rPr>
          <w:t>4</w:t>
        </w:r>
        <w:r w:rsidR="00274918">
          <w:rPr>
            <w:noProof/>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40" w:history="1">
        <w:r w:rsidR="00274918" w:rsidRPr="00982E0F">
          <w:rPr>
            <w:rStyle w:val="Hyperlink"/>
            <w:noProof/>
          </w:rPr>
          <w:t>2.3.</w:t>
        </w:r>
        <w:r w:rsidR="00274918">
          <w:rPr>
            <w:rFonts w:asciiTheme="minorHAnsi" w:eastAsiaTheme="minorEastAsia" w:hAnsiTheme="minorHAnsi" w:cstheme="minorBidi"/>
            <w:noProof/>
            <w:szCs w:val="22"/>
            <w:lang w:val="en-IN" w:eastAsia="en-IN"/>
          </w:rPr>
          <w:tab/>
        </w:r>
        <w:r w:rsidR="00274918" w:rsidRPr="00982E0F">
          <w:rPr>
            <w:rStyle w:val="Hyperlink"/>
            <w:noProof/>
          </w:rPr>
          <w:t>Premium allocation in the Facultative reinsurer section</w:t>
        </w:r>
        <w:r w:rsidR="00274918">
          <w:rPr>
            <w:noProof/>
            <w:webHidden/>
          </w:rPr>
          <w:tab/>
        </w:r>
        <w:r w:rsidR="00274918">
          <w:rPr>
            <w:noProof/>
            <w:webHidden/>
          </w:rPr>
          <w:fldChar w:fldCharType="begin"/>
        </w:r>
        <w:r w:rsidR="00274918">
          <w:rPr>
            <w:noProof/>
            <w:webHidden/>
          </w:rPr>
          <w:instrText xml:space="preserve"> PAGEREF _Toc168929940 \h </w:instrText>
        </w:r>
        <w:r w:rsidR="00274918">
          <w:rPr>
            <w:noProof/>
            <w:webHidden/>
          </w:rPr>
        </w:r>
        <w:r w:rsidR="00274918">
          <w:rPr>
            <w:noProof/>
            <w:webHidden/>
          </w:rPr>
          <w:fldChar w:fldCharType="separate"/>
        </w:r>
        <w:r w:rsidR="00274918">
          <w:rPr>
            <w:noProof/>
            <w:webHidden/>
          </w:rPr>
          <w:t>6</w:t>
        </w:r>
        <w:r w:rsidR="00274918">
          <w:rPr>
            <w:noProof/>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41" w:history="1">
        <w:r w:rsidR="00274918" w:rsidRPr="00982E0F">
          <w:rPr>
            <w:rStyle w:val="Hyperlink"/>
            <w:rFonts w:cstheme="minorHAnsi"/>
            <w:noProof/>
          </w:rPr>
          <w:t>2.4.</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Assumption and Dependencies</w:t>
        </w:r>
        <w:r w:rsidR="00274918">
          <w:rPr>
            <w:noProof/>
            <w:webHidden/>
          </w:rPr>
          <w:tab/>
        </w:r>
        <w:r w:rsidR="00274918">
          <w:rPr>
            <w:noProof/>
            <w:webHidden/>
          </w:rPr>
          <w:fldChar w:fldCharType="begin"/>
        </w:r>
        <w:r w:rsidR="00274918">
          <w:rPr>
            <w:noProof/>
            <w:webHidden/>
          </w:rPr>
          <w:instrText xml:space="preserve"> PAGEREF _Toc168929941 \h </w:instrText>
        </w:r>
        <w:r w:rsidR="00274918">
          <w:rPr>
            <w:noProof/>
            <w:webHidden/>
          </w:rPr>
        </w:r>
        <w:r w:rsidR="00274918">
          <w:rPr>
            <w:noProof/>
            <w:webHidden/>
          </w:rPr>
          <w:fldChar w:fldCharType="separate"/>
        </w:r>
        <w:r w:rsidR="00274918">
          <w:rPr>
            <w:noProof/>
            <w:webHidden/>
          </w:rPr>
          <w:t>6</w:t>
        </w:r>
        <w:r w:rsidR="00274918">
          <w:rPr>
            <w:noProof/>
            <w:webHidden/>
          </w:rPr>
          <w:fldChar w:fldCharType="end"/>
        </w:r>
      </w:hyperlink>
    </w:p>
    <w:p w:rsidR="00274918" w:rsidRDefault="000213FD">
      <w:pPr>
        <w:pStyle w:val="TOC1"/>
        <w:rPr>
          <w:rFonts w:asciiTheme="minorHAnsi" w:eastAsiaTheme="minorEastAsia" w:hAnsiTheme="minorHAnsi" w:cstheme="minorBidi"/>
          <w:b w:val="0"/>
          <w:sz w:val="22"/>
          <w:szCs w:val="22"/>
          <w:lang w:val="en-IN" w:eastAsia="en-IN"/>
        </w:rPr>
      </w:pPr>
      <w:hyperlink w:anchor="_Toc168929942" w:history="1">
        <w:r w:rsidR="00274918" w:rsidRPr="00982E0F">
          <w:rPr>
            <w:rStyle w:val="Hyperlink"/>
            <w:rFonts w:cstheme="minorHAnsi"/>
          </w:rPr>
          <w:t>3.</w:t>
        </w:r>
        <w:r w:rsidR="00274918">
          <w:rPr>
            <w:rFonts w:asciiTheme="minorHAnsi" w:eastAsiaTheme="minorEastAsia" w:hAnsiTheme="minorHAnsi" w:cstheme="minorBidi"/>
            <w:b w:val="0"/>
            <w:sz w:val="22"/>
            <w:szCs w:val="22"/>
            <w:lang w:val="en-IN" w:eastAsia="en-IN"/>
          </w:rPr>
          <w:tab/>
        </w:r>
        <w:r w:rsidR="00274918" w:rsidRPr="00982E0F">
          <w:rPr>
            <w:rStyle w:val="Hyperlink"/>
            <w:rFonts w:cstheme="minorHAnsi"/>
          </w:rPr>
          <w:t>Interface Requirements</w:t>
        </w:r>
        <w:r w:rsidR="00274918">
          <w:rPr>
            <w:webHidden/>
          </w:rPr>
          <w:tab/>
        </w:r>
        <w:r w:rsidR="00274918">
          <w:rPr>
            <w:webHidden/>
          </w:rPr>
          <w:fldChar w:fldCharType="begin"/>
        </w:r>
        <w:r w:rsidR="00274918">
          <w:rPr>
            <w:webHidden/>
          </w:rPr>
          <w:instrText xml:space="preserve"> PAGEREF _Toc168929942 \h </w:instrText>
        </w:r>
        <w:r w:rsidR="00274918">
          <w:rPr>
            <w:webHidden/>
          </w:rPr>
        </w:r>
        <w:r w:rsidR="00274918">
          <w:rPr>
            <w:webHidden/>
          </w:rPr>
          <w:fldChar w:fldCharType="separate"/>
        </w:r>
        <w:r w:rsidR="00274918">
          <w:rPr>
            <w:webHidden/>
          </w:rPr>
          <w:t>7</w:t>
        </w:r>
        <w:r w:rsidR="00274918">
          <w:rPr>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43" w:history="1">
        <w:r w:rsidR="00274918" w:rsidRPr="00982E0F">
          <w:rPr>
            <w:rStyle w:val="Hyperlink"/>
            <w:rFonts w:cstheme="minorHAnsi"/>
            <w:noProof/>
          </w:rPr>
          <w:t>3.1.</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Internal Interfaces</w:t>
        </w:r>
        <w:r w:rsidR="00274918">
          <w:rPr>
            <w:noProof/>
            <w:webHidden/>
          </w:rPr>
          <w:tab/>
        </w:r>
        <w:r w:rsidR="00274918">
          <w:rPr>
            <w:noProof/>
            <w:webHidden/>
          </w:rPr>
          <w:fldChar w:fldCharType="begin"/>
        </w:r>
        <w:r w:rsidR="00274918">
          <w:rPr>
            <w:noProof/>
            <w:webHidden/>
          </w:rPr>
          <w:instrText xml:space="preserve"> PAGEREF _Toc168929943 \h </w:instrText>
        </w:r>
        <w:r w:rsidR="00274918">
          <w:rPr>
            <w:noProof/>
            <w:webHidden/>
          </w:rPr>
        </w:r>
        <w:r w:rsidR="00274918">
          <w:rPr>
            <w:noProof/>
            <w:webHidden/>
          </w:rPr>
          <w:fldChar w:fldCharType="separate"/>
        </w:r>
        <w:r w:rsidR="00274918">
          <w:rPr>
            <w:noProof/>
            <w:webHidden/>
          </w:rPr>
          <w:t>7</w:t>
        </w:r>
        <w:r w:rsidR="00274918">
          <w:rPr>
            <w:noProof/>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44" w:history="1">
        <w:r w:rsidR="00274918" w:rsidRPr="00982E0F">
          <w:rPr>
            <w:rStyle w:val="Hyperlink"/>
            <w:rFonts w:cstheme="minorHAnsi"/>
          </w:rPr>
          <w:t>3.1.1.</w:t>
        </w:r>
        <w:r w:rsidR="00274918">
          <w:rPr>
            <w:rFonts w:asciiTheme="minorHAnsi" w:eastAsiaTheme="minorEastAsia" w:hAnsiTheme="minorHAnsi" w:cstheme="minorBidi"/>
            <w:szCs w:val="22"/>
            <w:lang w:val="en-IN" w:eastAsia="en-IN"/>
          </w:rPr>
          <w:tab/>
        </w:r>
        <w:r w:rsidR="00274918" w:rsidRPr="00982E0F">
          <w:rPr>
            <w:rStyle w:val="Hyperlink"/>
            <w:rFonts w:cstheme="minorHAnsi"/>
          </w:rPr>
          <w:t>Hardware Interface</w:t>
        </w:r>
        <w:r w:rsidR="00274918">
          <w:rPr>
            <w:webHidden/>
          </w:rPr>
          <w:tab/>
        </w:r>
        <w:r w:rsidR="00274918">
          <w:rPr>
            <w:webHidden/>
          </w:rPr>
          <w:fldChar w:fldCharType="begin"/>
        </w:r>
        <w:r w:rsidR="00274918">
          <w:rPr>
            <w:webHidden/>
          </w:rPr>
          <w:instrText xml:space="preserve"> PAGEREF _Toc168929944 \h </w:instrText>
        </w:r>
        <w:r w:rsidR="00274918">
          <w:rPr>
            <w:webHidden/>
          </w:rPr>
        </w:r>
        <w:r w:rsidR="00274918">
          <w:rPr>
            <w:webHidden/>
          </w:rPr>
          <w:fldChar w:fldCharType="separate"/>
        </w:r>
        <w:r w:rsidR="00274918">
          <w:rPr>
            <w:webHidden/>
          </w:rPr>
          <w:t>7</w:t>
        </w:r>
        <w:r w:rsidR="00274918">
          <w:rPr>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45" w:history="1">
        <w:r w:rsidR="00274918" w:rsidRPr="00982E0F">
          <w:rPr>
            <w:rStyle w:val="Hyperlink"/>
            <w:rFonts w:cstheme="minorHAnsi"/>
          </w:rPr>
          <w:t>3.1.2.</w:t>
        </w:r>
        <w:r w:rsidR="00274918">
          <w:rPr>
            <w:rFonts w:asciiTheme="minorHAnsi" w:eastAsiaTheme="minorEastAsia" w:hAnsiTheme="minorHAnsi" w:cstheme="minorBidi"/>
            <w:szCs w:val="22"/>
            <w:lang w:val="en-IN" w:eastAsia="en-IN"/>
          </w:rPr>
          <w:tab/>
        </w:r>
        <w:r w:rsidR="00274918" w:rsidRPr="00982E0F">
          <w:rPr>
            <w:rStyle w:val="Hyperlink"/>
            <w:rFonts w:cstheme="minorHAnsi"/>
          </w:rPr>
          <w:t>Software Interface</w:t>
        </w:r>
        <w:r w:rsidR="00274918">
          <w:rPr>
            <w:webHidden/>
          </w:rPr>
          <w:tab/>
        </w:r>
        <w:r w:rsidR="00274918">
          <w:rPr>
            <w:webHidden/>
          </w:rPr>
          <w:fldChar w:fldCharType="begin"/>
        </w:r>
        <w:r w:rsidR="00274918">
          <w:rPr>
            <w:webHidden/>
          </w:rPr>
          <w:instrText xml:space="preserve"> PAGEREF _Toc168929945 \h </w:instrText>
        </w:r>
        <w:r w:rsidR="00274918">
          <w:rPr>
            <w:webHidden/>
          </w:rPr>
        </w:r>
        <w:r w:rsidR="00274918">
          <w:rPr>
            <w:webHidden/>
          </w:rPr>
          <w:fldChar w:fldCharType="separate"/>
        </w:r>
        <w:r w:rsidR="00274918">
          <w:rPr>
            <w:webHidden/>
          </w:rPr>
          <w:t>7</w:t>
        </w:r>
        <w:r w:rsidR="00274918">
          <w:rPr>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46" w:history="1">
        <w:r w:rsidR="00274918" w:rsidRPr="00982E0F">
          <w:rPr>
            <w:rStyle w:val="Hyperlink"/>
            <w:rFonts w:cstheme="minorHAnsi"/>
          </w:rPr>
          <w:t>3.1.3.</w:t>
        </w:r>
        <w:r w:rsidR="00274918">
          <w:rPr>
            <w:rFonts w:asciiTheme="minorHAnsi" w:eastAsiaTheme="minorEastAsia" w:hAnsiTheme="minorHAnsi" w:cstheme="minorBidi"/>
            <w:szCs w:val="22"/>
            <w:lang w:val="en-IN" w:eastAsia="en-IN"/>
          </w:rPr>
          <w:tab/>
        </w:r>
        <w:r w:rsidR="00274918" w:rsidRPr="00982E0F">
          <w:rPr>
            <w:rStyle w:val="Hyperlink"/>
            <w:rFonts w:cstheme="minorHAnsi"/>
          </w:rPr>
          <w:t>Communication Interface</w:t>
        </w:r>
        <w:r w:rsidR="00274918">
          <w:rPr>
            <w:webHidden/>
          </w:rPr>
          <w:tab/>
        </w:r>
        <w:r w:rsidR="00274918">
          <w:rPr>
            <w:webHidden/>
          </w:rPr>
          <w:fldChar w:fldCharType="begin"/>
        </w:r>
        <w:r w:rsidR="00274918">
          <w:rPr>
            <w:webHidden/>
          </w:rPr>
          <w:instrText xml:space="preserve"> PAGEREF _Toc168929946 \h </w:instrText>
        </w:r>
        <w:r w:rsidR="00274918">
          <w:rPr>
            <w:webHidden/>
          </w:rPr>
        </w:r>
        <w:r w:rsidR="00274918">
          <w:rPr>
            <w:webHidden/>
          </w:rPr>
          <w:fldChar w:fldCharType="separate"/>
        </w:r>
        <w:r w:rsidR="00274918">
          <w:rPr>
            <w:webHidden/>
          </w:rPr>
          <w:t>7</w:t>
        </w:r>
        <w:r w:rsidR="00274918">
          <w:rPr>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47" w:history="1">
        <w:r w:rsidR="00274918" w:rsidRPr="00982E0F">
          <w:rPr>
            <w:rStyle w:val="Hyperlink"/>
            <w:rFonts w:cstheme="minorHAnsi"/>
            <w:noProof/>
          </w:rPr>
          <w:t>3.2.</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External Interfaces</w:t>
        </w:r>
        <w:r w:rsidR="00274918">
          <w:rPr>
            <w:noProof/>
            <w:webHidden/>
          </w:rPr>
          <w:tab/>
        </w:r>
        <w:r w:rsidR="00274918">
          <w:rPr>
            <w:noProof/>
            <w:webHidden/>
          </w:rPr>
          <w:fldChar w:fldCharType="begin"/>
        </w:r>
        <w:r w:rsidR="00274918">
          <w:rPr>
            <w:noProof/>
            <w:webHidden/>
          </w:rPr>
          <w:instrText xml:space="preserve"> PAGEREF _Toc168929947 \h </w:instrText>
        </w:r>
        <w:r w:rsidR="00274918">
          <w:rPr>
            <w:noProof/>
            <w:webHidden/>
          </w:rPr>
        </w:r>
        <w:r w:rsidR="00274918">
          <w:rPr>
            <w:noProof/>
            <w:webHidden/>
          </w:rPr>
          <w:fldChar w:fldCharType="separate"/>
        </w:r>
        <w:r w:rsidR="00274918">
          <w:rPr>
            <w:noProof/>
            <w:webHidden/>
          </w:rPr>
          <w:t>7</w:t>
        </w:r>
        <w:r w:rsidR="00274918">
          <w:rPr>
            <w:noProof/>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48" w:history="1">
        <w:r w:rsidR="00274918" w:rsidRPr="00982E0F">
          <w:rPr>
            <w:rStyle w:val="Hyperlink"/>
            <w:rFonts w:cstheme="minorHAnsi"/>
          </w:rPr>
          <w:t>3.2.1.</w:t>
        </w:r>
        <w:r w:rsidR="00274918">
          <w:rPr>
            <w:rFonts w:asciiTheme="minorHAnsi" w:eastAsiaTheme="minorEastAsia" w:hAnsiTheme="minorHAnsi" w:cstheme="minorBidi"/>
            <w:szCs w:val="22"/>
            <w:lang w:val="en-IN" w:eastAsia="en-IN"/>
          </w:rPr>
          <w:tab/>
        </w:r>
        <w:r w:rsidR="00274918" w:rsidRPr="00982E0F">
          <w:rPr>
            <w:rStyle w:val="Hyperlink"/>
            <w:rFonts w:cstheme="minorHAnsi"/>
          </w:rPr>
          <w:t>Hardware Interface</w:t>
        </w:r>
        <w:r w:rsidR="00274918">
          <w:rPr>
            <w:webHidden/>
          </w:rPr>
          <w:tab/>
        </w:r>
        <w:r w:rsidR="00274918">
          <w:rPr>
            <w:webHidden/>
          </w:rPr>
          <w:fldChar w:fldCharType="begin"/>
        </w:r>
        <w:r w:rsidR="00274918">
          <w:rPr>
            <w:webHidden/>
          </w:rPr>
          <w:instrText xml:space="preserve"> PAGEREF _Toc168929948 \h </w:instrText>
        </w:r>
        <w:r w:rsidR="00274918">
          <w:rPr>
            <w:webHidden/>
          </w:rPr>
        </w:r>
        <w:r w:rsidR="00274918">
          <w:rPr>
            <w:webHidden/>
          </w:rPr>
          <w:fldChar w:fldCharType="separate"/>
        </w:r>
        <w:r w:rsidR="00274918">
          <w:rPr>
            <w:webHidden/>
          </w:rPr>
          <w:t>7</w:t>
        </w:r>
        <w:r w:rsidR="00274918">
          <w:rPr>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49" w:history="1">
        <w:r w:rsidR="00274918" w:rsidRPr="00982E0F">
          <w:rPr>
            <w:rStyle w:val="Hyperlink"/>
            <w:rFonts w:cstheme="minorHAnsi"/>
          </w:rPr>
          <w:t>3.2.2.</w:t>
        </w:r>
        <w:r w:rsidR="00274918">
          <w:rPr>
            <w:rFonts w:asciiTheme="minorHAnsi" w:eastAsiaTheme="minorEastAsia" w:hAnsiTheme="minorHAnsi" w:cstheme="minorBidi"/>
            <w:szCs w:val="22"/>
            <w:lang w:val="en-IN" w:eastAsia="en-IN"/>
          </w:rPr>
          <w:tab/>
        </w:r>
        <w:r w:rsidR="00274918" w:rsidRPr="00982E0F">
          <w:rPr>
            <w:rStyle w:val="Hyperlink"/>
            <w:rFonts w:cstheme="minorHAnsi"/>
          </w:rPr>
          <w:t>Software Interface</w:t>
        </w:r>
        <w:r w:rsidR="00274918">
          <w:rPr>
            <w:webHidden/>
          </w:rPr>
          <w:tab/>
        </w:r>
        <w:r w:rsidR="00274918">
          <w:rPr>
            <w:webHidden/>
          </w:rPr>
          <w:fldChar w:fldCharType="begin"/>
        </w:r>
        <w:r w:rsidR="00274918">
          <w:rPr>
            <w:webHidden/>
          </w:rPr>
          <w:instrText xml:space="preserve"> PAGEREF _Toc168929949 \h </w:instrText>
        </w:r>
        <w:r w:rsidR="00274918">
          <w:rPr>
            <w:webHidden/>
          </w:rPr>
        </w:r>
        <w:r w:rsidR="00274918">
          <w:rPr>
            <w:webHidden/>
          </w:rPr>
          <w:fldChar w:fldCharType="separate"/>
        </w:r>
        <w:r w:rsidR="00274918">
          <w:rPr>
            <w:webHidden/>
          </w:rPr>
          <w:t>7</w:t>
        </w:r>
        <w:r w:rsidR="00274918">
          <w:rPr>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50" w:history="1">
        <w:r w:rsidR="00274918" w:rsidRPr="00982E0F">
          <w:rPr>
            <w:rStyle w:val="Hyperlink"/>
            <w:rFonts w:cstheme="minorHAnsi"/>
          </w:rPr>
          <w:t>3.2.3.</w:t>
        </w:r>
        <w:r w:rsidR="00274918">
          <w:rPr>
            <w:rFonts w:asciiTheme="minorHAnsi" w:eastAsiaTheme="minorEastAsia" w:hAnsiTheme="minorHAnsi" w:cstheme="minorBidi"/>
            <w:szCs w:val="22"/>
            <w:lang w:val="en-IN" w:eastAsia="en-IN"/>
          </w:rPr>
          <w:tab/>
        </w:r>
        <w:r w:rsidR="00274918" w:rsidRPr="00982E0F">
          <w:rPr>
            <w:rStyle w:val="Hyperlink"/>
            <w:rFonts w:cstheme="minorHAnsi"/>
          </w:rPr>
          <w:t>Communication Interface</w:t>
        </w:r>
        <w:r w:rsidR="00274918">
          <w:rPr>
            <w:webHidden/>
          </w:rPr>
          <w:tab/>
        </w:r>
        <w:r w:rsidR="00274918">
          <w:rPr>
            <w:webHidden/>
          </w:rPr>
          <w:fldChar w:fldCharType="begin"/>
        </w:r>
        <w:r w:rsidR="00274918">
          <w:rPr>
            <w:webHidden/>
          </w:rPr>
          <w:instrText xml:space="preserve"> PAGEREF _Toc168929950 \h </w:instrText>
        </w:r>
        <w:r w:rsidR="00274918">
          <w:rPr>
            <w:webHidden/>
          </w:rPr>
        </w:r>
        <w:r w:rsidR="00274918">
          <w:rPr>
            <w:webHidden/>
          </w:rPr>
          <w:fldChar w:fldCharType="separate"/>
        </w:r>
        <w:r w:rsidR="00274918">
          <w:rPr>
            <w:webHidden/>
          </w:rPr>
          <w:t>7</w:t>
        </w:r>
        <w:r w:rsidR="00274918">
          <w:rPr>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51" w:history="1">
        <w:r w:rsidR="00274918" w:rsidRPr="00982E0F">
          <w:rPr>
            <w:rStyle w:val="Hyperlink"/>
            <w:rFonts w:cstheme="minorHAnsi"/>
            <w:noProof/>
          </w:rPr>
          <w:t>3.3.</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Operating Environment Requirement</w:t>
        </w:r>
        <w:r w:rsidR="00274918">
          <w:rPr>
            <w:noProof/>
            <w:webHidden/>
          </w:rPr>
          <w:tab/>
        </w:r>
        <w:r w:rsidR="00274918">
          <w:rPr>
            <w:noProof/>
            <w:webHidden/>
          </w:rPr>
          <w:fldChar w:fldCharType="begin"/>
        </w:r>
        <w:r w:rsidR="00274918">
          <w:rPr>
            <w:noProof/>
            <w:webHidden/>
          </w:rPr>
          <w:instrText xml:space="preserve"> PAGEREF _Toc168929951 \h </w:instrText>
        </w:r>
        <w:r w:rsidR="00274918">
          <w:rPr>
            <w:noProof/>
            <w:webHidden/>
          </w:rPr>
        </w:r>
        <w:r w:rsidR="00274918">
          <w:rPr>
            <w:noProof/>
            <w:webHidden/>
          </w:rPr>
          <w:fldChar w:fldCharType="separate"/>
        </w:r>
        <w:r w:rsidR="00274918">
          <w:rPr>
            <w:noProof/>
            <w:webHidden/>
          </w:rPr>
          <w:t>7</w:t>
        </w:r>
        <w:r w:rsidR="00274918">
          <w:rPr>
            <w:noProof/>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52" w:history="1">
        <w:r w:rsidR="00274918" w:rsidRPr="00982E0F">
          <w:rPr>
            <w:rStyle w:val="Hyperlink"/>
            <w:rFonts w:cstheme="minorHAnsi"/>
          </w:rPr>
          <w:t>3.3.1.</w:t>
        </w:r>
        <w:r w:rsidR="00274918">
          <w:rPr>
            <w:rFonts w:asciiTheme="minorHAnsi" w:eastAsiaTheme="minorEastAsia" w:hAnsiTheme="minorHAnsi" w:cstheme="minorBidi"/>
            <w:szCs w:val="22"/>
            <w:lang w:val="en-IN" w:eastAsia="en-IN"/>
          </w:rPr>
          <w:tab/>
        </w:r>
        <w:r w:rsidR="00274918" w:rsidRPr="00982E0F">
          <w:rPr>
            <w:rStyle w:val="Hyperlink"/>
            <w:rFonts w:cstheme="minorHAnsi"/>
          </w:rPr>
          <w:t>Hardware Requirements</w:t>
        </w:r>
        <w:r w:rsidR="00274918">
          <w:rPr>
            <w:webHidden/>
          </w:rPr>
          <w:tab/>
        </w:r>
        <w:r w:rsidR="00274918">
          <w:rPr>
            <w:webHidden/>
          </w:rPr>
          <w:fldChar w:fldCharType="begin"/>
        </w:r>
        <w:r w:rsidR="00274918">
          <w:rPr>
            <w:webHidden/>
          </w:rPr>
          <w:instrText xml:space="preserve"> PAGEREF _Toc168929952 \h </w:instrText>
        </w:r>
        <w:r w:rsidR="00274918">
          <w:rPr>
            <w:webHidden/>
          </w:rPr>
        </w:r>
        <w:r w:rsidR="00274918">
          <w:rPr>
            <w:webHidden/>
          </w:rPr>
          <w:fldChar w:fldCharType="separate"/>
        </w:r>
        <w:r w:rsidR="00274918">
          <w:rPr>
            <w:webHidden/>
          </w:rPr>
          <w:t>7</w:t>
        </w:r>
        <w:r w:rsidR="00274918">
          <w:rPr>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53" w:history="1">
        <w:r w:rsidR="00274918" w:rsidRPr="00982E0F">
          <w:rPr>
            <w:rStyle w:val="Hyperlink"/>
            <w:rFonts w:cstheme="minorHAnsi"/>
          </w:rPr>
          <w:t>3.3.2.</w:t>
        </w:r>
        <w:r w:rsidR="00274918">
          <w:rPr>
            <w:rFonts w:asciiTheme="minorHAnsi" w:eastAsiaTheme="minorEastAsia" w:hAnsiTheme="minorHAnsi" w:cstheme="minorBidi"/>
            <w:szCs w:val="22"/>
            <w:lang w:val="en-IN" w:eastAsia="en-IN"/>
          </w:rPr>
          <w:tab/>
        </w:r>
        <w:r w:rsidR="00274918" w:rsidRPr="00982E0F">
          <w:rPr>
            <w:rStyle w:val="Hyperlink"/>
            <w:rFonts w:cstheme="minorHAnsi"/>
          </w:rPr>
          <w:t>Software Requirements</w:t>
        </w:r>
        <w:r w:rsidR="00274918">
          <w:rPr>
            <w:webHidden/>
          </w:rPr>
          <w:tab/>
        </w:r>
        <w:r w:rsidR="00274918">
          <w:rPr>
            <w:webHidden/>
          </w:rPr>
          <w:fldChar w:fldCharType="begin"/>
        </w:r>
        <w:r w:rsidR="00274918">
          <w:rPr>
            <w:webHidden/>
          </w:rPr>
          <w:instrText xml:space="preserve"> PAGEREF _Toc168929953 \h </w:instrText>
        </w:r>
        <w:r w:rsidR="00274918">
          <w:rPr>
            <w:webHidden/>
          </w:rPr>
        </w:r>
        <w:r w:rsidR="00274918">
          <w:rPr>
            <w:webHidden/>
          </w:rPr>
          <w:fldChar w:fldCharType="separate"/>
        </w:r>
        <w:r w:rsidR="00274918">
          <w:rPr>
            <w:webHidden/>
          </w:rPr>
          <w:t>7</w:t>
        </w:r>
        <w:r w:rsidR="00274918">
          <w:rPr>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54" w:history="1">
        <w:r w:rsidR="00274918" w:rsidRPr="00982E0F">
          <w:rPr>
            <w:rStyle w:val="Hyperlink"/>
            <w:rFonts w:cstheme="minorHAnsi"/>
          </w:rPr>
          <w:t>3.3.3.</w:t>
        </w:r>
        <w:r w:rsidR="00274918">
          <w:rPr>
            <w:rFonts w:asciiTheme="minorHAnsi" w:eastAsiaTheme="minorEastAsia" w:hAnsiTheme="minorHAnsi" w:cstheme="minorBidi"/>
            <w:szCs w:val="22"/>
            <w:lang w:val="en-IN" w:eastAsia="en-IN"/>
          </w:rPr>
          <w:tab/>
        </w:r>
        <w:r w:rsidR="00274918" w:rsidRPr="00982E0F">
          <w:rPr>
            <w:rStyle w:val="Hyperlink"/>
            <w:rFonts w:cstheme="minorHAnsi"/>
          </w:rPr>
          <w:t>Network Requirements</w:t>
        </w:r>
        <w:r w:rsidR="00274918">
          <w:rPr>
            <w:webHidden/>
          </w:rPr>
          <w:tab/>
        </w:r>
        <w:r w:rsidR="00274918">
          <w:rPr>
            <w:webHidden/>
          </w:rPr>
          <w:fldChar w:fldCharType="begin"/>
        </w:r>
        <w:r w:rsidR="00274918">
          <w:rPr>
            <w:webHidden/>
          </w:rPr>
          <w:instrText xml:space="preserve"> PAGEREF _Toc168929954 \h </w:instrText>
        </w:r>
        <w:r w:rsidR="00274918">
          <w:rPr>
            <w:webHidden/>
          </w:rPr>
        </w:r>
        <w:r w:rsidR="00274918">
          <w:rPr>
            <w:webHidden/>
          </w:rPr>
          <w:fldChar w:fldCharType="separate"/>
        </w:r>
        <w:r w:rsidR="00274918">
          <w:rPr>
            <w:webHidden/>
          </w:rPr>
          <w:t>7</w:t>
        </w:r>
        <w:r w:rsidR="00274918">
          <w:rPr>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55" w:history="1">
        <w:r w:rsidR="00274918" w:rsidRPr="00982E0F">
          <w:rPr>
            <w:rStyle w:val="Hyperlink"/>
            <w:rFonts w:cstheme="minorHAnsi"/>
          </w:rPr>
          <w:t>3.3.4.</w:t>
        </w:r>
        <w:r w:rsidR="00274918">
          <w:rPr>
            <w:rFonts w:asciiTheme="minorHAnsi" w:eastAsiaTheme="minorEastAsia" w:hAnsiTheme="minorHAnsi" w:cstheme="minorBidi"/>
            <w:szCs w:val="22"/>
            <w:lang w:val="en-IN" w:eastAsia="en-IN"/>
          </w:rPr>
          <w:tab/>
        </w:r>
        <w:r w:rsidR="00274918" w:rsidRPr="00982E0F">
          <w:rPr>
            <w:rStyle w:val="Hyperlink"/>
            <w:rFonts w:cstheme="minorHAnsi"/>
          </w:rPr>
          <w:t>Operational scenarios:</w:t>
        </w:r>
        <w:r w:rsidR="00274918">
          <w:rPr>
            <w:webHidden/>
          </w:rPr>
          <w:tab/>
        </w:r>
        <w:r w:rsidR="00274918">
          <w:rPr>
            <w:webHidden/>
          </w:rPr>
          <w:fldChar w:fldCharType="begin"/>
        </w:r>
        <w:r w:rsidR="00274918">
          <w:rPr>
            <w:webHidden/>
          </w:rPr>
          <w:instrText xml:space="preserve"> PAGEREF _Toc168929955 \h </w:instrText>
        </w:r>
        <w:r w:rsidR="00274918">
          <w:rPr>
            <w:webHidden/>
          </w:rPr>
        </w:r>
        <w:r w:rsidR="00274918">
          <w:rPr>
            <w:webHidden/>
          </w:rPr>
          <w:fldChar w:fldCharType="separate"/>
        </w:r>
        <w:r w:rsidR="00274918">
          <w:rPr>
            <w:webHidden/>
          </w:rPr>
          <w:t>7</w:t>
        </w:r>
        <w:r w:rsidR="00274918">
          <w:rPr>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56" w:history="1">
        <w:r w:rsidR="00274918" w:rsidRPr="00982E0F">
          <w:rPr>
            <w:rStyle w:val="Hyperlink"/>
            <w:rFonts w:cstheme="minorHAnsi"/>
            <w:noProof/>
          </w:rPr>
          <w:t>3.4.</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Non Functional Requirements (NFR)</w:t>
        </w:r>
        <w:r w:rsidR="00274918">
          <w:rPr>
            <w:noProof/>
            <w:webHidden/>
          </w:rPr>
          <w:tab/>
        </w:r>
        <w:r w:rsidR="00274918">
          <w:rPr>
            <w:noProof/>
            <w:webHidden/>
          </w:rPr>
          <w:fldChar w:fldCharType="begin"/>
        </w:r>
        <w:r w:rsidR="00274918">
          <w:rPr>
            <w:noProof/>
            <w:webHidden/>
          </w:rPr>
          <w:instrText xml:space="preserve"> PAGEREF _Toc168929956 \h </w:instrText>
        </w:r>
        <w:r w:rsidR="00274918">
          <w:rPr>
            <w:noProof/>
            <w:webHidden/>
          </w:rPr>
        </w:r>
        <w:r w:rsidR="00274918">
          <w:rPr>
            <w:noProof/>
            <w:webHidden/>
          </w:rPr>
          <w:fldChar w:fldCharType="separate"/>
        </w:r>
        <w:r w:rsidR="00274918">
          <w:rPr>
            <w:noProof/>
            <w:webHidden/>
          </w:rPr>
          <w:t>8</w:t>
        </w:r>
        <w:r w:rsidR="00274918">
          <w:rPr>
            <w:noProof/>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57" w:history="1">
        <w:r w:rsidR="00274918" w:rsidRPr="00982E0F">
          <w:rPr>
            <w:rStyle w:val="Hyperlink"/>
            <w:rFonts w:cstheme="minorHAnsi"/>
          </w:rPr>
          <w:t>Reliability</w:t>
        </w:r>
        <w:r w:rsidR="00274918">
          <w:rPr>
            <w:webHidden/>
          </w:rPr>
          <w:tab/>
        </w:r>
        <w:r w:rsidR="00274918">
          <w:rPr>
            <w:webHidden/>
          </w:rPr>
          <w:fldChar w:fldCharType="begin"/>
        </w:r>
        <w:r w:rsidR="00274918">
          <w:rPr>
            <w:webHidden/>
          </w:rPr>
          <w:instrText xml:space="preserve"> PAGEREF _Toc168929957 \h </w:instrText>
        </w:r>
        <w:r w:rsidR="00274918">
          <w:rPr>
            <w:webHidden/>
          </w:rPr>
        </w:r>
        <w:r w:rsidR="00274918">
          <w:rPr>
            <w:webHidden/>
          </w:rPr>
          <w:fldChar w:fldCharType="separate"/>
        </w:r>
        <w:r w:rsidR="00274918">
          <w:rPr>
            <w:webHidden/>
          </w:rPr>
          <w:t>8</w:t>
        </w:r>
        <w:r w:rsidR="00274918">
          <w:rPr>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58" w:history="1">
        <w:r w:rsidR="00274918" w:rsidRPr="00982E0F">
          <w:rPr>
            <w:rStyle w:val="Hyperlink"/>
            <w:rFonts w:cstheme="minorHAnsi"/>
          </w:rPr>
          <w:t>Performance</w:t>
        </w:r>
        <w:r w:rsidR="00274918">
          <w:rPr>
            <w:webHidden/>
          </w:rPr>
          <w:tab/>
        </w:r>
        <w:r w:rsidR="00274918">
          <w:rPr>
            <w:webHidden/>
          </w:rPr>
          <w:fldChar w:fldCharType="begin"/>
        </w:r>
        <w:r w:rsidR="00274918">
          <w:rPr>
            <w:webHidden/>
          </w:rPr>
          <w:instrText xml:space="preserve"> PAGEREF _Toc168929958 \h </w:instrText>
        </w:r>
        <w:r w:rsidR="00274918">
          <w:rPr>
            <w:webHidden/>
          </w:rPr>
        </w:r>
        <w:r w:rsidR="00274918">
          <w:rPr>
            <w:webHidden/>
          </w:rPr>
          <w:fldChar w:fldCharType="separate"/>
        </w:r>
        <w:r w:rsidR="00274918">
          <w:rPr>
            <w:webHidden/>
          </w:rPr>
          <w:t>8</w:t>
        </w:r>
        <w:r w:rsidR="00274918">
          <w:rPr>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59" w:history="1">
        <w:r w:rsidR="00274918" w:rsidRPr="00982E0F">
          <w:rPr>
            <w:rStyle w:val="Hyperlink"/>
            <w:rFonts w:cstheme="minorHAnsi"/>
          </w:rPr>
          <w:t>Security</w:t>
        </w:r>
        <w:r w:rsidR="00274918">
          <w:rPr>
            <w:webHidden/>
          </w:rPr>
          <w:tab/>
        </w:r>
        <w:r w:rsidR="00274918">
          <w:rPr>
            <w:webHidden/>
          </w:rPr>
          <w:fldChar w:fldCharType="begin"/>
        </w:r>
        <w:r w:rsidR="00274918">
          <w:rPr>
            <w:webHidden/>
          </w:rPr>
          <w:instrText xml:space="preserve"> PAGEREF _Toc168929959 \h </w:instrText>
        </w:r>
        <w:r w:rsidR="00274918">
          <w:rPr>
            <w:webHidden/>
          </w:rPr>
        </w:r>
        <w:r w:rsidR="00274918">
          <w:rPr>
            <w:webHidden/>
          </w:rPr>
          <w:fldChar w:fldCharType="separate"/>
        </w:r>
        <w:r w:rsidR="00274918">
          <w:rPr>
            <w:webHidden/>
          </w:rPr>
          <w:t>8</w:t>
        </w:r>
        <w:r w:rsidR="00274918">
          <w:rPr>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60" w:history="1">
        <w:r w:rsidR="00274918" w:rsidRPr="00982E0F">
          <w:rPr>
            <w:rStyle w:val="Hyperlink"/>
            <w:rFonts w:cstheme="minorHAnsi"/>
          </w:rPr>
          <w:t>Usability</w:t>
        </w:r>
        <w:r w:rsidR="00274918">
          <w:rPr>
            <w:webHidden/>
          </w:rPr>
          <w:tab/>
        </w:r>
        <w:r w:rsidR="00274918">
          <w:rPr>
            <w:webHidden/>
          </w:rPr>
          <w:fldChar w:fldCharType="begin"/>
        </w:r>
        <w:r w:rsidR="00274918">
          <w:rPr>
            <w:webHidden/>
          </w:rPr>
          <w:instrText xml:space="preserve"> PAGEREF _Toc168929960 \h </w:instrText>
        </w:r>
        <w:r w:rsidR="00274918">
          <w:rPr>
            <w:webHidden/>
          </w:rPr>
        </w:r>
        <w:r w:rsidR="00274918">
          <w:rPr>
            <w:webHidden/>
          </w:rPr>
          <w:fldChar w:fldCharType="separate"/>
        </w:r>
        <w:r w:rsidR="00274918">
          <w:rPr>
            <w:webHidden/>
          </w:rPr>
          <w:t>8</w:t>
        </w:r>
        <w:r w:rsidR="00274918">
          <w:rPr>
            <w:webHidden/>
          </w:rPr>
          <w:fldChar w:fldCharType="end"/>
        </w:r>
      </w:hyperlink>
    </w:p>
    <w:p w:rsidR="00274918" w:rsidRDefault="000213FD">
      <w:pPr>
        <w:pStyle w:val="TOC3"/>
        <w:rPr>
          <w:rFonts w:asciiTheme="minorHAnsi" w:eastAsiaTheme="minorEastAsia" w:hAnsiTheme="minorHAnsi" w:cstheme="minorBidi"/>
          <w:szCs w:val="22"/>
          <w:lang w:val="en-IN" w:eastAsia="en-IN"/>
        </w:rPr>
      </w:pPr>
      <w:hyperlink w:anchor="_Toc168929961" w:history="1">
        <w:r w:rsidR="00274918" w:rsidRPr="00982E0F">
          <w:rPr>
            <w:rStyle w:val="Hyperlink"/>
            <w:rFonts w:cstheme="minorHAnsi"/>
          </w:rPr>
          <w:t>Other Requirements</w:t>
        </w:r>
        <w:r w:rsidR="00274918">
          <w:rPr>
            <w:webHidden/>
          </w:rPr>
          <w:tab/>
        </w:r>
        <w:r w:rsidR="00274918">
          <w:rPr>
            <w:webHidden/>
          </w:rPr>
          <w:fldChar w:fldCharType="begin"/>
        </w:r>
        <w:r w:rsidR="00274918">
          <w:rPr>
            <w:webHidden/>
          </w:rPr>
          <w:instrText xml:space="preserve"> PAGEREF _Toc168929961 \h </w:instrText>
        </w:r>
        <w:r w:rsidR="00274918">
          <w:rPr>
            <w:webHidden/>
          </w:rPr>
        </w:r>
        <w:r w:rsidR="00274918">
          <w:rPr>
            <w:webHidden/>
          </w:rPr>
          <w:fldChar w:fldCharType="separate"/>
        </w:r>
        <w:r w:rsidR="00274918">
          <w:rPr>
            <w:webHidden/>
          </w:rPr>
          <w:t>8</w:t>
        </w:r>
        <w:r w:rsidR="00274918">
          <w:rPr>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62" w:history="1">
        <w:r w:rsidR="00274918" w:rsidRPr="00982E0F">
          <w:rPr>
            <w:rStyle w:val="Hyperlink"/>
            <w:rFonts w:cstheme="minorHAnsi"/>
            <w:noProof/>
          </w:rPr>
          <w:t>3.5.</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Open Issues</w:t>
        </w:r>
        <w:r w:rsidR="00274918">
          <w:rPr>
            <w:noProof/>
            <w:webHidden/>
          </w:rPr>
          <w:tab/>
        </w:r>
        <w:r w:rsidR="00274918">
          <w:rPr>
            <w:noProof/>
            <w:webHidden/>
          </w:rPr>
          <w:fldChar w:fldCharType="begin"/>
        </w:r>
        <w:r w:rsidR="00274918">
          <w:rPr>
            <w:noProof/>
            <w:webHidden/>
          </w:rPr>
          <w:instrText xml:space="preserve"> PAGEREF _Toc168929962 \h </w:instrText>
        </w:r>
        <w:r w:rsidR="00274918">
          <w:rPr>
            <w:noProof/>
            <w:webHidden/>
          </w:rPr>
        </w:r>
        <w:r w:rsidR="00274918">
          <w:rPr>
            <w:noProof/>
            <w:webHidden/>
          </w:rPr>
          <w:fldChar w:fldCharType="separate"/>
        </w:r>
        <w:r w:rsidR="00274918">
          <w:rPr>
            <w:noProof/>
            <w:webHidden/>
          </w:rPr>
          <w:t>8</w:t>
        </w:r>
        <w:r w:rsidR="00274918">
          <w:rPr>
            <w:noProof/>
            <w:webHidden/>
          </w:rPr>
          <w:fldChar w:fldCharType="end"/>
        </w:r>
      </w:hyperlink>
    </w:p>
    <w:p w:rsidR="00274918" w:rsidRDefault="000213FD">
      <w:pPr>
        <w:pStyle w:val="TOC2"/>
        <w:tabs>
          <w:tab w:val="left" w:pos="880"/>
        </w:tabs>
        <w:rPr>
          <w:rFonts w:asciiTheme="minorHAnsi" w:eastAsiaTheme="minorEastAsia" w:hAnsiTheme="minorHAnsi" w:cstheme="minorBidi"/>
          <w:noProof/>
          <w:szCs w:val="22"/>
          <w:lang w:val="en-IN" w:eastAsia="en-IN"/>
        </w:rPr>
      </w:pPr>
      <w:hyperlink w:anchor="_Toc168929963" w:history="1">
        <w:r w:rsidR="00274918" w:rsidRPr="00982E0F">
          <w:rPr>
            <w:rStyle w:val="Hyperlink"/>
            <w:rFonts w:cstheme="minorHAnsi"/>
            <w:noProof/>
          </w:rPr>
          <w:t>3.6.</w:t>
        </w:r>
        <w:r w:rsidR="00274918">
          <w:rPr>
            <w:rFonts w:asciiTheme="minorHAnsi" w:eastAsiaTheme="minorEastAsia" w:hAnsiTheme="minorHAnsi" w:cstheme="minorBidi"/>
            <w:noProof/>
            <w:szCs w:val="22"/>
            <w:lang w:val="en-IN" w:eastAsia="en-IN"/>
          </w:rPr>
          <w:tab/>
        </w:r>
        <w:r w:rsidR="00274918" w:rsidRPr="00982E0F">
          <w:rPr>
            <w:rStyle w:val="Hyperlink"/>
            <w:rFonts w:cstheme="minorHAnsi"/>
            <w:noProof/>
          </w:rPr>
          <w:t>Acceptance Criteria</w:t>
        </w:r>
        <w:r w:rsidR="00274918">
          <w:rPr>
            <w:noProof/>
            <w:webHidden/>
          </w:rPr>
          <w:tab/>
        </w:r>
        <w:r w:rsidR="00274918">
          <w:rPr>
            <w:noProof/>
            <w:webHidden/>
          </w:rPr>
          <w:fldChar w:fldCharType="begin"/>
        </w:r>
        <w:r w:rsidR="00274918">
          <w:rPr>
            <w:noProof/>
            <w:webHidden/>
          </w:rPr>
          <w:instrText xml:space="preserve"> PAGEREF _Toc168929963 \h </w:instrText>
        </w:r>
        <w:r w:rsidR="00274918">
          <w:rPr>
            <w:noProof/>
            <w:webHidden/>
          </w:rPr>
        </w:r>
        <w:r w:rsidR="00274918">
          <w:rPr>
            <w:noProof/>
            <w:webHidden/>
          </w:rPr>
          <w:fldChar w:fldCharType="separate"/>
        </w:r>
        <w:r w:rsidR="00274918">
          <w:rPr>
            <w:noProof/>
            <w:webHidden/>
          </w:rPr>
          <w:t>8</w:t>
        </w:r>
        <w:r w:rsidR="00274918">
          <w:rPr>
            <w:noProof/>
            <w:webHidden/>
          </w:rPr>
          <w:fldChar w:fldCharType="end"/>
        </w:r>
      </w:hyperlink>
    </w:p>
    <w:p w:rsidR="00274918" w:rsidRDefault="000213FD">
      <w:pPr>
        <w:pStyle w:val="TOC1"/>
        <w:rPr>
          <w:rFonts w:asciiTheme="minorHAnsi" w:eastAsiaTheme="minorEastAsia" w:hAnsiTheme="minorHAnsi" w:cstheme="minorBidi"/>
          <w:b w:val="0"/>
          <w:sz w:val="22"/>
          <w:szCs w:val="22"/>
          <w:lang w:val="en-IN" w:eastAsia="en-IN"/>
        </w:rPr>
      </w:pPr>
      <w:hyperlink w:anchor="_Toc168929964" w:history="1">
        <w:r w:rsidR="00274918" w:rsidRPr="00982E0F">
          <w:rPr>
            <w:rStyle w:val="Hyperlink"/>
            <w:rFonts w:cstheme="minorHAnsi"/>
          </w:rPr>
          <w:t>4.</w:t>
        </w:r>
        <w:r w:rsidR="00274918">
          <w:rPr>
            <w:rFonts w:asciiTheme="minorHAnsi" w:eastAsiaTheme="minorEastAsia" w:hAnsiTheme="minorHAnsi" w:cstheme="minorBidi"/>
            <w:b w:val="0"/>
            <w:sz w:val="22"/>
            <w:szCs w:val="22"/>
            <w:lang w:val="en-IN" w:eastAsia="en-IN"/>
          </w:rPr>
          <w:tab/>
        </w:r>
        <w:r w:rsidR="00274918" w:rsidRPr="00982E0F">
          <w:rPr>
            <w:rStyle w:val="Hyperlink"/>
            <w:rFonts w:cstheme="minorHAnsi"/>
          </w:rPr>
          <w:t>Appendix A</w:t>
        </w:r>
        <w:r w:rsidR="00274918">
          <w:rPr>
            <w:webHidden/>
          </w:rPr>
          <w:tab/>
        </w:r>
        <w:r w:rsidR="00274918">
          <w:rPr>
            <w:webHidden/>
          </w:rPr>
          <w:fldChar w:fldCharType="begin"/>
        </w:r>
        <w:r w:rsidR="00274918">
          <w:rPr>
            <w:webHidden/>
          </w:rPr>
          <w:instrText xml:space="preserve"> PAGEREF _Toc168929964 \h </w:instrText>
        </w:r>
        <w:r w:rsidR="00274918">
          <w:rPr>
            <w:webHidden/>
          </w:rPr>
        </w:r>
        <w:r w:rsidR="00274918">
          <w:rPr>
            <w:webHidden/>
          </w:rPr>
          <w:fldChar w:fldCharType="separate"/>
        </w:r>
        <w:r w:rsidR="00274918">
          <w:rPr>
            <w:webHidden/>
          </w:rPr>
          <w:t>8</w:t>
        </w:r>
        <w:r w:rsidR="00274918">
          <w:rPr>
            <w:webHidden/>
          </w:rPr>
          <w:fldChar w:fldCharType="end"/>
        </w:r>
      </w:hyperlink>
    </w:p>
    <w:p w:rsidR="00126182" w:rsidRPr="009F02DA" w:rsidRDefault="00126182" w:rsidP="00126182">
      <w:pPr>
        <w:rPr>
          <w:rFonts w:asciiTheme="minorHAnsi" w:hAnsiTheme="minorHAnsi" w:cstheme="minorHAnsi"/>
        </w:rPr>
        <w:sectPr w:rsidR="00126182" w:rsidRPr="009F02DA" w:rsidSect="004F605E">
          <w:headerReference w:type="default" r:id="rId10"/>
          <w:footerReference w:type="default" r:id="rId11"/>
          <w:pgSz w:w="11907" w:h="16839" w:code="9"/>
          <w:pgMar w:top="1440" w:right="1440" w:bottom="1440" w:left="1440" w:header="720" w:footer="720" w:gutter="0"/>
          <w:cols w:space="720"/>
          <w:docGrid w:linePitch="299"/>
        </w:sectPr>
      </w:pPr>
      <w:r w:rsidRPr="009F02DA">
        <w:rPr>
          <w:rFonts w:asciiTheme="minorHAnsi" w:hAnsiTheme="minorHAnsi" w:cstheme="minorHAnsi"/>
          <w:b/>
          <w:noProof/>
        </w:rPr>
        <w:fldChar w:fldCharType="end"/>
      </w:r>
    </w:p>
    <w:p w:rsidR="00720C71" w:rsidRPr="009F02DA" w:rsidRDefault="00126182" w:rsidP="00841733">
      <w:pPr>
        <w:pStyle w:val="Heading1"/>
        <w:numPr>
          <w:ilvl w:val="0"/>
          <w:numId w:val="5"/>
        </w:numPr>
        <w:spacing w:before="0" w:after="0"/>
        <w:rPr>
          <w:rFonts w:asciiTheme="minorHAnsi" w:hAnsiTheme="minorHAnsi" w:cstheme="minorHAnsi"/>
        </w:rPr>
      </w:pPr>
      <w:bookmarkStart w:id="6" w:name="_Toc439994665"/>
      <w:bookmarkStart w:id="7" w:name="_Toc168929931"/>
      <w:r w:rsidRPr="009F02DA">
        <w:rPr>
          <w:rFonts w:asciiTheme="minorHAnsi" w:hAnsiTheme="minorHAnsi" w:cstheme="minorHAnsi"/>
        </w:rPr>
        <w:lastRenderedPageBreak/>
        <w:t>Introduction</w:t>
      </w:r>
      <w:bookmarkStart w:id="8" w:name="_Toc416710048"/>
      <w:bookmarkEnd w:id="6"/>
      <w:bookmarkEnd w:id="7"/>
    </w:p>
    <w:p w:rsidR="00720C71" w:rsidRPr="009F02DA" w:rsidRDefault="00720C71" w:rsidP="00720C71">
      <w:pPr>
        <w:pStyle w:val="Heading2"/>
        <w:rPr>
          <w:rFonts w:asciiTheme="minorHAnsi" w:hAnsiTheme="minorHAnsi" w:cstheme="minorHAnsi"/>
        </w:rPr>
      </w:pPr>
      <w:bookmarkStart w:id="9" w:name="_Toc138856929"/>
      <w:bookmarkStart w:id="10" w:name="_Toc158125981"/>
      <w:bookmarkStart w:id="11" w:name="_Toc168929932"/>
      <w:r w:rsidRPr="009F02DA">
        <w:rPr>
          <w:rFonts w:asciiTheme="minorHAnsi" w:hAnsiTheme="minorHAnsi" w:cstheme="minorHAnsi"/>
        </w:rPr>
        <w:t>Purpose</w:t>
      </w:r>
      <w:bookmarkEnd w:id="9"/>
      <w:bookmarkEnd w:id="10"/>
      <w:bookmarkEnd w:id="11"/>
    </w:p>
    <w:p w:rsidR="00DB7D09" w:rsidRPr="009F02DA" w:rsidRDefault="00FD75FA" w:rsidP="003236D0">
      <w:pPr>
        <w:jc w:val="both"/>
        <w:rPr>
          <w:rFonts w:asciiTheme="minorHAnsi" w:hAnsiTheme="minorHAnsi" w:cstheme="minorHAnsi"/>
          <w:color w:val="000000"/>
          <w:sz w:val="24"/>
          <w:szCs w:val="24"/>
        </w:rPr>
      </w:pPr>
      <w:r w:rsidRPr="009F02DA">
        <w:rPr>
          <w:rFonts w:asciiTheme="minorHAnsi" w:hAnsiTheme="minorHAnsi" w:cstheme="minorHAnsi"/>
          <w:color w:val="000000"/>
          <w:sz w:val="24"/>
          <w:szCs w:val="24"/>
        </w:rPr>
        <w:t xml:space="preserve">As per the requirement, </w:t>
      </w:r>
      <w:r w:rsidR="00E0555C">
        <w:rPr>
          <w:rFonts w:asciiTheme="minorHAnsi" w:hAnsiTheme="minorHAnsi" w:cstheme="minorHAnsi"/>
          <w:color w:val="000000"/>
          <w:sz w:val="24"/>
          <w:szCs w:val="24"/>
        </w:rPr>
        <w:t>S</w:t>
      </w:r>
      <w:r w:rsidR="001046B8" w:rsidRPr="001046B8">
        <w:rPr>
          <w:rFonts w:asciiTheme="minorHAnsi" w:hAnsiTheme="minorHAnsi" w:cstheme="minorHAnsi"/>
          <w:color w:val="000000"/>
          <w:sz w:val="24"/>
          <w:szCs w:val="24"/>
        </w:rPr>
        <w:t xml:space="preserve">ystem </w:t>
      </w:r>
      <w:r w:rsidR="00E0555C">
        <w:rPr>
          <w:rFonts w:asciiTheme="minorHAnsi" w:hAnsiTheme="minorHAnsi" w:cstheme="minorHAnsi"/>
          <w:color w:val="000000"/>
          <w:sz w:val="24"/>
          <w:szCs w:val="24"/>
        </w:rPr>
        <w:t xml:space="preserve">should </w:t>
      </w:r>
      <w:r w:rsidR="00B10E3F">
        <w:rPr>
          <w:rFonts w:asciiTheme="minorHAnsi" w:hAnsiTheme="minorHAnsi" w:cstheme="minorHAnsi"/>
          <w:color w:val="000000"/>
          <w:sz w:val="24"/>
          <w:szCs w:val="24"/>
        </w:rPr>
        <w:t xml:space="preserve">allocate the UW distribution based on the </w:t>
      </w:r>
      <w:r w:rsidR="0006500A">
        <w:rPr>
          <w:rFonts w:asciiTheme="minorHAnsi" w:hAnsiTheme="minorHAnsi" w:cstheme="minorHAnsi"/>
          <w:color w:val="000000"/>
          <w:sz w:val="24"/>
          <w:szCs w:val="24"/>
        </w:rPr>
        <w:t>highest sum insured of location</w:t>
      </w:r>
      <w:r w:rsidR="00B10E3F">
        <w:rPr>
          <w:rFonts w:asciiTheme="minorHAnsi" w:hAnsiTheme="minorHAnsi" w:cstheme="minorHAnsi"/>
          <w:color w:val="000000"/>
          <w:sz w:val="24"/>
          <w:szCs w:val="24"/>
        </w:rPr>
        <w:t>.</w:t>
      </w:r>
    </w:p>
    <w:p w:rsidR="00FD75FA" w:rsidRPr="009F02DA" w:rsidRDefault="00DB7D09" w:rsidP="00DB7D09">
      <w:pPr>
        <w:pStyle w:val="Bodytext0"/>
        <w:numPr>
          <w:ilvl w:val="1"/>
          <w:numId w:val="4"/>
        </w:numPr>
        <w:spacing w:before="20" w:after="20"/>
        <w:rPr>
          <w:rFonts w:asciiTheme="minorHAnsi" w:hAnsiTheme="minorHAnsi" w:cstheme="minorHAnsi"/>
          <w:color w:val="auto"/>
        </w:rPr>
      </w:pPr>
      <w:r w:rsidRPr="009F02DA">
        <w:rPr>
          <w:rFonts w:asciiTheme="minorHAnsi" w:hAnsiTheme="minorHAnsi" w:cstheme="minorHAnsi"/>
          <w:color w:val="auto"/>
        </w:rPr>
        <w:t xml:space="preserve">Guidelines, circulars, instructions and directions released from time to time by </w:t>
      </w:r>
      <w:r w:rsidRPr="009F02DA">
        <w:rPr>
          <w:rFonts w:asciiTheme="minorHAnsi" w:hAnsiTheme="minorHAnsi" w:cstheme="minorHAnsi"/>
          <w:color w:val="auto"/>
          <w:lang w:val="en-US"/>
        </w:rPr>
        <w:t>Philippines Insurance council</w:t>
      </w:r>
      <w:r w:rsidRPr="009F02DA">
        <w:rPr>
          <w:rFonts w:asciiTheme="minorHAnsi" w:hAnsiTheme="minorHAnsi" w:cstheme="minorHAnsi"/>
          <w:color w:val="auto"/>
        </w:rPr>
        <w:t xml:space="preserve"> .</w:t>
      </w:r>
      <w:r w:rsidR="007202F9" w:rsidRPr="009F02DA">
        <w:rPr>
          <w:rFonts w:asciiTheme="minorHAnsi" w:hAnsiTheme="minorHAnsi" w:cstheme="minorHAnsi"/>
          <w:color w:val="000000"/>
          <w:szCs w:val="24"/>
        </w:rPr>
        <w:t xml:space="preserve"> </w:t>
      </w:r>
    </w:p>
    <w:p w:rsidR="00720C71" w:rsidRPr="009F02DA" w:rsidRDefault="00720C71" w:rsidP="00720C71">
      <w:pPr>
        <w:pStyle w:val="Heading2"/>
        <w:rPr>
          <w:rFonts w:asciiTheme="minorHAnsi" w:hAnsiTheme="minorHAnsi" w:cstheme="minorHAnsi"/>
        </w:rPr>
      </w:pPr>
      <w:bookmarkStart w:id="12" w:name="_Toc138856930"/>
      <w:bookmarkStart w:id="13" w:name="_Toc158125982"/>
      <w:bookmarkStart w:id="14" w:name="_Toc168929933"/>
      <w:r w:rsidRPr="009F02DA">
        <w:rPr>
          <w:rFonts w:asciiTheme="minorHAnsi" w:hAnsiTheme="minorHAnsi" w:cstheme="minorHAnsi"/>
        </w:rPr>
        <w:t>Project Scope</w:t>
      </w:r>
      <w:bookmarkEnd w:id="12"/>
      <w:bookmarkEnd w:id="13"/>
      <w:bookmarkEnd w:id="14"/>
    </w:p>
    <w:p w:rsidR="00720C71" w:rsidRPr="00C71433" w:rsidRDefault="006E4CAF" w:rsidP="00B647C6">
      <w:pPr>
        <w:ind w:firstLine="720"/>
        <w:jc w:val="both"/>
        <w:rPr>
          <w:rFonts w:asciiTheme="minorHAnsi" w:hAnsiTheme="minorHAnsi" w:cstheme="minorHAnsi"/>
          <w:color w:val="000000"/>
          <w:sz w:val="24"/>
          <w:szCs w:val="24"/>
        </w:rPr>
      </w:pPr>
      <w:r w:rsidRPr="006E4CAF">
        <w:rPr>
          <w:rFonts w:asciiTheme="minorHAnsi" w:hAnsiTheme="minorHAnsi" w:cstheme="minorHAnsi"/>
          <w:color w:val="000000"/>
          <w:sz w:val="24"/>
          <w:szCs w:val="24"/>
        </w:rPr>
        <w:t xml:space="preserve">To </w:t>
      </w:r>
      <w:r w:rsidR="008F7E16">
        <w:rPr>
          <w:rFonts w:asciiTheme="minorHAnsi" w:hAnsiTheme="minorHAnsi" w:cstheme="minorHAnsi"/>
          <w:color w:val="000000"/>
          <w:sz w:val="24"/>
          <w:szCs w:val="24"/>
        </w:rPr>
        <w:t>allocate the UW distribution based on the respective treaty year setup</w:t>
      </w:r>
      <w:r w:rsidR="00356460">
        <w:rPr>
          <w:rFonts w:asciiTheme="minorHAnsi" w:hAnsiTheme="minorHAnsi" w:cstheme="minorHAnsi"/>
          <w:color w:val="000000"/>
          <w:sz w:val="24"/>
          <w:szCs w:val="24"/>
        </w:rPr>
        <w:t>.</w:t>
      </w:r>
    </w:p>
    <w:p w:rsidR="00126182" w:rsidRPr="009F02DA" w:rsidRDefault="00720C71" w:rsidP="00841733">
      <w:pPr>
        <w:pStyle w:val="Heading3"/>
        <w:numPr>
          <w:ilvl w:val="2"/>
          <w:numId w:val="5"/>
        </w:numPr>
        <w:rPr>
          <w:rFonts w:asciiTheme="minorHAnsi" w:hAnsiTheme="minorHAnsi" w:cstheme="minorHAnsi"/>
        </w:rPr>
      </w:pPr>
      <w:bookmarkStart w:id="15" w:name="_Toc372713929"/>
      <w:bookmarkStart w:id="16" w:name="_Toc108706727"/>
      <w:bookmarkStart w:id="17" w:name="_Toc158125983"/>
      <w:bookmarkStart w:id="18" w:name="_Toc168929934"/>
      <w:r w:rsidRPr="009F02DA">
        <w:rPr>
          <w:rFonts w:asciiTheme="minorHAnsi" w:hAnsiTheme="minorHAnsi" w:cstheme="minorHAnsi"/>
        </w:rPr>
        <w:t>Features for Future Releases</w:t>
      </w:r>
      <w:bookmarkEnd w:id="15"/>
      <w:bookmarkEnd w:id="16"/>
      <w:bookmarkEnd w:id="17"/>
      <w:bookmarkEnd w:id="18"/>
    </w:p>
    <w:p w:rsidR="00696830" w:rsidRDefault="00126182" w:rsidP="00696830">
      <w:pPr>
        <w:pStyle w:val="Heading2"/>
        <w:rPr>
          <w:rFonts w:asciiTheme="minorHAnsi" w:hAnsiTheme="minorHAnsi" w:cstheme="minorHAnsi"/>
        </w:rPr>
      </w:pPr>
      <w:bookmarkStart w:id="19" w:name="_Toc168929935"/>
      <w:r w:rsidRPr="009F02DA">
        <w:rPr>
          <w:rFonts w:asciiTheme="minorHAnsi" w:hAnsiTheme="minorHAnsi" w:cstheme="minorHAnsi"/>
        </w:rPr>
        <w:t>References</w:t>
      </w:r>
      <w:bookmarkEnd w:id="19"/>
    </w:p>
    <w:bookmarkStart w:id="20" w:name="_MON_1780315648"/>
    <w:bookmarkEnd w:id="20"/>
    <w:p w:rsidR="00F47722" w:rsidRPr="00F47722" w:rsidRDefault="00414512" w:rsidP="00F47722">
      <w:pPr>
        <w:rPr>
          <w:lang w:eastAsia="x-none"/>
        </w:rPr>
      </w:pPr>
      <w:r>
        <w:rPr>
          <w:lang w:eastAsia="x-none"/>
        </w:rPr>
        <w:object w:dxaOrig="1534"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o:bordertopcolor="this" o:borderleftcolor="this" o:borderbottomcolor="this" o:borderrightcolor="this">
            <v:imagedata r:id="rId12" o:title=""/>
            <w10:bordertop type="single" width="8"/>
            <w10:borderleft type="single" width="8"/>
            <w10:borderbottom type="single" width="8"/>
            <w10:borderright type="single" width="8"/>
          </v:shape>
          <o:OLEObject Type="Embed" ProgID="Excel.Sheet.12" ShapeID="_x0000_i1025" DrawAspect="Icon" ObjectID="_1806933411" r:id="rId13"/>
        </w:object>
      </w:r>
    </w:p>
    <w:p w:rsidR="00340B23" w:rsidRPr="009F02DA" w:rsidRDefault="00340B23" w:rsidP="003222A0">
      <w:pPr>
        <w:pStyle w:val="Heading2"/>
        <w:rPr>
          <w:rFonts w:asciiTheme="minorHAnsi" w:hAnsiTheme="minorHAnsi" w:cstheme="minorHAnsi"/>
        </w:rPr>
      </w:pPr>
      <w:bookmarkStart w:id="21" w:name="_Toc372713931"/>
      <w:bookmarkStart w:id="22" w:name="_Toc108706729"/>
      <w:bookmarkStart w:id="23" w:name="_Toc158125985"/>
      <w:bookmarkStart w:id="24" w:name="_Toc168929936"/>
      <w:r w:rsidRPr="009F02DA">
        <w:rPr>
          <w:rFonts w:asciiTheme="minorHAnsi" w:hAnsiTheme="minorHAnsi" w:cstheme="minorHAnsi"/>
        </w:rPr>
        <w:t>System Description</w:t>
      </w:r>
      <w:bookmarkEnd w:id="21"/>
      <w:bookmarkEnd w:id="22"/>
      <w:bookmarkEnd w:id="23"/>
      <w:bookmarkEnd w:id="24"/>
    </w:p>
    <w:bookmarkEnd w:id="8"/>
    <w:p w:rsidR="00126182" w:rsidRPr="009F02DA" w:rsidRDefault="00860F1C" w:rsidP="0006500A">
      <w:pPr>
        <w:jc w:val="both"/>
        <w:rPr>
          <w:rFonts w:asciiTheme="minorHAnsi" w:hAnsiTheme="minorHAnsi" w:cstheme="minorHAnsi"/>
        </w:rPr>
      </w:pPr>
      <w:r>
        <w:rPr>
          <w:rFonts w:asciiTheme="minorHAnsi" w:hAnsiTheme="minorHAnsi" w:cstheme="minorHAnsi"/>
          <w:sz w:val="24"/>
          <w:szCs w:val="24"/>
          <w:lang w:eastAsia="x-none"/>
        </w:rPr>
        <w:t xml:space="preserve">System should have </w:t>
      </w:r>
      <w:r w:rsidR="00FE255F">
        <w:rPr>
          <w:rFonts w:asciiTheme="minorHAnsi" w:hAnsiTheme="minorHAnsi" w:cstheme="minorHAnsi"/>
          <w:sz w:val="24"/>
          <w:szCs w:val="24"/>
          <w:lang w:eastAsia="x-none"/>
        </w:rPr>
        <w:t xml:space="preserve">the facility to allocate the UW distribution based on </w:t>
      </w:r>
      <w:r w:rsidR="00540F43">
        <w:rPr>
          <w:rFonts w:asciiTheme="minorHAnsi" w:hAnsiTheme="minorHAnsi" w:cstheme="minorHAnsi"/>
          <w:sz w:val="24"/>
          <w:szCs w:val="24"/>
          <w:lang w:eastAsia="x-none"/>
        </w:rPr>
        <w:t xml:space="preserve">highest sum insured of </w:t>
      </w:r>
      <w:r w:rsidR="00EA18E8">
        <w:rPr>
          <w:rFonts w:asciiTheme="minorHAnsi" w:hAnsiTheme="minorHAnsi" w:cstheme="minorHAnsi"/>
          <w:sz w:val="24"/>
          <w:szCs w:val="24"/>
          <w:lang w:eastAsia="x-none"/>
        </w:rPr>
        <w:t>location</w:t>
      </w:r>
      <w:r w:rsidR="00FE255F">
        <w:rPr>
          <w:rFonts w:asciiTheme="minorHAnsi" w:hAnsiTheme="minorHAnsi" w:cstheme="minorHAnsi"/>
          <w:sz w:val="24"/>
          <w:szCs w:val="24"/>
          <w:lang w:eastAsia="x-none"/>
        </w:rPr>
        <w:t>.</w:t>
      </w:r>
    </w:p>
    <w:p w:rsidR="00A57F7D" w:rsidRPr="009F02DA" w:rsidRDefault="00A57F7D" w:rsidP="00E23103">
      <w:pPr>
        <w:pStyle w:val="Heading1"/>
        <w:numPr>
          <w:ilvl w:val="0"/>
          <w:numId w:val="5"/>
        </w:numPr>
        <w:spacing w:before="0" w:after="0"/>
        <w:rPr>
          <w:rFonts w:asciiTheme="minorHAnsi" w:hAnsiTheme="minorHAnsi" w:cstheme="minorHAnsi"/>
        </w:rPr>
      </w:pPr>
      <w:bookmarkStart w:id="25" w:name="_Toc372713934"/>
      <w:bookmarkStart w:id="26" w:name="_Toc108706731"/>
      <w:bookmarkStart w:id="27" w:name="_Toc158125987"/>
      <w:bookmarkStart w:id="28" w:name="_Toc168929937"/>
      <w:r w:rsidRPr="009F02DA">
        <w:rPr>
          <w:rFonts w:asciiTheme="minorHAnsi" w:hAnsiTheme="minorHAnsi" w:cstheme="minorHAnsi"/>
        </w:rPr>
        <w:t>Functional Overview</w:t>
      </w:r>
      <w:bookmarkEnd w:id="25"/>
      <w:bookmarkEnd w:id="26"/>
      <w:bookmarkEnd w:id="27"/>
      <w:bookmarkEnd w:id="28"/>
      <w:r w:rsidRPr="009F02DA">
        <w:rPr>
          <w:rFonts w:asciiTheme="minorHAnsi" w:hAnsiTheme="minorHAnsi" w:cstheme="minorHAnsi"/>
        </w:rPr>
        <w:t xml:space="preserve"> </w:t>
      </w:r>
    </w:p>
    <w:p w:rsidR="009B52E9" w:rsidRPr="009F02DA" w:rsidRDefault="00F12327" w:rsidP="005A0D01">
      <w:pPr>
        <w:ind w:firstLine="720"/>
        <w:jc w:val="both"/>
        <w:rPr>
          <w:rFonts w:asciiTheme="minorHAnsi" w:hAnsiTheme="minorHAnsi" w:cstheme="minorHAnsi"/>
          <w:color w:val="000000"/>
          <w:sz w:val="24"/>
          <w:szCs w:val="24"/>
        </w:rPr>
      </w:pPr>
      <w:r>
        <w:rPr>
          <w:rFonts w:asciiTheme="minorHAnsi" w:hAnsiTheme="minorHAnsi" w:cstheme="minorHAnsi"/>
          <w:color w:val="000000"/>
          <w:sz w:val="24"/>
          <w:szCs w:val="24"/>
        </w:rPr>
        <w:t xml:space="preserve">In the current system, </w:t>
      </w:r>
      <w:r w:rsidR="00506B3A">
        <w:rPr>
          <w:rFonts w:asciiTheme="minorHAnsi" w:hAnsiTheme="minorHAnsi" w:cstheme="minorHAnsi"/>
          <w:color w:val="000000"/>
          <w:sz w:val="24"/>
          <w:szCs w:val="24"/>
        </w:rPr>
        <w:t xml:space="preserve">UW distribution section allocates the RI share based on </w:t>
      </w:r>
      <w:r w:rsidR="0075539C">
        <w:rPr>
          <w:rFonts w:asciiTheme="minorHAnsi" w:hAnsiTheme="minorHAnsi" w:cstheme="minorHAnsi"/>
          <w:color w:val="000000"/>
          <w:sz w:val="24"/>
          <w:szCs w:val="24"/>
        </w:rPr>
        <w:t xml:space="preserve">the respective </w:t>
      </w:r>
      <w:r w:rsidR="00540F43">
        <w:rPr>
          <w:rFonts w:asciiTheme="minorHAnsi" w:hAnsiTheme="minorHAnsi" w:cstheme="minorHAnsi"/>
          <w:color w:val="000000"/>
          <w:sz w:val="24"/>
          <w:szCs w:val="24"/>
        </w:rPr>
        <w:t xml:space="preserve">location wise. </w:t>
      </w:r>
      <w:r w:rsidR="00506B3A">
        <w:rPr>
          <w:rFonts w:asciiTheme="minorHAnsi" w:hAnsiTheme="minorHAnsi" w:cstheme="minorHAnsi"/>
          <w:color w:val="000000"/>
          <w:sz w:val="24"/>
          <w:szCs w:val="24"/>
        </w:rPr>
        <w:t xml:space="preserve">Now system is expect to allocate the UW distribution based on </w:t>
      </w:r>
      <w:r w:rsidR="00540F43">
        <w:rPr>
          <w:rFonts w:asciiTheme="minorHAnsi" w:hAnsiTheme="minorHAnsi" w:cstheme="minorHAnsi"/>
          <w:color w:val="000000"/>
          <w:sz w:val="24"/>
          <w:szCs w:val="24"/>
        </w:rPr>
        <w:t>highest sum insured of location and Premium allocation is required for all layers</w:t>
      </w:r>
      <w:r w:rsidR="00506B3A">
        <w:rPr>
          <w:rFonts w:asciiTheme="minorHAnsi" w:hAnsiTheme="minorHAnsi" w:cstheme="minorHAnsi"/>
          <w:color w:val="000000"/>
          <w:sz w:val="24"/>
          <w:szCs w:val="24"/>
        </w:rPr>
        <w:t>.</w:t>
      </w:r>
      <w:r w:rsidR="0075539C">
        <w:rPr>
          <w:rFonts w:asciiTheme="minorHAnsi" w:hAnsiTheme="minorHAnsi" w:cstheme="minorHAnsi"/>
          <w:color w:val="000000"/>
          <w:sz w:val="24"/>
          <w:szCs w:val="24"/>
        </w:rPr>
        <w:t xml:space="preserve"> System should display the UW distribution allocation percentage with </w:t>
      </w:r>
      <w:proofErr w:type="gramStart"/>
      <w:r w:rsidR="0075539C">
        <w:rPr>
          <w:rFonts w:asciiTheme="minorHAnsi" w:hAnsiTheme="minorHAnsi" w:cstheme="minorHAnsi"/>
          <w:color w:val="000000"/>
          <w:sz w:val="24"/>
          <w:szCs w:val="24"/>
        </w:rPr>
        <w:t>6</w:t>
      </w:r>
      <w:proofErr w:type="gramEnd"/>
      <w:r w:rsidR="0075539C">
        <w:rPr>
          <w:rFonts w:asciiTheme="minorHAnsi" w:hAnsiTheme="minorHAnsi" w:cstheme="minorHAnsi"/>
          <w:color w:val="000000"/>
          <w:sz w:val="24"/>
          <w:szCs w:val="24"/>
        </w:rPr>
        <w:t xml:space="preserve"> decimal and premium should calculate based on the same. </w:t>
      </w:r>
    </w:p>
    <w:p w:rsidR="00506B3A" w:rsidRDefault="00506B3A" w:rsidP="00506B3A">
      <w:pPr>
        <w:pStyle w:val="Heading2"/>
        <w:rPr>
          <w:rFonts w:asciiTheme="minorHAnsi" w:hAnsiTheme="minorHAnsi" w:cstheme="minorHAnsi"/>
          <w:color w:val="000000"/>
        </w:rPr>
      </w:pPr>
      <w:bookmarkStart w:id="29" w:name="_Toc168929938"/>
      <w:r>
        <w:rPr>
          <w:rFonts w:asciiTheme="minorHAnsi" w:hAnsiTheme="minorHAnsi" w:cstheme="minorHAnsi"/>
          <w:color w:val="000000"/>
        </w:rPr>
        <w:t>UW Distribution allocation</w:t>
      </w:r>
      <w:r w:rsidR="00793FF8">
        <w:rPr>
          <w:rFonts w:asciiTheme="minorHAnsi" w:hAnsiTheme="minorHAnsi" w:cstheme="minorHAnsi"/>
          <w:color w:val="000000"/>
        </w:rPr>
        <w:t xml:space="preserve"> based on the highest sum insured of </w:t>
      </w:r>
      <w:r w:rsidR="007E63C8">
        <w:rPr>
          <w:rFonts w:asciiTheme="minorHAnsi" w:hAnsiTheme="minorHAnsi" w:cstheme="minorHAnsi"/>
          <w:color w:val="000000"/>
        </w:rPr>
        <w:t>Location.</w:t>
      </w:r>
      <w:bookmarkEnd w:id="29"/>
    </w:p>
    <w:p w:rsidR="00442A79" w:rsidRDefault="002A6FB2" w:rsidP="00E114ED">
      <w:pPr>
        <w:spacing w:line="360" w:lineRule="auto"/>
        <w:ind w:firstLine="720"/>
        <w:jc w:val="both"/>
        <w:rPr>
          <w:rFonts w:asciiTheme="minorHAnsi" w:hAnsiTheme="minorHAnsi" w:cstheme="minorHAnsi"/>
          <w:color w:val="000000"/>
          <w:sz w:val="24"/>
          <w:szCs w:val="24"/>
        </w:rPr>
      </w:pPr>
      <w:r w:rsidRPr="002A6FB2">
        <w:rPr>
          <w:rFonts w:asciiTheme="minorHAnsi" w:hAnsiTheme="minorHAnsi" w:cstheme="minorHAnsi"/>
          <w:color w:val="000000"/>
          <w:sz w:val="24"/>
          <w:szCs w:val="24"/>
        </w:rPr>
        <w:t>In the current system, UW distribution allocates the RI share based on location</w:t>
      </w:r>
      <w:r>
        <w:rPr>
          <w:rFonts w:asciiTheme="minorHAnsi" w:hAnsiTheme="minorHAnsi" w:cstheme="minorHAnsi"/>
          <w:color w:val="000000"/>
          <w:sz w:val="24"/>
          <w:szCs w:val="24"/>
        </w:rPr>
        <w:t xml:space="preserve"> wise. Now </w:t>
      </w:r>
      <w:r w:rsidRPr="002A6FB2">
        <w:rPr>
          <w:rFonts w:asciiTheme="minorHAnsi" w:hAnsiTheme="minorHAnsi" w:cstheme="minorHAnsi"/>
          <w:color w:val="000000"/>
          <w:sz w:val="24"/>
          <w:szCs w:val="24"/>
        </w:rPr>
        <w:t xml:space="preserve">system </w:t>
      </w:r>
      <w:proofErr w:type="gramStart"/>
      <w:r w:rsidRPr="002A6FB2">
        <w:rPr>
          <w:rFonts w:asciiTheme="minorHAnsi" w:hAnsiTheme="minorHAnsi" w:cstheme="minorHAnsi"/>
          <w:color w:val="000000"/>
          <w:sz w:val="24"/>
          <w:szCs w:val="24"/>
        </w:rPr>
        <w:t>is expected</w:t>
      </w:r>
      <w:proofErr w:type="gramEnd"/>
      <w:r w:rsidRPr="002A6FB2">
        <w:rPr>
          <w:rFonts w:asciiTheme="minorHAnsi" w:hAnsiTheme="minorHAnsi" w:cstheme="minorHAnsi"/>
          <w:color w:val="000000"/>
          <w:sz w:val="24"/>
          <w:szCs w:val="24"/>
        </w:rPr>
        <w:t xml:space="preserve"> to allocate RI shares </w:t>
      </w:r>
      <w:r>
        <w:rPr>
          <w:rFonts w:asciiTheme="minorHAnsi" w:hAnsiTheme="minorHAnsi" w:cstheme="minorHAnsi"/>
          <w:color w:val="000000"/>
          <w:sz w:val="24"/>
          <w:szCs w:val="24"/>
        </w:rPr>
        <w:t>based on the</w:t>
      </w:r>
      <w:r w:rsidRPr="002A6FB2">
        <w:rPr>
          <w:rFonts w:asciiTheme="minorHAnsi" w:hAnsiTheme="minorHAnsi" w:cstheme="minorHAnsi"/>
          <w:color w:val="000000"/>
          <w:sz w:val="24"/>
          <w:szCs w:val="24"/>
        </w:rPr>
        <w:t xml:space="preserve"> highest sum insured</w:t>
      </w:r>
      <w:r>
        <w:rPr>
          <w:rFonts w:asciiTheme="minorHAnsi" w:hAnsiTheme="minorHAnsi" w:cstheme="minorHAnsi"/>
          <w:color w:val="000000"/>
          <w:sz w:val="24"/>
          <w:szCs w:val="24"/>
        </w:rPr>
        <w:t xml:space="preserve"> of location</w:t>
      </w:r>
      <w:r w:rsidRPr="002A6FB2">
        <w:rPr>
          <w:rFonts w:asciiTheme="minorHAnsi" w:hAnsiTheme="minorHAnsi" w:cstheme="minorHAnsi"/>
          <w:color w:val="000000"/>
          <w:sz w:val="24"/>
          <w:szCs w:val="24"/>
        </w:rPr>
        <w:t xml:space="preserve">. </w:t>
      </w:r>
    </w:p>
    <w:p w:rsidR="00442A79" w:rsidRDefault="002A6FB2" w:rsidP="00E114ED">
      <w:pPr>
        <w:spacing w:line="360" w:lineRule="auto"/>
        <w:ind w:firstLine="720"/>
        <w:jc w:val="both"/>
        <w:rPr>
          <w:rFonts w:asciiTheme="minorHAnsi" w:hAnsiTheme="minorHAnsi" w:cstheme="minorHAnsi"/>
          <w:color w:val="000000"/>
          <w:sz w:val="24"/>
          <w:szCs w:val="24"/>
        </w:rPr>
      </w:pPr>
      <w:r w:rsidRPr="002A6FB2">
        <w:rPr>
          <w:rFonts w:asciiTheme="minorHAnsi" w:hAnsiTheme="minorHAnsi" w:cstheme="minorHAnsi"/>
          <w:color w:val="000000"/>
          <w:sz w:val="24"/>
          <w:szCs w:val="24"/>
        </w:rPr>
        <w:t>This change applies to the inclusion of new locations and endorsements for increased or decreased sum insured. If a policy has multiple locations, the system should use the allocation share of the location with the highest sum insured for all locations.</w:t>
      </w:r>
      <w:r w:rsidR="00E75A15">
        <w:rPr>
          <w:rFonts w:asciiTheme="minorHAnsi" w:hAnsiTheme="minorHAnsi" w:cstheme="minorHAnsi"/>
          <w:color w:val="000000"/>
          <w:sz w:val="24"/>
          <w:szCs w:val="24"/>
        </w:rPr>
        <w:t xml:space="preserve"> </w:t>
      </w:r>
    </w:p>
    <w:p w:rsidR="00E75A15" w:rsidRDefault="00E75A15" w:rsidP="00E114ED">
      <w:pPr>
        <w:spacing w:line="360" w:lineRule="auto"/>
        <w:ind w:firstLine="720"/>
        <w:jc w:val="both"/>
        <w:rPr>
          <w:rFonts w:asciiTheme="minorHAnsi" w:hAnsiTheme="minorHAnsi" w:cstheme="minorHAnsi"/>
          <w:color w:val="000000"/>
          <w:sz w:val="24"/>
          <w:szCs w:val="24"/>
        </w:rPr>
      </w:pPr>
      <w:r w:rsidRPr="001A6D67">
        <w:rPr>
          <w:rFonts w:asciiTheme="minorHAnsi" w:hAnsiTheme="minorHAnsi" w:cstheme="minorHAnsi"/>
          <w:color w:val="000000"/>
          <w:sz w:val="24"/>
          <w:szCs w:val="24"/>
        </w:rPr>
        <w:lastRenderedPageBreak/>
        <w:t xml:space="preserve">Now system is expected to display the Premium </w:t>
      </w:r>
      <w:r w:rsidR="00442A79">
        <w:rPr>
          <w:rFonts w:asciiTheme="minorHAnsi" w:hAnsiTheme="minorHAnsi" w:cstheme="minorHAnsi"/>
          <w:color w:val="000000"/>
          <w:sz w:val="24"/>
          <w:szCs w:val="24"/>
        </w:rPr>
        <w:t xml:space="preserve">columns in the UW distribution section and premium should be calculate the </w:t>
      </w:r>
      <w:r w:rsidR="005D1142">
        <w:rPr>
          <w:rFonts w:asciiTheme="minorHAnsi" w:hAnsiTheme="minorHAnsi" w:cstheme="minorHAnsi"/>
          <w:color w:val="000000"/>
          <w:sz w:val="24"/>
          <w:szCs w:val="24"/>
        </w:rPr>
        <w:t xml:space="preserve">based on the </w:t>
      </w:r>
      <w:r w:rsidRPr="001A6D67">
        <w:rPr>
          <w:rFonts w:asciiTheme="minorHAnsi" w:hAnsiTheme="minorHAnsi" w:cstheme="minorHAnsi"/>
          <w:color w:val="000000"/>
          <w:sz w:val="24"/>
          <w:szCs w:val="24"/>
        </w:rPr>
        <w:t xml:space="preserve">allocation </w:t>
      </w:r>
      <w:r w:rsidR="005D1142">
        <w:rPr>
          <w:rFonts w:asciiTheme="minorHAnsi" w:hAnsiTheme="minorHAnsi" w:cstheme="minorHAnsi"/>
          <w:color w:val="000000"/>
          <w:sz w:val="24"/>
          <w:szCs w:val="24"/>
        </w:rPr>
        <w:t xml:space="preserve">share </w:t>
      </w:r>
      <w:proofErr w:type="gramStart"/>
      <w:r w:rsidR="005D1142">
        <w:rPr>
          <w:rFonts w:asciiTheme="minorHAnsi" w:hAnsiTheme="minorHAnsi" w:cstheme="minorHAnsi"/>
          <w:color w:val="000000"/>
          <w:sz w:val="24"/>
          <w:szCs w:val="24"/>
        </w:rPr>
        <w:t>%</w:t>
      </w:r>
      <w:proofErr w:type="gramEnd"/>
      <w:r w:rsidR="00442A79">
        <w:rPr>
          <w:rFonts w:asciiTheme="minorHAnsi" w:hAnsiTheme="minorHAnsi" w:cstheme="minorHAnsi"/>
          <w:color w:val="000000"/>
          <w:sz w:val="24"/>
          <w:szCs w:val="24"/>
        </w:rPr>
        <w:t xml:space="preserve"> of each layer.</w:t>
      </w:r>
    </w:p>
    <w:p w:rsidR="002A6FB2" w:rsidRDefault="002A6FB2" w:rsidP="00411D80">
      <w:pPr>
        <w:ind w:firstLine="720"/>
        <w:jc w:val="both"/>
        <w:rPr>
          <w:rFonts w:asciiTheme="minorHAnsi" w:hAnsiTheme="minorHAnsi" w:cstheme="minorHAnsi"/>
          <w:color w:val="000000"/>
          <w:sz w:val="24"/>
          <w:szCs w:val="24"/>
        </w:rPr>
      </w:pPr>
    </w:p>
    <w:tbl>
      <w:tblPr>
        <w:tblW w:w="51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7"/>
        <w:gridCol w:w="1377"/>
        <w:gridCol w:w="1383"/>
        <w:gridCol w:w="2219"/>
        <w:gridCol w:w="3594"/>
      </w:tblGrid>
      <w:tr w:rsidR="00877851" w:rsidRPr="00754AB5" w:rsidTr="00A60793">
        <w:trPr>
          <w:trHeight w:val="555"/>
        </w:trPr>
        <w:tc>
          <w:tcPr>
            <w:tcW w:w="425" w:type="pct"/>
            <w:shd w:val="pct25" w:color="auto" w:fill="auto"/>
            <w:vAlign w:val="center"/>
          </w:tcPr>
          <w:p w:rsidR="00877851" w:rsidRPr="00754AB5" w:rsidRDefault="00877851" w:rsidP="00A60793">
            <w:pPr>
              <w:tabs>
                <w:tab w:val="center" w:pos="4680"/>
                <w:tab w:val="right" w:pos="9360"/>
              </w:tabs>
              <w:spacing w:before="20" w:afterLines="20" w:after="48" w:line="240" w:lineRule="auto"/>
              <w:jc w:val="center"/>
              <w:rPr>
                <w:rFonts w:cs="Calibri"/>
                <w:b/>
                <w:sz w:val="24"/>
                <w:szCs w:val="24"/>
                <w:lang w:bidi="ta-IN"/>
              </w:rPr>
            </w:pPr>
            <w:r w:rsidRPr="00754AB5">
              <w:rPr>
                <w:rFonts w:cs="Calibri"/>
                <w:b/>
                <w:sz w:val="24"/>
                <w:szCs w:val="24"/>
              </w:rPr>
              <w:t>Sl. No.</w:t>
            </w:r>
          </w:p>
        </w:tc>
        <w:tc>
          <w:tcPr>
            <w:tcW w:w="735" w:type="pct"/>
            <w:shd w:val="pct25" w:color="auto" w:fill="auto"/>
            <w:vAlign w:val="center"/>
          </w:tcPr>
          <w:p w:rsidR="00877851" w:rsidRPr="00754AB5" w:rsidRDefault="00877851" w:rsidP="00A60793">
            <w:pPr>
              <w:tabs>
                <w:tab w:val="center" w:pos="4680"/>
                <w:tab w:val="right" w:pos="9360"/>
              </w:tabs>
              <w:spacing w:before="20" w:afterLines="20" w:after="48" w:line="240" w:lineRule="auto"/>
              <w:jc w:val="center"/>
              <w:rPr>
                <w:rFonts w:cs="Calibri"/>
                <w:b/>
                <w:sz w:val="24"/>
                <w:szCs w:val="24"/>
                <w:lang w:bidi="ta-IN"/>
              </w:rPr>
            </w:pPr>
            <w:r w:rsidRPr="00754AB5">
              <w:rPr>
                <w:rFonts w:cs="Calibri"/>
                <w:b/>
                <w:sz w:val="24"/>
                <w:szCs w:val="24"/>
              </w:rPr>
              <w:t>FIELD NAME</w:t>
            </w:r>
          </w:p>
        </w:tc>
        <w:tc>
          <w:tcPr>
            <w:tcW w:w="738" w:type="pct"/>
            <w:shd w:val="pct25" w:color="auto" w:fill="auto"/>
            <w:vAlign w:val="center"/>
          </w:tcPr>
          <w:p w:rsidR="00877851" w:rsidRPr="00754AB5" w:rsidRDefault="00877851" w:rsidP="00A60793">
            <w:pPr>
              <w:spacing w:before="20" w:afterLines="20" w:after="48" w:line="240" w:lineRule="auto"/>
              <w:jc w:val="center"/>
              <w:rPr>
                <w:rFonts w:cs="Calibri"/>
                <w:sz w:val="24"/>
                <w:szCs w:val="24"/>
              </w:rPr>
            </w:pPr>
            <w:r w:rsidRPr="00754AB5">
              <w:rPr>
                <w:rFonts w:cs="Calibri"/>
                <w:b/>
                <w:sz w:val="24"/>
                <w:szCs w:val="24"/>
              </w:rPr>
              <w:t>FIELD TYPE</w:t>
            </w:r>
          </w:p>
        </w:tc>
        <w:tc>
          <w:tcPr>
            <w:tcW w:w="1184" w:type="pct"/>
            <w:shd w:val="pct25" w:color="auto" w:fill="auto"/>
            <w:vAlign w:val="center"/>
          </w:tcPr>
          <w:p w:rsidR="00877851" w:rsidRPr="00754AB5" w:rsidRDefault="00877851" w:rsidP="00A60793">
            <w:pPr>
              <w:spacing w:before="20" w:afterLines="20" w:after="48" w:line="240" w:lineRule="auto"/>
              <w:jc w:val="center"/>
              <w:rPr>
                <w:rFonts w:cs="Calibri"/>
                <w:sz w:val="24"/>
                <w:szCs w:val="24"/>
              </w:rPr>
            </w:pPr>
            <w:r w:rsidRPr="00754AB5">
              <w:rPr>
                <w:rFonts w:cs="Calibri"/>
                <w:b/>
                <w:sz w:val="24"/>
                <w:szCs w:val="24"/>
              </w:rPr>
              <w:t>INPUTS</w:t>
            </w:r>
          </w:p>
        </w:tc>
        <w:tc>
          <w:tcPr>
            <w:tcW w:w="1918" w:type="pct"/>
            <w:shd w:val="pct25" w:color="auto" w:fill="auto"/>
            <w:vAlign w:val="center"/>
          </w:tcPr>
          <w:p w:rsidR="00877851" w:rsidRPr="00754AB5" w:rsidRDefault="00877851" w:rsidP="00A60793">
            <w:pPr>
              <w:spacing w:before="20" w:afterLines="20" w:after="48" w:line="240" w:lineRule="auto"/>
              <w:jc w:val="center"/>
              <w:rPr>
                <w:rFonts w:cs="Calibri"/>
                <w:sz w:val="24"/>
                <w:szCs w:val="24"/>
              </w:rPr>
            </w:pPr>
            <w:r w:rsidRPr="00754AB5">
              <w:rPr>
                <w:rFonts w:cs="Calibri"/>
                <w:b/>
                <w:sz w:val="24"/>
                <w:szCs w:val="24"/>
              </w:rPr>
              <w:t>VALIDATION</w:t>
            </w:r>
          </w:p>
        </w:tc>
      </w:tr>
      <w:tr w:rsidR="00877851" w:rsidRPr="004E307E" w:rsidTr="00A60793">
        <w:trPr>
          <w:trHeight w:val="555"/>
        </w:trPr>
        <w:tc>
          <w:tcPr>
            <w:tcW w:w="5000" w:type="pct"/>
            <w:gridSpan w:val="5"/>
            <w:shd w:val="clear" w:color="auto" w:fill="auto"/>
            <w:vAlign w:val="center"/>
          </w:tcPr>
          <w:p w:rsidR="0013671C" w:rsidRDefault="00F57A2F" w:rsidP="0067127F">
            <w:pPr>
              <w:spacing w:before="20" w:afterLines="20" w:after="48" w:line="240" w:lineRule="auto"/>
              <w:jc w:val="both"/>
              <w:rPr>
                <w:rFonts w:cs="Calibri"/>
                <w:sz w:val="24"/>
                <w:szCs w:val="24"/>
              </w:rPr>
            </w:pPr>
            <w:r>
              <w:rPr>
                <w:rFonts w:cs="Calibri"/>
                <w:sz w:val="24"/>
                <w:szCs w:val="24"/>
              </w:rPr>
              <w:t xml:space="preserve">System should default the UW distribution </w:t>
            </w:r>
            <w:r w:rsidR="007B3AD1">
              <w:rPr>
                <w:rFonts w:cs="Calibri"/>
                <w:sz w:val="24"/>
                <w:szCs w:val="24"/>
              </w:rPr>
              <w:t>allocation values</w:t>
            </w:r>
            <w:r>
              <w:rPr>
                <w:rFonts w:cs="Calibri"/>
                <w:sz w:val="24"/>
                <w:szCs w:val="24"/>
              </w:rPr>
              <w:t xml:space="preserve"> based on the master setup and highest sum insured of location</w:t>
            </w:r>
            <w:r w:rsidR="008917D4">
              <w:rPr>
                <w:rFonts w:cs="Calibri"/>
                <w:sz w:val="24"/>
                <w:szCs w:val="24"/>
              </w:rPr>
              <w:t xml:space="preserve">. Refer the sample UW distribution </w:t>
            </w:r>
            <w:r w:rsidR="003770BC">
              <w:rPr>
                <w:rFonts w:cs="Calibri"/>
                <w:sz w:val="24"/>
                <w:szCs w:val="24"/>
              </w:rPr>
              <w:t>allocation, which</w:t>
            </w:r>
            <w:r w:rsidR="008917D4">
              <w:rPr>
                <w:rFonts w:cs="Calibri"/>
                <w:sz w:val="24"/>
                <w:szCs w:val="24"/>
              </w:rPr>
              <w:t xml:space="preserve"> </w:t>
            </w:r>
            <w:proofErr w:type="gramStart"/>
            <w:r w:rsidR="008917D4">
              <w:rPr>
                <w:rFonts w:cs="Calibri"/>
                <w:sz w:val="24"/>
                <w:szCs w:val="24"/>
              </w:rPr>
              <w:t>is attached</w:t>
            </w:r>
            <w:proofErr w:type="gramEnd"/>
            <w:r w:rsidR="008917D4">
              <w:rPr>
                <w:rFonts w:cs="Calibri"/>
                <w:sz w:val="24"/>
                <w:szCs w:val="24"/>
              </w:rPr>
              <w:t xml:space="preserve"> in Reference section (File name “</w:t>
            </w:r>
            <w:r w:rsidR="008917D4" w:rsidRPr="008917D4">
              <w:rPr>
                <w:rFonts w:cs="Calibri"/>
                <w:sz w:val="24"/>
                <w:szCs w:val="24"/>
              </w:rPr>
              <w:t>Fire Allocation</w:t>
            </w:r>
            <w:r w:rsidR="008917D4">
              <w:rPr>
                <w:rFonts w:cs="Calibri"/>
                <w:sz w:val="24"/>
                <w:szCs w:val="24"/>
              </w:rPr>
              <w:t>”).</w:t>
            </w:r>
          </w:p>
          <w:p w:rsidR="0013671C" w:rsidRDefault="0013671C" w:rsidP="0067127F">
            <w:pPr>
              <w:spacing w:before="20" w:afterLines="20" w:after="48" w:line="240" w:lineRule="auto"/>
              <w:jc w:val="both"/>
              <w:rPr>
                <w:rFonts w:cs="Calibri"/>
                <w:sz w:val="24"/>
                <w:szCs w:val="24"/>
              </w:rPr>
            </w:pPr>
          </w:p>
          <w:p w:rsidR="0013671C" w:rsidRDefault="0013671C" w:rsidP="0067127F">
            <w:pPr>
              <w:spacing w:before="20" w:afterLines="20" w:after="48" w:line="240" w:lineRule="auto"/>
              <w:jc w:val="both"/>
              <w:rPr>
                <w:rFonts w:cs="Calibri"/>
                <w:sz w:val="24"/>
                <w:szCs w:val="24"/>
              </w:rPr>
            </w:pPr>
            <w:r w:rsidRPr="0013671C">
              <w:rPr>
                <w:rFonts w:cs="Calibri"/>
                <w:sz w:val="24"/>
                <w:szCs w:val="24"/>
              </w:rPr>
              <w:t>The system should allow</w:t>
            </w:r>
            <w:r w:rsidR="00513D64">
              <w:rPr>
                <w:rFonts w:cs="Calibri"/>
                <w:sz w:val="24"/>
                <w:szCs w:val="24"/>
              </w:rPr>
              <w:t xml:space="preserve"> user</w:t>
            </w:r>
            <w:r w:rsidRPr="0013671C">
              <w:rPr>
                <w:rFonts w:cs="Calibri"/>
                <w:sz w:val="24"/>
                <w:szCs w:val="24"/>
              </w:rPr>
              <w:t xml:space="preserve"> to modify </w:t>
            </w:r>
            <w:r>
              <w:rPr>
                <w:rFonts w:cs="Calibri"/>
                <w:sz w:val="24"/>
                <w:szCs w:val="24"/>
              </w:rPr>
              <w:t xml:space="preserve">the </w:t>
            </w:r>
            <w:r w:rsidRPr="0013671C">
              <w:rPr>
                <w:rFonts w:cs="Calibri"/>
                <w:sz w:val="24"/>
                <w:szCs w:val="24"/>
              </w:rPr>
              <w:t xml:space="preserve">UW distribution value only for the location with the highest sum insured and system should not allow </w:t>
            </w:r>
            <w:proofErr w:type="gramStart"/>
            <w:r w:rsidRPr="0013671C">
              <w:rPr>
                <w:rFonts w:cs="Calibri"/>
                <w:sz w:val="24"/>
                <w:szCs w:val="24"/>
              </w:rPr>
              <w:t>to modify</w:t>
            </w:r>
            <w:proofErr w:type="gramEnd"/>
            <w:r w:rsidRPr="0013671C">
              <w:rPr>
                <w:rFonts w:cs="Calibri"/>
                <w:sz w:val="24"/>
                <w:szCs w:val="24"/>
              </w:rPr>
              <w:t xml:space="preserve"> the remaining UW distribution records. </w:t>
            </w:r>
            <w:r w:rsidR="00DE1258">
              <w:rPr>
                <w:rFonts w:cs="Calibri"/>
                <w:sz w:val="24"/>
                <w:szCs w:val="24"/>
              </w:rPr>
              <w:t xml:space="preserve">If </w:t>
            </w:r>
            <w:r w:rsidRPr="0013671C">
              <w:rPr>
                <w:rFonts w:cs="Calibri"/>
                <w:sz w:val="24"/>
                <w:szCs w:val="24"/>
              </w:rPr>
              <w:t>The system should allocate the UW distribution values for the other locations based on the adjusted share percentage of the modified location.</w:t>
            </w:r>
          </w:p>
          <w:p w:rsidR="006F1F69" w:rsidRDefault="006F1F69" w:rsidP="0067127F">
            <w:pPr>
              <w:spacing w:before="20" w:afterLines="20" w:after="48" w:line="240" w:lineRule="auto"/>
              <w:jc w:val="both"/>
              <w:rPr>
                <w:rFonts w:cs="Calibri"/>
                <w:sz w:val="24"/>
                <w:szCs w:val="24"/>
              </w:rPr>
            </w:pPr>
          </w:p>
          <w:p w:rsidR="002E6462" w:rsidRDefault="002E6462" w:rsidP="002E6462">
            <w:pPr>
              <w:spacing w:before="20" w:afterLines="20" w:after="48" w:line="240" w:lineRule="auto"/>
              <w:rPr>
                <w:rFonts w:cs="Calibri"/>
                <w:sz w:val="24"/>
                <w:szCs w:val="24"/>
              </w:rPr>
            </w:pPr>
            <w:r>
              <w:rPr>
                <w:rFonts w:cs="Calibri"/>
                <w:sz w:val="24"/>
                <w:szCs w:val="24"/>
              </w:rPr>
              <w:t>System should display the Premium column in the UW Distribution section. Refer the below screen shot.</w:t>
            </w:r>
          </w:p>
          <w:p w:rsidR="002E6462" w:rsidRDefault="002E6462" w:rsidP="0067127F">
            <w:pPr>
              <w:spacing w:before="20" w:afterLines="20" w:after="48" w:line="240" w:lineRule="auto"/>
              <w:jc w:val="both"/>
              <w:rPr>
                <w:rFonts w:cs="Calibri"/>
                <w:sz w:val="24"/>
                <w:szCs w:val="24"/>
              </w:rPr>
            </w:pPr>
          </w:p>
          <w:p w:rsidR="006F1F69" w:rsidRPr="004E307E" w:rsidRDefault="006F1F69" w:rsidP="0067127F">
            <w:pPr>
              <w:spacing w:before="20" w:afterLines="20" w:after="48" w:line="240" w:lineRule="auto"/>
              <w:jc w:val="both"/>
              <w:rPr>
                <w:rFonts w:cs="Calibri"/>
                <w:sz w:val="24"/>
                <w:szCs w:val="24"/>
              </w:rPr>
            </w:pPr>
            <w:r>
              <w:object w:dxaOrig="11010" w:dyaOrig="3720">
                <v:shape id="_x0000_i1026" type="#_x0000_t75" style="width:456.75pt;height:155.25pt" o:ole="">
                  <v:imagedata r:id="rId14" o:title=""/>
                </v:shape>
                <o:OLEObject Type="Embed" ProgID="PBrush" ShapeID="_x0000_i1026" DrawAspect="Content" ObjectID="_1806933412" r:id="rId15"/>
              </w:object>
            </w:r>
          </w:p>
        </w:tc>
      </w:tr>
      <w:tr w:rsidR="00AC0042" w:rsidTr="00511D79">
        <w:trPr>
          <w:trHeight w:val="555"/>
        </w:trPr>
        <w:tc>
          <w:tcPr>
            <w:tcW w:w="425" w:type="pct"/>
            <w:shd w:val="clear" w:color="auto" w:fill="auto"/>
          </w:tcPr>
          <w:p w:rsidR="00AC0042" w:rsidRPr="00F57A2F" w:rsidRDefault="00AC0042" w:rsidP="00AC0042">
            <w:pPr>
              <w:tabs>
                <w:tab w:val="center" w:pos="4680"/>
                <w:tab w:val="right" w:pos="9360"/>
              </w:tabs>
              <w:spacing w:before="20" w:afterLines="20" w:after="48" w:line="240" w:lineRule="auto"/>
              <w:jc w:val="center"/>
              <w:rPr>
                <w:rFonts w:asciiTheme="minorHAnsi" w:hAnsiTheme="minorHAnsi" w:cstheme="minorHAnsi"/>
                <w:sz w:val="24"/>
                <w:szCs w:val="24"/>
              </w:rPr>
            </w:pPr>
            <w:r w:rsidRPr="00F57A2F">
              <w:rPr>
                <w:rFonts w:asciiTheme="minorHAnsi" w:hAnsiTheme="minorHAnsi" w:cstheme="minorHAnsi"/>
                <w:sz w:val="24"/>
                <w:szCs w:val="24"/>
              </w:rPr>
              <w:t>1</w:t>
            </w:r>
          </w:p>
        </w:tc>
        <w:tc>
          <w:tcPr>
            <w:tcW w:w="735" w:type="pct"/>
            <w:shd w:val="clear" w:color="auto" w:fill="auto"/>
          </w:tcPr>
          <w:p w:rsidR="00AC0042" w:rsidRPr="00F57A2F" w:rsidRDefault="00AC0042" w:rsidP="00AC0042">
            <w:pPr>
              <w:spacing w:beforeLines="20" w:before="48" w:afterLines="20" w:after="48" w:line="240" w:lineRule="auto"/>
              <w:jc w:val="both"/>
              <w:rPr>
                <w:rFonts w:asciiTheme="minorHAnsi" w:hAnsiTheme="minorHAnsi" w:cstheme="minorHAnsi"/>
                <w:sz w:val="24"/>
                <w:szCs w:val="24"/>
              </w:rPr>
            </w:pPr>
            <w:r w:rsidRPr="00F57A2F">
              <w:rPr>
                <w:rFonts w:asciiTheme="minorHAnsi" w:hAnsiTheme="minorHAnsi" w:cstheme="minorHAnsi"/>
                <w:sz w:val="24"/>
                <w:szCs w:val="24"/>
              </w:rPr>
              <w:t>TSI</w:t>
            </w:r>
          </w:p>
        </w:tc>
        <w:tc>
          <w:tcPr>
            <w:tcW w:w="738" w:type="pct"/>
            <w:shd w:val="clear" w:color="auto" w:fill="auto"/>
          </w:tcPr>
          <w:p w:rsidR="00AC0042" w:rsidRPr="00F57A2F" w:rsidRDefault="00AC0042" w:rsidP="00AC0042">
            <w:pPr>
              <w:spacing w:beforeLines="20" w:before="48" w:afterLines="20" w:after="48" w:line="240" w:lineRule="auto"/>
              <w:jc w:val="both"/>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AC0042" w:rsidRPr="00F57A2F" w:rsidRDefault="00AC0042" w:rsidP="00AC0042">
            <w:pPr>
              <w:spacing w:beforeLines="20" w:before="48" w:afterLines="20" w:after="48" w:line="240" w:lineRule="auto"/>
              <w:rPr>
                <w:rFonts w:asciiTheme="minorHAnsi" w:hAnsiTheme="minorHAnsi" w:cstheme="minorHAnsi"/>
                <w:b/>
                <w:sz w:val="24"/>
                <w:szCs w:val="24"/>
              </w:rPr>
            </w:pPr>
          </w:p>
        </w:tc>
        <w:tc>
          <w:tcPr>
            <w:tcW w:w="1918" w:type="pct"/>
            <w:shd w:val="clear" w:color="auto" w:fill="auto"/>
          </w:tcPr>
          <w:p w:rsidR="00AC0042" w:rsidRPr="00F57A2F" w:rsidRDefault="00AC0042" w:rsidP="00AC0042">
            <w:pPr>
              <w:spacing w:beforeLines="20" w:before="48" w:afterLines="20" w:after="48" w:line="240" w:lineRule="auto"/>
              <w:jc w:val="both"/>
              <w:rPr>
                <w:rFonts w:asciiTheme="minorHAnsi" w:hAnsiTheme="minorHAnsi" w:cstheme="minorHAnsi"/>
                <w:b/>
                <w:sz w:val="24"/>
                <w:szCs w:val="24"/>
              </w:rPr>
            </w:pPr>
            <w:r w:rsidRPr="00F57A2F">
              <w:rPr>
                <w:rFonts w:asciiTheme="minorHAnsi" w:hAnsiTheme="minorHAnsi" w:cstheme="minorHAnsi"/>
                <w:sz w:val="24"/>
                <w:szCs w:val="24"/>
              </w:rPr>
              <w:t>System should default the respective location sum insured in this field.</w:t>
            </w:r>
          </w:p>
        </w:tc>
      </w:tr>
      <w:tr w:rsidR="00960B4D" w:rsidTr="004D1DDE">
        <w:trPr>
          <w:trHeight w:val="555"/>
        </w:trPr>
        <w:tc>
          <w:tcPr>
            <w:tcW w:w="425" w:type="pct"/>
            <w:shd w:val="clear" w:color="auto" w:fill="auto"/>
            <w:vAlign w:val="center"/>
          </w:tcPr>
          <w:p w:rsidR="00960B4D" w:rsidRDefault="00F061C5" w:rsidP="00960B4D">
            <w:pPr>
              <w:tabs>
                <w:tab w:val="center" w:pos="4680"/>
                <w:tab w:val="right" w:pos="9360"/>
              </w:tabs>
              <w:spacing w:before="20" w:afterLines="20" w:after="48" w:line="240" w:lineRule="auto"/>
              <w:jc w:val="center"/>
              <w:rPr>
                <w:rFonts w:cs="Calibri"/>
                <w:sz w:val="24"/>
                <w:szCs w:val="24"/>
              </w:rPr>
            </w:pPr>
            <w:r>
              <w:rPr>
                <w:rFonts w:cs="Calibri"/>
                <w:sz w:val="24"/>
                <w:szCs w:val="24"/>
              </w:rPr>
              <w:t>2</w:t>
            </w:r>
          </w:p>
        </w:tc>
        <w:tc>
          <w:tcPr>
            <w:tcW w:w="735" w:type="pct"/>
            <w:shd w:val="clear" w:color="auto" w:fill="auto"/>
            <w:vAlign w:val="center"/>
          </w:tcPr>
          <w:p w:rsidR="00960B4D" w:rsidRDefault="00960B4D" w:rsidP="00960B4D">
            <w:pPr>
              <w:tabs>
                <w:tab w:val="center" w:pos="4680"/>
                <w:tab w:val="right" w:pos="9360"/>
              </w:tabs>
              <w:spacing w:before="20" w:afterLines="20" w:after="48" w:line="240" w:lineRule="auto"/>
              <w:rPr>
                <w:rFonts w:cs="Calibri"/>
                <w:sz w:val="24"/>
                <w:szCs w:val="24"/>
              </w:rPr>
            </w:pPr>
            <w:r>
              <w:rPr>
                <w:rFonts w:cs="Calibri"/>
                <w:sz w:val="24"/>
                <w:szCs w:val="24"/>
              </w:rPr>
              <w:t>Premium</w:t>
            </w:r>
          </w:p>
        </w:tc>
        <w:tc>
          <w:tcPr>
            <w:tcW w:w="738" w:type="pct"/>
            <w:shd w:val="clear" w:color="auto" w:fill="auto"/>
            <w:vAlign w:val="center"/>
          </w:tcPr>
          <w:p w:rsidR="00960B4D" w:rsidRDefault="00960B4D" w:rsidP="00960B4D">
            <w:pPr>
              <w:spacing w:before="20" w:afterLines="20" w:after="48" w:line="240" w:lineRule="auto"/>
              <w:rPr>
                <w:rFonts w:cs="Calibri"/>
                <w:sz w:val="24"/>
                <w:szCs w:val="24"/>
              </w:rPr>
            </w:pPr>
            <w:r>
              <w:rPr>
                <w:rFonts w:cs="Calibri"/>
                <w:sz w:val="24"/>
                <w:szCs w:val="24"/>
              </w:rPr>
              <w:t>Auto populate</w:t>
            </w:r>
          </w:p>
        </w:tc>
        <w:tc>
          <w:tcPr>
            <w:tcW w:w="1184" w:type="pct"/>
            <w:shd w:val="clear" w:color="auto" w:fill="auto"/>
            <w:vAlign w:val="center"/>
          </w:tcPr>
          <w:p w:rsidR="00960B4D" w:rsidRPr="004E307E" w:rsidRDefault="00960B4D" w:rsidP="00960B4D">
            <w:pPr>
              <w:spacing w:before="20" w:afterLines="20" w:after="48" w:line="240" w:lineRule="auto"/>
              <w:rPr>
                <w:rFonts w:cs="Calibri"/>
                <w:sz w:val="24"/>
                <w:szCs w:val="24"/>
              </w:rPr>
            </w:pPr>
          </w:p>
        </w:tc>
        <w:tc>
          <w:tcPr>
            <w:tcW w:w="1918" w:type="pct"/>
            <w:shd w:val="clear" w:color="auto" w:fill="auto"/>
            <w:vAlign w:val="center"/>
          </w:tcPr>
          <w:p w:rsidR="00960B4D" w:rsidRDefault="00960B4D" w:rsidP="00960B4D">
            <w:pPr>
              <w:spacing w:before="20" w:afterLines="20" w:after="48" w:line="240" w:lineRule="auto"/>
              <w:jc w:val="both"/>
              <w:rPr>
                <w:rFonts w:cs="Calibri"/>
                <w:sz w:val="24"/>
                <w:szCs w:val="24"/>
              </w:rPr>
            </w:pPr>
            <w:r>
              <w:rPr>
                <w:rFonts w:cs="Calibri"/>
                <w:sz w:val="24"/>
                <w:szCs w:val="24"/>
              </w:rPr>
              <w:t>System should default the Premium without all taxes.</w:t>
            </w:r>
          </w:p>
        </w:tc>
      </w:tr>
      <w:tr w:rsidR="00960B4D" w:rsidTr="00511D79">
        <w:trPr>
          <w:trHeight w:val="555"/>
        </w:trPr>
        <w:tc>
          <w:tcPr>
            <w:tcW w:w="425" w:type="pct"/>
            <w:shd w:val="clear" w:color="auto" w:fill="auto"/>
          </w:tcPr>
          <w:p w:rsidR="00960B4D" w:rsidRPr="00F57A2F" w:rsidRDefault="00820518" w:rsidP="00960B4D">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t>3</w:t>
            </w:r>
          </w:p>
        </w:tc>
        <w:tc>
          <w:tcPr>
            <w:tcW w:w="735" w:type="pct"/>
            <w:shd w:val="clear" w:color="auto" w:fill="auto"/>
          </w:tcPr>
          <w:p w:rsidR="00960B4D" w:rsidRPr="00F57A2F" w:rsidRDefault="00960B4D" w:rsidP="00960B4D">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Retention</w:t>
            </w:r>
          </w:p>
        </w:tc>
        <w:tc>
          <w:tcPr>
            <w:tcW w:w="738" w:type="pct"/>
            <w:shd w:val="clear" w:color="auto" w:fill="auto"/>
          </w:tcPr>
          <w:p w:rsidR="00960B4D" w:rsidRPr="00F57A2F" w:rsidRDefault="00960B4D" w:rsidP="00960B4D">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60B4D" w:rsidRPr="00F57A2F" w:rsidRDefault="00960B4D" w:rsidP="00960B4D">
            <w:pPr>
              <w:tabs>
                <w:tab w:val="center" w:pos="4680"/>
                <w:tab w:val="right" w:pos="9360"/>
              </w:tabs>
              <w:rPr>
                <w:rFonts w:asciiTheme="minorHAnsi" w:hAnsiTheme="minorHAnsi" w:cstheme="minorHAnsi"/>
                <w:sz w:val="24"/>
                <w:szCs w:val="24"/>
              </w:rPr>
            </w:pPr>
          </w:p>
        </w:tc>
        <w:tc>
          <w:tcPr>
            <w:tcW w:w="1918" w:type="pct"/>
            <w:shd w:val="clear" w:color="auto" w:fill="auto"/>
          </w:tcPr>
          <w:p w:rsidR="009E379C" w:rsidRDefault="00960B4D" w:rsidP="009E379C">
            <w:pPr>
              <w:pStyle w:val="ListParagraph"/>
              <w:numPr>
                <w:ilvl w:val="0"/>
                <w:numId w:val="41"/>
              </w:numPr>
              <w:tabs>
                <w:tab w:val="center" w:pos="4680"/>
                <w:tab w:val="right" w:pos="9360"/>
              </w:tabs>
              <w:ind w:left="343"/>
              <w:jc w:val="both"/>
              <w:rPr>
                <w:rFonts w:asciiTheme="minorHAnsi" w:hAnsiTheme="minorHAnsi" w:cstheme="minorHAnsi"/>
                <w:sz w:val="24"/>
                <w:szCs w:val="24"/>
              </w:rPr>
            </w:pPr>
            <w:r w:rsidRPr="00543D52">
              <w:rPr>
                <w:rFonts w:asciiTheme="minorHAnsi" w:hAnsiTheme="minorHAnsi" w:cstheme="minorHAnsi"/>
                <w:sz w:val="24"/>
                <w:szCs w:val="24"/>
              </w:rPr>
              <w:t>If policy have single location then system should follow existing validation.</w:t>
            </w:r>
          </w:p>
          <w:p w:rsidR="009E379C" w:rsidRPr="00CC01BE" w:rsidRDefault="00960B4D" w:rsidP="009E379C">
            <w:pPr>
              <w:pStyle w:val="ListParagraph"/>
              <w:numPr>
                <w:ilvl w:val="0"/>
                <w:numId w:val="41"/>
              </w:numPr>
              <w:tabs>
                <w:tab w:val="center" w:pos="4680"/>
                <w:tab w:val="right" w:pos="9360"/>
              </w:tabs>
              <w:ind w:left="343"/>
              <w:jc w:val="both"/>
              <w:rPr>
                <w:rFonts w:asciiTheme="minorHAnsi" w:hAnsiTheme="minorHAnsi" w:cstheme="minorHAnsi"/>
                <w:sz w:val="24"/>
                <w:szCs w:val="24"/>
              </w:rPr>
            </w:pPr>
            <w:r w:rsidRPr="009E379C">
              <w:rPr>
                <w:rFonts w:asciiTheme="minorHAnsi" w:hAnsiTheme="minorHAnsi" w:cstheme="minorHAnsi"/>
                <w:sz w:val="24"/>
                <w:szCs w:val="24"/>
              </w:rPr>
              <w:t>If policy have multiple location then system should calculate the Retention based on the highest sum insured of the location</w:t>
            </w:r>
            <w:r w:rsidR="009E379C" w:rsidRPr="009E379C">
              <w:rPr>
                <w:rFonts w:asciiTheme="minorHAnsi" w:hAnsiTheme="minorHAnsi" w:cstheme="minorHAnsi"/>
                <w:sz w:val="24"/>
                <w:szCs w:val="24"/>
              </w:rPr>
              <w:t xml:space="preserve">. </w:t>
            </w:r>
            <w:r w:rsidR="009E379C" w:rsidRPr="009E379C">
              <w:rPr>
                <w:rFonts w:asciiTheme="minorHAnsi" w:hAnsiTheme="minorHAnsi" w:cstheme="minorHAnsi"/>
                <w:szCs w:val="24"/>
              </w:rPr>
              <w:t xml:space="preserve">If location sum insured </w:t>
            </w:r>
            <w:r w:rsidR="009E379C" w:rsidRPr="009E379C">
              <w:rPr>
                <w:rFonts w:asciiTheme="minorHAnsi" w:hAnsiTheme="minorHAnsi" w:cstheme="minorHAnsi"/>
                <w:szCs w:val="24"/>
              </w:rPr>
              <w:lastRenderedPageBreak/>
              <w:t>exceeds the Retention value from the master, the system should automatically set the Retention value to the default Retention value from the master</w:t>
            </w:r>
            <w:r w:rsidR="00CC01BE">
              <w:rPr>
                <w:rFonts w:asciiTheme="minorHAnsi" w:hAnsiTheme="minorHAnsi" w:cstheme="minorHAnsi"/>
                <w:szCs w:val="24"/>
              </w:rPr>
              <w:t xml:space="preserve">  and remaining location of retention value should be calculated as </w:t>
            </w:r>
          </w:p>
          <w:p w:rsidR="00CC01BE" w:rsidRPr="00CC01BE" w:rsidRDefault="00CC01BE" w:rsidP="00CC01BE">
            <w:pPr>
              <w:tabs>
                <w:tab w:val="center" w:pos="4680"/>
                <w:tab w:val="right" w:pos="9360"/>
              </w:tabs>
              <w:jc w:val="both"/>
              <w:rPr>
                <w:rFonts w:asciiTheme="minorHAnsi" w:hAnsiTheme="minorHAnsi" w:cstheme="minorHAnsi"/>
                <w:sz w:val="24"/>
                <w:szCs w:val="24"/>
              </w:rPr>
            </w:pPr>
            <w:r>
              <w:t>Retention value = TSI of location * Retention share % of the location with the highest sum insured.</w:t>
            </w:r>
          </w:p>
          <w:p w:rsidR="009E379C" w:rsidRPr="009E379C" w:rsidRDefault="009E379C" w:rsidP="009E379C">
            <w:pPr>
              <w:tabs>
                <w:tab w:val="center" w:pos="4680"/>
                <w:tab w:val="right" w:pos="9360"/>
              </w:tabs>
              <w:jc w:val="both"/>
              <w:rPr>
                <w:rFonts w:asciiTheme="minorHAnsi" w:hAnsiTheme="minorHAnsi" w:cstheme="minorHAnsi"/>
                <w:szCs w:val="24"/>
              </w:rPr>
            </w:pPr>
            <w:r w:rsidRPr="00AC4C42">
              <w:rPr>
                <w:rFonts w:asciiTheme="minorHAnsi" w:hAnsiTheme="minorHAnsi" w:cstheme="minorHAnsi"/>
                <w:b/>
                <w:szCs w:val="24"/>
              </w:rPr>
              <w:t>Example:</w:t>
            </w:r>
            <w:r>
              <w:rPr>
                <w:rFonts w:asciiTheme="minorHAnsi" w:hAnsiTheme="minorHAnsi" w:cstheme="minorHAnsi"/>
                <w:szCs w:val="24"/>
              </w:rPr>
              <w:t xml:space="preserve"> If the Retention value is 15 million in the master and the highest TSI of Location exceed the 15 million then system should default the 15 million in the Retention field from master.</w:t>
            </w:r>
          </w:p>
          <w:p w:rsidR="00280EE6" w:rsidRPr="00280EE6" w:rsidRDefault="009E379C" w:rsidP="009E379C">
            <w:pPr>
              <w:pStyle w:val="ListParagraph"/>
              <w:numPr>
                <w:ilvl w:val="0"/>
                <w:numId w:val="41"/>
              </w:numPr>
              <w:tabs>
                <w:tab w:val="center" w:pos="4680"/>
                <w:tab w:val="right" w:pos="9360"/>
              </w:tabs>
              <w:ind w:left="343"/>
              <w:jc w:val="both"/>
              <w:rPr>
                <w:rFonts w:asciiTheme="minorHAnsi" w:hAnsiTheme="minorHAnsi" w:cstheme="minorHAnsi"/>
                <w:sz w:val="24"/>
                <w:szCs w:val="24"/>
              </w:rPr>
            </w:pPr>
            <w:r w:rsidRPr="009E379C">
              <w:rPr>
                <w:rFonts w:asciiTheme="minorHAnsi" w:hAnsiTheme="minorHAnsi" w:cstheme="minorHAnsi"/>
                <w:szCs w:val="24"/>
              </w:rPr>
              <w:t>If the</w:t>
            </w:r>
            <w:r>
              <w:rPr>
                <w:rFonts w:asciiTheme="minorHAnsi" w:hAnsiTheme="minorHAnsi" w:cstheme="minorHAnsi"/>
                <w:szCs w:val="24"/>
              </w:rPr>
              <w:t xml:space="preserve"> highest </w:t>
            </w:r>
            <w:r w:rsidRPr="009E379C">
              <w:rPr>
                <w:rFonts w:asciiTheme="minorHAnsi" w:hAnsiTheme="minorHAnsi" w:cstheme="minorHAnsi"/>
                <w:szCs w:val="24"/>
              </w:rPr>
              <w:t xml:space="preserve">TSI </w:t>
            </w:r>
            <w:r>
              <w:rPr>
                <w:rFonts w:asciiTheme="minorHAnsi" w:hAnsiTheme="minorHAnsi" w:cstheme="minorHAnsi"/>
                <w:szCs w:val="24"/>
              </w:rPr>
              <w:t xml:space="preserve">of location </w:t>
            </w:r>
            <w:r w:rsidRPr="009E379C">
              <w:rPr>
                <w:rFonts w:asciiTheme="minorHAnsi" w:hAnsiTheme="minorHAnsi" w:cstheme="minorHAnsi"/>
                <w:szCs w:val="24"/>
              </w:rPr>
              <w:t>is less than the Retention value from the master, then system should populate the actual value in this field</w:t>
            </w:r>
            <w:r w:rsidR="00280EE6">
              <w:rPr>
                <w:rFonts w:asciiTheme="minorHAnsi" w:hAnsiTheme="minorHAnsi" w:cstheme="minorHAnsi"/>
                <w:szCs w:val="24"/>
              </w:rPr>
              <w:t xml:space="preserve"> and the remaining location retention value should calculate the based on the Retention share </w:t>
            </w:r>
            <w:proofErr w:type="gramStart"/>
            <w:r w:rsidR="00280EE6">
              <w:rPr>
                <w:rFonts w:asciiTheme="minorHAnsi" w:hAnsiTheme="minorHAnsi" w:cstheme="minorHAnsi"/>
                <w:szCs w:val="24"/>
              </w:rPr>
              <w:t>%</w:t>
            </w:r>
            <w:proofErr w:type="gramEnd"/>
            <w:r w:rsidR="00280EE6">
              <w:rPr>
                <w:rFonts w:asciiTheme="minorHAnsi" w:hAnsiTheme="minorHAnsi" w:cstheme="minorHAnsi"/>
                <w:szCs w:val="24"/>
              </w:rPr>
              <w:t xml:space="preserve"> of Highest sum insured of location</w:t>
            </w:r>
            <w:r w:rsidRPr="009E379C">
              <w:rPr>
                <w:rFonts w:asciiTheme="minorHAnsi" w:hAnsiTheme="minorHAnsi" w:cstheme="minorHAnsi"/>
                <w:szCs w:val="24"/>
              </w:rPr>
              <w:t>.</w:t>
            </w:r>
          </w:p>
          <w:p w:rsidR="00280EE6" w:rsidRDefault="00280EE6" w:rsidP="00280EE6">
            <w:pPr>
              <w:tabs>
                <w:tab w:val="center" w:pos="4680"/>
                <w:tab w:val="right" w:pos="9360"/>
              </w:tabs>
              <w:jc w:val="both"/>
              <w:rPr>
                <w:rFonts w:asciiTheme="minorHAnsi" w:hAnsiTheme="minorHAnsi" w:cstheme="minorHAnsi"/>
                <w:szCs w:val="24"/>
              </w:rPr>
            </w:pPr>
            <w:r w:rsidRPr="00AC4C42">
              <w:rPr>
                <w:rFonts w:asciiTheme="minorHAnsi" w:hAnsiTheme="minorHAnsi" w:cstheme="minorHAnsi"/>
                <w:b/>
                <w:szCs w:val="24"/>
              </w:rPr>
              <w:t>Example:</w:t>
            </w:r>
            <w:r>
              <w:rPr>
                <w:rFonts w:asciiTheme="minorHAnsi" w:hAnsiTheme="minorHAnsi" w:cstheme="minorHAnsi"/>
                <w:szCs w:val="24"/>
              </w:rPr>
              <w:t xml:space="preserve"> </w:t>
            </w:r>
            <w:r w:rsidRPr="007A75BF">
              <w:rPr>
                <w:rFonts w:asciiTheme="minorHAnsi" w:hAnsiTheme="minorHAnsi" w:cstheme="minorHAnsi"/>
                <w:szCs w:val="24"/>
              </w:rPr>
              <w:t xml:space="preserve">The Retention value in the master is 15 million, and the </w:t>
            </w:r>
            <w:r>
              <w:rPr>
                <w:rFonts w:asciiTheme="minorHAnsi" w:hAnsiTheme="minorHAnsi" w:cstheme="minorHAnsi"/>
                <w:szCs w:val="24"/>
              </w:rPr>
              <w:t>highest sum insured is</w:t>
            </w:r>
            <w:r w:rsidRPr="007A75BF">
              <w:rPr>
                <w:rFonts w:asciiTheme="minorHAnsi" w:hAnsiTheme="minorHAnsi" w:cstheme="minorHAnsi"/>
                <w:szCs w:val="24"/>
              </w:rPr>
              <w:t xml:space="preserve"> 14 million (which is less than the </w:t>
            </w:r>
            <w:proofErr w:type="gramStart"/>
            <w:r w:rsidRPr="007A75BF">
              <w:rPr>
                <w:rFonts w:asciiTheme="minorHAnsi" w:hAnsiTheme="minorHAnsi" w:cstheme="minorHAnsi"/>
                <w:szCs w:val="24"/>
              </w:rPr>
              <w:t>master</w:t>
            </w:r>
            <w:proofErr w:type="gramEnd"/>
            <w:r w:rsidRPr="007A75BF">
              <w:rPr>
                <w:rFonts w:asciiTheme="minorHAnsi" w:hAnsiTheme="minorHAnsi" w:cstheme="minorHAnsi"/>
                <w:szCs w:val="24"/>
              </w:rPr>
              <w:t>), the system should populate the 14 million in the Retention field within the Policy Underwriting distribution section.</w:t>
            </w:r>
          </w:p>
          <w:p w:rsidR="009E379C" w:rsidRPr="009E379C" w:rsidRDefault="009E379C" w:rsidP="00280EE6">
            <w:pPr>
              <w:pStyle w:val="ListParagraph"/>
              <w:tabs>
                <w:tab w:val="center" w:pos="4680"/>
                <w:tab w:val="right" w:pos="9360"/>
              </w:tabs>
              <w:ind w:left="343"/>
              <w:jc w:val="both"/>
              <w:rPr>
                <w:rFonts w:asciiTheme="minorHAnsi" w:hAnsiTheme="minorHAnsi" w:cstheme="minorHAnsi"/>
                <w:sz w:val="24"/>
                <w:szCs w:val="24"/>
              </w:rPr>
            </w:pPr>
            <w:r w:rsidRPr="009E379C">
              <w:rPr>
                <w:rFonts w:asciiTheme="minorHAnsi" w:hAnsiTheme="minorHAnsi" w:cstheme="minorHAnsi"/>
                <w:szCs w:val="24"/>
              </w:rPr>
              <w:t xml:space="preserve"> </w:t>
            </w:r>
          </w:p>
          <w:p w:rsidR="00A64552" w:rsidRDefault="00960B4D" w:rsidP="00A64552">
            <w:pPr>
              <w:pStyle w:val="ListParagraph"/>
              <w:numPr>
                <w:ilvl w:val="0"/>
                <w:numId w:val="41"/>
              </w:numPr>
              <w:tabs>
                <w:tab w:val="center" w:pos="4680"/>
                <w:tab w:val="right" w:pos="9360"/>
              </w:tabs>
              <w:ind w:left="343"/>
              <w:jc w:val="both"/>
              <w:rPr>
                <w:rFonts w:asciiTheme="minorHAnsi" w:hAnsiTheme="minorHAnsi" w:cstheme="minorHAnsi"/>
                <w:sz w:val="24"/>
                <w:szCs w:val="24"/>
              </w:rPr>
            </w:pPr>
            <w:r w:rsidRPr="009E379C">
              <w:rPr>
                <w:rFonts w:asciiTheme="minorHAnsi" w:hAnsiTheme="minorHAnsi" w:cstheme="minorHAnsi"/>
                <w:sz w:val="24"/>
                <w:szCs w:val="24"/>
              </w:rPr>
              <w:t xml:space="preserve">Once the system has defaulted the value, then system should allow user to modify the Retention value if required (only for the highest sum insured of location). If multiple location have </w:t>
            </w:r>
            <w:proofErr w:type="gramStart"/>
            <w:r w:rsidRPr="009E379C">
              <w:rPr>
                <w:rFonts w:asciiTheme="minorHAnsi" w:hAnsiTheme="minorHAnsi" w:cstheme="minorHAnsi"/>
                <w:sz w:val="24"/>
                <w:szCs w:val="24"/>
              </w:rPr>
              <w:t>same</w:t>
            </w:r>
            <w:proofErr w:type="gramEnd"/>
            <w:r w:rsidRPr="009E379C">
              <w:rPr>
                <w:rFonts w:asciiTheme="minorHAnsi" w:hAnsiTheme="minorHAnsi" w:cstheme="minorHAnsi"/>
                <w:sz w:val="24"/>
                <w:szCs w:val="24"/>
              </w:rPr>
              <w:t xml:space="preserve"> sum </w:t>
            </w:r>
            <w:r w:rsidRPr="009E379C">
              <w:rPr>
                <w:rFonts w:asciiTheme="minorHAnsi" w:hAnsiTheme="minorHAnsi" w:cstheme="minorHAnsi"/>
                <w:sz w:val="24"/>
                <w:szCs w:val="24"/>
              </w:rPr>
              <w:lastRenderedPageBreak/>
              <w:t xml:space="preserve">insured then system should modify the retention value for first record of the highest sum insured of the location. </w:t>
            </w:r>
          </w:p>
          <w:p w:rsidR="00960B4D" w:rsidRDefault="00960B4D" w:rsidP="00A64552">
            <w:pPr>
              <w:pStyle w:val="ListParagraph"/>
              <w:numPr>
                <w:ilvl w:val="0"/>
                <w:numId w:val="41"/>
              </w:numPr>
              <w:tabs>
                <w:tab w:val="center" w:pos="4680"/>
                <w:tab w:val="right" w:pos="9360"/>
              </w:tabs>
              <w:ind w:left="343"/>
              <w:jc w:val="both"/>
              <w:rPr>
                <w:rFonts w:asciiTheme="minorHAnsi" w:hAnsiTheme="minorHAnsi" w:cstheme="minorHAnsi"/>
                <w:sz w:val="24"/>
                <w:szCs w:val="24"/>
              </w:rPr>
            </w:pPr>
            <w:r w:rsidRPr="00A64552">
              <w:rPr>
                <w:rFonts w:asciiTheme="minorHAnsi" w:hAnsiTheme="minorHAnsi" w:cstheme="minorHAnsi"/>
                <w:sz w:val="24"/>
                <w:szCs w:val="24"/>
              </w:rPr>
              <w:t xml:space="preserve">System should not allow the modified value to exceed the Retention Limit of master and system should allow </w:t>
            </w:r>
            <w:proofErr w:type="gramStart"/>
            <w:r w:rsidRPr="00A64552">
              <w:rPr>
                <w:rFonts w:asciiTheme="minorHAnsi" w:hAnsiTheme="minorHAnsi" w:cstheme="minorHAnsi"/>
                <w:sz w:val="24"/>
                <w:szCs w:val="24"/>
              </w:rPr>
              <w:t>to reduce</w:t>
            </w:r>
            <w:proofErr w:type="gramEnd"/>
            <w:r w:rsidRPr="00A64552">
              <w:rPr>
                <w:rFonts w:asciiTheme="minorHAnsi" w:hAnsiTheme="minorHAnsi" w:cstheme="minorHAnsi"/>
                <w:sz w:val="24"/>
                <w:szCs w:val="24"/>
              </w:rPr>
              <w:t xml:space="preserve"> the Retention Limit up to 5 million if the TSI amount exceed the Retention limit (Master) and not beyond that. </w:t>
            </w:r>
          </w:p>
          <w:p w:rsidR="00A64552" w:rsidRPr="00A64552" w:rsidRDefault="00A64552" w:rsidP="00A64552">
            <w:pPr>
              <w:pStyle w:val="ListParagraph"/>
              <w:numPr>
                <w:ilvl w:val="0"/>
                <w:numId w:val="41"/>
              </w:numPr>
              <w:tabs>
                <w:tab w:val="center" w:pos="4680"/>
                <w:tab w:val="right" w:pos="9360"/>
              </w:tabs>
              <w:ind w:left="343"/>
              <w:jc w:val="both"/>
              <w:rPr>
                <w:rFonts w:asciiTheme="minorHAnsi" w:hAnsiTheme="minorHAnsi" w:cstheme="minorHAnsi"/>
                <w:sz w:val="24"/>
                <w:szCs w:val="24"/>
              </w:rPr>
            </w:pPr>
            <w:r>
              <w:rPr>
                <w:rFonts w:asciiTheme="minorHAnsi" w:hAnsiTheme="minorHAnsi" w:cstheme="minorHAnsi"/>
                <w:szCs w:val="24"/>
              </w:rPr>
              <w:t xml:space="preserve">System should not allow user to modify the retention value if the TSI is not exceed the Retention Limit. Example: If the TSI is less than 15 million then system should not allow </w:t>
            </w:r>
            <w:proofErr w:type="gramStart"/>
            <w:r>
              <w:rPr>
                <w:rFonts w:asciiTheme="minorHAnsi" w:hAnsiTheme="minorHAnsi" w:cstheme="minorHAnsi"/>
                <w:szCs w:val="24"/>
              </w:rPr>
              <w:t>to modify</w:t>
            </w:r>
            <w:proofErr w:type="gramEnd"/>
            <w:r>
              <w:rPr>
                <w:rFonts w:asciiTheme="minorHAnsi" w:hAnsiTheme="minorHAnsi" w:cstheme="minorHAnsi"/>
                <w:szCs w:val="24"/>
              </w:rPr>
              <w:t xml:space="preserve"> the Retention amount.</w:t>
            </w:r>
          </w:p>
          <w:p w:rsidR="00960B4D" w:rsidRPr="00421059" w:rsidRDefault="00960B4D" w:rsidP="00960B4D">
            <w:pPr>
              <w:tabs>
                <w:tab w:val="center" w:pos="4680"/>
                <w:tab w:val="right" w:pos="9360"/>
              </w:tabs>
              <w:jc w:val="both"/>
              <w:rPr>
                <w:rFonts w:asciiTheme="minorHAnsi" w:hAnsiTheme="minorHAnsi" w:cstheme="minorHAnsi"/>
                <w:b/>
                <w:sz w:val="24"/>
                <w:szCs w:val="24"/>
              </w:rPr>
            </w:pPr>
            <w:r>
              <w:rPr>
                <w:rFonts w:asciiTheme="minorHAnsi" w:hAnsiTheme="minorHAnsi" w:cstheme="minorHAnsi"/>
                <w:sz w:val="24"/>
                <w:szCs w:val="24"/>
              </w:rPr>
              <w:t>Refer the allocation details in the attached excel file (“</w:t>
            </w:r>
            <w:r w:rsidRPr="00E6487B">
              <w:rPr>
                <w:rFonts w:asciiTheme="minorHAnsi" w:hAnsiTheme="minorHAnsi" w:cstheme="minorHAnsi"/>
                <w:sz w:val="24"/>
                <w:szCs w:val="24"/>
              </w:rPr>
              <w:t>Fire Allocation</w:t>
            </w:r>
            <w:r>
              <w:rPr>
                <w:rFonts w:asciiTheme="minorHAnsi" w:hAnsiTheme="minorHAnsi" w:cstheme="minorHAnsi"/>
                <w:sz w:val="24"/>
                <w:szCs w:val="24"/>
              </w:rPr>
              <w:t>”)</w:t>
            </w:r>
          </w:p>
        </w:tc>
      </w:tr>
      <w:tr w:rsidR="00960B4D" w:rsidTr="00511D79">
        <w:trPr>
          <w:trHeight w:val="555"/>
        </w:trPr>
        <w:tc>
          <w:tcPr>
            <w:tcW w:w="425" w:type="pct"/>
            <w:shd w:val="clear" w:color="auto" w:fill="auto"/>
          </w:tcPr>
          <w:p w:rsidR="00960B4D" w:rsidRPr="00F57A2F" w:rsidRDefault="002C020A" w:rsidP="00960B4D">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lastRenderedPageBreak/>
              <w:t>4</w:t>
            </w:r>
          </w:p>
        </w:tc>
        <w:tc>
          <w:tcPr>
            <w:tcW w:w="735" w:type="pct"/>
            <w:shd w:val="clear" w:color="auto" w:fill="auto"/>
          </w:tcPr>
          <w:p w:rsidR="00960B4D" w:rsidRPr="00F57A2F" w:rsidRDefault="00960B4D" w:rsidP="00960B4D">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Retention %</w:t>
            </w:r>
          </w:p>
        </w:tc>
        <w:tc>
          <w:tcPr>
            <w:tcW w:w="738" w:type="pct"/>
            <w:shd w:val="clear" w:color="auto" w:fill="auto"/>
          </w:tcPr>
          <w:p w:rsidR="00960B4D" w:rsidRPr="00F57A2F" w:rsidRDefault="00960B4D" w:rsidP="00960B4D">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60B4D" w:rsidRPr="00F57A2F" w:rsidRDefault="00960B4D" w:rsidP="00960B4D">
            <w:pPr>
              <w:tabs>
                <w:tab w:val="center" w:pos="4680"/>
                <w:tab w:val="right" w:pos="9360"/>
              </w:tabs>
              <w:rPr>
                <w:rFonts w:asciiTheme="minorHAnsi" w:hAnsiTheme="minorHAnsi" w:cstheme="minorHAnsi"/>
                <w:sz w:val="24"/>
                <w:szCs w:val="24"/>
              </w:rPr>
            </w:pPr>
          </w:p>
        </w:tc>
        <w:tc>
          <w:tcPr>
            <w:tcW w:w="1918" w:type="pct"/>
            <w:shd w:val="clear" w:color="auto" w:fill="auto"/>
          </w:tcPr>
          <w:p w:rsidR="001F4020" w:rsidRPr="00F57A2F" w:rsidRDefault="00960B4D" w:rsidP="00960B4D">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Retention % has to calculate by considering following formula.</w:t>
            </w:r>
          </w:p>
          <w:p w:rsidR="00960B4D" w:rsidRDefault="00960B4D" w:rsidP="00960B4D">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=Retention</w:t>
            </w:r>
            <w:r w:rsidR="001F4020">
              <w:rPr>
                <w:rFonts w:asciiTheme="minorHAnsi" w:hAnsiTheme="minorHAnsi" w:cstheme="minorHAnsi"/>
                <w:sz w:val="24"/>
                <w:szCs w:val="24"/>
              </w:rPr>
              <w:t xml:space="preserve"> amount </w:t>
            </w:r>
            <w:r w:rsidRPr="00F57A2F">
              <w:rPr>
                <w:rFonts w:asciiTheme="minorHAnsi" w:hAnsiTheme="minorHAnsi" w:cstheme="minorHAnsi"/>
                <w:sz w:val="24"/>
                <w:szCs w:val="24"/>
              </w:rPr>
              <w:t>/</w:t>
            </w:r>
            <w:r>
              <w:rPr>
                <w:rFonts w:asciiTheme="minorHAnsi" w:hAnsiTheme="minorHAnsi" w:cstheme="minorHAnsi"/>
                <w:sz w:val="24"/>
                <w:szCs w:val="24"/>
              </w:rPr>
              <w:t xml:space="preserve">Highest sum insured of </w:t>
            </w:r>
            <w:r w:rsidRPr="00F57A2F">
              <w:rPr>
                <w:rFonts w:asciiTheme="minorHAnsi" w:hAnsiTheme="minorHAnsi" w:cstheme="minorHAnsi"/>
                <w:sz w:val="24"/>
                <w:szCs w:val="24"/>
              </w:rPr>
              <w:t>TSI *100</w:t>
            </w:r>
          </w:p>
          <w:p w:rsidR="00EC6B13" w:rsidRPr="00F57A2F" w:rsidRDefault="00EC6B13" w:rsidP="00960B4D">
            <w:pPr>
              <w:tabs>
                <w:tab w:val="center" w:pos="4680"/>
                <w:tab w:val="right" w:pos="9360"/>
              </w:tabs>
              <w:rPr>
                <w:rFonts w:asciiTheme="minorHAnsi" w:hAnsiTheme="minorHAnsi" w:cstheme="minorHAnsi"/>
                <w:sz w:val="24"/>
                <w:szCs w:val="24"/>
              </w:rPr>
            </w:pPr>
            <w:r>
              <w:rPr>
                <w:rFonts w:asciiTheme="minorHAnsi" w:hAnsiTheme="minorHAnsi" w:cstheme="minorHAnsi"/>
                <w:sz w:val="24"/>
                <w:szCs w:val="24"/>
              </w:rPr>
              <w:t xml:space="preserve">Note: </w:t>
            </w:r>
            <w:proofErr w:type="gramStart"/>
            <w:r>
              <w:rPr>
                <w:rFonts w:asciiTheme="minorHAnsi" w:hAnsiTheme="minorHAnsi" w:cstheme="minorHAnsi"/>
                <w:sz w:val="24"/>
                <w:szCs w:val="24"/>
              </w:rPr>
              <w:t>all the</w:t>
            </w:r>
            <w:proofErr w:type="gramEnd"/>
            <w:r>
              <w:rPr>
                <w:rFonts w:asciiTheme="minorHAnsi" w:hAnsiTheme="minorHAnsi" w:cstheme="minorHAnsi"/>
                <w:sz w:val="24"/>
                <w:szCs w:val="24"/>
              </w:rPr>
              <w:t xml:space="preserve"> Retention share % should be same.</w:t>
            </w:r>
          </w:p>
        </w:tc>
      </w:tr>
      <w:tr w:rsidR="009038E9" w:rsidTr="00D40EAA">
        <w:trPr>
          <w:trHeight w:val="555"/>
        </w:trPr>
        <w:tc>
          <w:tcPr>
            <w:tcW w:w="425" w:type="pct"/>
            <w:shd w:val="clear" w:color="auto" w:fill="auto"/>
            <w:vAlign w:val="center"/>
          </w:tcPr>
          <w:p w:rsidR="009038E9" w:rsidRPr="004E307E" w:rsidRDefault="009038E9" w:rsidP="009038E9">
            <w:pPr>
              <w:tabs>
                <w:tab w:val="center" w:pos="4680"/>
                <w:tab w:val="right" w:pos="9360"/>
              </w:tabs>
              <w:spacing w:before="20" w:afterLines="20" w:after="48" w:line="240" w:lineRule="auto"/>
              <w:jc w:val="center"/>
              <w:rPr>
                <w:rFonts w:cs="Calibri"/>
                <w:sz w:val="24"/>
                <w:szCs w:val="24"/>
              </w:rPr>
            </w:pPr>
            <w:r>
              <w:rPr>
                <w:rFonts w:cs="Calibri"/>
                <w:sz w:val="24"/>
                <w:szCs w:val="24"/>
              </w:rPr>
              <w:t>5</w:t>
            </w:r>
          </w:p>
        </w:tc>
        <w:tc>
          <w:tcPr>
            <w:tcW w:w="735" w:type="pct"/>
            <w:shd w:val="clear" w:color="auto" w:fill="auto"/>
            <w:vAlign w:val="center"/>
          </w:tcPr>
          <w:p w:rsidR="009038E9" w:rsidRPr="004E307E" w:rsidRDefault="009038E9" w:rsidP="009038E9">
            <w:pPr>
              <w:tabs>
                <w:tab w:val="center" w:pos="4680"/>
                <w:tab w:val="right" w:pos="9360"/>
              </w:tabs>
              <w:spacing w:before="20" w:afterLines="20" w:after="48" w:line="240" w:lineRule="auto"/>
              <w:rPr>
                <w:rFonts w:cs="Calibri"/>
                <w:sz w:val="24"/>
                <w:szCs w:val="24"/>
              </w:rPr>
            </w:pPr>
            <w:r>
              <w:rPr>
                <w:rFonts w:cs="Calibri"/>
                <w:sz w:val="24"/>
                <w:szCs w:val="24"/>
              </w:rPr>
              <w:t>Gross Retention Premium</w:t>
            </w:r>
          </w:p>
        </w:tc>
        <w:tc>
          <w:tcPr>
            <w:tcW w:w="738" w:type="pct"/>
            <w:shd w:val="clear" w:color="auto" w:fill="auto"/>
            <w:vAlign w:val="center"/>
          </w:tcPr>
          <w:p w:rsidR="009038E9" w:rsidRPr="004E307E" w:rsidRDefault="009038E9" w:rsidP="009038E9">
            <w:pPr>
              <w:spacing w:before="20" w:afterLines="20" w:after="48" w:line="240" w:lineRule="auto"/>
              <w:rPr>
                <w:rFonts w:cs="Calibri"/>
                <w:sz w:val="24"/>
                <w:szCs w:val="24"/>
              </w:rPr>
            </w:pPr>
            <w:r>
              <w:rPr>
                <w:rFonts w:cs="Calibri"/>
                <w:sz w:val="24"/>
                <w:szCs w:val="24"/>
              </w:rPr>
              <w:t>Auto populate</w:t>
            </w:r>
          </w:p>
        </w:tc>
        <w:tc>
          <w:tcPr>
            <w:tcW w:w="1184" w:type="pct"/>
            <w:shd w:val="clear" w:color="auto" w:fill="auto"/>
            <w:vAlign w:val="center"/>
          </w:tcPr>
          <w:p w:rsidR="009038E9" w:rsidRPr="004E307E" w:rsidRDefault="009038E9" w:rsidP="009038E9">
            <w:pPr>
              <w:spacing w:before="20" w:afterLines="20" w:after="48" w:line="240" w:lineRule="auto"/>
              <w:rPr>
                <w:rFonts w:cs="Calibri"/>
                <w:sz w:val="24"/>
                <w:szCs w:val="24"/>
              </w:rPr>
            </w:pPr>
          </w:p>
        </w:tc>
        <w:tc>
          <w:tcPr>
            <w:tcW w:w="1918" w:type="pct"/>
            <w:shd w:val="clear" w:color="auto" w:fill="auto"/>
            <w:vAlign w:val="center"/>
          </w:tcPr>
          <w:p w:rsidR="009038E9" w:rsidRDefault="009038E9" w:rsidP="009038E9">
            <w:pPr>
              <w:spacing w:before="20" w:afterLines="20" w:after="48" w:line="240" w:lineRule="auto"/>
              <w:jc w:val="both"/>
              <w:rPr>
                <w:rFonts w:cs="Calibri"/>
                <w:sz w:val="24"/>
                <w:szCs w:val="24"/>
              </w:rPr>
            </w:pPr>
            <w:r>
              <w:rPr>
                <w:rFonts w:cs="Calibri"/>
                <w:sz w:val="24"/>
                <w:szCs w:val="24"/>
              </w:rPr>
              <w:t>System should calculate and default the Gross Retention premium as per following formula.</w:t>
            </w:r>
          </w:p>
          <w:p w:rsidR="009038E9" w:rsidRDefault="009038E9" w:rsidP="009038E9">
            <w:pPr>
              <w:spacing w:before="20" w:afterLines="20" w:after="48" w:line="240" w:lineRule="auto"/>
              <w:rPr>
                <w:rFonts w:cs="Calibri"/>
                <w:sz w:val="24"/>
                <w:szCs w:val="24"/>
              </w:rPr>
            </w:pPr>
          </w:p>
          <w:p w:rsidR="009038E9" w:rsidRPr="004E307E" w:rsidRDefault="009038E9" w:rsidP="009038E9">
            <w:pPr>
              <w:spacing w:before="20" w:afterLines="20" w:after="48" w:line="240" w:lineRule="auto"/>
              <w:rPr>
                <w:rFonts w:cs="Calibri"/>
                <w:sz w:val="24"/>
                <w:szCs w:val="24"/>
              </w:rPr>
            </w:pPr>
            <w:r>
              <w:rPr>
                <w:rFonts w:cs="Calibri"/>
                <w:sz w:val="24"/>
                <w:szCs w:val="24"/>
              </w:rPr>
              <w:t>= Premium * Gross Retention share %</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t>6</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Quota Share</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pStyle w:val="ListParagraph"/>
              <w:numPr>
                <w:ilvl w:val="0"/>
                <w:numId w:val="37"/>
              </w:numPr>
              <w:tabs>
                <w:tab w:val="center" w:pos="4680"/>
                <w:tab w:val="right" w:pos="9360"/>
              </w:tabs>
              <w:ind w:left="347"/>
              <w:jc w:val="both"/>
              <w:rPr>
                <w:rFonts w:asciiTheme="minorHAnsi" w:hAnsiTheme="minorHAnsi" w:cstheme="minorHAnsi"/>
                <w:sz w:val="24"/>
                <w:szCs w:val="24"/>
              </w:rPr>
            </w:pPr>
            <w:r>
              <w:rPr>
                <w:rFonts w:asciiTheme="minorHAnsi" w:hAnsiTheme="minorHAnsi" w:cstheme="minorHAnsi"/>
                <w:sz w:val="24"/>
                <w:szCs w:val="24"/>
              </w:rPr>
              <w:t xml:space="preserve">System should follow the existing logic if policy have single location. If policy have more than one location then system should calculate the </w:t>
            </w:r>
            <w:r w:rsidRPr="00F57A2F">
              <w:rPr>
                <w:rFonts w:asciiTheme="minorHAnsi" w:hAnsiTheme="minorHAnsi" w:cstheme="minorHAnsi"/>
                <w:sz w:val="24"/>
                <w:szCs w:val="24"/>
              </w:rPr>
              <w:t xml:space="preserve">For </w:t>
            </w:r>
            <w:r w:rsidRPr="00F57A2F">
              <w:rPr>
                <w:rFonts w:asciiTheme="minorHAnsi" w:hAnsiTheme="minorHAnsi" w:cstheme="minorHAnsi"/>
                <w:sz w:val="24"/>
                <w:szCs w:val="24"/>
              </w:rPr>
              <w:lastRenderedPageBreak/>
              <w:t xml:space="preserve">Motor 2024 treaty, Quota share will not be applicable so Quota share amount should be displayed as “0” and system should follow the below calculation logic to arrive the Quota share amount </w:t>
            </w:r>
          </w:p>
          <w:p w:rsidR="009038E9" w:rsidRPr="00F57A2F" w:rsidRDefault="009038E9" w:rsidP="009038E9">
            <w:pPr>
              <w:pStyle w:val="ListParagraph"/>
              <w:numPr>
                <w:ilvl w:val="0"/>
                <w:numId w:val="37"/>
              </w:numPr>
              <w:tabs>
                <w:tab w:val="center" w:pos="4680"/>
                <w:tab w:val="right" w:pos="9360"/>
              </w:tabs>
              <w:ind w:left="347"/>
              <w:jc w:val="both"/>
              <w:rPr>
                <w:rFonts w:asciiTheme="minorHAnsi" w:hAnsiTheme="minorHAnsi" w:cstheme="minorHAnsi"/>
                <w:sz w:val="24"/>
                <w:szCs w:val="24"/>
              </w:rPr>
            </w:pPr>
            <w:r w:rsidRPr="00F57A2F">
              <w:rPr>
                <w:rFonts w:asciiTheme="minorHAnsi" w:hAnsiTheme="minorHAnsi" w:cstheme="minorHAnsi"/>
                <w:sz w:val="24"/>
                <w:szCs w:val="24"/>
              </w:rPr>
              <w:t xml:space="preserve">System should calculate and default the Quota share value based on the Quota share percentage from Master and Retention / Modified Retention value. </w:t>
            </w:r>
          </w:p>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b/>
                <w:sz w:val="24"/>
                <w:szCs w:val="24"/>
              </w:rPr>
              <w:t>Example :</w:t>
            </w:r>
            <w:r w:rsidRPr="00F57A2F">
              <w:rPr>
                <w:rFonts w:asciiTheme="minorHAnsi" w:hAnsiTheme="minorHAnsi" w:cstheme="minorHAnsi"/>
                <w:sz w:val="24"/>
                <w:szCs w:val="24"/>
              </w:rPr>
              <w:t xml:space="preserve"> Quota share= Retention  * 25%(25 % from Master) </w:t>
            </w:r>
          </w:p>
          <w:p w:rsidR="009038E9" w:rsidRPr="00F57A2F" w:rsidRDefault="009038E9" w:rsidP="009038E9">
            <w:pPr>
              <w:pStyle w:val="ListParagraph"/>
              <w:numPr>
                <w:ilvl w:val="0"/>
                <w:numId w:val="37"/>
              </w:numPr>
              <w:tabs>
                <w:tab w:val="center" w:pos="4680"/>
                <w:tab w:val="right" w:pos="9360"/>
              </w:tabs>
              <w:ind w:left="347"/>
              <w:jc w:val="both"/>
              <w:rPr>
                <w:rFonts w:asciiTheme="minorHAnsi" w:hAnsiTheme="minorHAnsi" w:cstheme="minorHAnsi"/>
                <w:sz w:val="24"/>
                <w:szCs w:val="24"/>
              </w:rPr>
            </w:pPr>
            <w:r w:rsidRPr="00F57A2F">
              <w:rPr>
                <w:rFonts w:asciiTheme="minorHAnsi" w:hAnsiTheme="minorHAnsi" w:cstheme="minorHAnsi"/>
                <w:sz w:val="24"/>
                <w:szCs w:val="24"/>
              </w:rPr>
              <w:t xml:space="preserve">After the system has defaulted Quota share value, system should allow </w:t>
            </w:r>
            <w:proofErr w:type="gramStart"/>
            <w:r w:rsidRPr="00F57A2F">
              <w:rPr>
                <w:rFonts w:asciiTheme="minorHAnsi" w:hAnsiTheme="minorHAnsi" w:cstheme="minorHAnsi"/>
                <w:sz w:val="24"/>
                <w:szCs w:val="24"/>
              </w:rPr>
              <w:t>to modify</w:t>
            </w:r>
            <w:proofErr w:type="gramEnd"/>
            <w:r w:rsidRPr="00F57A2F">
              <w:rPr>
                <w:rFonts w:asciiTheme="minorHAnsi" w:hAnsiTheme="minorHAnsi" w:cstheme="minorHAnsi"/>
                <w:sz w:val="24"/>
                <w:szCs w:val="24"/>
              </w:rPr>
              <w:t xml:space="preserve"> the Quota share value if required. However, the system should ensure that the modified value does not exceed the master Quota share percentage and system allow </w:t>
            </w:r>
            <w:proofErr w:type="gramStart"/>
            <w:r w:rsidRPr="00F57A2F">
              <w:rPr>
                <w:rFonts w:asciiTheme="minorHAnsi" w:hAnsiTheme="minorHAnsi" w:cstheme="minorHAnsi"/>
                <w:sz w:val="24"/>
                <w:szCs w:val="24"/>
              </w:rPr>
              <w:t>to reduce</w:t>
            </w:r>
            <w:proofErr w:type="gramEnd"/>
            <w:r w:rsidRPr="00F57A2F">
              <w:rPr>
                <w:rFonts w:asciiTheme="minorHAnsi" w:hAnsiTheme="minorHAnsi" w:cstheme="minorHAnsi"/>
                <w:sz w:val="24"/>
                <w:szCs w:val="24"/>
              </w:rPr>
              <w:t xml:space="preserve"> the Value to 0.</w:t>
            </w:r>
          </w:p>
          <w:p w:rsidR="009038E9" w:rsidRPr="00F57A2F" w:rsidRDefault="009038E9" w:rsidP="009038E9">
            <w:pPr>
              <w:pStyle w:val="ListParagraph"/>
              <w:numPr>
                <w:ilvl w:val="0"/>
                <w:numId w:val="37"/>
              </w:numPr>
              <w:tabs>
                <w:tab w:val="center" w:pos="4680"/>
                <w:tab w:val="right" w:pos="9360"/>
              </w:tabs>
              <w:ind w:left="335"/>
              <w:jc w:val="both"/>
              <w:rPr>
                <w:rFonts w:asciiTheme="minorHAnsi" w:hAnsiTheme="minorHAnsi" w:cstheme="minorHAnsi"/>
                <w:sz w:val="24"/>
                <w:szCs w:val="24"/>
              </w:rPr>
            </w:pPr>
            <w:r w:rsidRPr="00F57A2F">
              <w:rPr>
                <w:rFonts w:asciiTheme="minorHAnsi" w:hAnsiTheme="minorHAnsi" w:cstheme="minorHAnsi"/>
                <w:sz w:val="24"/>
                <w:szCs w:val="24"/>
              </w:rPr>
              <w:t>The system should validate and ensure that the quota share percentage for all locations is same.</w:t>
            </w:r>
          </w:p>
          <w:p w:rsidR="009038E9" w:rsidRPr="00F57A2F" w:rsidRDefault="009038E9" w:rsidP="009038E9">
            <w:pPr>
              <w:pStyle w:val="ListParagraph"/>
              <w:numPr>
                <w:ilvl w:val="0"/>
                <w:numId w:val="37"/>
              </w:numPr>
              <w:tabs>
                <w:tab w:val="center" w:pos="4680"/>
                <w:tab w:val="right" w:pos="9360"/>
              </w:tabs>
              <w:ind w:left="335"/>
              <w:jc w:val="both"/>
              <w:rPr>
                <w:rFonts w:asciiTheme="minorHAnsi" w:hAnsiTheme="minorHAnsi" w:cstheme="minorHAnsi"/>
                <w:sz w:val="24"/>
                <w:szCs w:val="24"/>
              </w:rPr>
            </w:pPr>
            <w:r w:rsidRPr="00F57A2F">
              <w:rPr>
                <w:rFonts w:asciiTheme="minorHAnsi" w:hAnsiTheme="minorHAnsi" w:cstheme="minorHAnsi"/>
                <w:sz w:val="24"/>
                <w:szCs w:val="24"/>
              </w:rPr>
              <w:t>After modifying the Quota Share amount, the system should automatically populate the SGI share. For example, if the Retention share amount is 15 million and the system defaults to 37</w:t>
            </w:r>
            <w:proofErr w:type="gramStart"/>
            <w:r w:rsidRPr="00F57A2F">
              <w:rPr>
                <w:rFonts w:asciiTheme="minorHAnsi" w:hAnsiTheme="minorHAnsi" w:cstheme="minorHAnsi"/>
                <w:sz w:val="24"/>
                <w:szCs w:val="24"/>
              </w:rPr>
              <w:t>,50,000</w:t>
            </w:r>
            <w:proofErr w:type="gramEnd"/>
            <w:r w:rsidRPr="00F57A2F">
              <w:rPr>
                <w:rFonts w:asciiTheme="minorHAnsi" w:hAnsiTheme="minorHAnsi" w:cstheme="minorHAnsi"/>
                <w:sz w:val="24"/>
                <w:szCs w:val="24"/>
              </w:rPr>
              <w:t xml:space="preserve"> in quota share based on the master quota share limit , and the user reduces the quota share to 35 million, the system should </w:t>
            </w:r>
            <w:r w:rsidRPr="00F57A2F">
              <w:rPr>
                <w:rFonts w:asciiTheme="minorHAnsi" w:hAnsiTheme="minorHAnsi" w:cstheme="minorHAnsi"/>
                <w:sz w:val="24"/>
                <w:szCs w:val="24"/>
              </w:rPr>
              <w:lastRenderedPageBreak/>
              <w:t>calculate and auto-populate the SGI Share as 11500000.</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lastRenderedPageBreak/>
              <w:t>7</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Quota Share %</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Quota Share % has to calculate by considering following formula.</w:t>
            </w:r>
          </w:p>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=quota Share/Retention *100</w:t>
            </w:r>
          </w:p>
        </w:tc>
      </w:tr>
      <w:tr w:rsidR="009038E9" w:rsidTr="00B36068">
        <w:trPr>
          <w:trHeight w:val="555"/>
        </w:trPr>
        <w:tc>
          <w:tcPr>
            <w:tcW w:w="425" w:type="pct"/>
            <w:shd w:val="clear" w:color="auto" w:fill="auto"/>
            <w:vAlign w:val="center"/>
          </w:tcPr>
          <w:p w:rsidR="009038E9" w:rsidRDefault="009038E9" w:rsidP="009038E9">
            <w:pPr>
              <w:tabs>
                <w:tab w:val="center" w:pos="4680"/>
                <w:tab w:val="right" w:pos="9360"/>
              </w:tabs>
              <w:spacing w:before="20" w:afterLines="20" w:after="48" w:line="240" w:lineRule="auto"/>
              <w:jc w:val="center"/>
              <w:rPr>
                <w:rFonts w:cs="Calibri"/>
                <w:sz w:val="24"/>
                <w:szCs w:val="24"/>
              </w:rPr>
            </w:pPr>
            <w:r>
              <w:rPr>
                <w:rFonts w:cs="Calibri"/>
                <w:sz w:val="24"/>
                <w:szCs w:val="24"/>
              </w:rPr>
              <w:t>8</w:t>
            </w:r>
          </w:p>
        </w:tc>
        <w:tc>
          <w:tcPr>
            <w:tcW w:w="735" w:type="pct"/>
            <w:shd w:val="clear" w:color="auto" w:fill="auto"/>
            <w:vAlign w:val="center"/>
          </w:tcPr>
          <w:p w:rsidR="009038E9" w:rsidRPr="004E307E" w:rsidRDefault="009038E9" w:rsidP="009038E9">
            <w:pPr>
              <w:tabs>
                <w:tab w:val="center" w:pos="4680"/>
                <w:tab w:val="right" w:pos="9360"/>
              </w:tabs>
              <w:spacing w:before="20" w:afterLines="20" w:after="48" w:line="240" w:lineRule="auto"/>
              <w:rPr>
                <w:rFonts w:cs="Calibri"/>
                <w:sz w:val="24"/>
                <w:szCs w:val="24"/>
              </w:rPr>
            </w:pPr>
            <w:r>
              <w:rPr>
                <w:rFonts w:cs="Calibri"/>
                <w:sz w:val="24"/>
                <w:szCs w:val="24"/>
              </w:rPr>
              <w:t>QS Premium</w:t>
            </w:r>
          </w:p>
        </w:tc>
        <w:tc>
          <w:tcPr>
            <w:tcW w:w="738" w:type="pct"/>
            <w:shd w:val="clear" w:color="auto" w:fill="auto"/>
            <w:vAlign w:val="center"/>
          </w:tcPr>
          <w:p w:rsidR="009038E9" w:rsidRPr="004E307E" w:rsidRDefault="009038E9" w:rsidP="009038E9">
            <w:pPr>
              <w:spacing w:before="20" w:afterLines="20" w:after="48" w:line="240" w:lineRule="auto"/>
              <w:rPr>
                <w:rFonts w:cs="Calibri"/>
                <w:sz w:val="24"/>
                <w:szCs w:val="24"/>
              </w:rPr>
            </w:pPr>
            <w:r>
              <w:rPr>
                <w:rFonts w:cs="Calibri"/>
                <w:sz w:val="24"/>
                <w:szCs w:val="24"/>
              </w:rPr>
              <w:t>Auto populate</w:t>
            </w:r>
          </w:p>
        </w:tc>
        <w:tc>
          <w:tcPr>
            <w:tcW w:w="1184" w:type="pct"/>
            <w:shd w:val="clear" w:color="auto" w:fill="auto"/>
            <w:vAlign w:val="center"/>
          </w:tcPr>
          <w:p w:rsidR="009038E9" w:rsidRPr="004E307E" w:rsidRDefault="009038E9" w:rsidP="009038E9">
            <w:pPr>
              <w:spacing w:before="20" w:afterLines="20" w:after="48" w:line="240" w:lineRule="auto"/>
              <w:rPr>
                <w:rFonts w:cs="Calibri"/>
                <w:sz w:val="24"/>
                <w:szCs w:val="24"/>
              </w:rPr>
            </w:pPr>
          </w:p>
        </w:tc>
        <w:tc>
          <w:tcPr>
            <w:tcW w:w="1918" w:type="pct"/>
            <w:shd w:val="clear" w:color="auto" w:fill="auto"/>
            <w:vAlign w:val="center"/>
          </w:tcPr>
          <w:p w:rsidR="009038E9" w:rsidRDefault="009038E9" w:rsidP="009038E9">
            <w:pPr>
              <w:spacing w:before="20" w:afterLines="20" w:after="48" w:line="240" w:lineRule="auto"/>
              <w:jc w:val="both"/>
              <w:rPr>
                <w:rFonts w:cs="Calibri"/>
                <w:sz w:val="24"/>
                <w:szCs w:val="24"/>
              </w:rPr>
            </w:pPr>
            <w:r>
              <w:rPr>
                <w:rFonts w:cs="Calibri"/>
                <w:sz w:val="24"/>
                <w:szCs w:val="24"/>
              </w:rPr>
              <w:t>System should calculate and default the QS Premium as per following formula.</w:t>
            </w:r>
          </w:p>
          <w:p w:rsidR="009038E9" w:rsidRDefault="009038E9" w:rsidP="009038E9">
            <w:pPr>
              <w:spacing w:before="20" w:afterLines="20" w:after="48" w:line="240" w:lineRule="auto"/>
              <w:rPr>
                <w:rFonts w:cs="Calibri"/>
                <w:sz w:val="24"/>
                <w:szCs w:val="24"/>
              </w:rPr>
            </w:pPr>
          </w:p>
          <w:p w:rsidR="009038E9" w:rsidRPr="004E307E" w:rsidRDefault="009038E9" w:rsidP="009038E9">
            <w:pPr>
              <w:spacing w:before="20" w:afterLines="20" w:after="48" w:line="240" w:lineRule="auto"/>
              <w:rPr>
                <w:rFonts w:cs="Calibri"/>
                <w:sz w:val="24"/>
                <w:szCs w:val="24"/>
              </w:rPr>
            </w:pPr>
            <w:r>
              <w:rPr>
                <w:rFonts w:cs="Calibri"/>
                <w:sz w:val="24"/>
                <w:szCs w:val="24"/>
              </w:rPr>
              <w:t>= Gross Retention Premium * QS share %</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t>9</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SGI share</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System should default the SGI share based on the existing functionality of master setup and system should recalculate the SGI share by considering the following formula.</w:t>
            </w:r>
          </w:p>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 Retention – Quota Share amount</w:t>
            </w:r>
          </w:p>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SGI Share has to calculate by considering following formula.</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t>10</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SGI share %</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SGI Share % has to calculate by considering following formula.</w:t>
            </w:r>
          </w:p>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 SGI share /retention *100</w:t>
            </w:r>
          </w:p>
        </w:tc>
      </w:tr>
      <w:tr w:rsidR="009038E9" w:rsidTr="00CE163B">
        <w:trPr>
          <w:trHeight w:val="555"/>
        </w:trPr>
        <w:tc>
          <w:tcPr>
            <w:tcW w:w="425" w:type="pct"/>
            <w:shd w:val="clear" w:color="auto" w:fill="auto"/>
            <w:vAlign w:val="center"/>
          </w:tcPr>
          <w:p w:rsidR="009038E9" w:rsidRDefault="009038E9" w:rsidP="009038E9">
            <w:pPr>
              <w:tabs>
                <w:tab w:val="center" w:pos="4680"/>
                <w:tab w:val="right" w:pos="9360"/>
              </w:tabs>
              <w:spacing w:before="20" w:afterLines="20" w:after="48" w:line="240" w:lineRule="auto"/>
              <w:jc w:val="center"/>
              <w:rPr>
                <w:rFonts w:cs="Calibri"/>
                <w:sz w:val="24"/>
                <w:szCs w:val="24"/>
              </w:rPr>
            </w:pPr>
            <w:r>
              <w:rPr>
                <w:rFonts w:cs="Calibri"/>
                <w:sz w:val="24"/>
                <w:szCs w:val="24"/>
              </w:rPr>
              <w:t>11</w:t>
            </w:r>
          </w:p>
        </w:tc>
        <w:tc>
          <w:tcPr>
            <w:tcW w:w="735" w:type="pct"/>
            <w:shd w:val="clear" w:color="auto" w:fill="auto"/>
            <w:vAlign w:val="center"/>
          </w:tcPr>
          <w:p w:rsidR="009038E9" w:rsidRDefault="009038E9" w:rsidP="009038E9">
            <w:pPr>
              <w:tabs>
                <w:tab w:val="center" w:pos="4680"/>
                <w:tab w:val="right" w:pos="9360"/>
              </w:tabs>
              <w:spacing w:before="20" w:afterLines="20" w:after="48" w:line="240" w:lineRule="auto"/>
              <w:rPr>
                <w:rFonts w:cs="Calibri"/>
                <w:sz w:val="24"/>
                <w:szCs w:val="24"/>
              </w:rPr>
            </w:pPr>
            <w:r>
              <w:rPr>
                <w:rFonts w:cs="Calibri"/>
                <w:sz w:val="24"/>
                <w:szCs w:val="24"/>
              </w:rPr>
              <w:t>SGI Share Premium</w:t>
            </w:r>
          </w:p>
        </w:tc>
        <w:tc>
          <w:tcPr>
            <w:tcW w:w="738" w:type="pct"/>
            <w:shd w:val="clear" w:color="auto" w:fill="auto"/>
            <w:vAlign w:val="center"/>
          </w:tcPr>
          <w:p w:rsidR="009038E9" w:rsidRDefault="009038E9" w:rsidP="009038E9">
            <w:pPr>
              <w:spacing w:before="20" w:afterLines="20" w:after="48" w:line="240" w:lineRule="auto"/>
              <w:rPr>
                <w:rFonts w:cs="Calibri"/>
                <w:sz w:val="24"/>
                <w:szCs w:val="24"/>
              </w:rPr>
            </w:pPr>
            <w:r>
              <w:rPr>
                <w:rFonts w:cs="Calibri"/>
                <w:sz w:val="24"/>
                <w:szCs w:val="24"/>
              </w:rPr>
              <w:t>Auto populate</w:t>
            </w:r>
          </w:p>
        </w:tc>
        <w:tc>
          <w:tcPr>
            <w:tcW w:w="1184" w:type="pct"/>
            <w:shd w:val="clear" w:color="auto" w:fill="auto"/>
            <w:vAlign w:val="center"/>
          </w:tcPr>
          <w:p w:rsidR="009038E9" w:rsidRPr="004E307E" w:rsidRDefault="009038E9" w:rsidP="009038E9">
            <w:pPr>
              <w:spacing w:before="20" w:afterLines="20" w:after="48" w:line="240" w:lineRule="auto"/>
              <w:rPr>
                <w:rFonts w:cs="Calibri"/>
                <w:sz w:val="24"/>
                <w:szCs w:val="24"/>
              </w:rPr>
            </w:pPr>
          </w:p>
        </w:tc>
        <w:tc>
          <w:tcPr>
            <w:tcW w:w="1918" w:type="pct"/>
            <w:shd w:val="clear" w:color="auto" w:fill="auto"/>
            <w:vAlign w:val="center"/>
          </w:tcPr>
          <w:p w:rsidR="009038E9" w:rsidRDefault="009038E9" w:rsidP="009038E9">
            <w:pPr>
              <w:spacing w:before="20" w:afterLines="20" w:after="48" w:line="240" w:lineRule="auto"/>
              <w:jc w:val="both"/>
              <w:rPr>
                <w:rFonts w:cs="Calibri"/>
                <w:sz w:val="24"/>
                <w:szCs w:val="24"/>
              </w:rPr>
            </w:pPr>
            <w:r>
              <w:rPr>
                <w:rFonts w:cs="Calibri"/>
                <w:sz w:val="24"/>
                <w:szCs w:val="24"/>
              </w:rPr>
              <w:t>System should calculate and default the SGI Share Premium as per following formula.</w:t>
            </w:r>
          </w:p>
          <w:p w:rsidR="009038E9" w:rsidRDefault="009038E9" w:rsidP="009038E9">
            <w:pPr>
              <w:spacing w:before="20" w:afterLines="20" w:after="48" w:line="240" w:lineRule="auto"/>
              <w:rPr>
                <w:rFonts w:cs="Calibri"/>
                <w:sz w:val="24"/>
                <w:szCs w:val="24"/>
              </w:rPr>
            </w:pPr>
          </w:p>
          <w:p w:rsidR="009038E9" w:rsidRPr="004E307E" w:rsidRDefault="009038E9" w:rsidP="009038E9">
            <w:pPr>
              <w:spacing w:before="20" w:afterLines="20" w:after="48" w:line="240" w:lineRule="auto"/>
              <w:rPr>
                <w:rFonts w:cs="Calibri"/>
                <w:sz w:val="24"/>
                <w:szCs w:val="24"/>
              </w:rPr>
            </w:pPr>
            <w:r>
              <w:rPr>
                <w:rFonts w:cs="Calibri"/>
                <w:sz w:val="24"/>
                <w:szCs w:val="24"/>
              </w:rPr>
              <w:t>= Gross Retention Premium * SGI share %</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t>12</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SGI net retention</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pStyle w:val="ListParagraph"/>
              <w:numPr>
                <w:ilvl w:val="0"/>
                <w:numId w:val="38"/>
              </w:numPr>
              <w:tabs>
                <w:tab w:val="center" w:pos="4680"/>
                <w:tab w:val="right" w:pos="9360"/>
              </w:tabs>
              <w:ind w:left="335"/>
              <w:jc w:val="both"/>
              <w:rPr>
                <w:rFonts w:asciiTheme="minorHAnsi" w:hAnsiTheme="minorHAnsi" w:cstheme="minorHAnsi"/>
                <w:sz w:val="24"/>
                <w:szCs w:val="24"/>
              </w:rPr>
            </w:pPr>
            <w:r w:rsidRPr="00F57A2F">
              <w:rPr>
                <w:rFonts w:asciiTheme="minorHAnsi" w:hAnsiTheme="minorHAnsi" w:cstheme="minorHAnsi"/>
                <w:sz w:val="24"/>
                <w:szCs w:val="24"/>
              </w:rPr>
              <w:t xml:space="preserve">If the SGI share has exceeds the SGI Net Retention value from the master limit, then the system should auto-populate the SGI Net Retention value as </w:t>
            </w:r>
            <w:r w:rsidRPr="00F57A2F">
              <w:rPr>
                <w:rFonts w:asciiTheme="minorHAnsi" w:hAnsiTheme="minorHAnsi" w:cstheme="minorHAnsi"/>
                <w:sz w:val="24"/>
                <w:szCs w:val="24"/>
              </w:rPr>
              <w:lastRenderedPageBreak/>
              <w:t xml:space="preserve">the SGI Net Retention value from the master. </w:t>
            </w:r>
          </w:p>
          <w:p w:rsidR="009038E9" w:rsidRPr="00F57A2F" w:rsidRDefault="009038E9" w:rsidP="009038E9">
            <w:pPr>
              <w:pStyle w:val="ListParagraph"/>
              <w:tabs>
                <w:tab w:val="center" w:pos="4680"/>
                <w:tab w:val="right" w:pos="9360"/>
              </w:tabs>
              <w:ind w:left="335"/>
              <w:jc w:val="both"/>
              <w:rPr>
                <w:rFonts w:asciiTheme="minorHAnsi" w:hAnsiTheme="minorHAnsi" w:cstheme="minorHAnsi"/>
                <w:sz w:val="24"/>
                <w:szCs w:val="24"/>
              </w:rPr>
            </w:pPr>
            <w:r w:rsidRPr="00F57A2F">
              <w:rPr>
                <w:rFonts w:asciiTheme="minorHAnsi" w:hAnsiTheme="minorHAnsi" w:cstheme="minorHAnsi"/>
                <w:b/>
                <w:sz w:val="24"/>
                <w:szCs w:val="24"/>
              </w:rPr>
              <w:t>Example</w:t>
            </w:r>
            <w:r w:rsidRPr="00F57A2F">
              <w:rPr>
                <w:rFonts w:asciiTheme="minorHAnsi" w:hAnsiTheme="minorHAnsi" w:cstheme="minorHAnsi"/>
                <w:sz w:val="24"/>
                <w:szCs w:val="24"/>
              </w:rPr>
              <w:t>: If SGI Share is exceed 20 million then system should has to auto populate 20 million in this column. If SGI Share is less than or equal to 20 million then system should display the actual value of SGI share.</w:t>
            </w:r>
          </w:p>
          <w:p w:rsidR="009038E9" w:rsidRPr="005C2BC4" w:rsidRDefault="009038E9" w:rsidP="009038E9">
            <w:pPr>
              <w:pStyle w:val="ListParagraph"/>
              <w:numPr>
                <w:ilvl w:val="0"/>
                <w:numId w:val="38"/>
              </w:numPr>
              <w:tabs>
                <w:tab w:val="center" w:pos="4680"/>
                <w:tab w:val="right" w:pos="9360"/>
              </w:tabs>
              <w:ind w:left="344"/>
              <w:jc w:val="both"/>
              <w:rPr>
                <w:rFonts w:asciiTheme="minorHAnsi" w:hAnsiTheme="minorHAnsi" w:cstheme="minorHAnsi"/>
                <w:sz w:val="24"/>
                <w:szCs w:val="24"/>
              </w:rPr>
            </w:pPr>
            <w:r w:rsidRPr="005C2BC4">
              <w:rPr>
                <w:rFonts w:asciiTheme="minorHAnsi" w:hAnsiTheme="minorHAnsi" w:cstheme="minorHAnsi"/>
                <w:sz w:val="24"/>
                <w:szCs w:val="24"/>
              </w:rPr>
              <w:t xml:space="preserve">System should allow user to modify the SGI net retention amount and the modified value should not exceed the SGI net retention of master and system allow </w:t>
            </w:r>
            <w:proofErr w:type="gramStart"/>
            <w:r w:rsidRPr="005C2BC4">
              <w:rPr>
                <w:rFonts w:asciiTheme="minorHAnsi" w:hAnsiTheme="minorHAnsi" w:cstheme="minorHAnsi"/>
                <w:sz w:val="24"/>
                <w:szCs w:val="24"/>
              </w:rPr>
              <w:t>to reduce</w:t>
            </w:r>
            <w:proofErr w:type="gramEnd"/>
            <w:r w:rsidRPr="005C2BC4">
              <w:rPr>
                <w:rFonts w:asciiTheme="minorHAnsi" w:hAnsiTheme="minorHAnsi" w:cstheme="minorHAnsi"/>
                <w:sz w:val="24"/>
                <w:szCs w:val="24"/>
              </w:rPr>
              <w:t xml:space="preserve"> the Value to 0.</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lastRenderedPageBreak/>
              <w:t>13</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SGI net retention %</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SGI net Retention % has to calculate by considering following formula.</w:t>
            </w:r>
          </w:p>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=SGI Net Retention/SGI share *100</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t>14</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XOL</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 xml:space="preserve"> XOL has to calculate by considering following formula.</w:t>
            </w:r>
          </w:p>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=SGI share – SGI net Retention</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t>15</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XOL%</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XOL has to calculate by considering following formula.</w:t>
            </w:r>
          </w:p>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  XOL/ SGI share *100</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t>16</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FS</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pStyle w:val="ListParagraph"/>
              <w:numPr>
                <w:ilvl w:val="0"/>
                <w:numId w:val="39"/>
              </w:numPr>
              <w:tabs>
                <w:tab w:val="center" w:pos="4680"/>
                <w:tab w:val="right" w:pos="9360"/>
              </w:tabs>
              <w:ind w:left="335"/>
              <w:jc w:val="both"/>
              <w:rPr>
                <w:rFonts w:asciiTheme="minorHAnsi" w:hAnsiTheme="minorHAnsi" w:cstheme="minorHAnsi"/>
                <w:sz w:val="24"/>
                <w:szCs w:val="24"/>
              </w:rPr>
            </w:pPr>
            <w:r w:rsidRPr="00F57A2F">
              <w:rPr>
                <w:rFonts w:asciiTheme="minorHAnsi" w:hAnsiTheme="minorHAnsi" w:cstheme="minorHAnsi"/>
                <w:sz w:val="24"/>
                <w:szCs w:val="24"/>
              </w:rPr>
              <w:t>System should auto calculate the FS value as TSI- Retention. If the value of FS (TSI - Retention) equals or exceeds FS limit value master, the system should automatically set this field to FS limit from master. Otherwise, the system should display the actual value of TSI - Retention.</w:t>
            </w:r>
          </w:p>
          <w:p w:rsidR="009038E9" w:rsidRPr="00F57A2F" w:rsidRDefault="009038E9" w:rsidP="009038E9">
            <w:pPr>
              <w:pStyle w:val="ListParagraph"/>
              <w:numPr>
                <w:ilvl w:val="0"/>
                <w:numId w:val="39"/>
              </w:numPr>
              <w:tabs>
                <w:tab w:val="center" w:pos="4680"/>
                <w:tab w:val="right" w:pos="9360"/>
              </w:tabs>
              <w:ind w:left="335"/>
              <w:jc w:val="both"/>
              <w:rPr>
                <w:rFonts w:asciiTheme="minorHAnsi" w:hAnsiTheme="minorHAnsi" w:cstheme="minorHAnsi"/>
                <w:sz w:val="24"/>
                <w:szCs w:val="24"/>
              </w:rPr>
            </w:pPr>
            <w:r w:rsidRPr="00F57A2F">
              <w:rPr>
                <w:rFonts w:asciiTheme="minorHAnsi" w:hAnsiTheme="minorHAnsi" w:cstheme="minorHAnsi"/>
                <w:sz w:val="24"/>
                <w:szCs w:val="24"/>
              </w:rPr>
              <w:lastRenderedPageBreak/>
              <w:t xml:space="preserve">The system should allow users to modify the FS value. System should validate and ensure that the modified amount should not exceed the FS limit of master. Additionally, the system should allow user to reduce </w:t>
            </w:r>
            <w:proofErr w:type="spellStart"/>
            <w:r w:rsidRPr="00F57A2F">
              <w:rPr>
                <w:rFonts w:asciiTheme="minorHAnsi" w:hAnsiTheme="minorHAnsi" w:cstheme="minorHAnsi"/>
                <w:sz w:val="24"/>
                <w:szCs w:val="24"/>
              </w:rPr>
              <w:t>upto</w:t>
            </w:r>
            <w:proofErr w:type="spellEnd"/>
            <w:r w:rsidRPr="00F57A2F">
              <w:rPr>
                <w:rFonts w:asciiTheme="minorHAnsi" w:hAnsiTheme="minorHAnsi" w:cstheme="minorHAnsi"/>
                <w:sz w:val="24"/>
                <w:szCs w:val="24"/>
              </w:rPr>
              <w:t xml:space="preserve"> 0.</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lastRenderedPageBreak/>
              <w:t>17</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FS%</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FS</w:t>
            </w:r>
            <w:proofErr w:type="gramStart"/>
            <w:r w:rsidRPr="00F57A2F">
              <w:rPr>
                <w:rFonts w:asciiTheme="minorHAnsi" w:hAnsiTheme="minorHAnsi" w:cstheme="minorHAnsi"/>
                <w:sz w:val="24"/>
                <w:szCs w:val="24"/>
              </w:rPr>
              <w:t>%  has</w:t>
            </w:r>
            <w:proofErr w:type="gramEnd"/>
            <w:r w:rsidRPr="00F57A2F">
              <w:rPr>
                <w:rFonts w:asciiTheme="minorHAnsi" w:hAnsiTheme="minorHAnsi" w:cstheme="minorHAnsi"/>
                <w:sz w:val="24"/>
                <w:szCs w:val="24"/>
              </w:rPr>
              <w:t xml:space="preserve"> to calculate by considering following formula.</w:t>
            </w:r>
          </w:p>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 FS/TSI * 100</w:t>
            </w:r>
          </w:p>
        </w:tc>
      </w:tr>
      <w:tr w:rsidR="009038E9" w:rsidTr="0093315B">
        <w:trPr>
          <w:trHeight w:val="555"/>
        </w:trPr>
        <w:tc>
          <w:tcPr>
            <w:tcW w:w="425" w:type="pct"/>
            <w:shd w:val="clear" w:color="auto" w:fill="auto"/>
            <w:vAlign w:val="center"/>
          </w:tcPr>
          <w:p w:rsidR="009038E9" w:rsidRDefault="009038E9" w:rsidP="009038E9">
            <w:pPr>
              <w:tabs>
                <w:tab w:val="center" w:pos="4680"/>
                <w:tab w:val="right" w:pos="9360"/>
              </w:tabs>
              <w:spacing w:before="20" w:afterLines="20" w:after="48" w:line="240" w:lineRule="auto"/>
              <w:jc w:val="center"/>
              <w:rPr>
                <w:rFonts w:cs="Calibri"/>
                <w:sz w:val="24"/>
                <w:szCs w:val="24"/>
              </w:rPr>
            </w:pPr>
            <w:r>
              <w:rPr>
                <w:rFonts w:cs="Calibri"/>
                <w:sz w:val="24"/>
                <w:szCs w:val="24"/>
              </w:rPr>
              <w:t>18</w:t>
            </w:r>
          </w:p>
        </w:tc>
        <w:tc>
          <w:tcPr>
            <w:tcW w:w="735" w:type="pct"/>
            <w:shd w:val="clear" w:color="auto" w:fill="auto"/>
            <w:vAlign w:val="center"/>
          </w:tcPr>
          <w:p w:rsidR="009038E9" w:rsidRDefault="009038E9" w:rsidP="009038E9">
            <w:pPr>
              <w:tabs>
                <w:tab w:val="center" w:pos="4680"/>
                <w:tab w:val="right" w:pos="9360"/>
              </w:tabs>
              <w:spacing w:before="20" w:afterLines="20" w:after="48" w:line="240" w:lineRule="auto"/>
              <w:rPr>
                <w:rFonts w:cs="Calibri"/>
                <w:sz w:val="24"/>
                <w:szCs w:val="24"/>
              </w:rPr>
            </w:pPr>
            <w:r>
              <w:rPr>
                <w:rFonts w:cs="Calibri"/>
                <w:sz w:val="24"/>
                <w:szCs w:val="24"/>
              </w:rPr>
              <w:t>FS Premium</w:t>
            </w:r>
          </w:p>
        </w:tc>
        <w:tc>
          <w:tcPr>
            <w:tcW w:w="738" w:type="pct"/>
            <w:shd w:val="clear" w:color="auto" w:fill="auto"/>
            <w:vAlign w:val="center"/>
          </w:tcPr>
          <w:p w:rsidR="009038E9" w:rsidRDefault="009038E9" w:rsidP="009038E9">
            <w:pPr>
              <w:spacing w:before="20" w:afterLines="20" w:after="48" w:line="240" w:lineRule="auto"/>
              <w:rPr>
                <w:rFonts w:cs="Calibri"/>
                <w:sz w:val="24"/>
                <w:szCs w:val="24"/>
              </w:rPr>
            </w:pPr>
            <w:r>
              <w:rPr>
                <w:rFonts w:cs="Calibri"/>
                <w:sz w:val="24"/>
                <w:szCs w:val="24"/>
              </w:rPr>
              <w:t>Auto populate</w:t>
            </w:r>
          </w:p>
        </w:tc>
        <w:tc>
          <w:tcPr>
            <w:tcW w:w="1184" w:type="pct"/>
            <w:shd w:val="clear" w:color="auto" w:fill="auto"/>
            <w:vAlign w:val="center"/>
          </w:tcPr>
          <w:p w:rsidR="009038E9" w:rsidRPr="004E307E" w:rsidRDefault="009038E9" w:rsidP="009038E9">
            <w:pPr>
              <w:spacing w:before="20" w:afterLines="20" w:after="48" w:line="240" w:lineRule="auto"/>
              <w:rPr>
                <w:rFonts w:cs="Calibri"/>
                <w:sz w:val="24"/>
                <w:szCs w:val="24"/>
              </w:rPr>
            </w:pPr>
          </w:p>
        </w:tc>
        <w:tc>
          <w:tcPr>
            <w:tcW w:w="1918" w:type="pct"/>
            <w:shd w:val="clear" w:color="auto" w:fill="auto"/>
            <w:vAlign w:val="center"/>
          </w:tcPr>
          <w:p w:rsidR="009038E9" w:rsidRDefault="009038E9" w:rsidP="009038E9">
            <w:pPr>
              <w:spacing w:before="20" w:afterLines="20" w:after="48" w:line="240" w:lineRule="auto"/>
              <w:jc w:val="both"/>
              <w:rPr>
                <w:rFonts w:cs="Calibri"/>
                <w:sz w:val="24"/>
                <w:szCs w:val="24"/>
              </w:rPr>
            </w:pPr>
            <w:r>
              <w:rPr>
                <w:rFonts w:cs="Calibri"/>
                <w:sz w:val="24"/>
                <w:szCs w:val="24"/>
              </w:rPr>
              <w:t>System should calculate and default the FS Premium as per following formula.</w:t>
            </w:r>
          </w:p>
          <w:p w:rsidR="009038E9" w:rsidRDefault="009038E9" w:rsidP="009038E9">
            <w:pPr>
              <w:spacing w:before="20" w:afterLines="20" w:after="48" w:line="240" w:lineRule="auto"/>
              <w:rPr>
                <w:rFonts w:cs="Calibri"/>
                <w:sz w:val="24"/>
                <w:szCs w:val="24"/>
              </w:rPr>
            </w:pPr>
          </w:p>
          <w:p w:rsidR="009038E9" w:rsidRPr="004E307E" w:rsidRDefault="009038E9" w:rsidP="009038E9">
            <w:pPr>
              <w:spacing w:before="20" w:afterLines="20" w:after="48" w:line="240" w:lineRule="auto"/>
              <w:rPr>
                <w:rFonts w:cs="Calibri"/>
                <w:sz w:val="24"/>
                <w:szCs w:val="24"/>
              </w:rPr>
            </w:pPr>
            <w:r>
              <w:rPr>
                <w:rFonts w:cs="Calibri"/>
                <w:sz w:val="24"/>
                <w:szCs w:val="24"/>
              </w:rPr>
              <w:t>= Premium * FS share %</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t>19</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Facultative</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Facultative has to calculate by considering following formula.</w:t>
            </w:r>
          </w:p>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 xml:space="preserve">= TSI – Retention– FS </w:t>
            </w:r>
          </w:p>
        </w:tc>
      </w:tr>
      <w:tr w:rsidR="009038E9" w:rsidTr="00511D79">
        <w:trPr>
          <w:trHeight w:val="555"/>
        </w:trPr>
        <w:tc>
          <w:tcPr>
            <w:tcW w:w="425" w:type="pct"/>
            <w:shd w:val="clear" w:color="auto" w:fill="auto"/>
          </w:tcPr>
          <w:p w:rsidR="009038E9" w:rsidRPr="00F57A2F" w:rsidRDefault="009038E9" w:rsidP="009038E9">
            <w:pPr>
              <w:tabs>
                <w:tab w:val="center" w:pos="4680"/>
                <w:tab w:val="right" w:pos="9360"/>
              </w:tabs>
              <w:jc w:val="center"/>
              <w:rPr>
                <w:rFonts w:asciiTheme="minorHAnsi" w:hAnsiTheme="minorHAnsi" w:cstheme="minorHAnsi"/>
                <w:sz w:val="24"/>
                <w:szCs w:val="24"/>
              </w:rPr>
            </w:pPr>
            <w:r>
              <w:rPr>
                <w:rFonts w:asciiTheme="minorHAnsi" w:hAnsiTheme="minorHAnsi" w:cstheme="minorHAnsi"/>
                <w:sz w:val="24"/>
                <w:szCs w:val="24"/>
              </w:rPr>
              <w:t>20</w:t>
            </w:r>
          </w:p>
        </w:tc>
        <w:tc>
          <w:tcPr>
            <w:tcW w:w="735"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Facultative%</w:t>
            </w:r>
          </w:p>
        </w:tc>
        <w:tc>
          <w:tcPr>
            <w:tcW w:w="73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Auto populate</w:t>
            </w:r>
          </w:p>
        </w:tc>
        <w:tc>
          <w:tcPr>
            <w:tcW w:w="1184"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
        </w:tc>
        <w:tc>
          <w:tcPr>
            <w:tcW w:w="1918" w:type="pct"/>
            <w:shd w:val="clear" w:color="auto" w:fill="auto"/>
          </w:tcPr>
          <w:p w:rsidR="009038E9" w:rsidRPr="00F57A2F" w:rsidRDefault="009038E9" w:rsidP="009038E9">
            <w:pPr>
              <w:tabs>
                <w:tab w:val="center" w:pos="4680"/>
                <w:tab w:val="right" w:pos="9360"/>
              </w:tabs>
              <w:rPr>
                <w:rFonts w:asciiTheme="minorHAnsi" w:hAnsiTheme="minorHAnsi" w:cstheme="minorHAnsi"/>
                <w:sz w:val="24"/>
                <w:szCs w:val="24"/>
              </w:rPr>
            </w:pPr>
            <w:proofErr w:type="gramStart"/>
            <w:r w:rsidRPr="00F57A2F">
              <w:rPr>
                <w:rFonts w:asciiTheme="minorHAnsi" w:hAnsiTheme="minorHAnsi" w:cstheme="minorHAnsi"/>
                <w:sz w:val="24"/>
                <w:szCs w:val="24"/>
              </w:rPr>
              <w:t>1.Facultative</w:t>
            </w:r>
            <w:proofErr w:type="gramEnd"/>
            <w:r w:rsidRPr="00F57A2F">
              <w:rPr>
                <w:rFonts w:asciiTheme="minorHAnsi" w:hAnsiTheme="minorHAnsi" w:cstheme="minorHAnsi"/>
                <w:sz w:val="24"/>
                <w:szCs w:val="24"/>
              </w:rPr>
              <w:t xml:space="preserve"> % has to calculate by considering following formula.</w:t>
            </w:r>
          </w:p>
          <w:p w:rsidR="009038E9" w:rsidRPr="00F57A2F" w:rsidRDefault="009038E9" w:rsidP="009038E9">
            <w:pPr>
              <w:tabs>
                <w:tab w:val="center" w:pos="4680"/>
                <w:tab w:val="right" w:pos="9360"/>
              </w:tabs>
              <w:rPr>
                <w:rFonts w:asciiTheme="minorHAnsi" w:hAnsiTheme="minorHAnsi" w:cstheme="minorHAnsi"/>
                <w:sz w:val="24"/>
                <w:szCs w:val="24"/>
              </w:rPr>
            </w:pPr>
            <w:r w:rsidRPr="00F57A2F">
              <w:rPr>
                <w:rFonts w:asciiTheme="minorHAnsi" w:hAnsiTheme="minorHAnsi" w:cstheme="minorHAnsi"/>
                <w:sz w:val="24"/>
                <w:szCs w:val="24"/>
              </w:rPr>
              <w:t>= Facultative/ TSI * 100</w:t>
            </w:r>
          </w:p>
          <w:p w:rsidR="009038E9" w:rsidRPr="00F57A2F" w:rsidRDefault="009038E9" w:rsidP="009038E9">
            <w:pPr>
              <w:tabs>
                <w:tab w:val="center" w:pos="4680"/>
                <w:tab w:val="right" w:pos="9360"/>
              </w:tabs>
              <w:rPr>
                <w:rFonts w:asciiTheme="minorHAnsi" w:hAnsiTheme="minorHAnsi" w:cstheme="minorHAnsi"/>
                <w:sz w:val="24"/>
                <w:szCs w:val="24"/>
              </w:rPr>
            </w:pPr>
            <w:proofErr w:type="gramStart"/>
            <w:r w:rsidRPr="00F57A2F">
              <w:rPr>
                <w:rFonts w:asciiTheme="minorHAnsi" w:hAnsiTheme="minorHAnsi" w:cstheme="minorHAnsi"/>
                <w:sz w:val="24"/>
                <w:szCs w:val="24"/>
              </w:rPr>
              <w:t>2.After</w:t>
            </w:r>
            <w:proofErr w:type="gramEnd"/>
            <w:r w:rsidRPr="00F57A2F">
              <w:rPr>
                <w:rFonts w:asciiTheme="minorHAnsi" w:hAnsiTheme="minorHAnsi" w:cstheme="minorHAnsi"/>
                <w:sz w:val="24"/>
                <w:szCs w:val="24"/>
              </w:rPr>
              <w:t xml:space="preserve"> all Calculations facultative breakup has to show in grid below.</w:t>
            </w:r>
          </w:p>
        </w:tc>
      </w:tr>
      <w:tr w:rsidR="009038E9" w:rsidTr="00C02F47">
        <w:trPr>
          <w:trHeight w:val="555"/>
        </w:trPr>
        <w:tc>
          <w:tcPr>
            <w:tcW w:w="425" w:type="pct"/>
            <w:shd w:val="clear" w:color="auto" w:fill="auto"/>
            <w:vAlign w:val="center"/>
          </w:tcPr>
          <w:p w:rsidR="009038E9" w:rsidRDefault="009038E9" w:rsidP="009038E9">
            <w:pPr>
              <w:tabs>
                <w:tab w:val="center" w:pos="4680"/>
                <w:tab w:val="right" w:pos="9360"/>
              </w:tabs>
              <w:spacing w:before="20" w:afterLines="20" w:after="48" w:line="240" w:lineRule="auto"/>
              <w:jc w:val="center"/>
              <w:rPr>
                <w:rFonts w:cs="Calibri"/>
                <w:sz w:val="24"/>
                <w:szCs w:val="24"/>
              </w:rPr>
            </w:pPr>
            <w:r>
              <w:rPr>
                <w:rFonts w:cs="Calibri"/>
                <w:sz w:val="24"/>
                <w:szCs w:val="24"/>
              </w:rPr>
              <w:t>21</w:t>
            </w:r>
          </w:p>
        </w:tc>
        <w:tc>
          <w:tcPr>
            <w:tcW w:w="735" w:type="pct"/>
            <w:shd w:val="clear" w:color="auto" w:fill="auto"/>
            <w:vAlign w:val="center"/>
          </w:tcPr>
          <w:p w:rsidR="009038E9" w:rsidRDefault="009038E9" w:rsidP="009038E9">
            <w:pPr>
              <w:tabs>
                <w:tab w:val="center" w:pos="4680"/>
                <w:tab w:val="right" w:pos="9360"/>
              </w:tabs>
              <w:spacing w:before="20" w:afterLines="20" w:after="48" w:line="240" w:lineRule="auto"/>
              <w:rPr>
                <w:rFonts w:cs="Calibri"/>
                <w:sz w:val="24"/>
                <w:szCs w:val="24"/>
              </w:rPr>
            </w:pPr>
            <w:r>
              <w:rPr>
                <w:rFonts w:cs="Calibri"/>
                <w:sz w:val="24"/>
                <w:szCs w:val="24"/>
              </w:rPr>
              <w:t>Facultative Premium</w:t>
            </w:r>
          </w:p>
        </w:tc>
        <w:tc>
          <w:tcPr>
            <w:tcW w:w="738" w:type="pct"/>
            <w:shd w:val="clear" w:color="auto" w:fill="auto"/>
            <w:vAlign w:val="center"/>
          </w:tcPr>
          <w:p w:rsidR="009038E9" w:rsidRDefault="009038E9" w:rsidP="009038E9">
            <w:pPr>
              <w:spacing w:before="20" w:afterLines="20" w:after="48" w:line="240" w:lineRule="auto"/>
              <w:rPr>
                <w:rFonts w:cs="Calibri"/>
                <w:sz w:val="24"/>
                <w:szCs w:val="24"/>
              </w:rPr>
            </w:pPr>
            <w:r>
              <w:rPr>
                <w:rFonts w:cs="Calibri"/>
                <w:sz w:val="24"/>
                <w:szCs w:val="24"/>
              </w:rPr>
              <w:t>Auto populate</w:t>
            </w:r>
          </w:p>
        </w:tc>
        <w:tc>
          <w:tcPr>
            <w:tcW w:w="1184" w:type="pct"/>
            <w:shd w:val="clear" w:color="auto" w:fill="auto"/>
            <w:vAlign w:val="center"/>
          </w:tcPr>
          <w:p w:rsidR="009038E9" w:rsidRPr="004E307E" w:rsidRDefault="009038E9" w:rsidP="009038E9">
            <w:pPr>
              <w:spacing w:before="20" w:afterLines="20" w:after="48" w:line="240" w:lineRule="auto"/>
              <w:rPr>
                <w:rFonts w:cs="Calibri"/>
                <w:sz w:val="24"/>
                <w:szCs w:val="24"/>
              </w:rPr>
            </w:pPr>
          </w:p>
        </w:tc>
        <w:tc>
          <w:tcPr>
            <w:tcW w:w="1918" w:type="pct"/>
            <w:shd w:val="clear" w:color="auto" w:fill="auto"/>
            <w:vAlign w:val="center"/>
          </w:tcPr>
          <w:p w:rsidR="009038E9" w:rsidRDefault="009038E9" w:rsidP="009038E9">
            <w:pPr>
              <w:spacing w:before="20" w:afterLines="20" w:after="48" w:line="240" w:lineRule="auto"/>
              <w:jc w:val="both"/>
              <w:rPr>
                <w:rFonts w:cs="Calibri"/>
                <w:sz w:val="24"/>
                <w:szCs w:val="24"/>
              </w:rPr>
            </w:pPr>
            <w:r>
              <w:rPr>
                <w:rFonts w:cs="Calibri"/>
                <w:sz w:val="24"/>
                <w:szCs w:val="24"/>
              </w:rPr>
              <w:t>System should calculate and default the Facultative Premium as per following formula.</w:t>
            </w:r>
          </w:p>
          <w:p w:rsidR="009038E9" w:rsidRDefault="009038E9" w:rsidP="009038E9">
            <w:pPr>
              <w:spacing w:before="20" w:afterLines="20" w:after="48" w:line="240" w:lineRule="auto"/>
              <w:rPr>
                <w:rFonts w:cs="Calibri"/>
                <w:sz w:val="24"/>
                <w:szCs w:val="24"/>
              </w:rPr>
            </w:pPr>
          </w:p>
          <w:p w:rsidR="009038E9" w:rsidRPr="004E307E" w:rsidRDefault="009038E9" w:rsidP="009038E9">
            <w:pPr>
              <w:spacing w:before="20" w:afterLines="20" w:after="48" w:line="240" w:lineRule="auto"/>
              <w:rPr>
                <w:rFonts w:cs="Calibri"/>
                <w:sz w:val="24"/>
                <w:szCs w:val="24"/>
              </w:rPr>
            </w:pPr>
            <w:r>
              <w:rPr>
                <w:rFonts w:cs="Calibri"/>
                <w:sz w:val="24"/>
                <w:szCs w:val="24"/>
              </w:rPr>
              <w:t>= Premium * Facultative share %</w:t>
            </w:r>
          </w:p>
        </w:tc>
      </w:tr>
    </w:tbl>
    <w:p w:rsidR="00877851" w:rsidRDefault="00877851" w:rsidP="00877851">
      <w:pPr>
        <w:jc w:val="both"/>
        <w:rPr>
          <w:rFonts w:asciiTheme="minorHAnsi" w:hAnsiTheme="minorHAnsi" w:cstheme="minorHAnsi"/>
          <w:color w:val="000000"/>
          <w:sz w:val="24"/>
          <w:szCs w:val="24"/>
        </w:rPr>
      </w:pPr>
    </w:p>
    <w:p w:rsidR="0074790A" w:rsidRDefault="0074790A" w:rsidP="0074790A">
      <w:pPr>
        <w:pStyle w:val="Heading2"/>
      </w:pPr>
      <w:bookmarkStart w:id="30" w:name="_Toc167379360"/>
      <w:bookmarkStart w:id="31" w:name="_Toc168929939"/>
      <w:r>
        <w:lastRenderedPageBreak/>
        <w:t>Premium allocation in the UW Distribution</w:t>
      </w:r>
      <w:bookmarkEnd w:id="30"/>
      <w:bookmarkEnd w:id="31"/>
    </w:p>
    <w:p w:rsidR="0074790A" w:rsidRDefault="0074790A" w:rsidP="0074790A">
      <w:pPr>
        <w:pStyle w:val="Heading2"/>
      </w:pPr>
      <w:bookmarkStart w:id="32" w:name="_Toc167379361"/>
      <w:bookmarkStart w:id="33" w:name="_Toc168929940"/>
      <w:r>
        <w:t>Premium allocation in the Facultative reinsurer section</w:t>
      </w:r>
      <w:bookmarkEnd w:id="32"/>
      <w:bookmarkEnd w:id="33"/>
    </w:p>
    <w:p w:rsidR="0074790A" w:rsidRDefault="0074790A" w:rsidP="0074790A">
      <w:pPr>
        <w:spacing w:line="360" w:lineRule="auto"/>
        <w:ind w:firstLine="720"/>
        <w:jc w:val="both"/>
        <w:rPr>
          <w:rFonts w:asciiTheme="minorHAnsi" w:hAnsiTheme="minorHAnsi" w:cstheme="minorHAnsi"/>
          <w:color w:val="000000"/>
          <w:sz w:val="24"/>
          <w:szCs w:val="24"/>
        </w:rPr>
      </w:pPr>
      <w:r w:rsidRPr="001A6D67">
        <w:rPr>
          <w:rFonts w:asciiTheme="minorHAnsi" w:hAnsiTheme="minorHAnsi" w:cstheme="minorHAnsi"/>
          <w:color w:val="000000"/>
          <w:sz w:val="24"/>
          <w:szCs w:val="24"/>
        </w:rPr>
        <w:t xml:space="preserve">In the current system, Premium column are not available in the </w:t>
      </w:r>
      <w:r>
        <w:rPr>
          <w:rFonts w:asciiTheme="minorHAnsi" w:hAnsiTheme="minorHAnsi" w:cstheme="minorHAnsi"/>
          <w:color w:val="000000"/>
          <w:sz w:val="24"/>
          <w:szCs w:val="24"/>
        </w:rPr>
        <w:t>Facultative section</w:t>
      </w:r>
      <w:r w:rsidRPr="001A6D67">
        <w:rPr>
          <w:rFonts w:asciiTheme="minorHAnsi" w:hAnsiTheme="minorHAnsi" w:cstheme="minorHAnsi"/>
          <w:color w:val="000000"/>
          <w:sz w:val="24"/>
          <w:szCs w:val="24"/>
        </w:rPr>
        <w:t xml:space="preserve">. Now system </w:t>
      </w:r>
      <w:proofErr w:type="gramStart"/>
      <w:r w:rsidRPr="001A6D67">
        <w:rPr>
          <w:rFonts w:asciiTheme="minorHAnsi" w:hAnsiTheme="minorHAnsi" w:cstheme="minorHAnsi"/>
          <w:color w:val="000000"/>
          <w:sz w:val="24"/>
          <w:szCs w:val="24"/>
        </w:rPr>
        <w:t>is expected</w:t>
      </w:r>
      <w:proofErr w:type="gramEnd"/>
      <w:r w:rsidRPr="001A6D67">
        <w:rPr>
          <w:rFonts w:asciiTheme="minorHAnsi" w:hAnsiTheme="minorHAnsi" w:cstheme="minorHAnsi"/>
          <w:color w:val="000000"/>
          <w:sz w:val="24"/>
          <w:szCs w:val="24"/>
        </w:rPr>
        <w:t xml:space="preserve"> to display the Premium allocation value for </w:t>
      </w:r>
      <w:r>
        <w:rPr>
          <w:rFonts w:asciiTheme="minorHAnsi" w:hAnsiTheme="minorHAnsi" w:cstheme="minorHAnsi"/>
          <w:color w:val="000000"/>
          <w:sz w:val="24"/>
          <w:szCs w:val="24"/>
        </w:rPr>
        <w:t>Facultative</w:t>
      </w:r>
      <w:r w:rsidRPr="001A6D67">
        <w:rPr>
          <w:rFonts w:asciiTheme="minorHAnsi" w:hAnsiTheme="minorHAnsi" w:cstheme="minorHAnsi"/>
          <w:color w:val="000000"/>
          <w:sz w:val="24"/>
          <w:szCs w:val="24"/>
        </w:rPr>
        <w:t xml:space="preserve"> reinsurance.</w:t>
      </w:r>
      <w:r>
        <w:rPr>
          <w:rFonts w:asciiTheme="minorHAnsi" w:hAnsiTheme="minorHAnsi" w:cstheme="minorHAnsi"/>
          <w:color w:val="000000"/>
          <w:sz w:val="24"/>
          <w:szCs w:val="24"/>
        </w:rPr>
        <w:t xml:space="preserve"> System should display the Facultative premium for the corresponding Facultative reinsurer when Facultative reinsurer </w:t>
      </w:r>
      <w:proofErr w:type="gramStart"/>
      <w:r>
        <w:rPr>
          <w:rFonts w:asciiTheme="minorHAnsi" w:hAnsiTheme="minorHAnsi" w:cstheme="minorHAnsi"/>
          <w:color w:val="000000"/>
          <w:sz w:val="24"/>
          <w:szCs w:val="24"/>
        </w:rPr>
        <w:t>are added</w:t>
      </w:r>
      <w:proofErr w:type="gramEnd"/>
      <w:r>
        <w:rPr>
          <w:rFonts w:asciiTheme="minorHAnsi" w:hAnsiTheme="minorHAnsi" w:cstheme="minorHAnsi"/>
          <w:color w:val="000000"/>
          <w:sz w:val="24"/>
          <w:szCs w:val="24"/>
        </w:rPr>
        <w:t xml:space="preserve"> in the grid.</w:t>
      </w:r>
    </w:p>
    <w:tbl>
      <w:tblPr>
        <w:tblW w:w="51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7"/>
        <w:gridCol w:w="1377"/>
        <w:gridCol w:w="1383"/>
        <w:gridCol w:w="2219"/>
        <w:gridCol w:w="3594"/>
      </w:tblGrid>
      <w:tr w:rsidR="0074790A" w:rsidRPr="00754AB5" w:rsidTr="007E63C8">
        <w:trPr>
          <w:trHeight w:val="555"/>
        </w:trPr>
        <w:tc>
          <w:tcPr>
            <w:tcW w:w="425" w:type="pct"/>
            <w:shd w:val="pct25" w:color="auto" w:fill="auto"/>
            <w:vAlign w:val="center"/>
          </w:tcPr>
          <w:p w:rsidR="0074790A" w:rsidRPr="00754AB5" w:rsidRDefault="0074790A" w:rsidP="007E63C8">
            <w:pPr>
              <w:tabs>
                <w:tab w:val="center" w:pos="4680"/>
                <w:tab w:val="right" w:pos="9360"/>
              </w:tabs>
              <w:spacing w:before="20" w:afterLines="20" w:after="48" w:line="240" w:lineRule="auto"/>
              <w:jc w:val="center"/>
              <w:rPr>
                <w:rFonts w:cs="Calibri"/>
                <w:b/>
                <w:sz w:val="24"/>
                <w:szCs w:val="24"/>
                <w:lang w:bidi="ta-IN"/>
              </w:rPr>
            </w:pPr>
            <w:r w:rsidRPr="00754AB5">
              <w:rPr>
                <w:rFonts w:cs="Calibri"/>
                <w:b/>
                <w:sz w:val="24"/>
                <w:szCs w:val="24"/>
              </w:rPr>
              <w:t>Sl. No.</w:t>
            </w:r>
          </w:p>
        </w:tc>
        <w:tc>
          <w:tcPr>
            <w:tcW w:w="735" w:type="pct"/>
            <w:shd w:val="pct25" w:color="auto" w:fill="auto"/>
            <w:vAlign w:val="center"/>
          </w:tcPr>
          <w:p w:rsidR="0074790A" w:rsidRPr="00754AB5" w:rsidRDefault="0074790A" w:rsidP="007E63C8">
            <w:pPr>
              <w:tabs>
                <w:tab w:val="center" w:pos="4680"/>
                <w:tab w:val="right" w:pos="9360"/>
              </w:tabs>
              <w:spacing w:before="20" w:afterLines="20" w:after="48" w:line="240" w:lineRule="auto"/>
              <w:jc w:val="center"/>
              <w:rPr>
                <w:rFonts w:cs="Calibri"/>
                <w:b/>
                <w:sz w:val="24"/>
                <w:szCs w:val="24"/>
                <w:lang w:bidi="ta-IN"/>
              </w:rPr>
            </w:pPr>
            <w:r w:rsidRPr="00754AB5">
              <w:rPr>
                <w:rFonts w:cs="Calibri"/>
                <w:b/>
                <w:sz w:val="24"/>
                <w:szCs w:val="24"/>
              </w:rPr>
              <w:t>FIELD NAME</w:t>
            </w:r>
          </w:p>
        </w:tc>
        <w:tc>
          <w:tcPr>
            <w:tcW w:w="738" w:type="pct"/>
            <w:shd w:val="pct25" w:color="auto" w:fill="auto"/>
            <w:vAlign w:val="center"/>
          </w:tcPr>
          <w:p w:rsidR="0074790A" w:rsidRPr="00754AB5" w:rsidRDefault="0074790A" w:rsidP="007E63C8">
            <w:pPr>
              <w:spacing w:before="20" w:afterLines="20" w:after="48" w:line="240" w:lineRule="auto"/>
              <w:jc w:val="center"/>
              <w:rPr>
                <w:rFonts w:cs="Calibri"/>
                <w:sz w:val="24"/>
                <w:szCs w:val="24"/>
              </w:rPr>
            </w:pPr>
            <w:r w:rsidRPr="00754AB5">
              <w:rPr>
                <w:rFonts w:cs="Calibri"/>
                <w:b/>
                <w:sz w:val="24"/>
                <w:szCs w:val="24"/>
              </w:rPr>
              <w:t>FIELD TYPE</w:t>
            </w:r>
          </w:p>
        </w:tc>
        <w:tc>
          <w:tcPr>
            <w:tcW w:w="1184" w:type="pct"/>
            <w:shd w:val="pct25" w:color="auto" w:fill="auto"/>
            <w:vAlign w:val="center"/>
          </w:tcPr>
          <w:p w:rsidR="0074790A" w:rsidRPr="00754AB5" w:rsidRDefault="0074790A" w:rsidP="007E63C8">
            <w:pPr>
              <w:spacing w:before="20" w:afterLines="20" w:after="48" w:line="240" w:lineRule="auto"/>
              <w:jc w:val="center"/>
              <w:rPr>
                <w:rFonts w:cs="Calibri"/>
                <w:sz w:val="24"/>
                <w:szCs w:val="24"/>
              </w:rPr>
            </w:pPr>
            <w:r w:rsidRPr="00754AB5">
              <w:rPr>
                <w:rFonts w:cs="Calibri"/>
                <w:b/>
                <w:sz w:val="24"/>
                <w:szCs w:val="24"/>
              </w:rPr>
              <w:t>INPUTS</w:t>
            </w:r>
          </w:p>
        </w:tc>
        <w:tc>
          <w:tcPr>
            <w:tcW w:w="1918" w:type="pct"/>
            <w:shd w:val="pct25" w:color="auto" w:fill="auto"/>
            <w:vAlign w:val="center"/>
          </w:tcPr>
          <w:p w:rsidR="0074790A" w:rsidRPr="00754AB5" w:rsidRDefault="0074790A" w:rsidP="007E63C8">
            <w:pPr>
              <w:spacing w:before="20" w:afterLines="20" w:after="48" w:line="240" w:lineRule="auto"/>
              <w:jc w:val="center"/>
              <w:rPr>
                <w:rFonts w:cs="Calibri"/>
                <w:sz w:val="24"/>
                <w:szCs w:val="24"/>
              </w:rPr>
            </w:pPr>
            <w:r w:rsidRPr="00754AB5">
              <w:rPr>
                <w:rFonts w:cs="Calibri"/>
                <w:b/>
                <w:sz w:val="24"/>
                <w:szCs w:val="24"/>
              </w:rPr>
              <w:t>VALIDATION</w:t>
            </w:r>
          </w:p>
        </w:tc>
      </w:tr>
      <w:tr w:rsidR="0074790A" w:rsidRPr="00754AB5" w:rsidTr="007E63C8">
        <w:trPr>
          <w:trHeight w:val="431"/>
        </w:trPr>
        <w:tc>
          <w:tcPr>
            <w:tcW w:w="5000" w:type="pct"/>
            <w:gridSpan w:val="5"/>
            <w:shd w:val="clear" w:color="auto" w:fill="auto"/>
            <w:vAlign w:val="center"/>
          </w:tcPr>
          <w:p w:rsidR="0074790A" w:rsidRDefault="0074790A" w:rsidP="007E63C8">
            <w:pPr>
              <w:spacing w:before="20" w:afterLines="20" w:after="48" w:line="240" w:lineRule="auto"/>
              <w:rPr>
                <w:rFonts w:cs="Calibri"/>
                <w:sz w:val="24"/>
                <w:szCs w:val="24"/>
              </w:rPr>
            </w:pPr>
            <w:r>
              <w:rPr>
                <w:rFonts w:cs="Calibri"/>
                <w:sz w:val="24"/>
                <w:szCs w:val="24"/>
              </w:rPr>
              <w:t>System should add the Premium columns in the Facultative grid and Breakup Total Premium. Refer the below screen shot.</w:t>
            </w:r>
          </w:p>
          <w:p w:rsidR="0074790A" w:rsidRPr="00323978" w:rsidRDefault="0074790A" w:rsidP="007E63C8">
            <w:pPr>
              <w:spacing w:before="20" w:afterLines="20" w:after="48" w:line="240" w:lineRule="auto"/>
              <w:rPr>
                <w:rFonts w:cs="Calibri"/>
                <w:sz w:val="24"/>
                <w:szCs w:val="24"/>
              </w:rPr>
            </w:pPr>
            <w:r>
              <w:object w:dxaOrig="12765" w:dyaOrig="1485">
                <v:shape id="_x0000_i1027" type="#_x0000_t75" style="width:458.25pt;height:53.25pt" o:ole="">
                  <v:imagedata r:id="rId16" o:title=""/>
                </v:shape>
                <o:OLEObject Type="Embed" ProgID="PBrush" ShapeID="_x0000_i1027" DrawAspect="Content" ObjectID="_1806933413" r:id="rId17"/>
              </w:object>
            </w:r>
          </w:p>
        </w:tc>
      </w:tr>
      <w:tr w:rsidR="0074790A" w:rsidRPr="00754AB5" w:rsidTr="007E63C8">
        <w:trPr>
          <w:trHeight w:val="555"/>
        </w:trPr>
        <w:tc>
          <w:tcPr>
            <w:tcW w:w="425" w:type="pct"/>
            <w:shd w:val="clear" w:color="auto" w:fill="auto"/>
            <w:vAlign w:val="center"/>
          </w:tcPr>
          <w:p w:rsidR="0074790A" w:rsidRPr="00323978" w:rsidRDefault="0074790A" w:rsidP="007E63C8">
            <w:pPr>
              <w:tabs>
                <w:tab w:val="center" w:pos="4680"/>
                <w:tab w:val="right" w:pos="9360"/>
              </w:tabs>
              <w:spacing w:before="20" w:afterLines="20" w:after="48" w:line="240" w:lineRule="auto"/>
              <w:jc w:val="center"/>
              <w:rPr>
                <w:rFonts w:cs="Calibri"/>
                <w:sz w:val="24"/>
                <w:szCs w:val="24"/>
              </w:rPr>
            </w:pPr>
            <w:r>
              <w:rPr>
                <w:rFonts w:cs="Calibri"/>
                <w:sz w:val="24"/>
                <w:szCs w:val="24"/>
              </w:rPr>
              <w:t>1</w:t>
            </w:r>
          </w:p>
        </w:tc>
        <w:tc>
          <w:tcPr>
            <w:tcW w:w="735" w:type="pct"/>
            <w:shd w:val="clear" w:color="auto" w:fill="auto"/>
            <w:vAlign w:val="center"/>
          </w:tcPr>
          <w:p w:rsidR="0074790A" w:rsidRPr="00323978" w:rsidRDefault="0074790A" w:rsidP="007E63C8">
            <w:pPr>
              <w:tabs>
                <w:tab w:val="center" w:pos="4680"/>
                <w:tab w:val="right" w:pos="9360"/>
              </w:tabs>
              <w:spacing w:before="20" w:afterLines="20" w:after="48" w:line="240" w:lineRule="auto"/>
              <w:rPr>
                <w:rFonts w:cs="Calibri"/>
                <w:sz w:val="24"/>
                <w:szCs w:val="24"/>
              </w:rPr>
            </w:pPr>
            <w:r>
              <w:rPr>
                <w:rFonts w:cs="Calibri"/>
                <w:sz w:val="24"/>
                <w:szCs w:val="24"/>
              </w:rPr>
              <w:t>Premium</w:t>
            </w:r>
          </w:p>
        </w:tc>
        <w:tc>
          <w:tcPr>
            <w:tcW w:w="738" w:type="pct"/>
            <w:shd w:val="clear" w:color="auto" w:fill="auto"/>
            <w:vAlign w:val="center"/>
          </w:tcPr>
          <w:p w:rsidR="0074790A" w:rsidRPr="00323978" w:rsidRDefault="0074790A" w:rsidP="007E63C8">
            <w:pPr>
              <w:spacing w:before="20" w:afterLines="20" w:after="48" w:line="240" w:lineRule="auto"/>
              <w:rPr>
                <w:rFonts w:cs="Calibri"/>
                <w:sz w:val="24"/>
                <w:szCs w:val="24"/>
              </w:rPr>
            </w:pPr>
            <w:r>
              <w:rPr>
                <w:rFonts w:cs="Calibri"/>
                <w:sz w:val="24"/>
                <w:szCs w:val="24"/>
              </w:rPr>
              <w:t>Auto populate</w:t>
            </w:r>
          </w:p>
        </w:tc>
        <w:tc>
          <w:tcPr>
            <w:tcW w:w="1184" w:type="pct"/>
            <w:shd w:val="clear" w:color="auto" w:fill="auto"/>
            <w:vAlign w:val="center"/>
          </w:tcPr>
          <w:p w:rsidR="0074790A" w:rsidRPr="00323978" w:rsidRDefault="0074790A" w:rsidP="007E63C8">
            <w:pPr>
              <w:spacing w:before="20" w:afterLines="20" w:after="48" w:line="240" w:lineRule="auto"/>
              <w:rPr>
                <w:rFonts w:cs="Calibri"/>
                <w:sz w:val="24"/>
                <w:szCs w:val="24"/>
              </w:rPr>
            </w:pPr>
          </w:p>
        </w:tc>
        <w:tc>
          <w:tcPr>
            <w:tcW w:w="1918" w:type="pct"/>
            <w:shd w:val="clear" w:color="auto" w:fill="auto"/>
            <w:vAlign w:val="center"/>
          </w:tcPr>
          <w:p w:rsidR="0074790A" w:rsidRDefault="0074790A" w:rsidP="007E63C8">
            <w:pPr>
              <w:spacing w:before="20" w:afterLines="20" w:after="48" w:line="240" w:lineRule="auto"/>
              <w:jc w:val="both"/>
              <w:rPr>
                <w:rFonts w:cs="Calibri"/>
                <w:sz w:val="24"/>
                <w:szCs w:val="24"/>
              </w:rPr>
            </w:pPr>
            <w:r>
              <w:rPr>
                <w:rFonts w:cs="Calibri"/>
                <w:sz w:val="24"/>
                <w:szCs w:val="24"/>
              </w:rPr>
              <w:t>System should auto calculate and default the Facultative reinsurer premium as per following formula.</w:t>
            </w:r>
          </w:p>
          <w:p w:rsidR="0074790A" w:rsidRDefault="0074790A" w:rsidP="007E63C8">
            <w:pPr>
              <w:spacing w:before="20" w:afterLines="20" w:after="48" w:line="240" w:lineRule="auto"/>
              <w:rPr>
                <w:rFonts w:cs="Calibri"/>
                <w:sz w:val="24"/>
                <w:szCs w:val="24"/>
              </w:rPr>
            </w:pPr>
          </w:p>
          <w:p w:rsidR="0074790A" w:rsidRPr="00323978" w:rsidRDefault="0074790A" w:rsidP="007E63C8">
            <w:pPr>
              <w:spacing w:before="20" w:afterLines="20" w:after="48" w:line="240" w:lineRule="auto"/>
              <w:rPr>
                <w:rFonts w:cs="Calibri"/>
                <w:sz w:val="24"/>
                <w:szCs w:val="24"/>
              </w:rPr>
            </w:pPr>
            <w:r>
              <w:rPr>
                <w:rFonts w:cs="Calibri"/>
                <w:sz w:val="24"/>
                <w:szCs w:val="24"/>
              </w:rPr>
              <w:t xml:space="preserve">= Facultative Premium * Facultative reinsurer percentage </w:t>
            </w:r>
          </w:p>
        </w:tc>
      </w:tr>
      <w:tr w:rsidR="0074790A" w:rsidRPr="00754AB5" w:rsidTr="007E63C8">
        <w:trPr>
          <w:trHeight w:val="555"/>
        </w:trPr>
        <w:tc>
          <w:tcPr>
            <w:tcW w:w="425" w:type="pct"/>
            <w:shd w:val="clear" w:color="auto" w:fill="auto"/>
            <w:vAlign w:val="center"/>
          </w:tcPr>
          <w:p w:rsidR="0074790A" w:rsidRDefault="0074790A" w:rsidP="007E63C8">
            <w:pPr>
              <w:tabs>
                <w:tab w:val="center" w:pos="4680"/>
                <w:tab w:val="right" w:pos="9360"/>
              </w:tabs>
              <w:spacing w:before="20" w:afterLines="20" w:after="48" w:line="240" w:lineRule="auto"/>
              <w:jc w:val="center"/>
              <w:rPr>
                <w:rFonts w:cs="Calibri"/>
                <w:sz w:val="24"/>
                <w:szCs w:val="24"/>
              </w:rPr>
            </w:pPr>
            <w:r>
              <w:rPr>
                <w:rFonts w:cs="Calibri"/>
                <w:sz w:val="24"/>
                <w:szCs w:val="24"/>
              </w:rPr>
              <w:t>2</w:t>
            </w:r>
          </w:p>
        </w:tc>
        <w:tc>
          <w:tcPr>
            <w:tcW w:w="735" w:type="pct"/>
            <w:shd w:val="clear" w:color="auto" w:fill="auto"/>
            <w:vAlign w:val="center"/>
          </w:tcPr>
          <w:p w:rsidR="0074790A" w:rsidRDefault="0074790A" w:rsidP="007E63C8">
            <w:pPr>
              <w:tabs>
                <w:tab w:val="center" w:pos="4680"/>
                <w:tab w:val="right" w:pos="9360"/>
              </w:tabs>
              <w:spacing w:before="20" w:afterLines="20" w:after="48" w:line="240" w:lineRule="auto"/>
              <w:rPr>
                <w:rFonts w:cs="Calibri"/>
                <w:sz w:val="24"/>
                <w:szCs w:val="24"/>
              </w:rPr>
            </w:pPr>
            <w:r>
              <w:rPr>
                <w:rFonts w:cs="Calibri"/>
                <w:sz w:val="24"/>
                <w:szCs w:val="24"/>
              </w:rPr>
              <w:t>Total Premium</w:t>
            </w:r>
          </w:p>
        </w:tc>
        <w:tc>
          <w:tcPr>
            <w:tcW w:w="738" w:type="pct"/>
            <w:shd w:val="clear" w:color="auto" w:fill="auto"/>
            <w:vAlign w:val="center"/>
          </w:tcPr>
          <w:p w:rsidR="0074790A" w:rsidRDefault="0074790A" w:rsidP="007E63C8">
            <w:pPr>
              <w:spacing w:before="20" w:afterLines="20" w:after="48" w:line="240" w:lineRule="auto"/>
              <w:rPr>
                <w:rFonts w:cs="Calibri"/>
                <w:sz w:val="24"/>
                <w:szCs w:val="24"/>
              </w:rPr>
            </w:pPr>
            <w:r>
              <w:rPr>
                <w:rFonts w:cs="Calibri"/>
                <w:sz w:val="24"/>
                <w:szCs w:val="24"/>
              </w:rPr>
              <w:t>Auto populate</w:t>
            </w:r>
          </w:p>
        </w:tc>
        <w:tc>
          <w:tcPr>
            <w:tcW w:w="1184" w:type="pct"/>
            <w:shd w:val="clear" w:color="auto" w:fill="auto"/>
            <w:vAlign w:val="center"/>
          </w:tcPr>
          <w:p w:rsidR="0074790A" w:rsidRPr="00323978" w:rsidRDefault="0074790A" w:rsidP="007E63C8">
            <w:pPr>
              <w:spacing w:before="20" w:afterLines="20" w:after="48" w:line="240" w:lineRule="auto"/>
              <w:rPr>
                <w:rFonts w:cs="Calibri"/>
                <w:sz w:val="24"/>
                <w:szCs w:val="24"/>
              </w:rPr>
            </w:pPr>
          </w:p>
        </w:tc>
        <w:tc>
          <w:tcPr>
            <w:tcW w:w="1918" w:type="pct"/>
            <w:shd w:val="clear" w:color="auto" w:fill="auto"/>
            <w:vAlign w:val="center"/>
          </w:tcPr>
          <w:p w:rsidR="0074790A" w:rsidRPr="00323978" w:rsidRDefault="0074790A" w:rsidP="007E63C8">
            <w:pPr>
              <w:spacing w:before="20" w:afterLines="20" w:after="48" w:line="240" w:lineRule="auto"/>
              <w:rPr>
                <w:rFonts w:cs="Calibri"/>
                <w:sz w:val="24"/>
                <w:szCs w:val="24"/>
              </w:rPr>
            </w:pPr>
            <w:r>
              <w:rPr>
                <w:rFonts w:cs="Calibri"/>
                <w:sz w:val="24"/>
                <w:szCs w:val="24"/>
              </w:rPr>
              <w:t xml:space="preserve">System should accumulate and default the FAC premium once Facultative reinsurer added in the grid.  </w:t>
            </w:r>
          </w:p>
        </w:tc>
      </w:tr>
    </w:tbl>
    <w:p w:rsidR="0074790A" w:rsidRDefault="0074790A" w:rsidP="004F031C">
      <w:pPr>
        <w:jc w:val="both"/>
        <w:rPr>
          <w:rFonts w:asciiTheme="minorHAnsi" w:hAnsiTheme="minorHAnsi" w:cstheme="minorHAnsi"/>
          <w:color w:val="000000"/>
          <w:sz w:val="24"/>
          <w:szCs w:val="24"/>
        </w:rPr>
      </w:pPr>
    </w:p>
    <w:p w:rsidR="00126182" w:rsidRPr="009A0480" w:rsidRDefault="00126182" w:rsidP="000C1E5A">
      <w:pPr>
        <w:pStyle w:val="Heading2"/>
        <w:rPr>
          <w:rFonts w:asciiTheme="minorHAnsi" w:hAnsiTheme="minorHAnsi" w:cstheme="minorHAnsi"/>
        </w:rPr>
      </w:pPr>
      <w:bookmarkStart w:id="34" w:name="_Toc104561335"/>
      <w:bookmarkStart w:id="35" w:name="_Toc168929941"/>
      <w:bookmarkStart w:id="36" w:name="_Toc416710065"/>
      <w:r w:rsidRPr="009A0480">
        <w:rPr>
          <w:rFonts w:asciiTheme="minorHAnsi" w:hAnsiTheme="minorHAnsi" w:cstheme="minorHAnsi"/>
        </w:rPr>
        <w:t>Assumption and Dependencies</w:t>
      </w:r>
      <w:bookmarkEnd w:id="34"/>
      <w:bookmarkEnd w:id="35"/>
      <w:r w:rsidRPr="009A0480">
        <w:rPr>
          <w:rFonts w:asciiTheme="minorHAnsi" w:hAnsiTheme="minorHAnsi" w:cstheme="minorHAnsi"/>
        </w:rPr>
        <w:t xml:space="preserve"> </w:t>
      </w:r>
    </w:p>
    <w:p w:rsidR="003E3474" w:rsidRPr="009F02DA" w:rsidRDefault="003E3474" w:rsidP="003E3474">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A0480" w:rsidRDefault="00126182" w:rsidP="00841733">
      <w:pPr>
        <w:pStyle w:val="Heading1"/>
        <w:numPr>
          <w:ilvl w:val="0"/>
          <w:numId w:val="5"/>
        </w:numPr>
        <w:rPr>
          <w:rFonts w:asciiTheme="minorHAnsi" w:hAnsiTheme="minorHAnsi" w:cstheme="minorHAnsi"/>
        </w:rPr>
      </w:pPr>
      <w:bookmarkStart w:id="37" w:name="_Toc168929942"/>
      <w:r w:rsidRPr="009A0480">
        <w:rPr>
          <w:rFonts w:asciiTheme="minorHAnsi" w:hAnsiTheme="minorHAnsi" w:cstheme="minorHAnsi"/>
        </w:rPr>
        <w:t>Interface Requirements</w:t>
      </w:r>
      <w:bookmarkEnd w:id="36"/>
      <w:bookmarkEnd w:id="37"/>
      <w:r w:rsidRPr="009A0480">
        <w:rPr>
          <w:rFonts w:asciiTheme="minorHAnsi" w:hAnsiTheme="minorHAnsi" w:cstheme="minorHAnsi"/>
        </w:rPr>
        <w:tab/>
      </w:r>
    </w:p>
    <w:p w:rsidR="00126182" w:rsidRPr="009F02DA" w:rsidRDefault="00126182" w:rsidP="00720C71">
      <w:pPr>
        <w:pStyle w:val="Heading2"/>
        <w:rPr>
          <w:rFonts w:asciiTheme="minorHAnsi" w:hAnsiTheme="minorHAnsi" w:cstheme="minorHAnsi"/>
        </w:rPr>
      </w:pPr>
      <w:bookmarkStart w:id="38" w:name="_Toc416710066"/>
      <w:bookmarkStart w:id="39" w:name="_Toc168929943"/>
      <w:r w:rsidRPr="009F02DA">
        <w:rPr>
          <w:rFonts w:asciiTheme="minorHAnsi" w:hAnsiTheme="minorHAnsi" w:cstheme="minorHAnsi"/>
        </w:rPr>
        <w:t>Internal Interfaces</w:t>
      </w:r>
      <w:bookmarkEnd w:id="38"/>
      <w:bookmarkEnd w:id="39"/>
    </w:p>
    <w:p w:rsidR="00126182" w:rsidRPr="009F02DA" w:rsidRDefault="00126182" w:rsidP="003E3474">
      <w:pPr>
        <w:pStyle w:val="Heading3"/>
        <w:numPr>
          <w:ilvl w:val="2"/>
          <w:numId w:val="5"/>
        </w:numPr>
        <w:rPr>
          <w:rFonts w:asciiTheme="minorHAnsi" w:hAnsiTheme="minorHAnsi" w:cstheme="minorHAnsi"/>
        </w:rPr>
      </w:pPr>
      <w:bookmarkStart w:id="40" w:name="_Toc416710067"/>
      <w:bookmarkStart w:id="41" w:name="_Toc168929944"/>
      <w:r w:rsidRPr="009F02DA">
        <w:rPr>
          <w:rFonts w:asciiTheme="minorHAnsi" w:hAnsiTheme="minorHAnsi" w:cstheme="minorHAnsi"/>
        </w:rPr>
        <w:t>Hardware Interface</w:t>
      </w:r>
      <w:bookmarkEnd w:id="40"/>
      <w:bookmarkEnd w:id="41"/>
    </w:p>
    <w:p w:rsidR="00126182" w:rsidRPr="009F02DA" w:rsidRDefault="00126182" w:rsidP="003E3474">
      <w:pPr>
        <w:pStyle w:val="Bodytext0"/>
        <w:rPr>
          <w:rFonts w:asciiTheme="minorHAnsi" w:hAnsiTheme="minorHAnsi" w:cstheme="minorHAnsi"/>
          <w:color w:val="auto"/>
        </w:rPr>
      </w:pPr>
      <w:r w:rsidRPr="009F02DA">
        <w:rPr>
          <w:rFonts w:asciiTheme="minorHAnsi" w:hAnsiTheme="minorHAnsi" w:cstheme="minorHAnsi"/>
          <w:color w:val="auto"/>
        </w:rPr>
        <w:t>&lt;</w:t>
      </w:r>
      <w:r w:rsidRPr="009F02DA">
        <w:rPr>
          <w:rFonts w:asciiTheme="minorHAnsi" w:eastAsia="Calibri" w:hAnsiTheme="minorHAnsi" w:cstheme="minorHAnsi"/>
          <w:color w:val="auto"/>
          <w:szCs w:val="24"/>
        </w:rPr>
        <w:t>Not Applicable&gt;</w:t>
      </w:r>
    </w:p>
    <w:p w:rsidR="00126182" w:rsidRPr="009F02DA" w:rsidRDefault="00126182" w:rsidP="003E3474">
      <w:pPr>
        <w:pStyle w:val="Heading3"/>
        <w:numPr>
          <w:ilvl w:val="2"/>
          <w:numId w:val="5"/>
        </w:numPr>
        <w:rPr>
          <w:rFonts w:asciiTheme="minorHAnsi" w:hAnsiTheme="minorHAnsi" w:cstheme="minorHAnsi"/>
        </w:rPr>
      </w:pPr>
      <w:bookmarkStart w:id="42" w:name="_Toc416710068"/>
      <w:bookmarkStart w:id="43" w:name="_Toc168929945"/>
      <w:r w:rsidRPr="009F02DA">
        <w:rPr>
          <w:rFonts w:asciiTheme="minorHAnsi" w:hAnsiTheme="minorHAnsi" w:cstheme="minorHAnsi"/>
        </w:rPr>
        <w:t>Software Interface</w:t>
      </w:r>
      <w:bookmarkEnd w:id="42"/>
      <w:bookmarkEnd w:id="43"/>
    </w:p>
    <w:p w:rsidR="00126182" w:rsidRPr="009F02DA" w:rsidRDefault="00126182" w:rsidP="00126182">
      <w:pPr>
        <w:pStyle w:val="Bodytext0"/>
        <w:rPr>
          <w:rFonts w:asciiTheme="minorHAnsi" w:hAnsiTheme="minorHAnsi" w:cstheme="minorHAnsi"/>
          <w:color w:val="auto"/>
        </w:rPr>
      </w:pPr>
      <w:bookmarkStart w:id="44" w:name="_Toc416710069"/>
      <w:r w:rsidRPr="009F02DA">
        <w:rPr>
          <w:rFonts w:asciiTheme="minorHAnsi" w:hAnsiTheme="minorHAnsi" w:cstheme="minorHAnsi"/>
          <w:color w:val="auto"/>
        </w:rPr>
        <w:t>&lt;Not Applicable&gt;</w:t>
      </w:r>
    </w:p>
    <w:p w:rsidR="00126182" w:rsidRPr="009F02DA" w:rsidRDefault="00126182" w:rsidP="003E3474">
      <w:pPr>
        <w:pStyle w:val="Heading3"/>
        <w:numPr>
          <w:ilvl w:val="2"/>
          <w:numId w:val="5"/>
        </w:numPr>
        <w:rPr>
          <w:rFonts w:asciiTheme="minorHAnsi" w:hAnsiTheme="minorHAnsi" w:cstheme="minorHAnsi"/>
        </w:rPr>
      </w:pPr>
      <w:bookmarkStart w:id="45" w:name="_Toc168929946"/>
      <w:r w:rsidRPr="009F02DA">
        <w:rPr>
          <w:rFonts w:asciiTheme="minorHAnsi" w:hAnsiTheme="minorHAnsi" w:cstheme="minorHAnsi"/>
        </w:rPr>
        <w:lastRenderedPageBreak/>
        <w:t>Communication Interface</w:t>
      </w:r>
      <w:bookmarkEnd w:id="44"/>
      <w:bookmarkEnd w:id="45"/>
    </w:p>
    <w:p w:rsidR="00126182" w:rsidRPr="009F02DA" w:rsidRDefault="00126182" w:rsidP="00126182">
      <w:pPr>
        <w:pStyle w:val="Bodytext0"/>
        <w:rPr>
          <w:rFonts w:asciiTheme="minorHAnsi" w:hAnsiTheme="minorHAnsi" w:cstheme="minorHAnsi"/>
          <w:color w:val="auto"/>
        </w:rPr>
      </w:pPr>
      <w:bookmarkStart w:id="46" w:name="_Toc416710070"/>
      <w:r w:rsidRPr="009F02DA">
        <w:rPr>
          <w:rFonts w:asciiTheme="minorHAnsi" w:hAnsiTheme="minorHAnsi" w:cstheme="minorHAnsi"/>
          <w:color w:val="auto"/>
        </w:rPr>
        <w:t>&lt;Not Applicable&gt;</w:t>
      </w:r>
    </w:p>
    <w:p w:rsidR="00126182" w:rsidRPr="009F02DA" w:rsidRDefault="00126182" w:rsidP="00126182">
      <w:pPr>
        <w:pStyle w:val="Bodytext0"/>
        <w:jc w:val="center"/>
        <w:rPr>
          <w:rFonts w:asciiTheme="minorHAnsi" w:hAnsiTheme="minorHAnsi" w:cstheme="minorHAnsi"/>
          <w:color w:val="auto"/>
        </w:rPr>
      </w:pPr>
    </w:p>
    <w:p w:rsidR="00126182" w:rsidRPr="009F02DA" w:rsidRDefault="00126182" w:rsidP="003E3474">
      <w:pPr>
        <w:pStyle w:val="Heading2"/>
        <w:rPr>
          <w:rFonts w:asciiTheme="minorHAnsi" w:hAnsiTheme="minorHAnsi" w:cstheme="minorHAnsi"/>
        </w:rPr>
      </w:pPr>
      <w:bookmarkStart w:id="47" w:name="_Toc168929947"/>
      <w:r w:rsidRPr="009F02DA">
        <w:rPr>
          <w:rFonts w:asciiTheme="minorHAnsi" w:hAnsiTheme="minorHAnsi" w:cstheme="minorHAnsi"/>
        </w:rPr>
        <w:t>External Interfaces</w:t>
      </w:r>
      <w:bookmarkEnd w:id="46"/>
      <w:bookmarkEnd w:id="47"/>
    </w:p>
    <w:p w:rsidR="00126182" w:rsidRPr="009F02DA" w:rsidRDefault="00126182" w:rsidP="003E3474">
      <w:pPr>
        <w:pStyle w:val="Heading3"/>
        <w:numPr>
          <w:ilvl w:val="2"/>
          <w:numId w:val="5"/>
        </w:numPr>
        <w:rPr>
          <w:rFonts w:asciiTheme="minorHAnsi" w:hAnsiTheme="minorHAnsi" w:cstheme="minorHAnsi"/>
        </w:rPr>
      </w:pPr>
      <w:bookmarkStart w:id="48" w:name="_Toc416710071"/>
      <w:bookmarkStart w:id="49" w:name="_Toc168929948"/>
      <w:r w:rsidRPr="009F02DA">
        <w:rPr>
          <w:rFonts w:asciiTheme="minorHAnsi" w:hAnsiTheme="minorHAnsi" w:cstheme="minorHAnsi"/>
        </w:rPr>
        <w:t>Hardware Interface</w:t>
      </w:r>
      <w:bookmarkEnd w:id="48"/>
      <w:bookmarkEnd w:id="49"/>
    </w:p>
    <w:p w:rsidR="00126182" w:rsidRPr="009F02DA" w:rsidRDefault="00126182" w:rsidP="00126182">
      <w:pPr>
        <w:pStyle w:val="Bodytext0"/>
        <w:rPr>
          <w:rFonts w:asciiTheme="minorHAnsi" w:hAnsiTheme="minorHAnsi" w:cstheme="minorHAnsi"/>
          <w:color w:val="auto"/>
        </w:rPr>
      </w:pPr>
      <w:bookmarkStart w:id="50" w:name="_Toc416710072"/>
      <w:r w:rsidRPr="009F02DA">
        <w:rPr>
          <w:rFonts w:asciiTheme="minorHAnsi" w:hAnsiTheme="minorHAnsi" w:cstheme="minorHAnsi"/>
          <w:color w:val="auto"/>
        </w:rPr>
        <w:t>&lt;Not Applicable&gt;</w:t>
      </w:r>
    </w:p>
    <w:p w:rsidR="00126182" w:rsidRPr="009F02DA" w:rsidRDefault="00126182" w:rsidP="003E3474">
      <w:pPr>
        <w:pStyle w:val="Heading3"/>
        <w:numPr>
          <w:ilvl w:val="2"/>
          <w:numId w:val="5"/>
        </w:numPr>
        <w:rPr>
          <w:rFonts w:asciiTheme="minorHAnsi" w:hAnsiTheme="minorHAnsi" w:cstheme="minorHAnsi"/>
        </w:rPr>
      </w:pPr>
      <w:bookmarkStart w:id="51" w:name="_Toc168929949"/>
      <w:r w:rsidRPr="009F02DA">
        <w:rPr>
          <w:rFonts w:asciiTheme="minorHAnsi" w:hAnsiTheme="minorHAnsi" w:cstheme="minorHAnsi"/>
        </w:rPr>
        <w:t>Software Interface</w:t>
      </w:r>
      <w:bookmarkEnd w:id="50"/>
      <w:bookmarkEnd w:id="51"/>
    </w:p>
    <w:p w:rsidR="00126182" w:rsidRPr="009F02DA" w:rsidRDefault="00126182" w:rsidP="00126182">
      <w:pPr>
        <w:pStyle w:val="Bodytext0"/>
        <w:rPr>
          <w:rFonts w:asciiTheme="minorHAnsi" w:hAnsiTheme="minorHAnsi" w:cstheme="minorHAnsi"/>
          <w:color w:val="auto"/>
        </w:rPr>
      </w:pPr>
      <w:bookmarkStart w:id="52" w:name="_Toc416710073"/>
      <w:r w:rsidRPr="009F02DA">
        <w:rPr>
          <w:rFonts w:asciiTheme="minorHAnsi" w:hAnsiTheme="minorHAnsi" w:cstheme="minorHAnsi"/>
          <w:color w:val="auto"/>
        </w:rPr>
        <w:t>&lt;Not Applicable&gt;</w:t>
      </w:r>
    </w:p>
    <w:p w:rsidR="00126182" w:rsidRPr="009F02DA" w:rsidRDefault="00126182" w:rsidP="003E3474">
      <w:pPr>
        <w:pStyle w:val="Heading3"/>
        <w:numPr>
          <w:ilvl w:val="2"/>
          <w:numId w:val="5"/>
        </w:numPr>
        <w:rPr>
          <w:rFonts w:asciiTheme="minorHAnsi" w:hAnsiTheme="minorHAnsi" w:cstheme="minorHAnsi"/>
        </w:rPr>
      </w:pPr>
      <w:bookmarkStart w:id="53" w:name="_Toc168929950"/>
      <w:r w:rsidRPr="009F02DA">
        <w:rPr>
          <w:rFonts w:asciiTheme="minorHAnsi" w:hAnsiTheme="minorHAnsi" w:cstheme="minorHAnsi"/>
        </w:rPr>
        <w:t>Communication Interface</w:t>
      </w:r>
      <w:bookmarkEnd w:id="52"/>
      <w:bookmarkEnd w:id="53"/>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126182">
      <w:pPr>
        <w:pStyle w:val="NumberingBody"/>
        <w:numPr>
          <w:ilvl w:val="0"/>
          <w:numId w:val="0"/>
        </w:numPr>
        <w:rPr>
          <w:rFonts w:asciiTheme="minorHAnsi" w:hAnsiTheme="minorHAnsi" w:cstheme="minorHAnsi"/>
          <w:color w:val="auto"/>
        </w:rPr>
      </w:pPr>
    </w:p>
    <w:p w:rsidR="00126182" w:rsidRPr="009F02DA" w:rsidRDefault="00126182" w:rsidP="00720C71">
      <w:pPr>
        <w:pStyle w:val="Heading2"/>
        <w:rPr>
          <w:rFonts w:asciiTheme="minorHAnsi" w:hAnsiTheme="minorHAnsi" w:cstheme="minorHAnsi"/>
        </w:rPr>
      </w:pPr>
      <w:bookmarkStart w:id="54" w:name="_Toc416710074"/>
      <w:bookmarkStart w:id="55" w:name="_Toc168929951"/>
      <w:r w:rsidRPr="009F02DA">
        <w:rPr>
          <w:rFonts w:asciiTheme="minorHAnsi" w:hAnsiTheme="minorHAnsi" w:cstheme="minorHAnsi"/>
        </w:rPr>
        <w:t>Operating Environment Requirement</w:t>
      </w:r>
      <w:bookmarkEnd w:id="54"/>
      <w:bookmarkEnd w:id="55"/>
    </w:p>
    <w:p w:rsidR="00126182" w:rsidRPr="009F02DA" w:rsidRDefault="00126182" w:rsidP="00126182">
      <w:pPr>
        <w:pStyle w:val="Bodytext0"/>
        <w:rPr>
          <w:rFonts w:asciiTheme="minorHAnsi" w:hAnsiTheme="minorHAnsi" w:cstheme="minorHAnsi"/>
          <w:color w:val="auto"/>
        </w:rPr>
      </w:pPr>
      <w:bookmarkStart w:id="56" w:name="_Toc416710075"/>
      <w:r w:rsidRPr="009F02DA">
        <w:rPr>
          <w:rFonts w:asciiTheme="minorHAnsi" w:hAnsiTheme="minorHAnsi" w:cstheme="minorHAnsi"/>
          <w:color w:val="auto"/>
        </w:rPr>
        <w:t>&lt;Not Applicable&gt;</w:t>
      </w:r>
    </w:p>
    <w:p w:rsidR="00126182" w:rsidRPr="009F02DA" w:rsidRDefault="00126182" w:rsidP="003E3474">
      <w:pPr>
        <w:pStyle w:val="Heading3"/>
        <w:numPr>
          <w:ilvl w:val="2"/>
          <w:numId w:val="5"/>
        </w:numPr>
        <w:rPr>
          <w:rFonts w:asciiTheme="minorHAnsi" w:hAnsiTheme="minorHAnsi" w:cstheme="minorHAnsi"/>
        </w:rPr>
      </w:pPr>
      <w:bookmarkStart w:id="57" w:name="_Toc168929952"/>
      <w:r w:rsidRPr="009F02DA">
        <w:rPr>
          <w:rFonts w:asciiTheme="minorHAnsi" w:hAnsiTheme="minorHAnsi" w:cstheme="minorHAnsi"/>
        </w:rPr>
        <w:t>Hardware Requirements</w:t>
      </w:r>
      <w:bookmarkEnd w:id="56"/>
      <w:bookmarkEnd w:id="57"/>
    </w:p>
    <w:p w:rsidR="00126182" w:rsidRPr="009F02DA" w:rsidRDefault="00126182" w:rsidP="00126182">
      <w:pPr>
        <w:pStyle w:val="Bodytext0"/>
        <w:rPr>
          <w:rFonts w:asciiTheme="minorHAnsi" w:hAnsiTheme="minorHAnsi" w:cstheme="minorHAnsi"/>
          <w:color w:val="auto"/>
        </w:rPr>
      </w:pPr>
      <w:bookmarkStart w:id="58" w:name="_Toc416710076"/>
      <w:r w:rsidRPr="009F02DA">
        <w:rPr>
          <w:rFonts w:asciiTheme="minorHAnsi" w:hAnsiTheme="minorHAnsi" w:cstheme="minorHAnsi"/>
          <w:color w:val="auto"/>
        </w:rPr>
        <w:t>&lt;Not Applicable&gt;</w:t>
      </w:r>
    </w:p>
    <w:p w:rsidR="00126182" w:rsidRPr="009F02DA" w:rsidRDefault="00126182" w:rsidP="003E3474">
      <w:pPr>
        <w:pStyle w:val="Heading3"/>
        <w:numPr>
          <w:ilvl w:val="2"/>
          <w:numId w:val="5"/>
        </w:numPr>
        <w:rPr>
          <w:rFonts w:asciiTheme="minorHAnsi" w:hAnsiTheme="minorHAnsi" w:cstheme="minorHAnsi"/>
        </w:rPr>
      </w:pPr>
      <w:bookmarkStart w:id="59" w:name="_Toc168929953"/>
      <w:r w:rsidRPr="009F02DA">
        <w:rPr>
          <w:rFonts w:asciiTheme="minorHAnsi" w:hAnsiTheme="minorHAnsi" w:cstheme="minorHAnsi"/>
        </w:rPr>
        <w:t>Software Requirements</w:t>
      </w:r>
      <w:bookmarkEnd w:id="58"/>
      <w:bookmarkEnd w:id="59"/>
    </w:p>
    <w:p w:rsidR="00126182" w:rsidRPr="009F02DA" w:rsidRDefault="00126182" w:rsidP="00126182">
      <w:pPr>
        <w:pStyle w:val="Bodytext0"/>
        <w:rPr>
          <w:rFonts w:asciiTheme="minorHAnsi" w:hAnsiTheme="minorHAnsi" w:cstheme="minorHAnsi"/>
          <w:color w:val="auto"/>
        </w:rPr>
      </w:pPr>
      <w:bookmarkStart w:id="60" w:name="_Toc416710077"/>
      <w:r w:rsidRPr="009F02DA">
        <w:rPr>
          <w:rFonts w:asciiTheme="minorHAnsi" w:hAnsiTheme="minorHAnsi" w:cstheme="minorHAnsi"/>
          <w:color w:val="auto"/>
        </w:rPr>
        <w:t>&lt;Not Applicable&gt;</w:t>
      </w:r>
    </w:p>
    <w:p w:rsidR="00126182" w:rsidRPr="009F02DA" w:rsidRDefault="00126182" w:rsidP="003E3474">
      <w:pPr>
        <w:pStyle w:val="Heading3"/>
        <w:numPr>
          <w:ilvl w:val="2"/>
          <w:numId w:val="5"/>
        </w:numPr>
        <w:rPr>
          <w:rFonts w:asciiTheme="minorHAnsi" w:hAnsiTheme="minorHAnsi" w:cstheme="minorHAnsi"/>
        </w:rPr>
      </w:pPr>
      <w:bookmarkStart w:id="61" w:name="_Toc168929954"/>
      <w:r w:rsidRPr="009F02DA">
        <w:rPr>
          <w:rFonts w:asciiTheme="minorHAnsi" w:hAnsiTheme="minorHAnsi" w:cstheme="minorHAnsi"/>
        </w:rPr>
        <w:t>Network Requirements</w:t>
      </w:r>
      <w:bookmarkEnd w:id="60"/>
      <w:bookmarkEnd w:id="61"/>
    </w:p>
    <w:p w:rsidR="00126182" w:rsidRPr="009F02DA" w:rsidRDefault="00126182" w:rsidP="00126182">
      <w:pPr>
        <w:pStyle w:val="Bodytext0"/>
        <w:rPr>
          <w:rFonts w:asciiTheme="minorHAnsi" w:hAnsiTheme="minorHAnsi" w:cstheme="minorHAnsi"/>
          <w:color w:val="auto"/>
        </w:rPr>
      </w:pPr>
      <w:bookmarkStart w:id="62" w:name="_Toc416710078"/>
      <w:r w:rsidRPr="009F02DA">
        <w:rPr>
          <w:rFonts w:asciiTheme="minorHAnsi" w:hAnsiTheme="minorHAnsi" w:cstheme="minorHAnsi"/>
          <w:color w:val="auto"/>
        </w:rPr>
        <w:t>&lt;Not Applicable&gt;</w:t>
      </w:r>
    </w:p>
    <w:p w:rsidR="00126182" w:rsidRPr="009F02DA" w:rsidRDefault="00126182" w:rsidP="003E3474">
      <w:pPr>
        <w:pStyle w:val="Heading3"/>
        <w:numPr>
          <w:ilvl w:val="2"/>
          <w:numId w:val="5"/>
        </w:numPr>
        <w:rPr>
          <w:rFonts w:asciiTheme="minorHAnsi" w:hAnsiTheme="minorHAnsi" w:cstheme="minorHAnsi"/>
        </w:rPr>
      </w:pPr>
      <w:bookmarkStart w:id="63" w:name="_Toc168929955"/>
      <w:r w:rsidRPr="009F02DA">
        <w:rPr>
          <w:rFonts w:asciiTheme="minorHAnsi" w:hAnsiTheme="minorHAnsi" w:cstheme="minorHAnsi"/>
        </w:rPr>
        <w:t>Operational scenarios:</w:t>
      </w:r>
      <w:bookmarkEnd w:id="62"/>
      <w:bookmarkEnd w:id="63"/>
    </w:p>
    <w:p w:rsidR="00126182" w:rsidRPr="009F02DA" w:rsidRDefault="00126182" w:rsidP="00126182">
      <w:pPr>
        <w:pStyle w:val="Bodytext0"/>
        <w:rPr>
          <w:rFonts w:asciiTheme="minorHAnsi" w:hAnsiTheme="minorHAnsi" w:cstheme="minorHAnsi"/>
          <w:color w:val="auto"/>
        </w:rPr>
      </w:pPr>
      <w:bookmarkStart w:id="64" w:name="_Toc416710079"/>
      <w:r w:rsidRPr="009F02DA">
        <w:rPr>
          <w:rFonts w:asciiTheme="minorHAnsi" w:hAnsiTheme="minorHAnsi" w:cstheme="minorHAnsi"/>
          <w:color w:val="auto"/>
        </w:rPr>
        <w:t>&lt;Not Applicable&gt;</w:t>
      </w:r>
    </w:p>
    <w:p w:rsidR="00126182" w:rsidRPr="009F02DA" w:rsidRDefault="00126182" w:rsidP="00720C71">
      <w:pPr>
        <w:pStyle w:val="Heading2"/>
        <w:rPr>
          <w:rFonts w:asciiTheme="minorHAnsi" w:hAnsiTheme="minorHAnsi" w:cstheme="minorHAnsi"/>
        </w:rPr>
      </w:pPr>
      <w:bookmarkStart w:id="65" w:name="_Toc168929956"/>
      <w:r w:rsidRPr="009F02DA">
        <w:rPr>
          <w:rFonts w:asciiTheme="minorHAnsi" w:hAnsiTheme="minorHAnsi" w:cstheme="minorHAnsi"/>
        </w:rPr>
        <w:t>Non Functional Requirements (NFR)</w:t>
      </w:r>
      <w:bookmarkEnd w:id="64"/>
      <w:bookmarkEnd w:id="65"/>
    </w:p>
    <w:p w:rsidR="00126182" w:rsidRPr="009F02DA" w:rsidRDefault="00126182" w:rsidP="00126182">
      <w:pPr>
        <w:pStyle w:val="Heading3"/>
        <w:rPr>
          <w:rFonts w:asciiTheme="minorHAnsi" w:hAnsiTheme="minorHAnsi" w:cstheme="minorHAnsi"/>
        </w:rPr>
      </w:pPr>
      <w:bookmarkStart w:id="66" w:name="_Toc349905396"/>
      <w:bookmarkStart w:id="67" w:name="_Toc416710080"/>
      <w:bookmarkStart w:id="68" w:name="_Toc168929957"/>
      <w:r w:rsidRPr="009F02DA">
        <w:rPr>
          <w:rFonts w:asciiTheme="minorHAnsi" w:hAnsiTheme="minorHAnsi" w:cstheme="minorHAnsi"/>
        </w:rPr>
        <w:t>Reliability</w:t>
      </w:r>
      <w:bookmarkEnd w:id="66"/>
      <w:bookmarkEnd w:id="67"/>
      <w:bookmarkEnd w:id="68"/>
    </w:p>
    <w:p w:rsidR="00126182" w:rsidRPr="009F02DA" w:rsidRDefault="00126182" w:rsidP="00126182">
      <w:pPr>
        <w:pStyle w:val="Bodytext0"/>
        <w:rPr>
          <w:rFonts w:asciiTheme="minorHAnsi" w:hAnsiTheme="minorHAnsi" w:cstheme="minorHAnsi"/>
          <w:color w:val="auto"/>
        </w:rPr>
      </w:pPr>
      <w:bookmarkStart w:id="69" w:name="_Toc349905397"/>
      <w:bookmarkStart w:id="70" w:name="_Toc416710081"/>
      <w:r w:rsidRPr="009F02DA">
        <w:rPr>
          <w:rFonts w:asciiTheme="minorHAnsi" w:hAnsiTheme="minorHAnsi" w:cstheme="minorHAnsi"/>
          <w:color w:val="auto"/>
        </w:rPr>
        <w:t>&lt;Not Applicable&gt;</w:t>
      </w:r>
    </w:p>
    <w:p w:rsidR="00126182" w:rsidRPr="009F02DA" w:rsidRDefault="00126182" w:rsidP="00126182">
      <w:pPr>
        <w:pStyle w:val="Heading3"/>
        <w:rPr>
          <w:rFonts w:asciiTheme="minorHAnsi" w:hAnsiTheme="minorHAnsi" w:cstheme="minorHAnsi"/>
        </w:rPr>
      </w:pPr>
      <w:bookmarkStart w:id="71" w:name="_Toc168929958"/>
      <w:r w:rsidRPr="009F02DA">
        <w:rPr>
          <w:rFonts w:asciiTheme="minorHAnsi" w:hAnsiTheme="minorHAnsi" w:cstheme="minorHAnsi"/>
        </w:rPr>
        <w:t>Performance</w:t>
      </w:r>
      <w:bookmarkEnd w:id="69"/>
      <w:bookmarkEnd w:id="70"/>
      <w:bookmarkEnd w:id="71"/>
    </w:p>
    <w:p w:rsidR="00126182" w:rsidRPr="009F02DA" w:rsidRDefault="00126182" w:rsidP="00126182">
      <w:pPr>
        <w:pStyle w:val="Bodytext0"/>
        <w:rPr>
          <w:rFonts w:asciiTheme="minorHAnsi" w:hAnsiTheme="minorHAnsi" w:cstheme="minorHAnsi"/>
          <w:color w:val="auto"/>
        </w:rPr>
      </w:pPr>
      <w:bookmarkStart w:id="72" w:name="_Toc349905398"/>
      <w:bookmarkStart w:id="73" w:name="_Toc416710082"/>
      <w:r w:rsidRPr="009F02DA">
        <w:rPr>
          <w:rFonts w:asciiTheme="minorHAnsi" w:hAnsiTheme="minorHAnsi" w:cstheme="minorHAnsi"/>
          <w:color w:val="auto"/>
        </w:rPr>
        <w:t>&lt;Not Applicable&gt;</w:t>
      </w:r>
    </w:p>
    <w:p w:rsidR="00126182" w:rsidRPr="009F02DA" w:rsidRDefault="00126182" w:rsidP="00126182">
      <w:pPr>
        <w:pStyle w:val="Heading3"/>
        <w:rPr>
          <w:rFonts w:asciiTheme="minorHAnsi" w:hAnsiTheme="minorHAnsi" w:cstheme="minorHAnsi"/>
        </w:rPr>
      </w:pPr>
      <w:bookmarkStart w:id="74" w:name="_Toc168929959"/>
      <w:r w:rsidRPr="009F02DA">
        <w:rPr>
          <w:rFonts w:asciiTheme="minorHAnsi" w:hAnsiTheme="minorHAnsi" w:cstheme="minorHAnsi"/>
        </w:rPr>
        <w:t>Security</w:t>
      </w:r>
      <w:bookmarkEnd w:id="72"/>
      <w:bookmarkEnd w:id="73"/>
      <w:bookmarkEnd w:id="74"/>
    </w:p>
    <w:p w:rsidR="00126182" w:rsidRPr="009F02DA" w:rsidRDefault="00126182" w:rsidP="00126182">
      <w:pPr>
        <w:pStyle w:val="Bodytext0"/>
        <w:rPr>
          <w:rFonts w:asciiTheme="minorHAnsi" w:hAnsiTheme="minorHAnsi" w:cstheme="minorHAnsi"/>
          <w:color w:val="auto"/>
        </w:rPr>
      </w:pPr>
      <w:bookmarkStart w:id="75" w:name="_Toc349905399"/>
      <w:bookmarkStart w:id="76" w:name="_Toc416710083"/>
      <w:r w:rsidRPr="009F02DA">
        <w:rPr>
          <w:rFonts w:asciiTheme="minorHAnsi" w:hAnsiTheme="minorHAnsi" w:cstheme="minorHAnsi"/>
          <w:color w:val="auto"/>
        </w:rPr>
        <w:t>&lt;Not Applicable&gt;</w:t>
      </w:r>
    </w:p>
    <w:p w:rsidR="00126182" w:rsidRPr="009F02DA" w:rsidRDefault="00126182" w:rsidP="00126182">
      <w:pPr>
        <w:pStyle w:val="Heading3"/>
        <w:rPr>
          <w:rFonts w:asciiTheme="minorHAnsi" w:hAnsiTheme="minorHAnsi" w:cstheme="minorHAnsi"/>
        </w:rPr>
      </w:pPr>
      <w:bookmarkStart w:id="77" w:name="_Toc168929960"/>
      <w:r w:rsidRPr="009F02DA">
        <w:rPr>
          <w:rFonts w:asciiTheme="minorHAnsi" w:hAnsiTheme="minorHAnsi" w:cstheme="minorHAnsi"/>
        </w:rPr>
        <w:lastRenderedPageBreak/>
        <w:t>Usability</w:t>
      </w:r>
      <w:bookmarkEnd w:id="75"/>
      <w:bookmarkEnd w:id="76"/>
      <w:bookmarkEnd w:id="77"/>
    </w:p>
    <w:p w:rsidR="00126182" w:rsidRPr="009F02DA" w:rsidRDefault="00126182" w:rsidP="00126182">
      <w:pPr>
        <w:pStyle w:val="Bodytext0"/>
        <w:rPr>
          <w:rFonts w:asciiTheme="minorHAnsi" w:hAnsiTheme="minorHAnsi" w:cstheme="minorHAnsi"/>
          <w:color w:val="auto"/>
        </w:rPr>
      </w:pPr>
      <w:bookmarkStart w:id="78" w:name="_Toc349905400"/>
      <w:bookmarkStart w:id="79" w:name="_Toc416710084"/>
      <w:r w:rsidRPr="009F02DA">
        <w:rPr>
          <w:rFonts w:asciiTheme="minorHAnsi" w:hAnsiTheme="minorHAnsi" w:cstheme="minorHAnsi"/>
          <w:color w:val="auto"/>
        </w:rPr>
        <w:t>&lt;Not Applicable&gt;</w:t>
      </w:r>
    </w:p>
    <w:p w:rsidR="00126182" w:rsidRPr="009F02DA" w:rsidRDefault="00126182" w:rsidP="00126182">
      <w:pPr>
        <w:pStyle w:val="Heading3"/>
        <w:rPr>
          <w:rFonts w:asciiTheme="minorHAnsi" w:hAnsiTheme="minorHAnsi" w:cstheme="minorHAnsi"/>
        </w:rPr>
      </w:pPr>
      <w:bookmarkStart w:id="80" w:name="_Toc168929961"/>
      <w:r w:rsidRPr="009F02DA">
        <w:rPr>
          <w:rFonts w:asciiTheme="minorHAnsi" w:hAnsiTheme="minorHAnsi" w:cstheme="minorHAnsi"/>
        </w:rPr>
        <w:t>Other Requirements</w:t>
      </w:r>
      <w:bookmarkEnd w:id="78"/>
      <w:bookmarkEnd w:id="79"/>
      <w:bookmarkEnd w:id="80"/>
    </w:p>
    <w:p w:rsidR="00126182" w:rsidRPr="009F02DA" w:rsidRDefault="00126182" w:rsidP="00126182">
      <w:pPr>
        <w:pStyle w:val="Bodytext0"/>
        <w:rPr>
          <w:rFonts w:asciiTheme="minorHAnsi" w:hAnsiTheme="minorHAnsi" w:cstheme="minorHAnsi"/>
          <w:color w:val="auto"/>
        </w:rPr>
      </w:pPr>
      <w:bookmarkStart w:id="81" w:name="_Toc416710085"/>
      <w:r w:rsidRPr="009F02DA">
        <w:rPr>
          <w:rFonts w:asciiTheme="minorHAnsi" w:hAnsiTheme="minorHAnsi" w:cstheme="minorHAnsi"/>
          <w:color w:val="auto"/>
        </w:rPr>
        <w:t>&lt;Not Applicable&gt;</w:t>
      </w:r>
    </w:p>
    <w:p w:rsidR="00126182" w:rsidRPr="009F02DA" w:rsidRDefault="00126182" w:rsidP="00720C71">
      <w:pPr>
        <w:pStyle w:val="Heading2"/>
        <w:rPr>
          <w:rFonts w:asciiTheme="minorHAnsi" w:hAnsiTheme="minorHAnsi" w:cstheme="minorHAnsi"/>
        </w:rPr>
      </w:pPr>
      <w:bookmarkStart w:id="82" w:name="_Toc168929962"/>
      <w:r w:rsidRPr="009F02DA">
        <w:rPr>
          <w:rFonts w:asciiTheme="minorHAnsi" w:hAnsiTheme="minorHAnsi" w:cstheme="minorHAnsi"/>
        </w:rPr>
        <w:t>Open Issues</w:t>
      </w:r>
      <w:bookmarkEnd w:id="81"/>
      <w:bookmarkEnd w:id="82"/>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720C71">
      <w:pPr>
        <w:pStyle w:val="Heading2"/>
        <w:rPr>
          <w:rFonts w:asciiTheme="minorHAnsi" w:hAnsiTheme="minorHAnsi" w:cstheme="minorHAnsi"/>
        </w:rPr>
      </w:pPr>
      <w:bookmarkStart w:id="83" w:name="_Toc416710086"/>
      <w:bookmarkStart w:id="84" w:name="_Toc168929963"/>
      <w:r w:rsidRPr="009F02DA">
        <w:rPr>
          <w:rFonts w:asciiTheme="minorHAnsi" w:hAnsiTheme="minorHAnsi" w:cstheme="minorHAnsi"/>
        </w:rPr>
        <w:t>Acceptance Criteria</w:t>
      </w:r>
      <w:bookmarkEnd w:id="83"/>
      <w:bookmarkEnd w:id="84"/>
    </w:p>
    <w:p w:rsidR="00126182" w:rsidRPr="009F02DA" w:rsidRDefault="00126182" w:rsidP="00841733">
      <w:pPr>
        <w:pStyle w:val="ListParagraph"/>
        <w:numPr>
          <w:ilvl w:val="0"/>
          <w:numId w:val="2"/>
        </w:numPr>
        <w:spacing w:line="360" w:lineRule="auto"/>
        <w:jc w:val="both"/>
        <w:rPr>
          <w:rFonts w:asciiTheme="minorHAnsi" w:hAnsiTheme="minorHAnsi" w:cstheme="minorHAnsi"/>
          <w:bCs/>
          <w:szCs w:val="24"/>
        </w:rPr>
      </w:pPr>
      <w:proofErr w:type="gramStart"/>
      <w:r w:rsidRPr="009F02DA">
        <w:rPr>
          <w:rFonts w:asciiTheme="minorHAnsi" w:hAnsiTheme="minorHAnsi" w:cstheme="minorHAnsi"/>
        </w:rPr>
        <w:t>Functional</w:t>
      </w:r>
      <w:r w:rsidRPr="009F02DA">
        <w:rPr>
          <w:rFonts w:asciiTheme="minorHAnsi" w:hAnsiTheme="minorHAnsi" w:cstheme="minorHAnsi"/>
          <w:bCs/>
          <w:szCs w:val="24"/>
        </w:rPr>
        <w:t xml:space="preserve"> testing will be executed by internal testing team</w:t>
      </w:r>
      <w:proofErr w:type="gramEnd"/>
      <w:r w:rsidRPr="009F02DA">
        <w:rPr>
          <w:rFonts w:asciiTheme="minorHAnsi" w:hAnsiTheme="minorHAnsi" w:cstheme="minorHAnsi"/>
          <w:bCs/>
          <w:szCs w:val="24"/>
        </w:rPr>
        <w:t xml:space="preserve">, and the same will be delivered to client for UAT. </w:t>
      </w:r>
    </w:p>
    <w:p w:rsidR="00126182" w:rsidRPr="009F02DA" w:rsidRDefault="00126182" w:rsidP="00841733">
      <w:pPr>
        <w:pStyle w:val="Heading1"/>
        <w:numPr>
          <w:ilvl w:val="0"/>
          <w:numId w:val="5"/>
        </w:numPr>
        <w:rPr>
          <w:rFonts w:asciiTheme="minorHAnsi" w:hAnsiTheme="minorHAnsi" w:cstheme="minorHAnsi"/>
        </w:rPr>
      </w:pPr>
      <w:bookmarkStart w:id="85" w:name="_Toc437960991"/>
      <w:bookmarkStart w:id="86" w:name="_Toc168929964"/>
      <w:r w:rsidRPr="009F02DA">
        <w:rPr>
          <w:rFonts w:asciiTheme="minorHAnsi" w:hAnsiTheme="minorHAnsi" w:cstheme="minorHAnsi"/>
        </w:rPr>
        <w:t>Appendix A</w:t>
      </w:r>
      <w:bookmarkEnd w:id="85"/>
      <w:bookmarkEnd w:id="86"/>
    </w:p>
    <w:p w:rsidR="00126182" w:rsidRPr="009F02DA" w:rsidRDefault="00126182" w:rsidP="00126182">
      <w:pPr>
        <w:ind w:firstLine="720"/>
        <w:rPr>
          <w:rFonts w:asciiTheme="minorHAnsi" w:hAnsiTheme="minorHAnsi" w:cstheme="minorHAnsi"/>
        </w:rPr>
      </w:pPr>
      <w:r w:rsidRPr="009F02DA">
        <w:rPr>
          <w:rFonts w:asciiTheme="minorHAnsi" w:hAnsiTheme="minorHAnsi" w:cstheme="minorHAnsi"/>
        </w:rPr>
        <w:t>Not Applicable</w:t>
      </w:r>
    </w:p>
    <w:p w:rsidR="00126182" w:rsidRPr="009F02DA" w:rsidRDefault="00126182" w:rsidP="00126182">
      <w:pPr>
        <w:rPr>
          <w:rFonts w:asciiTheme="minorHAnsi" w:hAnsiTheme="minorHAnsi" w:cstheme="minorHAnsi"/>
          <w:lang w:val="en-IN"/>
        </w:rPr>
      </w:pPr>
    </w:p>
    <w:p w:rsidR="00126182" w:rsidRPr="009F02DA" w:rsidRDefault="00126182" w:rsidP="00126182">
      <w:pPr>
        <w:rPr>
          <w:rFonts w:asciiTheme="minorHAnsi" w:hAnsiTheme="minorHAnsi" w:cstheme="minorHAnsi"/>
        </w:rPr>
      </w:pPr>
    </w:p>
    <w:p w:rsidR="00D7700C" w:rsidRPr="009F02DA" w:rsidRDefault="00D7700C" w:rsidP="00126182">
      <w:pPr>
        <w:rPr>
          <w:rFonts w:asciiTheme="minorHAnsi" w:hAnsiTheme="minorHAnsi" w:cstheme="minorHAnsi"/>
        </w:rPr>
      </w:pPr>
    </w:p>
    <w:sectPr w:rsidR="00D7700C" w:rsidRPr="009F02DA" w:rsidSect="004F605E">
      <w:headerReference w:type="even" r:id="rId1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13FD" w:rsidRDefault="000213FD">
      <w:pPr>
        <w:spacing w:after="0" w:line="240" w:lineRule="auto"/>
      </w:pPr>
      <w:r>
        <w:separator/>
      </w:r>
    </w:p>
  </w:endnote>
  <w:endnote w:type="continuationSeparator" w:id="0">
    <w:p w:rsidR="000213FD" w:rsidRDefault="00021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3210"/>
      <w:gridCol w:w="2568"/>
      <w:gridCol w:w="2297"/>
    </w:tblGrid>
    <w:tr w:rsidR="007E63C8" w:rsidRPr="00590195" w:rsidTr="004F605E">
      <w:trPr>
        <w:trHeight w:val="240"/>
      </w:trPr>
      <w:tc>
        <w:tcPr>
          <w:tcW w:w="2159" w:type="dxa"/>
          <w:vAlign w:val="bottom"/>
        </w:tcPr>
        <w:p w:rsidR="007E63C8" w:rsidRPr="005A628F" w:rsidRDefault="007E63C8" w:rsidP="004F605E">
          <w:pPr>
            <w:pStyle w:val="Footer"/>
            <w:rPr>
              <w:rFonts w:ascii="Calibri" w:hAnsi="Calibri"/>
              <w:lang w:val="en-US" w:eastAsia="en-US"/>
            </w:rPr>
          </w:pPr>
          <w:r w:rsidRPr="005A628F">
            <w:rPr>
              <w:rFonts w:ascii="Calibri" w:hAnsi="Calibri"/>
              <w:lang w:val="en-US" w:eastAsia="en-US"/>
            </w:rPr>
            <w:t>Confidential</w:t>
          </w:r>
        </w:p>
      </w:tc>
      <w:tc>
        <w:tcPr>
          <w:tcW w:w="3210" w:type="dxa"/>
          <w:vAlign w:val="bottom"/>
        </w:tcPr>
        <w:p w:rsidR="007E63C8" w:rsidRPr="005A628F" w:rsidRDefault="007E63C8" w:rsidP="004F605E">
          <w:pPr>
            <w:pStyle w:val="Footer"/>
            <w:jc w:val="center"/>
            <w:rPr>
              <w:rFonts w:ascii="Calibri" w:hAnsi="Calibri"/>
              <w:lang w:val="en-US" w:eastAsia="en-US"/>
            </w:rPr>
          </w:pPr>
          <w:r w:rsidRPr="005A628F">
            <w:rPr>
              <w:rFonts w:ascii="Calibri" w:hAnsi="Calibri"/>
              <w:lang w:val="en-US" w:eastAsia="en-US"/>
            </w:rPr>
            <w:t>Template V. No.2.00</w:t>
          </w:r>
        </w:p>
      </w:tc>
      <w:tc>
        <w:tcPr>
          <w:tcW w:w="2568" w:type="dxa"/>
          <w:vAlign w:val="bottom"/>
        </w:tcPr>
        <w:p w:rsidR="007E63C8" w:rsidRPr="005A628F" w:rsidRDefault="007E63C8" w:rsidP="004F605E">
          <w:pPr>
            <w:pStyle w:val="Footer"/>
            <w:jc w:val="center"/>
            <w:rPr>
              <w:rFonts w:ascii="Calibri" w:hAnsi="Calibri"/>
              <w:lang w:val="en-US" w:eastAsia="en-US"/>
            </w:rPr>
          </w:pPr>
          <w:r w:rsidRPr="005A628F">
            <w:rPr>
              <w:rFonts w:ascii="Calibri" w:hAnsi="Calibri"/>
              <w:lang w:val="en-US" w:eastAsia="en-US"/>
            </w:rPr>
            <w:t>QMS V.No2.00</w:t>
          </w:r>
        </w:p>
      </w:tc>
      <w:tc>
        <w:tcPr>
          <w:tcW w:w="2297" w:type="dxa"/>
          <w:vAlign w:val="bottom"/>
        </w:tcPr>
        <w:p w:rsidR="007E63C8" w:rsidRPr="005A628F" w:rsidRDefault="007E63C8" w:rsidP="004F605E">
          <w:pPr>
            <w:pStyle w:val="Footer"/>
            <w:rPr>
              <w:rFonts w:ascii="Calibri" w:hAnsi="Calibri"/>
              <w:lang w:val="en-US" w:eastAsia="en-US"/>
            </w:rPr>
          </w:pPr>
          <w:r w:rsidRPr="005A628F">
            <w:rPr>
              <w:rFonts w:ascii="Calibri" w:hAnsi="Calibri"/>
              <w:lang w:val="en-US" w:eastAsia="en-US"/>
            </w:rPr>
            <w:t xml:space="preserve">Page </w:t>
          </w:r>
          <w:r w:rsidRPr="005A628F">
            <w:rPr>
              <w:rFonts w:ascii="Calibri" w:hAnsi="Calibri"/>
              <w:lang w:val="en-US" w:eastAsia="en-US"/>
            </w:rPr>
            <w:fldChar w:fldCharType="begin"/>
          </w:r>
          <w:r w:rsidRPr="005A628F">
            <w:rPr>
              <w:rFonts w:ascii="Calibri" w:hAnsi="Calibri"/>
              <w:lang w:val="en-US" w:eastAsia="en-US"/>
            </w:rPr>
            <w:instrText xml:space="preserve"> PAGE </w:instrText>
          </w:r>
          <w:r w:rsidRPr="005A628F">
            <w:rPr>
              <w:rFonts w:ascii="Calibri" w:hAnsi="Calibri"/>
              <w:lang w:val="en-US" w:eastAsia="en-US"/>
            </w:rPr>
            <w:fldChar w:fldCharType="separate"/>
          </w:r>
          <w:r w:rsidR="00F128BE">
            <w:rPr>
              <w:rFonts w:ascii="Calibri" w:hAnsi="Calibri"/>
              <w:noProof/>
              <w:lang w:val="en-US" w:eastAsia="en-US"/>
            </w:rPr>
            <w:t>14</w:t>
          </w:r>
          <w:r w:rsidRPr="005A628F">
            <w:rPr>
              <w:rFonts w:ascii="Calibri" w:hAnsi="Calibri"/>
              <w:lang w:val="en-US" w:eastAsia="en-US"/>
            </w:rPr>
            <w:fldChar w:fldCharType="end"/>
          </w:r>
          <w:r w:rsidRPr="005A628F">
            <w:rPr>
              <w:rFonts w:ascii="Calibri" w:hAnsi="Calibri"/>
              <w:lang w:val="en-US" w:eastAsia="en-US"/>
            </w:rPr>
            <w:t xml:space="preserve"> of </w:t>
          </w:r>
          <w:r w:rsidRPr="005A628F">
            <w:rPr>
              <w:rFonts w:ascii="Calibri" w:hAnsi="Calibri"/>
              <w:lang w:val="en-US" w:eastAsia="en-US"/>
            </w:rPr>
            <w:fldChar w:fldCharType="begin"/>
          </w:r>
          <w:r w:rsidRPr="005A628F">
            <w:rPr>
              <w:rFonts w:ascii="Calibri" w:hAnsi="Calibri"/>
              <w:lang w:val="en-US" w:eastAsia="en-US"/>
            </w:rPr>
            <w:instrText xml:space="preserve"> NUMPAGES </w:instrText>
          </w:r>
          <w:r w:rsidRPr="005A628F">
            <w:rPr>
              <w:rFonts w:ascii="Calibri" w:hAnsi="Calibri"/>
              <w:lang w:val="en-US" w:eastAsia="en-US"/>
            </w:rPr>
            <w:fldChar w:fldCharType="separate"/>
          </w:r>
          <w:r w:rsidR="00F128BE">
            <w:rPr>
              <w:rFonts w:ascii="Calibri" w:hAnsi="Calibri"/>
              <w:noProof/>
              <w:lang w:val="en-US" w:eastAsia="en-US"/>
            </w:rPr>
            <w:t>14</w:t>
          </w:r>
          <w:r w:rsidRPr="005A628F">
            <w:rPr>
              <w:rFonts w:ascii="Calibri" w:hAnsi="Calibri"/>
              <w:lang w:val="en-US" w:eastAsia="en-US"/>
            </w:rPr>
            <w:fldChar w:fldCharType="end"/>
          </w:r>
        </w:p>
      </w:tc>
    </w:tr>
  </w:tbl>
  <w:p w:rsidR="007E63C8" w:rsidRPr="00B10B70" w:rsidRDefault="007E63C8" w:rsidP="004F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13FD" w:rsidRDefault="000213FD">
      <w:pPr>
        <w:spacing w:after="0" w:line="240" w:lineRule="auto"/>
      </w:pPr>
      <w:r>
        <w:separator/>
      </w:r>
    </w:p>
  </w:footnote>
  <w:footnote w:type="continuationSeparator" w:id="0">
    <w:p w:rsidR="000213FD" w:rsidRDefault="00021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7E63C8" w:rsidRPr="00590195" w:rsidTr="004F605E">
      <w:tc>
        <w:tcPr>
          <w:tcW w:w="4599" w:type="dxa"/>
        </w:tcPr>
        <w:p w:rsidR="007E63C8" w:rsidRPr="005A628F" w:rsidRDefault="007E63C8" w:rsidP="004F605E">
          <w:pPr>
            <w:pStyle w:val="Header"/>
            <w:rPr>
              <w:rFonts w:ascii="Calibri" w:hAnsi="Calibri"/>
              <w:lang w:val="en-US" w:eastAsia="en-US"/>
            </w:rPr>
          </w:pPr>
          <w:proofErr w:type="spellStart"/>
          <w:r>
            <w:rPr>
              <w:rFonts w:ascii="Calibri" w:hAnsi="Calibri"/>
              <w:lang w:val="en-US" w:eastAsia="en-US"/>
            </w:rPr>
            <w:t>Novac</w:t>
          </w:r>
          <w:proofErr w:type="spellEnd"/>
          <w:r>
            <w:rPr>
              <w:rFonts w:ascii="Calibri" w:hAnsi="Calibri"/>
              <w:lang w:val="en-US" w:eastAsia="en-US"/>
            </w:rPr>
            <w:t xml:space="preserve"> Technology Solutions</w:t>
          </w:r>
        </w:p>
      </w:tc>
      <w:tc>
        <w:tcPr>
          <w:tcW w:w="4599" w:type="dxa"/>
        </w:tcPr>
        <w:p w:rsidR="007E63C8" w:rsidRPr="005A628F" w:rsidRDefault="007E63C8" w:rsidP="00F6775A">
          <w:pPr>
            <w:pStyle w:val="Header"/>
            <w:rPr>
              <w:rFonts w:ascii="Calibri" w:hAnsi="Calibri"/>
              <w:lang w:val="en-US" w:eastAsia="en-US"/>
            </w:rPr>
          </w:pPr>
          <w:r>
            <w:rPr>
              <w:rFonts w:ascii="Calibri" w:hAnsi="Calibri"/>
              <w:lang w:val="en-US" w:eastAsia="en-US"/>
            </w:rPr>
            <w:t>Business Requirement Document  for SGI Philippines – UW Distribution</w:t>
          </w:r>
        </w:p>
      </w:tc>
    </w:tr>
  </w:tbl>
  <w:p w:rsidR="007E63C8" w:rsidRDefault="007E63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82"/>
    </w:tblGrid>
    <w:tr w:rsidR="007E63C8" w:rsidRPr="00590195" w:rsidTr="004F605E">
      <w:trPr>
        <w:trHeight w:val="506"/>
      </w:trPr>
      <w:tc>
        <w:tcPr>
          <w:tcW w:w="5082" w:type="dxa"/>
        </w:tcPr>
        <w:p w:rsidR="007E63C8" w:rsidRPr="005A628F" w:rsidRDefault="007E63C8" w:rsidP="004F605E">
          <w:pPr>
            <w:pStyle w:val="Header"/>
            <w:rPr>
              <w:rFonts w:ascii="Calibri" w:hAnsi="Calibri"/>
              <w:lang w:val="en-US" w:eastAsia="en-US"/>
            </w:rPr>
          </w:pPr>
          <w:proofErr w:type="spellStart"/>
          <w:r>
            <w:rPr>
              <w:rFonts w:ascii="Calibri" w:hAnsi="Calibri"/>
              <w:lang w:val="en-US" w:eastAsia="en-US"/>
            </w:rPr>
            <w:t>Novac</w:t>
          </w:r>
          <w:proofErr w:type="spellEnd"/>
          <w:r>
            <w:rPr>
              <w:rFonts w:ascii="Calibri" w:hAnsi="Calibri"/>
              <w:lang w:val="en-US" w:eastAsia="en-US"/>
            </w:rPr>
            <w:t xml:space="preserve"> Technology Solutions</w:t>
          </w:r>
        </w:p>
      </w:tc>
      <w:tc>
        <w:tcPr>
          <w:tcW w:w="5082" w:type="dxa"/>
        </w:tcPr>
        <w:p w:rsidR="007E63C8" w:rsidRPr="005A628F" w:rsidRDefault="007E63C8" w:rsidP="00AB232E">
          <w:pPr>
            <w:pStyle w:val="Header"/>
            <w:jc w:val="left"/>
            <w:rPr>
              <w:rFonts w:ascii="Calibri" w:hAnsi="Calibri"/>
              <w:lang w:val="en-US" w:eastAsia="en-US"/>
            </w:rPr>
          </w:pPr>
          <w:r>
            <w:rPr>
              <w:rFonts w:ascii="Calibri" w:hAnsi="Calibri"/>
              <w:lang w:val="en-US" w:eastAsia="en-US"/>
            </w:rPr>
            <w:t xml:space="preserve">Business requirement document </w:t>
          </w:r>
          <w:r w:rsidRPr="005A628F">
            <w:rPr>
              <w:rFonts w:ascii="Calibri" w:hAnsi="Calibri"/>
              <w:lang w:val="en-US" w:eastAsia="en-US"/>
            </w:rPr>
            <w:t>for</w:t>
          </w:r>
          <w:r>
            <w:rPr>
              <w:rFonts w:ascii="Calibri" w:hAnsi="Calibri"/>
              <w:lang w:val="en-US" w:eastAsia="en-US"/>
            </w:rPr>
            <w:t xml:space="preserve"> SGI Philippines – UW Distribution</w:t>
          </w:r>
        </w:p>
      </w:tc>
    </w:tr>
  </w:tbl>
  <w:p w:rsidR="007E63C8" w:rsidRDefault="007E63C8" w:rsidP="004F605E">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63C8" w:rsidRDefault="007E63C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6FAB"/>
    <w:multiLevelType w:val="hybridMultilevel"/>
    <w:tmpl w:val="A9C6A2D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F34293"/>
    <w:multiLevelType w:val="hybridMultilevel"/>
    <w:tmpl w:val="0B004F06"/>
    <w:lvl w:ilvl="0" w:tplc="AEB25700">
      <w:start w:val="1"/>
      <w:numFmt w:val="decimal"/>
      <w:lvlText w:val="%1."/>
      <w:lvlJc w:val="left"/>
      <w:pPr>
        <w:ind w:left="683" w:hanging="360"/>
      </w:pPr>
      <w:rPr>
        <w:rFonts w:hint="default"/>
      </w:rPr>
    </w:lvl>
    <w:lvl w:ilvl="1" w:tplc="40090019" w:tentative="1">
      <w:start w:val="1"/>
      <w:numFmt w:val="lowerLetter"/>
      <w:lvlText w:val="%2."/>
      <w:lvlJc w:val="left"/>
      <w:pPr>
        <w:ind w:left="1403" w:hanging="360"/>
      </w:pPr>
    </w:lvl>
    <w:lvl w:ilvl="2" w:tplc="4009001B" w:tentative="1">
      <w:start w:val="1"/>
      <w:numFmt w:val="lowerRoman"/>
      <w:lvlText w:val="%3."/>
      <w:lvlJc w:val="right"/>
      <w:pPr>
        <w:ind w:left="2123" w:hanging="180"/>
      </w:pPr>
    </w:lvl>
    <w:lvl w:ilvl="3" w:tplc="4009000F" w:tentative="1">
      <w:start w:val="1"/>
      <w:numFmt w:val="decimal"/>
      <w:lvlText w:val="%4."/>
      <w:lvlJc w:val="left"/>
      <w:pPr>
        <w:ind w:left="2843" w:hanging="360"/>
      </w:pPr>
    </w:lvl>
    <w:lvl w:ilvl="4" w:tplc="40090019" w:tentative="1">
      <w:start w:val="1"/>
      <w:numFmt w:val="lowerLetter"/>
      <w:lvlText w:val="%5."/>
      <w:lvlJc w:val="left"/>
      <w:pPr>
        <w:ind w:left="3563" w:hanging="360"/>
      </w:pPr>
    </w:lvl>
    <w:lvl w:ilvl="5" w:tplc="4009001B" w:tentative="1">
      <w:start w:val="1"/>
      <w:numFmt w:val="lowerRoman"/>
      <w:lvlText w:val="%6."/>
      <w:lvlJc w:val="right"/>
      <w:pPr>
        <w:ind w:left="4283" w:hanging="180"/>
      </w:pPr>
    </w:lvl>
    <w:lvl w:ilvl="6" w:tplc="4009000F" w:tentative="1">
      <w:start w:val="1"/>
      <w:numFmt w:val="decimal"/>
      <w:lvlText w:val="%7."/>
      <w:lvlJc w:val="left"/>
      <w:pPr>
        <w:ind w:left="5003" w:hanging="360"/>
      </w:pPr>
    </w:lvl>
    <w:lvl w:ilvl="7" w:tplc="40090019" w:tentative="1">
      <w:start w:val="1"/>
      <w:numFmt w:val="lowerLetter"/>
      <w:lvlText w:val="%8."/>
      <w:lvlJc w:val="left"/>
      <w:pPr>
        <w:ind w:left="5723" w:hanging="360"/>
      </w:pPr>
    </w:lvl>
    <w:lvl w:ilvl="8" w:tplc="4009001B" w:tentative="1">
      <w:start w:val="1"/>
      <w:numFmt w:val="lowerRoman"/>
      <w:lvlText w:val="%9."/>
      <w:lvlJc w:val="right"/>
      <w:pPr>
        <w:ind w:left="6443" w:hanging="180"/>
      </w:pPr>
    </w:lvl>
  </w:abstractNum>
  <w:abstractNum w:abstractNumId="3" w15:restartNumberingAfterBreak="0">
    <w:nsid w:val="0494550C"/>
    <w:multiLevelType w:val="hybridMultilevel"/>
    <w:tmpl w:val="D25A8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6801AC"/>
    <w:multiLevelType w:val="hybridMultilevel"/>
    <w:tmpl w:val="BAF28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EC56EE"/>
    <w:multiLevelType w:val="hybridMultilevel"/>
    <w:tmpl w:val="081C6C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C22D6E"/>
    <w:multiLevelType w:val="hybridMultilevel"/>
    <w:tmpl w:val="0EA2C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702F19"/>
    <w:multiLevelType w:val="hybridMultilevel"/>
    <w:tmpl w:val="F7C010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9EE7F94"/>
    <w:multiLevelType w:val="hybridMultilevel"/>
    <w:tmpl w:val="29C6F0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500DBF"/>
    <w:multiLevelType w:val="hybridMultilevel"/>
    <w:tmpl w:val="1990FC7A"/>
    <w:lvl w:ilvl="0" w:tplc="40090001">
      <w:start w:val="1"/>
      <w:numFmt w:val="bullet"/>
      <w:lvlText w:val=""/>
      <w:lvlJc w:val="left"/>
      <w:pPr>
        <w:ind w:left="1125" w:hanging="360"/>
      </w:pPr>
      <w:rPr>
        <w:rFonts w:ascii="Symbol" w:hAnsi="Symbol"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11" w15:restartNumberingAfterBreak="0">
    <w:nsid w:val="1DCF4562"/>
    <w:multiLevelType w:val="hybridMultilevel"/>
    <w:tmpl w:val="B13E3D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906D8D"/>
    <w:multiLevelType w:val="hybridMultilevel"/>
    <w:tmpl w:val="0C9882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42E28A1"/>
    <w:multiLevelType w:val="hybridMultilevel"/>
    <w:tmpl w:val="34FE5E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37370C"/>
    <w:multiLevelType w:val="hybridMultilevel"/>
    <w:tmpl w:val="01DCB3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8366021"/>
    <w:multiLevelType w:val="hybridMultilevel"/>
    <w:tmpl w:val="1FAC8C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B1F76CF"/>
    <w:multiLevelType w:val="hybridMultilevel"/>
    <w:tmpl w:val="535414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8D6245F"/>
    <w:multiLevelType w:val="hybridMultilevel"/>
    <w:tmpl w:val="84649914"/>
    <w:lvl w:ilvl="0" w:tplc="43581980">
      <w:start w:val="1"/>
      <w:numFmt w:val="decimal"/>
      <w:lvlText w:val="%1."/>
      <w:lvlJc w:val="left"/>
      <w:pPr>
        <w:ind w:left="673" w:hanging="360"/>
      </w:pPr>
      <w:rPr>
        <w:rFonts w:cs="Times New Roman" w:hint="default"/>
        <w:sz w:val="22"/>
      </w:rPr>
    </w:lvl>
    <w:lvl w:ilvl="1" w:tplc="40090019" w:tentative="1">
      <w:start w:val="1"/>
      <w:numFmt w:val="lowerLetter"/>
      <w:lvlText w:val="%2."/>
      <w:lvlJc w:val="left"/>
      <w:pPr>
        <w:ind w:left="1393" w:hanging="360"/>
      </w:pPr>
    </w:lvl>
    <w:lvl w:ilvl="2" w:tplc="4009001B" w:tentative="1">
      <w:start w:val="1"/>
      <w:numFmt w:val="lowerRoman"/>
      <w:lvlText w:val="%3."/>
      <w:lvlJc w:val="right"/>
      <w:pPr>
        <w:ind w:left="2113" w:hanging="180"/>
      </w:pPr>
    </w:lvl>
    <w:lvl w:ilvl="3" w:tplc="4009000F" w:tentative="1">
      <w:start w:val="1"/>
      <w:numFmt w:val="decimal"/>
      <w:lvlText w:val="%4."/>
      <w:lvlJc w:val="left"/>
      <w:pPr>
        <w:ind w:left="2833" w:hanging="360"/>
      </w:pPr>
    </w:lvl>
    <w:lvl w:ilvl="4" w:tplc="40090019" w:tentative="1">
      <w:start w:val="1"/>
      <w:numFmt w:val="lowerLetter"/>
      <w:lvlText w:val="%5."/>
      <w:lvlJc w:val="left"/>
      <w:pPr>
        <w:ind w:left="3553" w:hanging="360"/>
      </w:pPr>
    </w:lvl>
    <w:lvl w:ilvl="5" w:tplc="4009001B" w:tentative="1">
      <w:start w:val="1"/>
      <w:numFmt w:val="lowerRoman"/>
      <w:lvlText w:val="%6."/>
      <w:lvlJc w:val="right"/>
      <w:pPr>
        <w:ind w:left="4273" w:hanging="180"/>
      </w:pPr>
    </w:lvl>
    <w:lvl w:ilvl="6" w:tplc="4009000F" w:tentative="1">
      <w:start w:val="1"/>
      <w:numFmt w:val="decimal"/>
      <w:lvlText w:val="%7."/>
      <w:lvlJc w:val="left"/>
      <w:pPr>
        <w:ind w:left="4993" w:hanging="360"/>
      </w:pPr>
    </w:lvl>
    <w:lvl w:ilvl="7" w:tplc="40090019" w:tentative="1">
      <w:start w:val="1"/>
      <w:numFmt w:val="lowerLetter"/>
      <w:lvlText w:val="%8."/>
      <w:lvlJc w:val="left"/>
      <w:pPr>
        <w:ind w:left="5713" w:hanging="360"/>
      </w:pPr>
    </w:lvl>
    <w:lvl w:ilvl="8" w:tplc="4009001B" w:tentative="1">
      <w:start w:val="1"/>
      <w:numFmt w:val="lowerRoman"/>
      <w:lvlText w:val="%9."/>
      <w:lvlJc w:val="right"/>
      <w:pPr>
        <w:ind w:left="6433" w:hanging="180"/>
      </w:pPr>
    </w:lvl>
  </w:abstractNum>
  <w:abstractNum w:abstractNumId="18" w15:restartNumberingAfterBreak="0">
    <w:nsid w:val="3A6B6C64"/>
    <w:multiLevelType w:val="hybridMultilevel"/>
    <w:tmpl w:val="343E78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BD62E8"/>
    <w:multiLevelType w:val="hybridMultilevel"/>
    <w:tmpl w:val="F22C0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5A685D"/>
    <w:multiLevelType w:val="hybridMultilevel"/>
    <w:tmpl w:val="D55834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9B1EB6"/>
    <w:multiLevelType w:val="hybridMultilevel"/>
    <w:tmpl w:val="720CD3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5C2581C"/>
    <w:multiLevelType w:val="hybridMultilevel"/>
    <w:tmpl w:val="D55834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6167223"/>
    <w:multiLevelType w:val="hybridMultilevel"/>
    <w:tmpl w:val="A1F4BC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6C13077"/>
    <w:multiLevelType w:val="hybridMultilevel"/>
    <w:tmpl w:val="29C6F0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78C1939"/>
    <w:multiLevelType w:val="hybridMultilevel"/>
    <w:tmpl w:val="83C47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145807"/>
    <w:multiLevelType w:val="hybridMultilevel"/>
    <w:tmpl w:val="343E78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CE2534"/>
    <w:multiLevelType w:val="hybridMultilevel"/>
    <w:tmpl w:val="A37C46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A5A6FC4"/>
    <w:multiLevelType w:val="hybridMultilevel"/>
    <w:tmpl w:val="1BCCD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2B2E55"/>
    <w:multiLevelType w:val="hybridMultilevel"/>
    <w:tmpl w:val="75746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B4049AC"/>
    <w:multiLevelType w:val="hybridMultilevel"/>
    <w:tmpl w:val="1C86A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0C17756"/>
    <w:multiLevelType w:val="hybridMultilevel"/>
    <w:tmpl w:val="1C86A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3E73764"/>
    <w:multiLevelType w:val="hybridMultilevel"/>
    <w:tmpl w:val="D55834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43030BB"/>
    <w:multiLevelType w:val="hybridMultilevel"/>
    <w:tmpl w:val="2BA01E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AF67C43"/>
    <w:multiLevelType w:val="hybridMultilevel"/>
    <w:tmpl w:val="EE2A76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8"/>
  </w:num>
  <w:num w:numId="3">
    <w:abstractNumId w:val="30"/>
  </w:num>
  <w:num w:numId="4">
    <w:abstractNumId w:val="26"/>
  </w:num>
  <w:num w:numId="5">
    <w:abstractNumId w:val="1"/>
  </w:num>
  <w:num w:numId="6">
    <w:abstractNumId w:val="34"/>
  </w:num>
  <w:num w:numId="7">
    <w:abstractNumId w:val="36"/>
  </w:num>
  <w:num w:numId="8">
    <w:abstractNumId w:val="22"/>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7"/>
  </w:num>
  <w:num w:numId="13">
    <w:abstractNumId w:val="17"/>
  </w:num>
  <w:num w:numId="14">
    <w:abstractNumId w:val="2"/>
  </w:num>
  <w:num w:numId="15">
    <w:abstractNumId w:val="21"/>
  </w:num>
  <w:num w:numId="16">
    <w:abstractNumId w:val="19"/>
  </w:num>
  <w:num w:numId="17">
    <w:abstractNumId w:val="20"/>
  </w:num>
  <w:num w:numId="18">
    <w:abstractNumId w:val="16"/>
  </w:num>
  <w:num w:numId="19">
    <w:abstractNumId w:val="14"/>
  </w:num>
  <w:num w:numId="20">
    <w:abstractNumId w:val="15"/>
  </w:num>
  <w:num w:numId="21">
    <w:abstractNumId w:val="12"/>
  </w:num>
  <w:num w:numId="22">
    <w:abstractNumId w:val="3"/>
  </w:num>
  <w:num w:numId="23">
    <w:abstractNumId w:val="10"/>
  </w:num>
  <w:num w:numId="24">
    <w:abstractNumId w:val="31"/>
  </w:num>
  <w:num w:numId="25">
    <w:abstractNumId w:val="35"/>
  </w:num>
  <w:num w:numId="26">
    <w:abstractNumId w:val="11"/>
  </w:num>
  <w:num w:numId="27">
    <w:abstractNumId w:val="25"/>
  </w:num>
  <w:num w:numId="28">
    <w:abstractNumId w:val="29"/>
  </w:num>
  <w:num w:numId="29">
    <w:abstractNumId w:val="13"/>
  </w:num>
  <w:num w:numId="30">
    <w:abstractNumId w:val="33"/>
  </w:num>
  <w:num w:numId="31">
    <w:abstractNumId w:val="0"/>
  </w:num>
  <w:num w:numId="32">
    <w:abstractNumId w:val="32"/>
  </w:num>
  <w:num w:numId="33">
    <w:abstractNumId w:val="1"/>
  </w:num>
  <w:num w:numId="34">
    <w:abstractNumId w:val="8"/>
  </w:num>
  <w:num w:numId="35">
    <w:abstractNumId w:val="6"/>
  </w:num>
  <w:num w:numId="36">
    <w:abstractNumId w:val="24"/>
  </w:num>
  <w:num w:numId="37">
    <w:abstractNumId w:val="18"/>
  </w:num>
  <w:num w:numId="38">
    <w:abstractNumId w:val="9"/>
  </w:num>
  <w:num w:numId="39">
    <w:abstractNumId w:val="4"/>
  </w:num>
  <w:num w:numId="40">
    <w:abstractNumId w:val="27"/>
  </w:num>
  <w:num w:numId="41">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73"/>
    <w:rsid w:val="00007E2B"/>
    <w:rsid w:val="0001117D"/>
    <w:rsid w:val="00011C15"/>
    <w:rsid w:val="00011C6A"/>
    <w:rsid w:val="000120A3"/>
    <w:rsid w:val="000126E2"/>
    <w:rsid w:val="00014050"/>
    <w:rsid w:val="00014884"/>
    <w:rsid w:val="00014B60"/>
    <w:rsid w:val="00014FE0"/>
    <w:rsid w:val="00015F01"/>
    <w:rsid w:val="00017379"/>
    <w:rsid w:val="0002016A"/>
    <w:rsid w:val="000211FE"/>
    <w:rsid w:val="000213FD"/>
    <w:rsid w:val="00022241"/>
    <w:rsid w:val="00024A63"/>
    <w:rsid w:val="0002550D"/>
    <w:rsid w:val="00026172"/>
    <w:rsid w:val="00026353"/>
    <w:rsid w:val="00026B83"/>
    <w:rsid w:val="00027188"/>
    <w:rsid w:val="00027F25"/>
    <w:rsid w:val="00027FD3"/>
    <w:rsid w:val="00031111"/>
    <w:rsid w:val="000311CE"/>
    <w:rsid w:val="000324B1"/>
    <w:rsid w:val="00034E12"/>
    <w:rsid w:val="000364D9"/>
    <w:rsid w:val="00037944"/>
    <w:rsid w:val="00040430"/>
    <w:rsid w:val="000409FA"/>
    <w:rsid w:val="0004108D"/>
    <w:rsid w:val="0004144D"/>
    <w:rsid w:val="00046AFA"/>
    <w:rsid w:val="00046DF1"/>
    <w:rsid w:val="00053B7B"/>
    <w:rsid w:val="000559E8"/>
    <w:rsid w:val="0005623B"/>
    <w:rsid w:val="000567F7"/>
    <w:rsid w:val="00057705"/>
    <w:rsid w:val="00057C20"/>
    <w:rsid w:val="00060B72"/>
    <w:rsid w:val="00064481"/>
    <w:rsid w:val="0006500A"/>
    <w:rsid w:val="000672EA"/>
    <w:rsid w:val="00067769"/>
    <w:rsid w:val="00071912"/>
    <w:rsid w:val="000729D2"/>
    <w:rsid w:val="00074E2F"/>
    <w:rsid w:val="000757D3"/>
    <w:rsid w:val="00077BF5"/>
    <w:rsid w:val="00077C30"/>
    <w:rsid w:val="00077F95"/>
    <w:rsid w:val="00080603"/>
    <w:rsid w:val="000809DA"/>
    <w:rsid w:val="00081C4E"/>
    <w:rsid w:val="00091AF1"/>
    <w:rsid w:val="000929C2"/>
    <w:rsid w:val="00095047"/>
    <w:rsid w:val="0009643A"/>
    <w:rsid w:val="00097D47"/>
    <w:rsid w:val="000A026B"/>
    <w:rsid w:val="000A0992"/>
    <w:rsid w:val="000A3513"/>
    <w:rsid w:val="000A509A"/>
    <w:rsid w:val="000A63FE"/>
    <w:rsid w:val="000A7990"/>
    <w:rsid w:val="000A7BCE"/>
    <w:rsid w:val="000B05C0"/>
    <w:rsid w:val="000B1B5E"/>
    <w:rsid w:val="000B1C8E"/>
    <w:rsid w:val="000B557E"/>
    <w:rsid w:val="000B7668"/>
    <w:rsid w:val="000C02BD"/>
    <w:rsid w:val="000C1E5A"/>
    <w:rsid w:val="000C2762"/>
    <w:rsid w:val="000C6CC3"/>
    <w:rsid w:val="000C757A"/>
    <w:rsid w:val="000C778E"/>
    <w:rsid w:val="000D38D1"/>
    <w:rsid w:val="000E04A4"/>
    <w:rsid w:val="000E3A59"/>
    <w:rsid w:val="000E43B7"/>
    <w:rsid w:val="000E5CC0"/>
    <w:rsid w:val="000E7688"/>
    <w:rsid w:val="000F17C4"/>
    <w:rsid w:val="000F2057"/>
    <w:rsid w:val="000F2D16"/>
    <w:rsid w:val="000F65BE"/>
    <w:rsid w:val="000F6E27"/>
    <w:rsid w:val="000F7F6E"/>
    <w:rsid w:val="00100977"/>
    <w:rsid w:val="001046B8"/>
    <w:rsid w:val="00106166"/>
    <w:rsid w:val="00110A6A"/>
    <w:rsid w:val="00114A4C"/>
    <w:rsid w:val="001156D7"/>
    <w:rsid w:val="0012020B"/>
    <w:rsid w:val="0012028C"/>
    <w:rsid w:val="0012049C"/>
    <w:rsid w:val="00121BAF"/>
    <w:rsid w:val="00123E92"/>
    <w:rsid w:val="00124698"/>
    <w:rsid w:val="00126182"/>
    <w:rsid w:val="00135228"/>
    <w:rsid w:val="001366AA"/>
    <w:rsid w:val="0013671C"/>
    <w:rsid w:val="0013759B"/>
    <w:rsid w:val="00137CBD"/>
    <w:rsid w:val="001409ED"/>
    <w:rsid w:val="00140E87"/>
    <w:rsid w:val="00141450"/>
    <w:rsid w:val="001426ED"/>
    <w:rsid w:val="0014540D"/>
    <w:rsid w:val="0016078D"/>
    <w:rsid w:val="0016481E"/>
    <w:rsid w:val="00165C49"/>
    <w:rsid w:val="0016692D"/>
    <w:rsid w:val="001708C1"/>
    <w:rsid w:val="00174343"/>
    <w:rsid w:val="00177627"/>
    <w:rsid w:val="00180F38"/>
    <w:rsid w:val="00181235"/>
    <w:rsid w:val="00182802"/>
    <w:rsid w:val="00182965"/>
    <w:rsid w:val="00186D62"/>
    <w:rsid w:val="0018717A"/>
    <w:rsid w:val="00187D69"/>
    <w:rsid w:val="00192E3C"/>
    <w:rsid w:val="001941B1"/>
    <w:rsid w:val="00195136"/>
    <w:rsid w:val="001972F5"/>
    <w:rsid w:val="0019734C"/>
    <w:rsid w:val="001973B0"/>
    <w:rsid w:val="00197BCB"/>
    <w:rsid w:val="00197EA8"/>
    <w:rsid w:val="001A1398"/>
    <w:rsid w:val="001A173B"/>
    <w:rsid w:val="001A1829"/>
    <w:rsid w:val="001A2614"/>
    <w:rsid w:val="001A30E1"/>
    <w:rsid w:val="001A46F9"/>
    <w:rsid w:val="001A7734"/>
    <w:rsid w:val="001B284E"/>
    <w:rsid w:val="001B5578"/>
    <w:rsid w:val="001B6DD5"/>
    <w:rsid w:val="001B7E44"/>
    <w:rsid w:val="001C0AFB"/>
    <w:rsid w:val="001C1018"/>
    <w:rsid w:val="001C1101"/>
    <w:rsid w:val="001C2DE4"/>
    <w:rsid w:val="001C52FA"/>
    <w:rsid w:val="001D0B7C"/>
    <w:rsid w:val="001D0C49"/>
    <w:rsid w:val="001D0CF4"/>
    <w:rsid w:val="001D0DFB"/>
    <w:rsid w:val="001D1742"/>
    <w:rsid w:val="001D1E27"/>
    <w:rsid w:val="001D2BD9"/>
    <w:rsid w:val="001D2CE5"/>
    <w:rsid w:val="001D3326"/>
    <w:rsid w:val="001D4B32"/>
    <w:rsid w:val="001D6DFC"/>
    <w:rsid w:val="001E1B27"/>
    <w:rsid w:val="001E2C8B"/>
    <w:rsid w:val="001E6173"/>
    <w:rsid w:val="001E73A0"/>
    <w:rsid w:val="001F1F92"/>
    <w:rsid w:val="001F201A"/>
    <w:rsid w:val="001F3478"/>
    <w:rsid w:val="001F4020"/>
    <w:rsid w:val="001F4088"/>
    <w:rsid w:val="001F4D4A"/>
    <w:rsid w:val="002020F1"/>
    <w:rsid w:val="00205736"/>
    <w:rsid w:val="00207088"/>
    <w:rsid w:val="00211C23"/>
    <w:rsid w:val="00213721"/>
    <w:rsid w:val="00213E77"/>
    <w:rsid w:val="00214E32"/>
    <w:rsid w:val="002216D0"/>
    <w:rsid w:val="0022216D"/>
    <w:rsid w:val="00224206"/>
    <w:rsid w:val="00225066"/>
    <w:rsid w:val="002258A3"/>
    <w:rsid w:val="0022641E"/>
    <w:rsid w:val="0022680A"/>
    <w:rsid w:val="00227007"/>
    <w:rsid w:val="00230067"/>
    <w:rsid w:val="00230FB9"/>
    <w:rsid w:val="002338EE"/>
    <w:rsid w:val="0023558C"/>
    <w:rsid w:val="002463F9"/>
    <w:rsid w:val="00246867"/>
    <w:rsid w:val="00246893"/>
    <w:rsid w:val="00251F7D"/>
    <w:rsid w:val="002532D9"/>
    <w:rsid w:val="00256EBF"/>
    <w:rsid w:val="00260EFC"/>
    <w:rsid w:val="002642F7"/>
    <w:rsid w:val="00265F99"/>
    <w:rsid w:val="00270958"/>
    <w:rsid w:val="0027217E"/>
    <w:rsid w:val="00273137"/>
    <w:rsid w:val="0027331F"/>
    <w:rsid w:val="0027442E"/>
    <w:rsid w:val="0027485B"/>
    <w:rsid w:val="00274918"/>
    <w:rsid w:val="00275CE6"/>
    <w:rsid w:val="0027763D"/>
    <w:rsid w:val="00280EE6"/>
    <w:rsid w:val="00282806"/>
    <w:rsid w:val="00284BD2"/>
    <w:rsid w:val="002850CB"/>
    <w:rsid w:val="00286003"/>
    <w:rsid w:val="002861F7"/>
    <w:rsid w:val="00287B03"/>
    <w:rsid w:val="0029004E"/>
    <w:rsid w:val="00290F80"/>
    <w:rsid w:val="00291A29"/>
    <w:rsid w:val="00296BA7"/>
    <w:rsid w:val="002971A3"/>
    <w:rsid w:val="00297F61"/>
    <w:rsid w:val="002A04D5"/>
    <w:rsid w:val="002A11AF"/>
    <w:rsid w:val="002A1FAF"/>
    <w:rsid w:val="002A2171"/>
    <w:rsid w:val="002A23D1"/>
    <w:rsid w:val="002A6C58"/>
    <w:rsid w:val="002A6FB2"/>
    <w:rsid w:val="002B1052"/>
    <w:rsid w:val="002B2307"/>
    <w:rsid w:val="002B3707"/>
    <w:rsid w:val="002B51D5"/>
    <w:rsid w:val="002B56A3"/>
    <w:rsid w:val="002B79CF"/>
    <w:rsid w:val="002C020A"/>
    <w:rsid w:val="002C0A16"/>
    <w:rsid w:val="002C5877"/>
    <w:rsid w:val="002C791E"/>
    <w:rsid w:val="002D12EA"/>
    <w:rsid w:val="002D3E2F"/>
    <w:rsid w:val="002D40A8"/>
    <w:rsid w:val="002D57FE"/>
    <w:rsid w:val="002D6867"/>
    <w:rsid w:val="002D6C18"/>
    <w:rsid w:val="002D7706"/>
    <w:rsid w:val="002D7A2F"/>
    <w:rsid w:val="002E0397"/>
    <w:rsid w:val="002E3710"/>
    <w:rsid w:val="002E40A6"/>
    <w:rsid w:val="002E5DD0"/>
    <w:rsid w:val="002E6462"/>
    <w:rsid w:val="002F3398"/>
    <w:rsid w:val="002F3569"/>
    <w:rsid w:val="002F42B7"/>
    <w:rsid w:val="002F4819"/>
    <w:rsid w:val="002F54B1"/>
    <w:rsid w:val="002F7035"/>
    <w:rsid w:val="002F71C7"/>
    <w:rsid w:val="002F76B0"/>
    <w:rsid w:val="003013EA"/>
    <w:rsid w:val="00305136"/>
    <w:rsid w:val="00311C1C"/>
    <w:rsid w:val="003120A7"/>
    <w:rsid w:val="00314689"/>
    <w:rsid w:val="00315396"/>
    <w:rsid w:val="00317F4F"/>
    <w:rsid w:val="003222A0"/>
    <w:rsid w:val="003236D0"/>
    <w:rsid w:val="00324230"/>
    <w:rsid w:val="00325AED"/>
    <w:rsid w:val="00325C0A"/>
    <w:rsid w:val="00325CD9"/>
    <w:rsid w:val="003269C6"/>
    <w:rsid w:val="00327202"/>
    <w:rsid w:val="00327F2D"/>
    <w:rsid w:val="00331B06"/>
    <w:rsid w:val="00332785"/>
    <w:rsid w:val="003353A0"/>
    <w:rsid w:val="00336BED"/>
    <w:rsid w:val="00336D1C"/>
    <w:rsid w:val="00340B23"/>
    <w:rsid w:val="00343CFC"/>
    <w:rsid w:val="00344A11"/>
    <w:rsid w:val="00345448"/>
    <w:rsid w:val="00345C3E"/>
    <w:rsid w:val="00352171"/>
    <w:rsid w:val="003526D7"/>
    <w:rsid w:val="00353E29"/>
    <w:rsid w:val="003554F3"/>
    <w:rsid w:val="00356460"/>
    <w:rsid w:val="003651F9"/>
    <w:rsid w:val="0036571F"/>
    <w:rsid w:val="003747D8"/>
    <w:rsid w:val="0037707B"/>
    <w:rsid w:val="003770BC"/>
    <w:rsid w:val="003900C7"/>
    <w:rsid w:val="003907C0"/>
    <w:rsid w:val="00390D03"/>
    <w:rsid w:val="003921AF"/>
    <w:rsid w:val="003922A4"/>
    <w:rsid w:val="0039275A"/>
    <w:rsid w:val="0039512A"/>
    <w:rsid w:val="003959A7"/>
    <w:rsid w:val="00396A05"/>
    <w:rsid w:val="00396DFC"/>
    <w:rsid w:val="003972CF"/>
    <w:rsid w:val="0039758F"/>
    <w:rsid w:val="003A0AF9"/>
    <w:rsid w:val="003A154A"/>
    <w:rsid w:val="003A262E"/>
    <w:rsid w:val="003A263C"/>
    <w:rsid w:val="003A3D04"/>
    <w:rsid w:val="003A6EEB"/>
    <w:rsid w:val="003A706B"/>
    <w:rsid w:val="003B064E"/>
    <w:rsid w:val="003B0C25"/>
    <w:rsid w:val="003B25AE"/>
    <w:rsid w:val="003B3A02"/>
    <w:rsid w:val="003B418E"/>
    <w:rsid w:val="003B4EF0"/>
    <w:rsid w:val="003C16F0"/>
    <w:rsid w:val="003C332E"/>
    <w:rsid w:val="003C6EEE"/>
    <w:rsid w:val="003C7F08"/>
    <w:rsid w:val="003D07A0"/>
    <w:rsid w:val="003D118C"/>
    <w:rsid w:val="003D38AD"/>
    <w:rsid w:val="003D3F29"/>
    <w:rsid w:val="003D52FB"/>
    <w:rsid w:val="003D6C70"/>
    <w:rsid w:val="003D6F69"/>
    <w:rsid w:val="003E324A"/>
    <w:rsid w:val="003E3474"/>
    <w:rsid w:val="003E4631"/>
    <w:rsid w:val="003E464B"/>
    <w:rsid w:val="003E5760"/>
    <w:rsid w:val="003E7A29"/>
    <w:rsid w:val="003F1667"/>
    <w:rsid w:val="003F210F"/>
    <w:rsid w:val="003F3953"/>
    <w:rsid w:val="003F5416"/>
    <w:rsid w:val="003F57D1"/>
    <w:rsid w:val="0040087D"/>
    <w:rsid w:val="004024DE"/>
    <w:rsid w:val="004039CE"/>
    <w:rsid w:val="0040477A"/>
    <w:rsid w:val="0040726D"/>
    <w:rsid w:val="00411D80"/>
    <w:rsid w:val="00413CC5"/>
    <w:rsid w:val="00414512"/>
    <w:rsid w:val="00415B60"/>
    <w:rsid w:val="004165AC"/>
    <w:rsid w:val="00416AD1"/>
    <w:rsid w:val="0042031F"/>
    <w:rsid w:val="004209EA"/>
    <w:rsid w:val="00421059"/>
    <w:rsid w:val="004274C7"/>
    <w:rsid w:val="00430ED3"/>
    <w:rsid w:val="00431268"/>
    <w:rsid w:val="004321B9"/>
    <w:rsid w:val="004326B8"/>
    <w:rsid w:val="0043351F"/>
    <w:rsid w:val="004353E3"/>
    <w:rsid w:val="0043555A"/>
    <w:rsid w:val="004369E5"/>
    <w:rsid w:val="00436E15"/>
    <w:rsid w:val="00437A70"/>
    <w:rsid w:val="0044242F"/>
    <w:rsid w:val="00442902"/>
    <w:rsid w:val="00442A79"/>
    <w:rsid w:val="004436EB"/>
    <w:rsid w:val="00443C56"/>
    <w:rsid w:val="00444E6A"/>
    <w:rsid w:val="00445B13"/>
    <w:rsid w:val="004471A0"/>
    <w:rsid w:val="00447506"/>
    <w:rsid w:val="004516FC"/>
    <w:rsid w:val="00453C0D"/>
    <w:rsid w:val="0045479F"/>
    <w:rsid w:val="004628C0"/>
    <w:rsid w:val="0047232A"/>
    <w:rsid w:val="0047594D"/>
    <w:rsid w:val="004759F2"/>
    <w:rsid w:val="00476B8C"/>
    <w:rsid w:val="00476BE8"/>
    <w:rsid w:val="004800F6"/>
    <w:rsid w:val="004846A0"/>
    <w:rsid w:val="004865B2"/>
    <w:rsid w:val="00486B53"/>
    <w:rsid w:val="0048795F"/>
    <w:rsid w:val="00497261"/>
    <w:rsid w:val="004A0884"/>
    <w:rsid w:val="004A0CFC"/>
    <w:rsid w:val="004A160A"/>
    <w:rsid w:val="004A3136"/>
    <w:rsid w:val="004A542A"/>
    <w:rsid w:val="004A617E"/>
    <w:rsid w:val="004A6858"/>
    <w:rsid w:val="004A6F1A"/>
    <w:rsid w:val="004B1041"/>
    <w:rsid w:val="004B1953"/>
    <w:rsid w:val="004B7B8F"/>
    <w:rsid w:val="004C1915"/>
    <w:rsid w:val="004C361C"/>
    <w:rsid w:val="004C6A84"/>
    <w:rsid w:val="004C7FC3"/>
    <w:rsid w:val="004D0273"/>
    <w:rsid w:val="004D4424"/>
    <w:rsid w:val="004D7017"/>
    <w:rsid w:val="004E01BF"/>
    <w:rsid w:val="004E0A9C"/>
    <w:rsid w:val="004E1A39"/>
    <w:rsid w:val="004E26D0"/>
    <w:rsid w:val="004E3433"/>
    <w:rsid w:val="004E4BBC"/>
    <w:rsid w:val="004E6974"/>
    <w:rsid w:val="004E6DFA"/>
    <w:rsid w:val="004E77EF"/>
    <w:rsid w:val="004F031C"/>
    <w:rsid w:val="004F0955"/>
    <w:rsid w:val="004F2FF8"/>
    <w:rsid w:val="004F465A"/>
    <w:rsid w:val="004F605E"/>
    <w:rsid w:val="005009E9"/>
    <w:rsid w:val="00506B3A"/>
    <w:rsid w:val="00507E4F"/>
    <w:rsid w:val="0051148D"/>
    <w:rsid w:val="00511D3F"/>
    <w:rsid w:val="00513731"/>
    <w:rsid w:val="00513D64"/>
    <w:rsid w:val="00514304"/>
    <w:rsid w:val="005174A1"/>
    <w:rsid w:val="00523EE3"/>
    <w:rsid w:val="005247F9"/>
    <w:rsid w:val="00525192"/>
    <w:rsid w:val="0052788C"/>
    <w:rsid w:val="00530E4D"/>
    <w:rsid w:val="00530EE8"/>
    <w:rsid w:val="00531055"/>
    <w:rsid w:val="00531B77"/>
    <w:rsid w:val="00531F9C"/>
    <w:rsid w:val="00533D98"/>
    <w:rsid w:val="00534039"/>
    <w:rsid w:val="00535AC1"/>
    <w:rsid w:val="00535CD0"/>
    <w:rsid w:val="00540F43"/>
    <w:rsid w:val="005418CC"/>
    <w:rsid w:val="00543D52"/>
    <w:rsid w:val="005517B3"/>
    <w:rsid w:val="00553CEA"/>
    <w:rsid w:val="00556768"/>
    <w:rsid w:val="0056421F"/>
    <w:rsid w:val="00564F64"/>
    <w:rsid w:val="0056679F"/>
    <w:rsid w:val="0057113C"/>
    <w:rsid w:val="00571ED1"/>
    <w:rsid w:val="005728A7"/>
    <w:rsid w:val="005737EE"/>
    <w:rsid w:val="005742A2"/>
    <w:rsid w:val="0057538F"/>
    <w:rsid w:val="00577775"/>
    <w:rsid w:val="00581A8D"/>
    <w:rsid w:val="005842D9"/>
    <w:rsid w:val="0058443B"/>
    <w:rsid w:val="00584DF7"/>
    <w:rsid w:val="0059045C"/>
    <w:rsid w:val="00591240"/>
    <w:rsid w:val="005921C1"/>
    <w:rsid w:val="00594CF0"/>
    <w:rsid w:val="005961C7"/>
    <w:rsid w:val="005A0C04"/>
    <w:rsid w:val="005A0D01"/>
    <w:rsid w:val="005A138E"/>
    <w:rsid w:val="005A1D40"/>
    <w:rsid w:val="005A22D5"/>
    <w:rsid w:val="005A5757"/>
    <w:rsid w:val="005A7258"/>
    <w:rsid w:val="005A7617"/>
    <w:rsid w:val="005B1BBD"/>
    <w:rsid w:val="005B4995"/>
    <w:rsid w:val="005B75BA"/>
    <w:rsid w:val="005C1EF0"/>
    <w:rsid w:val="005C2BC4"/>
    <w:rsid w:val="005C3269"/>
    <w:rsid w:val="005C3A27"/>
    <w:rsid w:val="005C3EA0"/>
    <w:rsid w:val="005C57BB"/>
    <w:rsid w:val="005C6DC7"/>
    <w:rsid w:val="005C78FA"/>
    <w:rsid w:val="005D04D5"/>
    <w:rsid w:val="005D0585"/>
    <w:rsid w:val="005D1142"/>
    <w:rsid w:val="005D2D4C"/>
    <w:rsid w:val="005D5D74"/>
    <w:rsid w:val="005D625E"/>
    <w:rsid w:val="005F07D0"/>
    <w:rsid w:val="005F0E51"/>
    <w:rsid w:val="005F113F"/>
    <w:rsid w:val="005F263E"/>
    <w:rsid w:val="005F643A"/>
    <w:rsid w:val="006002AC"/>
    <w:rsid w:val="00600B42"/>
    <w:rsid w:val="00601819"/>
    <w:rsid w:val="00601E40"/>
    <w:rsid w:val="00602AA3"/>
    <w:rsid w:val="00603A72"/>
    <w:rsid w:val="00604FAF"/>
    <w:rsid w:val="00607DB7"/>
    <w:rsid w:val="00610803"/>
    <w:rsid w:val="006111FB"/>
    <w:rsid w:val="0061198C"/>
    <w:rsid w:val="0061322B"/>
    <w:rsid w:val="006153D0"/>
    <w:rsid w:val="00616507"/>
    <w:rsid w:val="00617B36"/>
    <w:rsid w:val="0062277C"/>
    <w:rsid w:val="00623A9C"/>
    <w:rsid w:val="006240C6"/>
    <w:rsid w:val="00624B0F"/>
    <w:rsid w:val="00626252"/>
    <w:rsid w:val="0062707E"/>
    <w:rsid w:val="00627EF6"/>
    <w:rsid w:val="0063540C"/>
    <w:rsid w:val="00636956"/>
    <w:rsid w:val="00636FD6"/>
    <w:rsid w:val="00637B9D"/>
    <w:rsid w:val="00641281"/>
    <w:rsid w:val="00643B2D"/>
    <w:rsid w:val="00646AB2"/>
    <w:rsid w:val="0064726C"/>
    <w:rsid w:val="00650B7A"/>
    <w:rsid w:val="00651CF6"/>
    <w:rsid w:val="006538F6"/>
    <w:rsid w:val="0065551B"/>
    <w:rsid w:val="0065704E"/>
    <w:rsid w:val="006574BF"/>
    <w:rsid w:val="00664EE8"/>
    <w:rsid w:val="00666FDC"/>
    <w:rsid w:val="0067127F"/>
    <w:rsid w:val="006728C5"/>
    <w:rsid w:val="00672BD1"/>
    <w:rsid w:val="006740B5"/>
    <w:rsid w:val="006777CA"/>
    <w:rsid w:val="00687FE8"/>
    <w:rsid w:val="00690A58"/>
    <w:rsid w:val="00691EF0"/>
    <w:rsid w:val="00692C91"/>
    <w:rsid w:val="00692CDC"/>
    <w:rsid w:val="00695251"/>
    <w:rsid w:val="00696830"/>
    <w:rsid w:val="006A1737"/>
    <w:rsid w:val="006A2480"/>
    <w:rsid w:val="006A3CD2"/>
    <w:rsid w:val="006A5AD8"/>
    <w:rsid w:val="006B0C90"/>
    <w:rsid w:val="006B137E"/>
    <w:rsid w:val="006B2AAC"/>
    <w:rsid w:val="006B3C76"/>
    <w:rsid w:val="006B7865"/>
    <w:rsid w:val="006B79C4"/>
    <w:rsid w:val="006B7F34"/>
    <w:rsid w:val="006C1D34"/>
    <w:rsid w:val="006C3413"/>
    <w:rsid w:val="006C460D"/>
    <w:rsid w:val="006C5748"/>
    <w:rsid w:val="006C6161"/>
    <w:rsid w:val="006C66B1"/>
    <w:rsid w:val="006C6814"/>
    <w:rsid w:val="006C7397"/>
    <w:rsid w:val="006C75C5"/>
    <w:rsid w:val="006D0B76"/>
    <w:rsid w:val="006D0BCE"/>
    <w:rsid w:val="006D2BC7"/>
    <w:rsid w:val="006D3C82"/>
    <w:rsid w:val="006D581B"/>
    <w:rsid w:val="006D705D"/>
    <w:rsid w:val="006D71EC"/>
    <w:rsid w:val="006E0610"/>
    <w:rsid w:val="006E25EE"/>
    <w:rsid w:val="006E29B8"/>
    <w:rsid w:val="006E48D7"/>
    <w:rsid w:val="006E4CAF"/>
    <w:rsid w:val="006E57F6"/>
    <w:rsid w:val="006E5DD0"/>
    <w:rsid w:val="006E734D"/>
    <w:rsid w:val="006E7A59"/>
    <w:rsid w:val="006F101D"/>
    <w:rsid w:val="006F105E"/>
    <w:rsid w:val="006F1F69"/>
    <w:rsid w:val="006F3DFA"/>
    <w:rsid w:val="006F6F8A"/>
    <w:rsid w:val="006F71A1"/>
    <w:rsid w:val="00700CC4"/>
    <w:rsid w:val="00701184"/>
    <w:rsid w:val="007032EF"/>
    <w:rsid w:val="00705657"/>
    <w:rsid w:val="00712BF0"/>
    <w:rsid w:val="007202F9"/>
    <w:rsid w:val="00720C71"/>
    <w:rsid w:val="0072270B"/>
    <w:rsid w:val="007260F0"/>
    <w:rsid w:val="00731350"/>
    <w:rsid w:val="00731914"/>
    <w:rsid w:val="00731B5D"/>
    <w:rsid w:val="00733BD4"/>
    <w:rsid w:val="00734AE0"/>
    <w:rsid w:val="007354CB"/>
    <w:rsid w:val="00741B97"/>
    <w:rsid w:val="007444AB"/>
    <w:rsid w:val="0074611D"/>
    <w:rsid w:val="0074790A"/>
    <w:rsid w:val="00747FC4"/>
    <w:rsid w:val="007518E9"/>
    <w:rsid w:val="007521A0"/>
    <w:rsid w:val="00752257"/>
    <w:rsid w:val="00754BB7"/>
    <w:rsid w:val="0075539C"/>
    <w:rsid w:val="007573CE"/>
    <w:rsid w:val="00765022"/>
    <w:rsid w:val="007667A7"/>
    <w:rsid w:val="007670A1"/>
    <w:rsid w:val="00767BAF"/>
    <w:rsid w:val="00771D01"/>
    <w:rsid w:val="00772ABF"/>
    <w:rsid w:val="00774A42"/>
    <w:rsid w:val="00776BD8"/>
    <w:rsid w:val="0077779B"/>
    <w:rsid w:val="00777C38"/>
    <w:rsid w:val="00784383"/>
    <w:rsid w:val="007866FF"/>
    <w:rsid w:val="00790C4F"/>
    <w:rsid w:val="00791DAF"/>
    <w:rsid w:val="00792A67"/>
    <w:rsid w:val="00793FF8"/>
    <w:rsid w:val="00794CA0"/>
    <w:rsid w:val="00794FEC"/>
    <w:rsid w:val="0079561F"/>
    <w:rsid w:val="00795D7F"/>
    <w:rsid w:val="00797814"/>
    <w:rsid w:val="00797B0D"/>
    <w:rsid w:val="007A5B51"/>
    <w:rsid w:val="007A6077"/>
    <w:rsid w:val="007A67F7"/>
    <w:rsid w:val="007A7189"/>
    <w:rsid w:val="007B21B1"/>
    <w:rsid w:val="007B25CE"/>
    <w:rsid w:val="007B3AD1"/>
    <w:rsid w:val="007C0295"/>
    <w:rsid w:val="007C106A"/>
    <w:rsid w:val="007C1748"/>
    <w:rsid w:val="007C35F6"/>
    <w:rsid w:val="007C42D2"/>
    <w:rsid w:val="007C69E2"/>
    <w:rsid w:val="007C7889"/>
    <w:rsid w:val="007D0412"/>
    <w:rsid w:val="007D3B80"/>
    <w:rsid w:val="007E1FB2"/>
    <w:rsid w:val="007E2EC2"/>
    <w:rsid w:val="007E2F43"/>
    <w:rsid w:val="007E63C8"/>
    <w:rsid w:val="007E658E"/>
    <w:rsid w:val="007E6FB6"/>
    <w:rsid w:val="007F0D47"/>
    <w:rsid w:val="007F0E83"/>
    <w:rsid w:val="007F525F"/>
    <w:rsid w:val="007F620F"/>
    <w:rsid w:val="00804E9C"/>
    <w:rsid w:val="00805402"/>
    <w:rsid w:val="00805851"/>
    <w:rsid w:val="008063CF"/>
    <w:rsid w:val="008063E7"/>
    <w:rsid w:val="00806B9C"/>
    <w:rsid w:val="00810782"/>
    <w:rsid w:val="00810DED"/>
    <w:rsid w:val="00813EA7"/>
    <w:rsid w:val="00815325"/>
    <w:rsid w:val="008178E2"/>
    <w:rsid w:val="00820518"/>
    <w:rsid w:val="008222D5"/>
    <w:rsid w:val="00822F54"/>
    <w:rsid w:val="0082343A"/>
    <w:rsid w:val="00823DA5"/>
    <w:rsid w:val="00825625"/>
    <w:rsid w:val="008260F9"/>
    <w:rsid w:val="00830CFF"/>
    <w:rsid w:val="00831AE7"/>
    <w:rsid w:val="00834712"/>
    <w:rsid w:val="00835A47"/>
    <w:rsid w:val="00836D32"/>
    <w:rsid w:val="00837599"/>
    <w:rsid w:val="00841733"/>
    <w:rsid w:val="00845CAA"/>
    <w:rsid w:val="00845F63"/>
    <w:rsid w:val="00850488"/>
    <w:rsid w:val="00851215"/>
    <w:rsid w:val="008550E7"/>
    <w:rsid w:val="008562A2"/>
    <w:rsid w:val="0085681D"/>
    <w:rsid w:val="0085735A"/>
    <w:rsid w:val="00860671"/>
    <w:rsid w:val="00860F1C"/>
    <w:rsid w:val="00861009"/>
    <w:rsid w:val="00861400"/>
    <w:rsid w:val="008618ED"/>
    <w:rsid w:val="00861D13"/>
    <w:rsid w:val="008640AB"/>
    <w:rsid w:val="00866258"/>
    <w:rsid w:val="00870E1E"/>
    <w:rsid w:val="008710DC"/>
    <w:rsid w:val="00871277"/>
    <w:rsid w:val="008723A7"/>
    <w:rsid w:val="008723E2"/>
    <w:rsid w:val="00873AE9"/>
    <w:rsid w:val="0087594B"/>
    <w:rsid w:val="00877851"/>
    <w:rsid w:val="008809F6"/>
    <w:rsid w:val="00880F44"/>
    <w:rsid w:val="00884DE7"/>
    <w:rsid w:val="00886771"/>
    <w:rsid w:val="008917D4"/>
    <w:rsid w:val="00891E1B"/>
    <w:rsid w:val="008923E4"/>
    <w:rsid w:val="00893EAC"/>
    <w:rsid w:val="00895DA2"/>
    <w:rsid w:val="00896684"/>
    <w:rsid w:val="00897240"/>
    <w:rsid w:val="008A2A9F"/>
    <w:rsid w:val="008A30F2"/>
    <w:rsid w:val="008A3501"/>
    <w:rsid w:val="008A4399"/>
    <w:rsid w:val="008A7730"/>
    <w:rsid w:val="008B0819"/>
    <w:rsid w:val="008B0AB9"/>
    <w:rsid w:val="008B2671"/>
    <w:rsid w:val="008B2CC3"/>
    <w:rsid w:val="008C2A1A"/>
    <w:rsid w:val="008C3240"/>
    <w:rsid w:val="008D2A8F"/>
    <w:rsid w:val="008D3437"/>
    <w:rsid w:val="008D3DA6"/>
    <w:rsid w:val="008D4156"/>
    <w:rsid w:val="008D4462"/>
    <w:rsid w:val="008D5C75"/>
    <w:rsid w:val="008D6AC8"/>
    <w:rsid w:val="008E0502"/>
    <w:rsid w:val="008E0A05"/>
    <w:rsid w:val="008E1A36"/>
    <w:rsid w:val="008E1AE1"/>
    <w:rsid w:val="008E1E7C"/>
    <w:rsid w:val="008E6283"/>
    <w:rsid w:val="008F5440"/>
    <w:rsid w:val="008F600E"/>
    <w:rsid w:val="008F7E16"/>
    <w:rsid w:val="009008F1"/>
    <w:rsid w:val="00900FD2"/>
    <w:rsid w:val="009038E9"/>
    <w:rsid w:val="009057E5"/>
    <w:rsid w:val="00912BF9"/>
    <w:rsid w:val="009147D4"/>
    <w:rsid w:val="00915F9E"/>
    <w:rsid w:val="009167A1"/>
    <w:rsid w:val="0092083B"/>
    <w:rsid w:val="0092193A"/>
    <w:rsid w:val="00921DCC"/>
    <w:rsid w:val="00922092"/>
    <w:rsid w:val="00930508"/>
    <w:rsid w:val="009308E2"/>
    <w:rsid w:val="00934D06"/>
    <w:rsid w:val="00935880"/>
    <w:rsid w:val="00936453"/>
    <w:rsid w:val="00936E86"/>
    <w:rsid w:val="009404AD"/>
    <w:rsid w:val="00940551"/>
    <w:rsid w:val="00941C64"/>
    <w:rsid w:val="00941CA8"/>
    <w:rsid w:val="00942859"/>
    <w:rsid w:val="009432D6"/>
    <w:rsid w:val="0094495F"/>
    <w:rsid w:val="009473C4"/>
    <w:rsid w:val="0095135A"/>
    <w:rsid w:val="009540F3"/>
    <w:rsid w:val="0095507D"/>
    <w:rsid w:val="00960B4D"/>
    <w:rsid w:val="00962503"/>
    <w:rsid w:val="00965ACC"/>
    <w:rsid w:val="00966825"/>
    <w:rsid w:val="00966871"/>
    <w:rsid w:val="00966ACA"/>
    <w:rsid w:val="00973A91"/>
    <w:rsid w:val="00973E8D"/>
    <w:rsid w:val="009741B0"/>
    <w:rsid w:val="00975B63"/>
    <w:rsid w:val="00975F5C"/>
    <w:rsid w:val="0098652D"/>
    <w:rsid w:val="009871A9"/>
    <w:rsid w:val="00991E49"/>
    <w:rsid w:val="0099239D"/>
    <w:rsid w:val="00994595"/>
    <w:rsid w:val="00995707"/>
    <w:rsid w:val="00995FCC"/>
    <w:rsid w:val="0099629C"/>
    <w:rsid w:val="009968DA"/>
    <w:rsid w:val="009A0480"/>
    <w:rsid w:val="009A14D5"/>
    <w:rsid w:val="009A24E6"/>
    <w:rsid w:val="009A7327"/>
    <w:rsid w:val="009B0F41"/>
    <w:rsid w:val="009B211B"/>
    <w:rsid w:val="009B43F7"/>
    <w:rsid w:val="009B48A6"/>
    <w:rsid w:val="009B52E9"/>
    <w:rsid w:val="009B5845"/>
    <w:rsid w:val="009B6256"/>
    <w:rsid w:val="009B6360"/>
    <w:rsid w:val="009C0F07"/>
    <w:rsid w:val="009C1BB5"/>
    <w:rsid w:val="009C3ADD"/>
    <w:rsid w:val="009C4940"/>
    <w:rsid w:val="009C5674"/>
    <w:rsid w:val="009C6B03"/>
    <w:rsid w:val="009C75F4"/>
    <w:rsid w:val="009C7FF7"/>
    <w:rsid w:val="009D1401"/>
    <w:rsid w:val="009D223B"/>
    <w:rsid w:val="009D29FC"/>
    <w:rsid w:val="009D343E"/>
    <w:rsid w:val="009D5379"/>
    <w:rsid w:val="009D5CEA"/>
    <w:rsid w:val="009E093B"/>
    <w:rsid w:val="009E2D59"/>
    <w:rsid w:val="009E379C"/>
    <w:rsid w:val="009E5612"/>
    <w:rsid w:val="009E69AD"/>
    <w:rsid w:val="009F02DA"/>
    <w:rsid w:val="009F360B"/>
    <w:rsid w:val="009F455B"/>
    <w:rsid w:val="009F68F0"/>
    <w:rsid w:val="009F6BCB"/>
    <w:rsid w:val="009F6EF3"/>
    <w:rsid w:val="009F78BA"/>
    <w:rsid w:val="009F7F89"/>
    <w:rsid w:val="00A002A9"/>
    <w:rsid w:val="00A025DC"/>
    <w:rsid w:val="00A0372F"/>
    <w:rsid w:val="00A04BBE"/>
    <w:rsid w:val="00A112C5"/>
    <w:rsid w:val="00A130BD"/>
    <w:rsid w:val="00A14720"/>
    <w:rsid w:val="00A15A7E"/>
    <w:rsid w:val="00A16AEE"/>
    <w:rsid w:val="00A17021"/>
    <w:rsid w:val="00A20159"/>
    <w:rsid w:val="00A2272E"/>
    <w:rsid w:val="00A237FE"/>
    <w:rsid w:val="00A23E6D"/>
    <w:rsid w:val="00A24757"/>
    <w:rsid w:val="00A26ECD"/>
    <w:rsid w:val="00A27FE7"/>
    <w:rsid w:val="00A352F8"/>
    <w:rsid w:val="00A4281E"/>
    <w:rsid w:val="00A46168"/>
    <w:rsid w:val="00A51116"/>
    <w:rsid w:val="00A5181E"/>
    <w:rsid w:val="00A539D7"/>
    <w:rsid w:val="00A57F7D"/>
    <w:rsid w:val="00A607F6"/>
    <w:rsid w:val="00A61884"/>
    <w:rsid w:val="00A6337A"/>
    <w:rsid w:val="00A63F90"/>
    <w:rsid w:val="00A64552"/>
    <w:rsid w:val="00A651EE"/>
    <w:rsid w:val="00A72947"/>
    <w:rsid w:val="00A7313A"/>
    <w:rsid w:val="00A74EE6"/>
    <w:rsid w:val="00A751DB"/>
    <w:rsid w:val="00A76704"/>
    <w:rsid w:val="00A76713"/>
    <w:rsid w:val="00A77202"/>
    <w:rsid w:val="00A811AD"/>
    <w:rsid w:val="00A81F45"/>
    <w:rsid w:val="00A827E2"/>
    <w:rsid w:val="00A82944"/>
    <w:rsid w:val="00A83B0F"/>
    <w:rsid w:val="00A868B8"/>
    <w:rsid w:val="00A87AE0"/>
    <w:rsid w:val="00A9057E"/>
    <w:rsid w:val="00A918E6"/>
    <w:rsid w:val="00A9490B"/>
    <w:rsid w:val="00A95D21"/>
    <w:rsid w:val="00A966D2"/>
    <w:rsid w:val="00A96EF5"/>
    <w:rsid w:val="00AA58E7"/>
    <w:rsid w:val="00AA7C38"/>
    <w:rsid w:val="00AA7D84"/>
    <w:rsid w:val="00AB232E"/>
    <w:rsid w:val="00AB280B"/>
    <w:rsid w:val="00AB3F6F"/>
    <w:rsid w:val="00AB56A1"/>
    <w:rsid w:val="00AB7442"/>
    <w:rsid w:val="00AB7A5B"/>
    <w:rsid w:val="00AC0042"/>
    <w:rsid w:val="00AC2095"/>
    <w:rsid w:val="00AC44E5"/>
    <w:rsid w:val="00AD040B"/>
    <w:rsid w:val="00AD09B1"/>
    <w:rsid w:val="00AD1ED6"/>
    <w:rsid w:val="00AD227F"/>
    <w:rsid w:val="00AD2A27"/>
    <w:rsid w:val="00AD5305"/>
    <w:rsid w:val="00AE13DA"/>
    <w:rsid w:val="00AE1AE3"/>
    <w:rsid w:val="00AE3280"/>
    <w:rsid w:val="00AE3492"/>
    <w:rsid w:val="00AE6879"/>
    <w:rsid w:val="00AF066A"/>
    <w:rsid w:val="00AF0B50"/>
    <w:rsid w:val="00AF2CB3"/>
    <w:rsid w:val="00AF3B9F"/>
    <w:rsid w:val="00AF45C0"/>
    <w:rsid w:val="00AF537F"/>
    <w:rsid w:val="00AF6F8B"/>
    <w:rsid w:val="00B00C99"/>
    <w:rsid w:val="00B0107F"/>
    <w:rsid w:val="00B0130D"/>
    <w:rsid w:val="00B0194C"/>
    <w:rsid w:val="00B02D4B"/>
    <w:rsid w:val="00B0359D"/>
    <w:rsid w:val="00B03BD2"/>
    <w:rsid w:val="00B05825"/>
    <w:rsid w:val="00B10E3F"/>
    <w:rsid w:val="00B117BC"/>
    <w:rsid w:val="00B1196B"/>
    <w:rsid w:val="00B139CC"/>
    <w:rsid w:val="00B168A4"/>
    <w:rsid w:val="00B1770A"/>
    <w:rsid w:val="00B22B78"/>
    <w:rsid w:val="00B22F13"/>
    <w:rsid w:val="00B25A61"/>
    <w:rsid w:val="00B3028D"/>
    <w:rsid w:val="00B3166D"/>
    <w:rsid w:val="00B31CA2"/>
    <w:rsid w:val="00B3322E"/>
    <w:rsid w:val="00B3375F"/>
    <w:rsid w:val="00B353D5"/>
    <w:rsid w:val="00B35E68"/>
    <w:rsid w:val="00B36454"/>
    <w:rsid w:val="00B370FD"/>
    <w:rsid w:val="00B42B26"/>
    <w:rsid w:val="00B453B2"/>
    <w:rsid w:val="00B46464"/>
    <w:rsid w:val="00B46CC3"/>
    <w:rsid w:val="00B474A2"/>
    <w:rsid w:val="00B47B6B"/>
    <w:rsid w:val="00B502EF"/>
    <w:rsid w:val="00B51107"/>
    <w:rsid w:val="00B5259B"/>
    <w:rsid w:val="00B5304A"/>
    <w:rsid w:val="00B55591"/>
    <w:rsid w:val="00B570FB"/>
    <w:rsid w:val="00B57523"/>
    <w:rsid w:val="00B57A44"/>
    <w:rsid w:val="00B63825"/>
    <w:rsid w:val="00B63CEB"/>
    <w:rsid w:val="00B63DAA"/>
    <w:rsid w:val="00B647C6"/>
    <w:rsid w:val="00B6586E"/>
    <w:rsid w:val="00B65E17"/>
    <w:rsid w:val="00B66BD4"/>
    <w:rsid w:val="00B71DD7"/>
    <w:rsid w:val="00B72A6E"/>
    <w:rsid w:val="00B740FD"/>
    <w:rsid w:val="00B7420D"/>
    <w:rsid w:val="00B755C5"/>
    <w:rsid w:val="00B75FAA"/>
    <w:rsid w:val="00B7658B"/>
    <w:rsid w:val="00B80442"/>
    <w:rsid w:val="00B80B1B"/>
    <w:rsid w:val="00B81A9E"/>
    <w:rsid w:val="00B81BEB"/>
    <w:rsid w:val="00B81CA8"/>
    <w:rsid w:val="00B82953"/>
    <w:rsid w:val="00B82A36"/>
    <w:rsid w:val="00B8380E"/>
    <w:rsid w:val="00B85037"/>
    <w:rsid w:val="00B92C43"/>
    <w:rsid w:val="00B9513B"/>
    <w:rsid w:val="00B961E1"/>
    <w:rsid w:val="00B97B37"/>
    <w:rsid w:val="00BA00F4"/>
    <w:rsid w:val="00BA0E80"/>
    <w:rsid w:val="00BA149E"/>
    <w:rsid w:val="00BA15D5"/>
    <w:rsid w:val="00BA1A46"/>
    <w:rsid w:val="00BA4160"/>
    <w:rsid w:val="00BA7AAD"/>
    <w:rsid w:val="00BB3D2D"/>
    <w:rsid w:val="00BB4473"/>
    <w:rsid w:val="00BB489D"/>
    <w:rsid w:val="00BB5D10"/>
    <w:rsid w:val="00BC0070"/>
    <w:rsid w:val="00BC5D17"/>
    <w:rsid w:val="00BC5FD9"/>
    <w:rsid w:val="00BD047B"/>
    <w:rsid w:val="00BD0F4B"/>
    <w:rsid w:val="00BD14EF"/>
    <w:rsid w:val="00BD2144"/>
    <w:rsid w:val="00BD2CCC"/>
    <w:rsid w:val="00BD2DFF"/>
    <w:rsid w:val="00BD391D"/>
    <w:rsid w:val="00BD3C66"/>
    <w:rsid w:val="00BD3DF9"/>
    <w:rsid w:val="00BD415F"/>
    <w:rsid w:val="00BD4905"/>
    <w:rsid w:val="00BD71FE"/>
    <w:rsid w:val="00BE30ED"/>
    <w:rsid w:val="00BE3DFA"/>
    <w:rsid w:val="00BE64B7"/>
    <w:rsid w:val="00BF0744"/>
    <w:rsid w:val="00BF13B4"/>
    <w:rsid w:val="00BF16F7"/>
    <w:rsid w:val="00BF5405"/>
    <w:rsid w:val="00C02DCF"/>
    <w:rsid w:val="00C02F76"/>
    <w:rsid w:val="00C05357"/>
    <w:rsid w:val="00C05EAC"/>
    <w:rsid w:val="00C1109B"/>
    <w:rsid w:val="00C124C4"/>
    <w:rsid w:val="00C13A79"/>
    <w:rsid w:val="00C159F3"/>
    <w:rsid w:val="00C169ED"/>
    <w:rsid w:val="00C2305F"/>
    <w:rsid w:val="00C235C2"/>
    <w:rsid w:val="00C23CAD"/>
    <w:rsid w:val="00C23F04"/>
    <w:rsid w:val="00C2569C"/>
    <w:rsid w:val="00C2764D"/>
    <w:rsid w:val="00C27FF2"/>
    <w:rsid w:val="00C33785"/>
    <w:rsid w:val="00C36917"/>
    <w:rsid w:val="00C36A9F"/>
    <w:rsid w:val="00C40A78"/>
    <w:rsid w:val="00C42FDE"/>
    <w:rsid w:val="00C45AD0"/>
    <w:rsid w:val="00C45EF5"/>
    <w:rsid w:val="00C46495"/>
    <w:rsid w:val="00C501C9"/>
    <w:rsid w:val="00C50D30"/>
    <w:rsid w:val="00C56297"/>
    <w:rsid w:val="00C643C6"/>
    <w:rsid w:val="00C654F5"/>
    <w:rsid w:val="00C71433"/>
    <w:rsid w:val="00C73AF6"/>
    <w:rsid w:val="00C73FEA"/>
    <w:rsid w:val="00C756A4"/>
    <w:rsid w:val="00C757E5"/>
    <w:rsid w:val="00C76373"/>
    <w:rsid w:val="00C767DD"/>
    <w:rsid w:val="00C80AB3"/>
    <w:rsid w:val="00C815B4"/>
    <w:rsid w:val="00C82A07"/>
    <w:rsid w:val="00C82CC7"/>
    <w:rsid w:val="00C8305A"/>
    <w:rsid w:val="00C83DDB"/>
    <w:rsid w:val="00C852C4"/>
    <w:rsid w:val="00C85DC4"/>
    <w:rsid w:val="00C87CBF"/>
    <w:rsid w:val="00C90D30"/>
    <w:rsid w:val="00C91E3B"/>
    <w:rsid w:val="00C92B0F"/>
    <w:rsid w:val="00C93099"/>
    <w:rsid w:val="00C95178"/>
    <w:rsid w:val="00CA1320"/>
    <w:rsid w:val="00CA19AE"/>
    <w:rsid w:val="00CA3A57"/>
    <w:rsid w:val="00CA5625"/>
    <w:rsid w:val="00CA62BA"/>
    <w:rsid w:val="00CB0EE5"/>
    <w:rsid w:val="00CB3550"/>
    <w:rsid w:val="00CB3B58"/>
    <w:rsid w:val="00CB6160"/>
    <w:rsid w:val="00CC01BE"/>
    <w:rsid w:val="00CC1787"/>
    <w:rsid w:val="00CC1916"/>
    <w:rsid w:val="00CC40C4"/>
    <w:rsid w:val="00CC4AD8"/>
    <w:rsid w:val="00CC675C"/>
    <w:rsid w:val="00CC6E8A"/>
    <w:rsid w:val="00CD0546"/>
    <w:rsid w:val="00CD1AAF"/>
    <w:rsid w:val="00CD2C72"/>
    <w:rsid w:val="00CD4AD9"/>
    <w:rsid w:val="00CD57AC"/>
    <w:rsid w:val="00CD6DF6"/>
    <w:rsid w:val="00CD7C09"/>
    <w:rsid w:val="00CE0158"/>
    <w:rsid w:val="00CE0216"/>
    <w:rsid w:val="00CE1799"/>
    <w:rsid w:val="00CE5EA1"/>
    <w:rsid w:val="00CF328F"/>
    <w:rsid w:val="00CF445B"/>
    <w:rsid w:val="00CF51CC"/>
    <w:rsid w:val="00D04A78"/>
    <w:rsid w:val="00D071C0"/>
    <w:rsid w:val="00D10824"/>
    <w:rsid w:val="00D119E2"/>
    <w:rsid w:val="00D1256C"/>
    <w:rsid w:val="00D12708"/>
    <w:rsid w:val="00D170A9"/>
    <w:rsid w:val="00D21163"/>
    <w:rsid w:val="00D242DF"/>
    <w:rsid w:val="00D2595D"/>
    <w:rsid w:val="00D25C25"/>
    <w:rsid w:val="00D266F6"/>
    <w:rsid w:val="00D30FD9"/>
    <w:rsid w:val="00D32523"/>
    <w:rsid w:val="00D34E4E"/>
    <w:rsid w:val="00D35B89"/>
    <w:rsid w:val="00D4234E"/>
    <w:rsid w:val="00D4700A"/>
    <w:rsid w:val="00D5517A"/>
    <w:rsid w:val="00D640E6"/>
    <w:rsid w:val="00D67B58"/>
    <w:rsid w:val="00D67DAB"/>
    <w:rsid w:val="00D70077"/>
    <w:rsid w:val="00D72789"/>
    <w:rsid w:val="00D74056"/>
    <w:rsid w:val="00D7700C"/>
    <w:rsid w:val="00D804C6"/>
    <w:rsid w:val="00D82C91"/>
    <w:rsid w:val="00D83663"/>
    <w:rsid w:val="00D83F2D"/>
    <w:rsid w:val="00D868F4"/>
    <w:rsid w:val="00D87D33"/>
    <w:rsid w:val="00D92530"/>
    <w:rsid w:val="00D93E35"/>
    <w:rsid w:val="00D94629"/>
    <w:rsid w:val="00D96A5A"/>
    <w:rsid w:val="00DA364F"/>
    <w:rsid w:val="00DA6BCB"/>
    <w:rsid w:val="00DA7D6C"/>
    <w:rsid w:val="00DB2F7C"/>
    <w:rsid w:val="00DB33FC"/>
    <w:rsid w:val="00DB39E4"/>
    <w:rsid w:val="00DB4452"/>
    <w:rsid w:val="00DB5171"/>
    <w:rsid w:val="00DB6EBB"/>
    <w:rsid w:val="00DB7D09"/>
    <w:rsid w:val="00DC041D"/>
    <w:rsid w:val="00DC124C"/>
    <w:rsid w:val="00DC1357"/>
    <w:rsid w:val="00DC21EC"/>
    <w:rsid w:val="00DC4403"/>
    <w:rsid w:val="00DC5470"/>
    <w:rsid w:val="00DC584D"/>
    <w:rsid w:val="00DC61FB"/>
    <w:rsid w:val="00DC696A"/>
    <w:rsid w:val="00DC6FCF"/>
    <w:rsid w:val="00DC71C3"/>
    <w:rsid w:val="00DD1110"/>
    <w:rsid w:val="00DD3BE8"/>
    <w:rsid w:val="00DD4CE1"/>
    <w:rsid w:val="00DD50F1"/>
    <w:rsid w:val="00DD79B9"/>
    <w:rsid w:val="00DE1258"/>
    <w:rsid w:val="00DE24CF"/>
    <w:rsid w:val="00DE2719"/>
    <w:rsid w:val="00DE64F6"/>
    <w:rsid w:val="00DF16C2"/>
    <w:rsid w:val="00DF2974"/>
    <w:rsid w:val="00DF43BE"/>
    <w:rsid w:val="00DF471C"/>
    <w:rsid w:val="00DF5528"/>
    <w:rsid w:val="00E048FA"/>
    <w:rsid w:val="00E0555C"/>
    <w:rsid w:val="00E07784"/>
    <w:rsid w:val="00E114ED"/>
    <w:rsid w:val="00E11B18"/>
    <w:rsid w:val="00E15F09"/>
    <w:rsid w:val="00E16591"/>
    <w:rsid w:val="00E205D1"/>
    <w:rsid w:val="00E20A51"/>
    <w:rsid w:val="00E212B7"/>
    <w:rsid w:val="00E21D4F"/>
    <w:rsid w:val="00E222EB"/>
    <w:rsid w:val="00E23103"/>
    <w:rsid w:val="00E33C44"/>
    <w:rsid w:val="00E34C5B"/>
    <w:rsid w:val="00E365B7"/>
    <w:rsid w:val="00E37455"/>
    <w:rsid w:val="00E45C26"/>
    <w:rsid w:val="00E4616E"/>
    <w:rsid w:val="00E522D2"/>
    <w:rsid w:val="00E544B3"/>
    <w:rsid w:val="00E55181"/>
    <w:rsid w:val="00E55348"/>
    <w:rsid w:val="00E5786D"/>
    <w:rsid w:val="00E621D2"/>
    <w:rsid w:val="00E63179"/>
    <w:rsid w:val="00E63ED5"/>
    <w:rsid w:val="00E6487B"/>
    <w:rsid w:val="00E71902"/>
    <w:rsid w:val="00E75A15"/>
    <w:rsid w:val="00E76A5B"/>
    <w:rsid w:val="00E76CA1"/>
    <w:rsid w:val="00E76FB0"/>
    <w:rsid w:val="00E803CF"/>
    <w:rsid w:val="00E81453"/>
    <w:rsid w:val="00E83559"/>
    <w:rsid w:val="00E83875"/>
    <w:rsid w:val="00E8499D"/>
    <w:rsid w:val="00E856B5"/>
    <w:rsid w:val="00E86351"/>
    <w:rsid w:val="00E8763C"/>
    <w:rsid w:val="00E8779E"/>
    <w:rsid w:val="00E90509"/>
    <w:rsid w:val="00E9379C"/>
    <w:rsid w:val="00E956EE"/>
    <w:rsid w:val="00E97440"/>
    <w:rsid w:val="00EA1031"/>
    <w:rsid w:val="00EA1190"/>
    <w:rsid w:val="00EA18E8"/>
    <w:rsid w:val="00EA3137"/>
    <w:rsid w:val="00EA78CE"/>
    <w:rsid w:val="00EB0BF9"/>
    <w:rsid w:val="00EB20D9"/>
    <w:rsid w:val="00EB2968"/>
    <w:rsid w:val="00EB2DED"/>
    <w:rsid w:val="00EB5DE3"/>
    <w:rsid w:val="00EB66B5"/>
    <w:rsid w:val="00EB78ED"/>
    <w:rsid w:val="00EC0C3F"/>
    <w:rsid w:val="00EC1A10"/>
    <w:rsid w:val="00EC49E8"/>
    <w:rsid w:val="00EC5514"/>
    <w:rsid w:val="00EC58E1"/>
    <w:rsid w:val="00EC6B13"/>
    <w:rsid w:val="00ED218C"/>
    <w:rsid w:val="00ED37AC"/>
    <w:rsid w:val="00ED3900"/>
    <w:rsid w:val="00ED3A40"/>
    <w:rsid w:val="00ED43B5"/>
    <w:rsid w:val="00ED4476"/>
    <w:rsid w:val="00ED65C7"/>
    <w:rsid w:val="00ED6A6D"/>
    <w:rsid w:val="00EE4CAA"/>
    <w:rsid w:val="00EE589C"/>
    <w:rsid w:val="00EE6813"/>
    <w:rsid w:val="00EE7D76"/>
    <w:rsid w:val="00EF17AB"/>
    <w:rsid w:val="00EF2544"/>
    <w:rsid w:val="00EF411F"/>
    <w:rsid w:val="00F00233"/>
    <w:rsid w:val="00F01460"/>
    <w:rsid w:val="00F02644"/>
    <w:rsid w:val="00F02D5B"/>
    <w:rsid w:val="00F050C6"/>
    <w:rsid w:val="00F05CF0"/>
    <w:rsid w:val="00F061C5"/>
    <w:rsid w:val="00F0736B"/>
    <w:rsid w:val="00F07D71"/>
    <w:rsid w:val="00F108B0"/>
    <w:rsid w:val="00F11B7E"/>
    <w:rsid w:val="00F12327"/>
    <w:rsid w:val="00F128BE"/>
    <w:rsid w:val="00F13E56"/>
    <w:rsid w:val="00F14944"/>
    <w:rsid w:val="00F14B09"/>
    <w:rsid w:val="00F16D4A"/>
    <w:rsid w:val="00F20B41"/>
    <w:rsid w:val="00F23CD0"/>
    <w:rsid w:val="00F26F71"/>
    <w:rsid w:val="00F2750A"/>
    <w:rsid w:val="00F27D80"/>
    <w:rsid w:val="00F31F63"/>
    <w:rsid w:val="00F35D0C"/>
    <w:rsid w:val="00F371BE"/>
    <w:rsid w:val="00F37D82"/>
    <w:rsid w:val="00F4183E"/>
    <w:rsid w:val="00F41926"/>
    <w:rsid w:val="00F427AA"/>
    <w:rsid w:val="00F429AC"/>
    <w:rsid w:val="00F43008"/>
    <w:rsid w:val="00F451CB"/>
    <w:rsid w:val="00F4742D"/>
    <w:rsid w:val="00F47722"/>
    <w:rsid w:val="00F51F09"/>
    <w:rsid w:val="00F52323"/>
    <w:rsid w:val="00F54155"/>
    <w:rsid w:val="00F5624F"/>
    <w:rsid w:val="00F579D1"/>
    <w:rsid w:val="00F57A2F"/>
    <w:rsid w:val="00F60D7F"/>
    <w:rsid w:val="00F63CDA"/>
    <w:rsid w:val="00F64EC6"/>
    <w:rsid w:val="00F6642B"/>
    <w:rsid w:val="00F67605"/>
    <w:rsid w:val="00F6765C"/>
    <w:rsid w:val="00F6775A"/>
    <w:rsid w:val="00F72833"/>
    <w:rsid w:val="00F72B4F"/>
    <w:rsid w:val="00F74E4B"/>
    <w:rsid w:val="00F823D9"/>
    <w:rsid w:val="00F82AB6"/>
    <w:rsid w:val="00F82B9A"/>
    <w:rsid w:val="00F84ACC"/>
    <w:rsid w:val="00F86163"/>
    <w:rsid w:val="00F87C52"/>
    <w:rsid w:val="00F90FD1"/>
    <w:rsid w:val="00F91831"/>
    <w:rsid w:val="00F92759"/>
    <w:rsid w:val="00F93457"/>
    <w:rsid w:val="00F94141"/>
    <w:rsid w:val="00F94C41"/>
    <w:rsid w:val="00F94F04"/>
    <w:rsid w:val="00F95984"/>
    <w:rsid w:val="00F977BF"/>
    <w:rsid w:val="00F97BE7"/>
    <w:rsid w:val="00F97CF6"/>
    <w:rsid w:val="00FA0A45"/>
    <w:rsid w:val="00FA1410"/>
    <w:rsid w:val="00FA1EB4"/>
    <w:rsid w:val="00FA26A5"/>
    <w:rsid w:val="00FA2A81"/>
    <w:rsid w:val="00FA3CF4"/>
    <w:rsid w:val="00FA4148"/>
    <w:rsid w:val="00FA4A28"/>
    <w:rsid w:val="00FA5A45"/>
    <w:rsid w:val="00FB26EC"/>
    <w:rsid w:val="00FB4F68"/>
    <w:rsid w:val="00FC252A"/>
    <w:rsid w:val="00FC256B"/>
    <w:rsid w:val="00FC2B8F"/>
    <w:rsid w:val="00FC3322"/>
    <w:rsid w:val="00FC3642"/>
    <w:rsid w:val="00FC3EA0"/>
    <w:rsid w:val="00FC497C"/>
    <w:rsid w:val="00FC4F58"/>
    <w:rsid w:val="00FC6232"/>
    <w:rsid w:val="00FC6A64"/>
    <w:rsid w:val="00FC7FA8"/>
    <w:rsid w:val="00FD0318"/>
    <w:rsid w:val="00FD163D"/>
    <w:rsid w:val="00FD164E"/>
    <w:rsid w:val="00FD37E3"/>
    <w:rsid w:val="00FD46CB"/>
    <w:rsid w:val="00FD552A"/>
    <w:rsid w:val="00FD562A"/>
    <w:rsid w:val="00FD61B4"/>
    <w:rsid w:val="00FD75FA"/>
    <w:rsid w:val="00FE0340"/>
    <w:rsid w:val="00FE155A"/>
    <w:rsid w:val="00FE20DF"/>
    <w:rsid w:val="00FE255F"/>
    <w:rsid w:val="00FE338F"/>
    <w:rsid w:val="00FE387C"/>
    <w:rsid w:val="00FF49E9"/>
    <w:rsid w:val="00FF5364"/>
    <w:rsid w:val="00FF58EA"/>
    <w:rsid w:val="00FF6444"/>
    <w:rsid w:val="00FF6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D8A9D"/>
  <w15:docId w15:val="{D5CF76B9-DE70-4A96-B0AA-12AD6283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851"/>
    <w:rPr>
      <w:rFonts w:ascii="Calibri" w:eastAsia="Calibri" w:hAnsi="Calibri" w:cs="Times New Roman"/>
    </w:rPr>
  </w:style>
  <w:style w:type="paragraph" w:styleId="Heading1">
    <w:name w:val="heading 1"/>
    <w:basedOn w:val="Normal"/>
    <w:next w:val="Normal"/>
    <w:link w:val="Heading1Char"/>
    <w:qFormat/>
    <w:rsid w:val="004D0273"/>
    <w:pPr>
      <w:keepNext/>
      <w:keepLines/>
      <w:spacing w:before="480" w:after="240" w:line="240" w:lineRule="auto"/>
      <w:outlineLvl w:val="0"/>
    </w:pPr>
    <w:rPr>
      <w:rFonts w:ascii="Cambria" w:eastAsia="Times New Roman" w:hAnsi="Cambria"/>
      <w:b/>
      <w:kern w:val="28"/>
      <w:sz w:val="36"/>
      <w:szCs w:val="20"/>
      <w:lang w:val="x-none" w:eastAsia="x-none"/>
    </w:rPr>
  </w:style>
  <w:style w:type="paragraph" w:styleId="Heading2">
    <w:name w:val="heading 2"/>
    <w:basedOn w:val="Normal"/>
    <w:next w:val="Normal"/>
    <w:link w:val="Heading2Char"/>
    <w:autoRedefine/>
    <w:qFormat/>
    <w:rsid w:val="00720C71"/>
    <w:pPr>
      <w:keepNext/>
      <w:keepLines/>
      <w:numPr>
        <w:ilvl w:val="1"/>
        <w:numId w:val="5"/>
      </w:numPr>
      <w:spacing w:before="280" w:after="280" w:line="240" w:lineRule="atLeast"/>
      <w:jc w:val="both"/>
      <w:outlineLvl w:val="1"/>
    </w:pPr>
    <w:rPr>
      <w:b/>
      <w:sz w:val="24"/>
      <w:szCs w:val="24"/>
      <w:shd w:val="clear" w:color="auto" w:fill="FFFFFF"/>
      <w:lang w:eastAsia="x-none"/>
    </w:rPr>
  </w:style>
  <w:style w:type="paragraph" w:styleId="Heading3">
    <w:name w:val="heading 3"/>
    <w:basedOn w:val="Normal"/>
    <w:next w:val="Normal"/>
    <w:link w:val="Heading3Char"/>
    <w:qFormat/>
    <w:rsid w:val="004D0273"/>
    <w:pPr>
      <w:spacing w:before="240" w:after="240" w:line="240" w:lineRule="exact"/>
      <w:outlineLvl w:val="2"/>
    </w:pPr>
    <w:rPr>
      <w:rFonts w:ascii="Cambria" w:eastAsia="Times New Roman" w:hAnsi="Cambria"/>
      <w:b/>
      <w:sz w:val="24"/>
      <w:szCs w:val="20"/>
      <w:lang w:val="x-none" w:eastAsia="x-none"/>
    </w:rPr>
  </w:style>
  <w:style w:type="paragraph" w:styleId="Heading4">
    <w:name w:val="heading 4"/>
    <w:basedOn w:val="Normal"/>
    <w:next w:val="Normal"/>
    <w:link w:val="Heading4Char"/>
    <w:qFormat/>
    <w:rsid w:val="004D0273"/>
    <w:pPr>
      <w:keepNext/>
      <w:spacing w:before="240" w:after="60" w:line="220" w:lineRule="exact"/>
      <w:jc w:val="both"/>
      <w:outlineLvl w:val="3"/>
    </w:pPr>
    <w:rPr>
      <w:rFonts w:ascii="Times New Roman" w:eastAsia="Times New Roman" w:hAnsi="Times New Roman"/>
      <w:b/>
      <w:i/>
      <w:sz w:val="20"/>
      <w:szCs w:val="20"/>
      <w:lang w:val="x-none" w:eastAsia="x-none"/>
    </w:rPr>
  </w:style>
  <w:style w:type="paragraph" w:styleId="Heading5">
    <w:name w:val="heading 5"/>
    <w:basedOn w:val="Normal"/>
    <w:next w:val="Normal"/>
    <w:link w:val="Heading5Char"/>
    <w:qFormat/>
    <w:rsid w:val="004D0273"/>
    <w:pPr>
      <w:spacing w:before="240" w:after="60" w:line="220" w:lineRule="exact"/>
      <w:jc w:val="both"/>
      <w:outlineLvl w:val="4"/>
    </w:pPr>
    <w:rPr>
      <w:rFonts w:ascii="Arial" w:eastAsia="Times New Roman" w:hAnsi="Arial"/>
      <w:sz w:val="20"/>
      <w:szCs w:val="20"/>
      <w:lang w:val="x-none" w:eastAsia="x-none"/>
    </w:rPr>
  </w:style>
  <w:style w:type="paragraph" w:styleId="Heading6">
    <w:name w:val="heading 6"/>
    <w:basedOn w:val="Normal"/>
    <w:next w:val="Normal"/>
    <w:link w:val="Heading6Char"/>
    <w:qFormat/>
    <w:rsid w:val="004D0273"/>
    <w:pPr>
      <w:spacing w:before="240" w:after="60" w:line="220" w:lineRule="exact"/>
      <w:jc w:val="both"/>
      <w:outlineLvl w:val="5"/>
    </w:pPr>
    <w:rPr>
      <w:rFonts w:ascii="Arial" w:eastAsia="Times New Roman" w:hAnsi="Arial"/>
      <w:i/>
      <w:sz w:val="20"/>
      <w:szCs w:val="20"/>
      <w:lang w:val="x-none" w:eastAsia="x-none"/>
    </w:rPr>
  </w:style>
  <w:style w:type="paragraph" w:styleId="Heading7">
    <w:name w:val="heading 7"/>
    <w:basedOn w:val="Normal"/>
    <w:next w:val="Normal"/>
    <w:link w:val="Heading7Char"/>
    <w:qFormat/>
    <w:rsid w:val="004D0273"/>
    <w:pPr>
      <w:spacing w:before="240" w:after="60" w:line="220" w:lineRule="exact"/>
      <w:jc w:val="both"/>
      <w:outlineLvl w:val="6"/>
    </w:pPr>
    <w:rPr>
      <w:rFonts w:ascii="Arial" w:eastAsia="Times New Roman" w:hAnsi="Arial"/>
      <w:sz w:val="20"/>
      <w:szCs w:val="20"/>
      <w:lang w:val="x-none" w:eastAsia="x-none"/>
    </w:rPr>
  </w:style>
  <w:style w:type="paragraph" w:styleId="Heading8">
    <w:name w:val="heading 8"/>
    <w:basedOn w:val="Normal"/>
    <w:next w:val="Normal"/>
    <w:link w:val="Heading8Char"/>
    <w:qFormat/>
    <w:rsid w:val="004D0273"/>
    <w:pPr>
      <w:spacing w:before="240" w:after="60" w:line="220" w:lineRule="exact"/>
      <w:jc w:val="both"/>
      <w:outlineLvl w:val="7"/>
    </w:pPr>
    <w:rPr>
      <w:rFonts w:ascii="Arial" w:eastAsia="Times New Roman" w:hAnsi="Arial"/>
      <w:i/>
      <w:sz w:val="20"/>
      <w:szCs w:val="20"/>
      <w:lang w:val="x-none" w:eastAsia="x-none"/>
    </w:rPr>
  </w:style>
  <w:style w:type="paragraph" w:styleId="Heading9">
    <w:name w:val="heading 9"/>
    <w:basedOn w:val="Normal"/>
    <w:next w:val="Normal"/>
    <w:link w:val="Heading9Char"/>
    <w:qFormat/>
    <w:rsid w:val="004D0273"/>
    <w:pPr>
      <w:spacing w:before="240" w:after="60" w:line="220" w:lineRule="exact"/>
      <w:jc w:val="both"/>
      <w:outlineLvl w:val="8"/>
    </w:pPr>
    <w:rPr>
      <w:rFonts w:ascii="Arial" w:eastAsia="Times New Roman" w:hAnsi="Arial"/>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0273"/>
    <w:rPr>
      <w:color w:val="0000FF"/>
      <w:u w:val="single"/>
    </w:rPr>
  </w:style>
  <w:style w:type="character" w:customStyle="1" w:styleId="Heading1Char">
    <w:name w:val="Heading 1 Char"/>
    <w:basedOn w:val="DefaultParagraphFont"/>
    <w:link w:val="Heading1"/>
    <w:rsid w:val="004D0273"/>
    <w:rPr>
      <w:rFonts w:ascii="Cambria" w:eastAsia="Times New Roman" w:hAnsi="Cambria" w:cs="Times New Roman"/>
      <w:b/>
      <w:kern w:val="28"/>
      <w:sz w:val="36"/>
      <w:szCs w:val="20"/>
      <w:lang w:val="x-none" w:eastAsia="x-none"/>
    </w:rPr>
  </w:style>
  <w:style w:type="character" w:customStyle="1" w:styleId="Heading2Char">
    <w:name w:val="Heading 2 Char"/>
    <w:basedOn w:val="DefaultParagraphFont"/>
    <w:link w:val="Heading2"/>
    <w:rsid w:val="00720C71"/>
    <w:rPr>
      <w:rFonts w:ascii="Calibri" w:eastAsia="Calibri" w:hAnsi="Calibri" w:cs="Times New Roman"/>
      <w:b/>
      <w:sz w:val="24"/>
      <w:szCs w:val="24"/>
      <w:lang w:eastAsia="x-none"/>
    </w:rPr>
  </w:style>
  <w:style w:type="character" w:customStyle="1" w:styleId="Heading3Char">
    <w:name w:val="Heading 3 Char"/>
    <w:basedOn w:val="DefaultParagraphFont"/>
    <w:link w:val="Heading3"/>
    <w:rsid w:val="004D0273"/>
    <w:rPr>
      <w:rFonts w:ascii="Cambria" w:eastAsia="Times New Roman" w:hAnsi="Cambria" w:cs="Times New Roman"/>
      <w:b/>
      <w:sz w:val="24"/>
      <w:szCs w:val="20"/>
      <w:lang w:val="x-none" w:eastAsia="x-none"/>
    </w:rPr>
  </w:style>
  <w:style w:type="character" w:customStyle="1" w:styleId="Heading4Char">
    <w:name w:val="Heading 4 Char"/>
    <w:basedOn w:val="DefaultParagraphFont"/>
    <w:link w:val="Heading4"/>
    <w:rsid w:val="004D0273"/>
    <w:rPr>
      <w:rFonts w:ascii="Times New Roman" w:eastAsia="Times New Roman" w:hAnsi="Times New Roman" w:cs="Times New Roman"/>
      <w:b/>
      <w:i/>
      <w:sz w:val="20"/>
      <w:szCs w:val="20"/>
      <w:lang w:val="x-none" w:eastAsia="x-none"/>
    </w:rPr>
  </w:style>
  <w:style w:type="character" w:customStyle="1" w:styleId="Heading5Char">
    <w:name w:val="Heading 5 Char"/>
    <w:basedOn w:val="DefaultParagraphFont"/>
    <w:link w:val="Heading5"/>
    <w:rsid w:val="004D0273"/>
    <w:rPr>
      <w:rFonts w:ascii="Arial" w:eastAsia="Times New Roman" w:hAnsi="Arial" w:cs="Times New Roman"/>
      <w:sz w:val="20"/>
      <w:szCs w:val="20"/>
      <w:lang w:val="x-none" w:eastAsia="x-none"/>
    </w:rPr>
  </w:style>
  <w:style w:type="character" w:customStyle="1" w:styleId="Heading6Char">
    <w:name w:val="Heading 6 Char"/>
    <w:basedOn w:val="DefaultParagraphFont"/>
    <w:link w:val="Heading6"/>
    <w:rsid w:val="004D0273"/>
    <w:rPr>
      <w:rFonts w:ascii="Arial" w:eastAsia="Times New Roman" w:hAnsi="Arial" w:cs="Times New Roman"/>
      <w:i/>
      <w:sz w:val="20"/>
      <w:szCs w:val="20"/>
      <w:lang w:val="x-none" w:eastAsia="x-none"/>
    </w:rPr>
  </w:style>
  <w:style w:type="character" w:customStyle="1" w:styleId="Heading7Char">
    <w:name w:val="Heading 7 Char"/>
    <w:basedOn w:val="DefaultParagraphFont"/>
    <w:link w:val="Heading7"/>
    <w:rsid w:val="004D0273"/>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rsid w:val="004D0273"/>
    <w:rPr>
      <w:rFonts w:ascii="Arial" w:eastAsia="Times New Roman" w:hAnsi="Arial" w:cs="Times New Roman"/>
      <w:i/>
      <w:sz w:val="20"/>
      <w:szCs w:val="20"/>
      <w:lang w:val="x-none" w:eastAsia="x-none"/>
    </w:rPr>
  </w:style>
  <w:style w:type="character" w:customStyle="1" w:styleId="Heading9Char">
    <w:name w:val="Heading 9 Char"/>
    <w:basedOn w:val="DefaultParagraphFont"/>
    <w:link w:val="Heading9"/>
    <w:rsid w:val="004D0273"/>
    <w:rPr>
      <w:rFonts w:ascii="Arial" w:eastAsia="Times New Roman" w:hAnsi="Arial" w:cs="Times New Roman"/>
      <w:i/>
      <w:sz w:val="18"/>
      <w:szCs w:val="20"/>
      <w:lang w:val="x-none" w:eastAsia="x-none"/>
    </w:rPr>
  </w:style>
  <w:style w:type="paragraph" w:styleId="Footer">
    <w:name w:val="footer"/>
    <w:basedOn w:val="Normal"/>
    <w:link w:val="FooterChar"/>
    <w:autoRedefine/>
    <w:uiPriority w:val="99"/>
    <w:rsid w:val="004D0273"/>
    <w:pPr>
      <w:tabs>
        <w:tab w:val="center" w:pos="4680"/>
        <w:tab w:val="right" w:pos="9360"/>
      </w:tabs>
      <w:spacing w:after="0" w:line="240" w:lineRule="exact"/>
      <w:ind w:right="360"/>
    </w:pPr>
    <w:rPr>
      <w:rFonts w:ascii="Garamond" w:eastAsia="Times New Roman" w:hAnsi="Garamond"/>
      <w:sz w:val="20"/>
      <w:szCs w:val="20"/>
      <w:lang w:val="x-none" w:eastAsia="x-none"/>
    </w:rPr>
  </w:style>
  <w:style w:type="character" w:customStyle="1" w:styleId="FooterChar">
    <w:name w:val="Footer Char"/>
    <w:basedOn w:val="DefaultParagraphFont"/>
    <w:link w:val="Footer"/>
    <w:uiPriority w:val="99"/>
    <w:rsid w:val="004D0273"/>
    <w:rPr>
      <w:rFonts w:ascii="Garamond" w:eastAsia="Times New Roman" w:hAnsi="Garamond" w:cs="Times New Roman"/>
      <w:sz w:val="20"/>
      <w:szCs w:val="20"/>
      <w:lang w:val="x-none" w:eastAsia="x-none"/>
    </w:rPr>
  </w:style>
  <w:style w:type="paragraph" w:styleId="Header">
    <w:name w:val="header"/>
    <w:basedOn w:val="Normal"/>
    <w:link w:val="HeaderChar"/>
    <w:autoRedefine/>
    <w:uiPriority w:val="99"/>
    <w:rsid w:val="004D0273"/>
    <w:pPr>
      <w:tabs>
        <w:tab w:val="center" w:pos="4680"/>
        <w:tab w:val="right" w:pos="9360"/>
      </w:tabs>
      <w:spacing w:after="0" w:line="240" w:lineRule="exact"/>
      <w:jc w:val="center"/>
    </w:pPr>
    <w:rPr>
      <w:rFonts w:ascii="Garamond" w:eastAsia="Times New Roman" w:hAnsi="Garamond"/>
      <w:sz w:val="20"/>
      <w:szCs w:val="20"/>
      <w:lang w:val="x-none" w:eastAsia="x-none"/>
    </w:rPr>
  </w:style>
  <w:style w:type="character" w:customStyle="1" w:styleId="HeaderChar">
    <w:name w:val="Header Char"/>
    <w:basedOn w:val="DefaultParagraphFont"/>
    <w:link w:val="Header"/>
    <w:uiPriority w:val="99"/>
    <w:rsid w:val="004D0273"/>
    <w:rPr>
      <w:rFonts w:ascii="Garamond" w:eastAsia="Times New Roman" w:hAnsi="Garamond" w:cs="Times New Roman"/>
      <w:sz w:val="20"/>
      <w:szCs w:val="20"/>
      <w:lang w:val="x-none" w:eastAsia="x-none"/>
    </w:rPr>
  </w:style>
  <w:style w:type="paragraph" w:customStyle="1" w:styleId="TableHeader">
    <w:name w:val="Table_Header"/>
    <w:basedOn w:val="Normal"/>
    <w:autoRedefine/>
    <w:rsid w:val="004D0273"/>
    <w:pPr>
      <w:tabs>
        <w:tab w:val="left" w:pos="450"/>
        <w:tab w:val="left" w:pos="1080"/>
        <w:tab w:val="left" w:pos="1800"/>
        <w:tab w:val="left" w:pos="2610"/>
      </w:tabs>
      <w:spacing w:after="0" w:line="240" w:lineRule="exact"/>
      <w:jc w:val="center"/>
    </w:pPr>
    <w:rPr>
      <w:rFonts w:ascii="Garamond" w:eastAsia="Times New Roman" w:hAnsi="Garamond"/>
      <w:b/>
      <w:sz w:val="24"/>
      <w:szCs w:val="20"/>
    </w:rPr>
  </w:style>
  <w:style w:type="paragraph" w:styleId="TOC1">
    <w:name w:val="toc 1"/>
    <w:basedOn w:val="Normal"/>
    <w:next w:val="Normal"/>
    <w:uiPriority w:val="39"/>
    <w:rsid w:val="004D0273"/>
    <w:pPr>
      <w:tabs>
        <w:tab w:val="left" w:pos="360"/>
        <w:tab w:val="right" w:leader="dot" w:pos="9360"/>
      </w:tabs>
      <w:spacing w:before="60" w:after="0" w:line="220" w:lineRule="exact"/>
      <w:ind w:left="360" w:hanging="360"/>
      <w:jc w:val="both"/>
    </w:pPr>
    <w:rPr>
      <w:rFonts w:eastAsia="Times New Roman"/>
      <w:b/>
      <w:noProof/>
      <w:sz w:val="24"/>
      <w:szCs w:val="20"/>
    </w:rPr>
  </w:style>
  <w:style w:type="paragraph" w:styleId="TOC2">
    <w:name w:val="toc 2"/>
    <w:basedOn w:val="Normal"/>
    <w:next w:val="Normal"/>
    <w:uiPriority w:val="39"/>
    <w:rsid w:val="004D0273"/>
    <w:pPr>
      <w:tabs>
        <w:tab w:val="right" w:leader="dot" w:pos="9360"/>
      </w:tabs>
      <w:spacing w:after="0" w:line="220" w:lineRule="exact"/>
      <w:ind w:left="270"/>
      <w:jc w:val="both"/>
    </w:pPr>
    <w:rPr>
      <w:rFonts w:eastAsia="Times New Roman"/>
      <w:szCs w:val="20"/>
    </w:rPr>
  </w:style>
  <w:style w:type="paragraph" w:styleId="Title">
    <w:name w:val="Title"/>
    <w:basedOn w:val="Normal"/>
    <w:link w:val="TitleChar"/>
    <w:qFormat/>
    <w:rsid w:val="004D0273"/>
    <w:pPr>
      <w:spacing w:before="240" w:after="720" w:line="240" w:lineRule="auto"/>
      <w:jc w:val="right"/>
    </w:pPr>
    <w:rPr>
      <w:rFonts w:ascii="Arial" w:eastAsia="Times New Roman" w:hAnsi="Arial"/>
      <w:b/>
      <w:kern w:val="28"/>
      <w:sz w:val="64"/>
      <w:szCs w:val="20"/>
      <w:lang w:val="x-none" w:eastAsia="x-none"/>
    </w:rPr>
  </w:style>
  <w:style w:type="character" w:customStyle="1" w:styleId="TitleChar">
    <w:name w:val="Title Char"/>
    <w:basedOn w:val="DefaultParagraphFont"/>
    <w:link w:val="Title"/>
    <w:rsid w:val="004D0273"/>
    <w:rPr>
      <w:rFonts w:ascii="Arial" w:eastAsia="Times New Roman" w:hAnsi="Arial" w:cs="Times New Roman"/>
      <w:b/>
      <w:kern w:val="28"/>
      <w:sz w:val="64"/>
      <w:szCs w:val="20"/>
      <w:lang w:val="x-none" w:eastAsia="x-none"/>
    </w:rPr>
  </w:style>
  <w:style w:type="paragraph" w:customStyle="1" w:styleId="TOCEntry">
    <w:name w:val="TOCEntry"/>
    <w:basedOn w:val="Normal"/>
    <w:rsid w:val="004D0273"/>
    <w:pPr>
      <w:keepNext/>
      <w:keepLines/>
      <w:spacing w:before="120" w:after="240" w:line="240" w:lineRule="atLeast"/>
    </w:pPr>
    <w:rPr>
      <w:rFonts w:ascii="Garamond" w:eastAsia="Times New Roman" w:hAnsi="Garamond"/>
      <w:b/>
      <w:sz w:val="36"/>
      <w:szCs w:val="20"/>
    </w:rPr>
  </w:style>
  <w:style w:type="paragraph" w:styleId="TOC3">
    <w:name w:val="toc 3"/>
    <w:basedOn w:val="Normal"/>
    <w:next w:val="Normal"/>
    <w:uiPriority w:val="39"/>
    <w:rsid w:val="004D0273"/>
    <w:pPr>
      <w:tabs>
        <w:tab w:val="left" w:pos="1200"/>
        <w:tab w:val="right" w:leader="dot" w:pos="9360"/>
      </w:tabs>
      <w:spacing w:after="0" w:line="240" w:lineRule="exact"/>
      <w:ind w:left="480"/>
    </w:pPr>
    <w:rPr>
      <w:rFonts w:eastAsia="Times New Roman"/>
      <w:noProof/>
      <w:szCs w:val="20"/>
    </w:rPr>
  </w:style>
  <w:style w:type="paragraph" w:customStyle="1" w:styleId="ChangeHistoryTitle">
    <w:name w:val="ChangeHistory Title"/>
    <w:basedOn w:val="Normal"/>
    <w:rsid w:val="004D0273"/>
    <w:pPr>
      <w:keepNext/>
      <w:spacing w:before="60" w:after="60" w:line="240" w:lineRule="auto"/>
      <w:jc w:val="center"/>
    </w:pPr>
    <w:rPr>
      <w:rFonts w:ascii="Arial" w:eastAsia="Times New Roman" w:hAnsi="Arial"/>
      <w:b/>
      <w:sz w:val="36"/>
      <w:szCs w:val="20"/>
    </w:rPr>
  </w:style>
  <w:style w:type="paragraph" w:customStyle="1" w:styleId="line">
    <w:name w:val="line"/>
    <w:basedOn w:val="Title"/>
    <w:rsid w:val="004D0273"/>
    <w:pPr>
      <w:pBdr>
        <w:top w:val="single" w:sz="36" w:space="1" w:color="auto"/>
      </w:pBdr>
      <w:spacing w:after="0"/>
    </w:pPr>
    <w:rPr>
      <w:sz w:val="40"/>
    </w:rPr>
  </w:style>
  <w:style w:type="paragraph" w:styleId="BodyText">
    <w:name w:val="Body Text"/>
    <w:basedOn w:val="Normal"/>
    <w:link w:val="BodyTextChar"/>
    <w:autoRedefine/>
    <w:semiHidden/>
    <w:rsid w:val="009F360B"/>
    <w:pPr>
      <w:spacing w:after="0" w:line="240" w:lineRule="exact"/>
      <w:jc w:val="both"/>
    </w:pPr>
    <w:rPr>
      <w:rFonts w:eastAsia="Times New Roman"/>
      <w:iCs/>
      <w:color w:val="000000"/>
      <w:sz w:val="24"/>
      <w:szCs w:val="20"/>
      <w:lang w:eastAsia="x-none"/>
    </w:rPr>
  </w:style>
  <w:style w:type="character" w:customStyle="1" w:styleId="BodyTextChar">
    <w:name w:val="Body Text Char"/>
    <w:basedOn w:val="DefaultParagraphFont"/>
    <w:link w:val="BodyText"/>
    <w:semiHidden/>
    <w:rsid w:val="009F360B"/>
    <w:rPr>
      <w:rFonts w:ascii="Calibri" w:eastAsia="Times New Roman" w:hAnsi="Calibri" w:cs="Times New Roman"/>
      <w:iCs/>
      <w:color w:val="000000"/>
      <w:sz w:val="24"/>
      <w:szCs w:val="20"/>
      <w:lang w:eastAsia="x-none"/>
    </w:rPr>
  </w:style>
  <w:style w:type="paragraph" w:customStyle="1" w:styleId="Bodytext0">
    <w:name w:val="Bodytext"/>
    <w:basedOn w:val="Normal"/>
    <w:link w:val="BodytextChar0"/>
    <w:qFormat/>
    <w:rsid w:val="004D0273"/>
    <w:pPr>
      <w:spacing w:after="0" w:line="240" w:lineRule="auto"/>
      <w:jc w:val="both"/>
    </w:pPr>
    <w:rPr>
      <w:rFonts w:eastAsia="Times New Roman"/>
      <w:color w:val="0000FF"/>
      <w:sz w:val="24"/>
      <w:szCs w:val="20"/>
      <w:lang w:val="x-none" w:eastAsia="x-none"/>
    </w:rPr>
  </w:style>
  <w:style w:type="character" w:customStyle="1" w:styleId="BodytextChar0">
    <w:name w:val="Bodytext Char"/>
    <w:link w:val="Bodytext0"/>
    <w:rsid w:val="004D0273"/>
    <w:rPr>
      <w:rFonts w:ascii="Calibri" w:eastAsia="Times New Roman" w:hAnsi="Calibri" w:cs="Times New Roman"/>
      <w:color w:val="0000FF"/>
      <w:sz w:val="24"/>
      <w:szCs w:val="20"/>
      <w:lang w:val="x-none" w:eastAsia="x-none"/>
    </w:rPr>
  </w:style>
  <w:style w:type="paragraph" w:styleId="TOC4">
    <w:name w:val="toc 4"/>
    <w:basedOn w:val="Normal"/>
    <w:next w:val="Normal"/>
    <w:autoRedefine/>
    <w:uiPriority w:val="39"/>
    <w:unhideWhenUsed/>
    <w:rsid w:val="004D0273"/>
    <w:pPr>
      <w:tabs>
        <w:tab w:val="left" w:pos="1760"/>
        <w:tab w:val="right" w:leader="dot" w:pos="9360"/>
      </w:tabs>
      <w:spacing w:after="100" w:line="240" w:lineRule="exact"/>
      <w:ind w:left="720"/>
    </w:pPr>
    <w:rPr>
      <w:rFonts w:eastAsia="Times New Roman"/>
      <w:szCs w:val="20"/>
    </w:rPr>
  </w:style>
  <w:style w:type="paragraph" w:styleId="BalloonText">
    <w:name w:val="Balloon Text"/>
    <w:basedOn w:val="Normal"/>
    <w:link w:val="BalloonTextChar"/>
    <w:uiPriority w:val="99"/>
    <w:semiHidden/>
    <w:unhideWhenUsed/>
    <w:rsid w:val="004D0273"/>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4D0273"/>
    <w:rPr>
      <w:rFonts w:ascii="Tahoma" w:eastAsia="Calibri" w:hAnsi="Tahoma" w:cs="Times New Roman"/>
      <w:sz w:val="16"/>
      <w:szCs w:val="16"/>
      <w:lang w:val="x-none" w:eastAsia="x-none"/>
    </w:rPr>
  </w:style>
  <w:style w:type="paragraph" w:styleId="ListParagraph">
    <w:name w:val="List Paragraph"/>
    <w:basedOn w:val="Normal"/>
    <w:uiPriority w:val="34"/>
    <w:qFormat/>
    <w:rsid w:val="004D0273"/>
    <w:pPr>
      <w:ind w:left="720"/>
      <w:contextualSpacing/>
    </w:pPr>
  </w:style>
  <w:style w:type="table" w:styleId="TableGrid">
    <w:name w:val="Table Grid"/>
    <w:basedOn w:val="TableNormal"/>
    <w:uiPriority w:val="59"/>
    <w:rsid w:val="004D02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D0273"/>
  </w:style>
  <w:style w:type="paragraph" w:customStyle="1" w:styleId="NumberingBody">
    <w:name w:val="Numbering Body"/>
    <w:basedOn w:val="Bodytext0"/>
    <w:link w:val="NumberingBodyChar"/>
    <w:qFormat/>
    <w:rsid w:val="004D0273"/>
    <w:pPr>
      <w:numPr>
        <w:numId w:val="1"/>
      </w:numPr>
    </w:pPr>
  </w:style>
  <w:style w:type="character" w:customStyle="1" w:styleId="NumberingBodyChar">
    <w:name w:val="Numbering Body Char"/>
    <w:basedOn w:val="BodytextChar0"/>
    <w:link w:val="NumberingBody"/>
    <w:rsid w:val="004D0273"/>
    <w:rPr>
      <w:rFonts w:ascii="Calibri" w:eastAsia="Times New Roman" w:hAnsi="Calibri" w:cs="Times New Roman"/>
      <w:color w:val="0000FF"/>
      <w:sz w:val="24"/>
      <w:szCs w:val="20"/>
      <w:lang w:val="x-none" w:eastAsia="x-none"/>
    </w:rPr>
  </w:style>
  <w:style w:type="character" w:styleId="FollowedHyperlink">
    <w:name w:val="FollowedHyperlink"/>
    <w:uiPriority w:val="99"/>
    <w:semiHidden/>
    <w:unhideWhenUsed/>
    <w:rsid w:val="004D0273"/>
    <w:rPr>
      <w:color w:val="800080"/>
      <w:u w:val="single"/>
    </w:rPr>
  </w:style>
  <w:style w:type="paragraph" w:customStyle="1" w:styleId="BodyText1">
    <w:name w:val="Body Text1"/>
    <w:basedOn w:val="Normal"/>
    <w:autoRedefine/>
    <w:rsid w:val="004D0273"/>
    <w:pPr>
      <w:spacing w:after="0" w:line="240" w:lineRule="auto"/>
      <w:jc w:val="center"/>
    </w:pPr>
    <w:rPr>
      <w:rFonts w:eastAsia="Times New Roman" w:cs="Calibri"/>
      <w:bCs/>
      <w:sz w:val="24"/>
      <w:szCs w:val="20"/>
    </w:rPr>
  </w:style>
  <w:style w:type="paragraph" w:styleId="NoSpacing">
    <w:name w:val="No Spacing"/>
    <w:basedOn w:val="Normal"/>
    <w:uiPriority w:val="1"/>
    <w:qFormat/>
    <w:rsid w:val="00C33785"/>
    <w:pPr>
      <w:spacing w:after="0" w:line="240" w:lineRule="auto"/>
    </w:pPr>
    <w:rPr>
      <w:rFonts w:ascii="Garamond" w:eastAsia="Times New Roman" w:hAnsi="Garamond"/>
      <w:sz w:val="24"/>
      <w:szCs w:val="20"/>
    </w:rPr>
  </w:style>
  <w:style w:type="paragraph" w:customStyle="1" w:styleId="xmsonormal">
    <w:name w:val="x_msonormal"/>
    <w:basedOn w:val="Normal"/>
    <w:uiPriority w:val="99"/>
    <w:rsid w:val="000757D3"/>
    <w:pPr>
      <w:spacing w:after="0" w:line="240" w:lineRule="auto"/>
    </w:pPr>
    <w:rPr>
      <w:rFonts w:ascii="Times New Roman" w:eastAsiaTheme="minorHAnsi" w:hAnsi="Times New Roman"/>
      <w:sz w:val="24"/>
      <w:szCs w:val="24"/>
    </w:rPr>
  </w:style>
  <w:style w:type="character" w:customStyle="1" w:styleId="contentpasted0">
    <w:name w:val="contentpasted0"/>
    <w:basedOn w:val="DefaultParagraphFont"/>
    <w:rsid w:val="0052788C"/>
  </w:style>
  <w:style w:type="character" w:customStyle="1" w:styleId="contentpasted1">
    <w:name w:val="contentpasted1"/>
    <w:basedOn w:val="DefaultParagraphFont"/>
    <w:rsid w:val="009D5CEA"/>
  </w:style>
  <w:style w:type="paragraph" w:customStyle="1" w:styleId="elementtoproof">
    <w:name w:val="elementtoproof"/>
    <w:basedOn w:val="Normal"/>
    <w:uiPriority w:val="99"/>
    <w:rsid w:val="008B0819"/>
    <w:pPr>
      <w:spacing w:after="0" w:line="240" w:lineRule="auto"/>
    </w:pPr>
    <w:rPr>
      <w:rFonts w:ascii="Times New Roman" w:eastAsiaTheme="minorHAnsi" w:hAnsi="Times New Roman"/>
      <w:sz w:val="24"/>
      <w:szCs w:val="24"/>
      <w:lang w:val="en-IN" w:eastAsia="en-IN"/>
    </w:rPr>
  </w:style>
  <w:style w:type="character" w:customStyle="1" w:styleId="labeltext">
    <w:name w:val="labeltext"/>
    <w:basedOn w:val="DefaultParagraphFont"/>
    <w:rsid w:val="00323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2238">
      <w:bodyDiv w:val="1"/>
      <w:marLeft w:val="0"/>
      <w:marRight w:val="0"/>
      <w:marTop w:val="0"/>
      <w:marBottom w:val="0"/>
      <w:divBdr>
        <w:top w:val="none" w:sz="0" w:space="0" w:color="auto"/>
        <w:left w:val="none" w:sz="0" w:space="0" w:color="auto"/>
        <w:bottom w:val="none" w:sz="0" w:space="0" w:color="auto"/>
        <w:right w:val="none" w:sz="0" w:space="0" w:color="auto"/>
      </w:divBdr>
    </w:div>
    <w:div w:id="77481499">
      <w:bodyDiv w:val="1"/>
      <w:marLeft w:val="0"/>
      <w:marRight w:val="0"/>
      <w:marTop w:val="0"/>
      <w:marBottom w:val="0"/>
      <w:divBdr>
        <w:top w:val="none" w:sz="0" w:space="0" w:color="auto"/>
        <w:left w:val="none" w:sz="0" w:space="0" w:color="auto"/>
        <w:bottom w:val="none" w:sz="0" w:space="0" w:color="auto"/>
        <w:right w:val="none" w:sz="0" w:space="0" w:color="auto"/>
      </w:divBdr>
    </w:div>
    <w:div w:id="94133774">
      <w:bodyDiv w:val="1"/>
      <w:marLeft w:val="0"/>
      <w:marRight w:val="0"/>
      <w:marTop w:val="0"/>
      <w:marBottom w:val="0"/>
      <w:divBdr>
        <w:top w:val="none" w:sz="0" w:space="0" w:color="auto"/>
        <w:left w:val="none" w:sz="0" w:space="0" w:color="auto"/>
        <w:bottom w:val="none" w:sz="0" w:space="0" w:color="auto"/>
        <w:right w:val="none" w:sz="0" w:space="0" w:color="auto"/>
      </w:divBdr>
    </w:div>
    <w:div w:id="122772229">
      <w:bodyDiv w:val="1"/>
      <w:marLeft w:val="0"/>
      <w:marRight w:val="0"/>
      <w:marTop w:val="0"/>
      <w:marBottom w:val="0"/>
      <w:divBdr>
        <w:top w:val="none" w:sz="0" w:space="0" w:color="auto"/>
        <w:left w:val="none" w:sz="0" w:space="0" w:color="auto"/>
        <w:bottom w:val="none" w:sz="0" w:space="0" w:color="auto"/>
        <w:right w:val="none" w:sz="0" w:space="0" w:color="auto"/>
      </w:divBdr>
    </w:div>
    <w:div w:id="170682181">
      <w:bodyDiv w:val="1"/>
      <w:marLeft w:val="0"/>
      <w:marRight w:val="0"/>
      <w:marTop w:val="0"/>
      <w:marBottom w:val="0"/>
      <w:divBdr>
        <w:top w:val="none" w:sz="0" w:space="0" w:color="auto"/>
        <w:left w:val="none" w:sz="0" w:space="0" w:color="auto"/>
        <w:bottom w:val="none" w:sz="0" w:space="0" w:color="auto"/>
        <w:right w:val="none" w:sz="0" w:space="0" w:color="auto"/>
      </w:divBdr>
    </w:div>
    <w:div w:id="232665665">
      <w:bodyDiv w:val="1"/>
      <w:marLeft w:val="0"/>
      <w:marRight w:val="0"/>
      <w:marTop w:val="0"/>
      <w:marBottom w:val="0"/>
      <w:divBdr>
        <w:top w:val="none" w:sz="0" w:space="0" w:color="auto"/>
        <w:left w:val="none" w:sz="0" w:space="0" w:color="auto"/>
        <w:bottom w:val="none" w:sz="0" w:space="0" w:color="auto"/>
        <w:right w:val="none" w:sz="0" w:space="0" w:color="auto"/>
      </w:divBdr>
    </w:div>
    <w:div w:id="250550045">
      <w:bodyDiv w:val="1"/>
      <w:marLeft w:val="0"/>
      <w:marRight w:val="0"/>
      <w:marTop w:val="0"/>
      <w:marBottom w:val="0"/>
      <w:divBdr>
        <w:top w:val="none" w:sz="0" w:space="0" w:color="auto"/>
        <w:left w:val="none" w:sz="0" w:space="0" w:color="auto"/>
        <w:bottom w:val="none" w:sz="0" w:space="0" w:color="auto"/>
        <w:right w:val="none" w:sz="0" w:space="0" w:color="auto"/>
      </w:divBdr>
    </w:div>
    <w:div w:id="272782405">
      <w:bodyDiv w:val="1"/>
      <w:marLeft w:val="0"/>
      <w:marRight w:val="0"/>
      <w:marTop w:val="0"/>
      <w:marBottom w:val="0"/>
      <w:divBdr>
        <w:top w:val="none" w:sz="0" w:space="0" w:color="auto"/>
        <w:left w:val="none" w:sz="0" w:space="0" w:color="auto"/>
        <w:bottom w:val="none" w:sz="0" w:space="0" w:color="auto"/>
        <w:right w:val="none" w:sz="0" w:space="0" w:color="auto"/>
      </w:divBdr>
    </w:div>
    <w:div w:id="287200834">
      <w:bodyDiv w:val="1"/>
      <w:marLeft w:val="0"/>
      <w:marRight w:val="0"/>
      <w:marTop w:val="0"/>
      <w:marBottom w:val="0"/>
      <w:divBdr>
        <w:top w:val="none" w:sz="0" w:space="0" w:color="auto"/>
        <w:left w:val="none" w:sz="0" w:space="0" w:color="auto"/>
        <w:bottom w:val="none" w:sz="0" w:space="0" w:color="auto"/>
        <w:right w:val="none" w:sz="0" w:space="0" w:color="auto"/>
      </w:divBdr>
    </w:div>
    <w:div w:id="333000928">
      <w:bodyDiv w:val="1"/>
      <w:marLeft w:val="0"/>
      <w:marRight w:val="0"/>
      <w:marTop w:val="0"/>
      <w:marBottom w:val="0"/>
      <w:divBdr>
        <w:top w:val="none" w:sz="0" w:space="0" w:color="auto"/>
        <w:left w:val="none" w:sz="0" w:space="0" w:color="auto"/>
        <w:bottom w:val="none" w:sz="0" w:space="0" w:color="auto"/>
        <w:right w:val="none" w:sz="0" w:space="0" w:color="auto"/>
      </w:divBdr>
    </w:div>
    <w:div w:id="342973474">
      <w:bodyDiv w:val="1"/>
      <w:marLeft w:val="0"/>
      <w:marRight w:val="0"/>
      <w:marTop w:val="0"/>
      <w:marBottom w:val="0"/>
      <w:divBdr>
        <w:top w:val="none" w:sz="0" w:space="0" w:color="auto"/>
        <w:left w:val="none" w:sz="0" w:space="0" w:color="auto"/>
        <w:bottom w:val="none" w:sz="0" w:space="0" w:color="auto"/>
        <w:right w:val="none" w:sz="0" w:space="0" w:color="auto"/>
      </w:divBdr>
    </w:div>
    <w:div w:id="409543794">
      <w:bodyDiv w:val="1"/>
      <w:marLeft w:val="0"/>
      <w:marRight w:val="0"/>
      <w:marTop w:val="0"/>
      <w:marBottom w:val="0"/>
      <w:divBdr>
        <w:top w:val="none" w:sz="0" w:space="0" w:color="auto"/>
        <w:left w:val="none" w:sz="0" w:space="0" w:color="auto"/>
        <w:bottom w:val="none" w:sz="0" w:space="0" w:color="auto"/>
        <w:right w:val="none" w:sz="0" w:space="0" w:color="auto"/>
      </w:divBdr>
    </w:div>
    <w:div w:id="411270820">
      <w:bodyDiv w:val="1"/>
      <w:marLeft w:val="0"/>
      <w:marRight w:val="0"/>
      <w:marTop w:val="0"/>
      <w:marBottom w:val="0"/>
      <w:divBdr>
        <w:top w:val="none" w:sz="0" w:space="0" w:color="auto"/>
        <w:left w:val="none" w:sz="0" w:space="0" w:color="auto"/>
        <w:bottom w:val="none" w:sz="0" w:space="0" w:color="auto"/>
        <w:right w:val="none" w:sz="0" w:space="0" w:color="auto"/>
      </w:divBdr>
    </w:div>
    <w:div w:id="496263340">
      <w:bodyDiv w:val="1"/>
      <w:marLeft w:val="0"/>
      <w:marRight w:val="0"/>
      <w:marTop w:val="0"/>
      <w:marBottom w:val="0"/>
      <w:divBdr>
        <w:top w:val="none" w:sz="0" w:space="0" w:color="auto"/>
        <w:left w:val="none" w:sz="0" w:space="0" w:color="auto"/>
        <w:bottom w:val="none" w:sz="0" w:space="0" w:color="auto"/>
        <w:right w:val="none" w:sz="0" w:space="0" w:color="auto"/>
      </w:divBdr>
    </w:div>
    <w:div w:id="655189220">
      <w:bodyDiv w:val="1"/>
      <w:marLeft w:val="0"/>
      <w:marRight w:val="0"/>
      <w:marTop w:val="0"/>
      <w:marBottom w:val="0"/>
      <w:divBdr>
        <w:top w:val="none" w:sz="0" w:space="0" w:color="auto"/>
        <w:left w:val="none" w:sz="0" w:space="0" w:color="auto"/>
        <w:bottom w:val="none" w:sz="0" w:space="0" w:color="auto"/>
        <w:right w:val="none" w:sz="0" w:space="0" w:color="auto"/>
      </w:divBdr>
    </w:div>
    <w:div w:id="695079787">
      <w:bodyDiv w:val="1"/>
      <w:marLeft w:val="0"/>
      <w:marRight w:val="0"/>
      <w:marTop w:val="0"/>
      <w:marBottom w:val="0"/>
      <w:divBdr>
        <w:top w:val="none" w:sz="0" w:space="0" w:color="auto"/>
        <w:left w:val="none" w:sz="0" w:space="0" w:color="auto"/>
        <w:bottom w:val="none" w:sz="0" w:space="0" w:color="auto"/>
        <w:right w:val="none" w:sz="0" w:space="0" w:color="auto"/>
      </w:divBdr>
    </w:div>
    <w:div w:id="695546848">
      <w:bodyDiv w:val="1"/>
      <w:marLeft w:val="0"/>
      <w:marRight w:val="0"/>
      <w:marTop w:val="0"/>
      <w:marBottom w:val="0"/>
      <w:divBdr>
        <w:top w:val="none" w:sz="0" w:space="0" w:color="auto"/>
        <w:left w:val="none" w:sz="0" w:space="0" w:color="auto"/>
        <w:bottom w:val="none" w:sz="0" w:space="0" w:color="auto"/>
        <w:right w:val="none" w:sz="0" w:space="0" w:color="auto"/>
      </w:divBdr>
    </w:div>
    <w:div w:id="715542028">
      <w:bodyDiv w:val="1"/>
      <w:marLeft w:val="0"/>
      <w:marRight w:val="0"/>
      <w:marTop w:val="0"/>
      <w:marBottom w:val="0"/>
      <w:divBdr>
        <w:top w:val="none" w:sz="0" w:space="0" w:color="auto"/>
        <w:left w:val="none" w:sz="0" w:space="0" w:color="auto"/>
        <w:bottom w:val="none" w:sz="0" w:space="0" w:color="auto"/>
        <w:right w:val="none" w:sz="0" w:space="0" w:color="auto"/>
      </w:divBdr>
    </w:div>
    <w:div w:id="717048736">
      <w:bodyDiv w:val="1"/>
      <w:marLeft w:val="0"/>
      <w:marRight w:val="0"/>
      <w:marTop w:val="0"/>
      <w:marBottom w:val="0"/>
      <w:divBdr>
        <w:top w:val="none" w:sz="0" w:space="0" w:color="auto"/>
        <w:left w:val="none" w:sz="0" w:space="0" w:color="auto"/>
        <w:bottom w:val="none" w:sz="0" w:space="0" w:color="auto"/>
        <w:right w:val="none" w:sz="0" w:space="0" w:color="auto"/>
      </w:divBdr>
    </w:div>
    <w:div w:id="784234381">
      <w:bodyDiv w:val="1"/>
      <w:marLeft w:val="0"/>
      <w:marRight w:val="0"/>
      <w:marTop w:val="0"/>
      <w:marBottom w:val="0"/>
      <w:divBdr>
        <w:top w:val="none" w:sz="0" w:space="0" w:color="auto"/>
        <w:left w:val="none" w:sz="0" w:space="0" w:color="auto"/>
        <w:bottom w:val="none" w:sz="0" w:space="0" w:color="auto"/>
        <w:right w:val="none" w:sz="0" w:space="0" w:color="auto"/>
      </w:divBdr>
    </w:div>
    <w:div w:id="804615852">
      <w:bodyDiv w:val="1"/>
      <w:marLeft w:val="0"/>
      <w:marRight w:val="0"/>
      <w:marTop w:val="0"/>
      <w:marBottom w:val="0"/>
      <w:divBdr>
        <w:top w:val="none" w:sz="0" w:space="0" w:color="auto"/>
        <w:left w:val="none" w:sz="0" w:space="0" w:color="auto"/>
        <w:bottom w:val="none" w:sz="0" w:space="0" w:color="auto"/>
        <w:right w:val="none" w:sz="0" w:space="0" w:color="auto"/>
      </w:divBdr>
    </w:div>
    <w:div w:id="808982727">
      <w:bodyDiv w:val="1"/>
      <w:marLeft w:val="0"/>
      <w:marRight w:val="0"/>
      <w:marTop w:val="0"/>
      <w:marBottom w:val="0"/>
      <w:divBdr>
        <w:top w:val="none" w:sz="0" w:space="0" w:color="auto"/>
        <w:left w:val="none" w:sz="0" w:space="0" w:color="auto"/>
        <w:bottom w:val="none" w:sz="0" w:space="0" w:color="auto"/>
        <w:right w:val="none" w:sz="0" w:space="0" w:color="auto"/>
      </w:divBdr>
    </w:div>
    <w:div w:id="840201826">
      <w:bodyDiv w:val="1"/>
      <w:marLeft w:val="0"/>
      <w:marRight w:val="0"/>
      <w:marTop w:val="0"/>
      <w:marBottom w:val="0"/>
      <w:divBdr>
        <w:top w:val="none" w:sz="0" w:space="0" w:color="auto"/>
        <w:left w:val="none" w:sz="0" w:space="0" w:color="auto"/>
        <w:bottom w:val="none" w:sz="0" w:space="0" w:color="auto"/>
        <w:right w:val="none" w:sz="0" w:space="0" w:color="auto"/>
      </w:divBdr>
    </w:div>
    <w:div w:id="846988508">
      <w:bodyDiv w:val="1"/>
      <w:marLeft w:val="0"/>
      <w:marRight w:val="0"/>
      <w:marTop w:val="0"/>
      <w:marBottom w:val="0"/>
      <w:divBdr>
        <w:top w:val="none" w:sz="0" w:space="0" w:color="auto"/>
        <w:left w:val="none" w:sz="0" w:space="0" w:color="auto"/>
        <w:bottom w:val="none" w:sz="0" w:space="0" w:color="auto"/>
        <w:right w:val="none" w:sz="0" w:space="0" w:color="auto"/>
      </w:divBdr>
    </w:div>
    <w:div w:id="986930896">
      <w:bodyDiv w:val="1"/>
      <w:marLeft w:val="0"/>
      <w:marRight w:val="0"/>
      <w:marTop w:val="0"/>
      <w:marBottom w:val="0"/>
      <w:divBdr>
        <w:top w:val="none" w:sz="0" w:space="0" w:color="auto"/>
        <w:left w:val="none" w:sz="0" w:space="0" w:color="auto"/>
        <w:bottom w:val="none" w:sz="0" w:space="0" w:color="auto"/>
        <w:right w:val="none" w:sz="0" w:space="0" w:color="auto"/>
      </w:divBdr>
    </w:div>
    <w:div w:id="1007558393">
      <w:bodyDiv w:val="1"/>
      <w:marLeft w:val="0"/>
      <w:marRight w:val="0"/>
      <w:marTop w:val="0"/>
      <w:marBottom w:val="0"/>
      <w:divBdr>
        <w:top w:val="none" w:sz="0" w:space="0" w:color="auto"/>
        <w:left w:val="none" w:sz="0" w:space="0" w:color="auto"/>
        <w:bottom w:val="none" w:sz="0" w:space="0" w:color="auto"/>
        <w:right w:val="none" w:sz="0" w:space="0" w:color="auto"/>
      </w:divBdr>
    </w:div>
    <w:div w:id="1163355109">
      <w:bodyDiv w:val="1"/>
      <w:marLeft w:val="0"/>
      <w:marRight w:val="0"/>
      <w:marTop w:val="0"/>
      <w:marBottom w:val="0"/>
      <w:divBdr>
        <w:top w:val="none" w:sz="0" w:space="0" w:color="auto"/>
        <w:left w:val="none" w:sz="0" w:space="0" w:color="auto"/>
        <w:bottom w:val="none" w:sz="0" w:space="0" w:color="auto"/>
        <w:right w:val="none" w:sz="0" w:space="0" w:color="auto"/>
      </w:divBdr>
    </w:div>
    <w:div w:id="1426615773">
      <w:bodyDiv w:val="1"/>
      <w:marLeft w:val="0"/>
      <w:marRight w:val="0"/>
      <w:marTop w:val="0"/>
      <w:marBottom w:val="0"/>
      <w:divBdr>
        <w:top w:val="none" w:sz="0" w:space="0" w:color="auto"/>
        <w:left w:val="none" w:sz="0" w:space="0" w:color="auto"/>
        <w:bottom w:val="none" w:sz="0" w:space="0" w:color="auto"/>
        <w:right w:val="none" w:sz="0" w:space="0" w:color="auto"/>
      </w:divBdr>
    </w:div>
    <w:div w:id="1474906212">
      <w:bodyDiv w:val="1"/>
      <w:marLeft w:val="0"/>
      <w:marRight w:val="0"/>
      <w:marTop w:val="0"/>
      <w:marBottom w:val="0"/>
      <w:divBdr>
        <w:top w:val="none" w:sz="0" w:space="0" w:color="auto"/>
        <w:left w:val="none" w:sz="0" w:space="0" w:color="auto"/>
        <w:bottom w:val="none" w:sz="0" w:space="0" w:color="auto"/>
        <w:right w:val="none" w:sz="0" w:space="0" w:color="auto"/>
      </w:divBdr>
    </w:div>
    <w:div w:id="1537620886">
      <w:bodyDiv w:val="1"/>
      <w:marLeft w:val="0"/>
      <w:marRight w:val="0"/>
      <w:marTop w:val="0"/>
      <w:marBottom w:val="0"/>
      <w:divBdr>
        <w:top w:val="none" w:sz="0" w:space="0" w:color="auto"/>
        <w:left w:val="none" w:sz="0" w:space="0" w:color="auto"/>
        <w:bottom w:val="none" w:sz="0" w:space="0" w:color="auto"/>
        <w:right w:val="none" w:sz="0" w:space="0" w:color="auto"/>
      </w:divBdr>
    </w:div>
    <w:div w:id="1575092678">
      <w:bodyDiv w:val="1"/>
      <w:marLeft w:val="0"/>
      <w:marRight w:val="0"/>
      <w:marTop w:val="0"/>
      <w:marBottom w:val="0"/>
      <w:divBdr>
        <w:top w:val="none" w:sz="0" w:space="0" w:color="auto"/>
        <w:left w:val="none" w:sz="0" w:space="0" w:color="auto"/>
        <w:bottom w:val="none" w:sz="0" w:space="0" w:color="auto"/>
        <w:right w:val="none" w:sz="0" w:space="0" w:color="auto"/>
      </w:divBdr>
    </w:div>
    <w:div w:id="1615867559">
      <w:bodyDiv w:val="1"/>
      <w:marLeft w:val="0"/>
      <w:marRight w:val="0"/>
      <w:marTop w:val="0"/>
      <w:marBottom w:val="0"/>
      <w:divBdr>
        <w:top w:val="none" w:sz="0" w:space="0" w:color="auto"/>
        <w:left w:val="none" w:sz="0" w:space="0" w:color="auto"/>
        <w:bottom w:val="none" w:sz="0" w:space="0" w:color="auto"/>
        <w:right w:val="none" w:sz="0" w:space="0" w:color="auto"/>
      </w:divBdr>
    </w:div>
    <w:div w:id="1659921704">
      <w:bodyDiv w:val="1"/>
      <w:marLeft w:val="0"/>
      <w:marRight w:val="0"/>
      <w:marTop w:val="0"/>
      <w:marBottom w:val="0"/>
      <w:divBdr>
        <w:top w:val="none" w:sz="0" w:space="0" w:color="auto"/>
        <w:left w:val="none" w:sz="0" w:space="0" w:color="auto"/>
        <w:bottom w:val="none" w:sz="0" w:space="0" w:color="auto"/>
        <w:right w:val="none" w:sz="0" w:space="0" w:color="auto"/>
      </w:divBdr>
    </w:div>
    <w:div w:id="1691834593">
      <w:bodyDiv w:val="1"/>
      <w:marLeft w:val="0"/>
      <w:marRight w:val="0"/>
      <w:marTop w:val="0"/>
      <w:marBottom w:val="0"/>
      <w:divBdr>
        <w:top w:val="none" w:sz="0" w:space="0" w:color="auto"/>
        <w:left w:val="none" w:sz="0" w:space="0" w:color="auto"/>
        <w:bottom w:val="none" w:sz="0" w:space="0" w:color="auto"/>
        <w:right w:val="none" w:sz="0" w:space="0" w:color="auto"/>
      </w:divBdr>
    </w:div>
    <w:div w:id="1700660747">
      <w:bodyDiv w:val="1"/>
      <w:marLeft w:val="0"/>
      <w:marRight w:val="0"/>
      <w:marTop w:val="0"/>
      <w:marBottom w:val="0"/>
      <w:divBdr>
        <w:top w:val="none" w:sz="0" w:space="0" w:color="auto"/>
        <w:left w:val="none" w:sz="0" w:space="0" w:color="auto"/>
        <w:bottom w:val="none" w:sz="0" w:space="0" w:color="auto"/>
        <w:right w:val="none" w:sz="0" w:space="0" w:color="auto"/>
      </w:divBdr>
    </w:div>
    <w:div w:id="1831679668">
      <w:bodyDiv w:val="1"/>
      <w:marLeft w:val="0"/>
      <w:marRight w:val="0"/>
      <w:marTop w:val="0"/>
      <w:marBottom w:val="0"/>
      <w:divBdr>
        <w:top w:val="none" w:sz="0" w:space="0" w:color="auto"/>
        <w:left w:val="none" w:sz="0" w:space="0" w:color="auto"/>
        <w:bottom w:val="none" w:sz="0" w:space="0" w:color="auto"/>
        <w:right w:val="none" w:sz="0" w:space="0" w:color="auto"/>
      </w:divBdr>
    </w:div>
    <w:div w:id="1917351062">
      <w:bodyDiv w:val="1"/>
      <w:marLeft w:val="0"/>
      <w:marRight w:val="0"/>
      <w:marTop w:val="0"/>
      <w:marBottom w:val="0"/>
      <w:divBdr>
        <w:top w:val="none" w:sz="0" w:space="0" w:color="auto"/>
        <w:left w:val="none" w:sz="0" w:space="0" w:color="auto"/>
        <w:bottom w:val="none" w:sz="0" w:space="0" w:color="auto"/>
        <w:right w:val="none" w:sz="0" w:space="0" w:color="auto"/>
      </w:divBdr>
    </w:div>
    <w:div w:id="1955791449">
      <w:bodyDiv w:val="1"/>
      <w:marLeft w:val="0"/>
      <w:marRight w:val="0"/>
      <w:marTop w:val="0"/>
      <w:marBottom w:val="0"/>
      <w:divBdr>
        <w:top w:val="none" w:sz="0" w:space="0" w:color="auto"/>
        <w:left w:val="none" w:sz="0" w:space="0" w:color="auto"/>
        <w:bottom w:val="none" w:sz="0" w:space="0" w:color="auto"/>
        <w:right w:val="none" w:sz="0" w:space="0" w:color="auto"/>
      </w:divBdr>
    </w:div>
    <w:div w:id="1986396201">
      <w:bodyDiv w:val="1"/>
      <w:marLeft w:val="0"/>
      <w:marRight w:val="0"/>
      <w:marTop w:val="0"/>
      <w:marBottom w:val="0"/>
      <w:divBdr>
        <w:top w:val="none" w:sz="0" w:space="0" w:color="auto"/>
        <w:left w:val="none" w:sz="0" w:space="0" w:color="auto"/>
        <w:bottom w:val="none" w:sz="0" w:space="0" w:color="auto"/>
        <w:right w:val="none" w:sz="0" w:space="0" w:color="auto"/>
      </w:divBdr>
    </w:div>
    <w:div w:id="2024278279">
      <w:bodyDiv w:val="1"/>
      <w:marLeft w:val="0"/>
      <w:marRight w:val="0"/>
      <w:marTop w:val="0"/>
      <w:marBottom w:val="0"/>
      <w:divBdr>
        <w:top w:val="none" w:sz="0" w:space="0" w:color="auto"/>
        <w:left w:val="none" w:sz="0" w:space="0" w:color="auto"/>
        <w:bottom w:val="none" w:sz="0" w:space="0" w:color="auto"/>
        <w:right w:val="none" w:sz="0" w:space="0" w:color="auto"/>
      </w:divBdr>
    </w:div>
    <w:div w:id="2031684196">
      <w:bodyDiv w:val="1"/>
      <w:marLeft w:val="0"/>
      <w:marRight w:val="0"/>
      <w:marTop w:val="0"/>
      <w:marBottom w:val="0"/>
      <w:divBdr>
        <w:top w:val="none" w:sz="0" w:space="0" w:color="auto"/>
        <w:left w:val="none" w:sz="0" w:space="0" w:color="auto"/>
        <w:bottom w:val="none" w:sz="0" w:space="0" w:color="auto"/>
        <w:right w:val="none" w:sz="0" w:space="0" w:color="auto"/>
      </w:divBdr>
    </w:div>
    <w:div w:id="2040398877">
      <w:bodyDiv w:val="1"/>
      <w:marLeft w:val="0"/>
      <w:marRight w:val="0"/>
      <w:marTop w:val="0"/>
      <w:marBottom w:val="0"/>
      <w:divBdr>
        <w:top w:val="none" w:sz="0" w:space="0" w:color="auto"/>
        <w:left w:val="none" w:sz="0" w:space="0" w:color="auto"/>
        <w:bottom w:val="none" w:sz="0" w:space="0" w:color="auto"/>
        <w:right w:val="none" w:sz="0" w:space="0" w:color="auto"/>
      </w:divBdr>
    </w:div>
    <w:div w:id="2068409374">
      <w:bodyDiv w:val="1"/>
      <w:marLeft w:val="0"/>
      <w:marRight w:val="0"/>
      <w:marTop w:val="0"/>
      <w:marBottom w:val="0"/>
      <w:divBdr>
        <w:top w:val="none" w:sz="0" w:space="0" w:color="auto"/>
        <w:left w:val="none" w:sz="0" w:space="0" w:color="auto"/>
        <w:bottom w:val="none" w:sz="0" w:space="0" w:color="auto"/>
        <w:right w:val="none" w:sz="0" w:space="0" w:color="auto"/>
      </w:divBdr>
    </w:div>
    <w:div w:id="212785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Excel_Worksheet.xlsx"/><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56968-265C-4DCD-8583-790331C3A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5504</TotalTime>
  <Pages>14</Pages>
  <Words>2220</Words>
  <Characters>12657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ARUNKUMAR.S</dc:creator>
  <cp:lastModifiedBy>NIJANTHAN PL</cp:lastModifiedBy>
  <cp:revision>482</cp:revision>
  <dcterms:created xsi:type="dcterms:W3CDTF">2024-02-15T05:23:00Z</dcterms:created>
  <dcterms:modified xsi:type="dcterms:W3CDTF">2025-04-23T11:40:00Z</dcterms:modified>
</cp:coreProperties>
</file>