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75309E" w:rsidRDefault="00250AAC" w:rsidP="00250AAC">
      <w:pPr>
        <w:jc w:val="center"/>
        <w:rPr>
          <w:rFonts w:ascii="Bookman Old Style" w:hAnsi="Bookman Old Style"/>
        </w:rPr>
      </w:pPr>
      <w:r w:rsidRPr="0075309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75309E" w:rsidRDefault="00060703">
      <w:pPr>
        <w:rPr>
          <w:rFonts w:ascii="Bookman Old Style" w:hAnsi="Bookman Old Style"/>
        </w:rPr>
      </w:pPr>
    </w:p>
    <w:p w:rsidR="00060703" w:rsidRPr="0075309E" w:rsidRDefault="00060703">
      <w:pPr>
        <w:rPr>
          <w:rFonts w:ascii="Bookman Old Style" w:hAnsi="Bookman Old Style"/>
        </w:rPr>
      </w:pPr>
    </w:p>
    <w:p w:rsidR="00250AAC" w:rsidRPr="0075309E" w:rsidRDefault="00250AAC">
      <w:pPr>
        <w:rPr>
          <w:rFonts w:ascii="Bookman Old Style" w:hAnsi="Bookman Old Style"/>
        </w:rPr>
      </w:pPr>
    </w:p>
    <w:p w:rsidR="00E936BF" w:rsidRPr="0075309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75309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75309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75309E" w:rsidRDefault="00770201" w:rsidP="00250AAC">
      <w:pPr>
        <w:pStyle w:val="Title"/>
        <w:jc w:val="left"/>
        <w:rPr>
          <w:rFonts w:ascii="Bookman Old Style" w:hAnsi="Bookman Old Style"/>
        </w:rPr>
      </w:pPr>
      <w:r w:rsidRPr="0075309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75309E">
        <w:rPr>
          <w:rFonts w:ascii="Bookman Old Style" w:hAnsi="Bookman Old Style"/>
          <w:sz w:val="48"/>
          <w:szCs w:val="48"/>
        </w:rPr>
        <w:t>User Manual</w:t>
      </w:r>
    </w:p>
    <w:p w:rsidR="00D34950" w:rsidRPr="0075309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75309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75309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75309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75309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75309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75309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75309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75309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75309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75309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75309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75309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0.01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75309E" w:rsidRDefault="00E431C7" w:rsidP="00B37577">
            <w:pPr>
              <w:pStyle w:val="BodyText"/>
            </w:pPr>
          </w:p>
        </w:tc>
        <w:tc>
          <w:tcPr>
            <w:tcW w:w="1325" w:type="pct"/>
            <w:vAlign w:val="bottom"/>
          </w:tcPr>
          <w:p w:rsidR="00E431C7" w:rsidRPr="0075309E" w:rsidRDefault="00E431C7" w:rsidP="00B37577">
            <w:pPr>
              <w:pStyle w:val="BodyText"/>
            </w:pPr>
          </w:p>
        </w:tc>
      </w:tr>
      <w:tr w:rsidR="00E431C7" w:rsidRPr="0075309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1.00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75309E" w:rsidRDefault="00E431C7" w:rsidP="00B37577">
            <w:pPr>
              <w:pStyle w:val="BodyText"/>
            </w:pPr>
          </w:p>
        </w:tc>
        <w:tc>
          <w:tcPr>
            <w:tcW w:w="1325" w:type="pct"/>
            <w:vAlign w:val="bottom"/>
          </w:tcPr>
          <w:p w:rsidR="00E431C7" w:rsidRPr="0075309E" w:rsidRDefault="00F60C8A" w:rsidP="00B37577">
            <w:pPr>
              <w:pStyle w:val="BodyText"/>
            </w:pPr>
            <w:r w:rsidRPr="0075309E">
              <w:t>NIJANTHAN PL</w:t>
            </w:r>
          </w:p>
        </w:tc>
      </w:tr>
    </w:tbl>
    <w:p w:rsidR="00292FBC" w:rsidRPr="0075309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75309E" w:rsidRDefault="00F548D7" w:rsidP="00D91008">
      <w:pPr>
        <w:pStyle w:val="TOCHeading"/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6477E6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75309E">
            <w:rPr>
              <w:rFonts w:ascii="Bookman Old Style" w:hAnsi="Bookman Old Style"/>
            </w:rPr>
            <w:fldChar w:fldCharType="begin"/>
          </w:r>
          <w:r w:rsidRPr="0075309E">
            <w:rPr>
              <w:rFonts w:ascii="Bookman Old Style" w:hAnsi="Bookman Old Style"/>
            </w:rPr>
            <w:instrText xml:space="preserve"> TOC \o "1-3" \h \z \u </w:instrText>
          </w:r>
          <w:r w:rsidRPr="0075309E">
            <w:rPr>
              <w:rFonts w:ascii="Bookman Old Style" w:hAnsi="Bookman Old Style"/>
            </w:rPr>
            <w:fldChar w:fldCharType="separate"/>
          </w:r>
          <w:hyperlink w:anchor="_Toc175244405" w:history="1">
            <w:r w:rsidR="006477E6" w:rsidRPr="008B3138">
              <w:rPr>
                <w:rStyle w:val="Hyperlink"/>
                <w:noProof/>
              </w:rPr>
              <w:t>1.</w:t>
            </w:r>
            <w:r w:rsidR="006477E6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6477E6" w:rsidRPr="008B3138">
              <w:rPr>
                <w:rStyle w:val="Hyperlink"/>
                <w:noProof/>
              </w:rPr>
              <w:t>Introduction</w:t>
            </w:r>
            <w:r w:rsidR="006477E6">
              <w:rPr>
                <w:noProof/>
                <w:webHidden/>
              </w:rPr>
              <w:tab/>
            </w:r>
            <w:r w:rsidR="006477E6">
              <w:rPr>
                <w:noProof/>
                <w:webHidden/>
              </w:rPr>
              <w:fldChar w:fldCharType="begin"/>
            </w:r>
            <w:r w:rsidR="006477E6">
              <w:rPr>
                <w:noProof/>
                <w:webHidden/>
              </w:rPr>
              <w:instrText xml:space="preserve"> PAGEREF _Toc175244405 \h </w:instrText>
            </w:r>
            <w:r w:rsidR="006477E6">
              <w:rPr>
                <w:noProof/>
                <w:webHidden/>
              </w:rPr>
            </w:r>
            <w:r w:rsidR="006477E6">
              <w:rPr>
                <w:noProof/>
                <w:webHidden/>
              </w:rPr>
              <w:fldChar w:fldCharType="separate"/>
            </w:r>
            <w:r w:rsidR="006477E6">
              <w:rPr>
                <w:noProof/>
                <w:webHidden/>
              </w:rPr>
              <w:t>4</w:t>
            </w:r>
            <w:r w:rsidR="006477E6">
              <w:rPr>
                <w:noProof/>
                <w:webHidden/>
              </w:rPr>
              <w:fldChar w:fldCharType="end"/>
            </w:r>
          </w:hyperlink>
        </w:p>
        <w:p w:rsidR="006477E6" w:rsidRDefault="00A72BF6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75244406" w:history="1">
            <w:r w:rsidR="006477E6" w:rsidRPr="008B3138">
              <w:rPr>
                <w:rStyle w:val="Hyperlink"/>
                <w:noProof/>
              </w:rPr>
              <w:t>2.</w:t>
            </w:r>
            <w:r w:rsidR="006477E6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5873AC">
              <w:rPr>
                <w:rStyle w:val="Hyperlink"/>
                <w:noProof/>
              </w:rPr>
              <w:t xml:space="preserve">Master </w:t>
            </w:r>
            <w:r w:rsidR="005873AC" w:rsidRPr="005873AC">
              <w:rPr>
                <w:rStyle w:val="Hyperlink"/>
                <w:noProof/>
              </w:rPr>
              <w:t>CTPL</w:t>
            </w:r>
            <w:r w:rsidR="006477E6" w:rsidRPr="008B3138">
              <w:rPr>
                <w:rStyle w:val="Hyperlink"/>
                <w:noProof/>
              </w:rPr>
              <w:t xml:space="preserve"> Proposal &amp; Policy Generation</w:t>
            </w:r>
            <w:r w:rsidR="006477E6">
              <w:rPr>
                <w:noProof/>
                <w:webHidden/>
              </w:rPr>
              <w:tab/>
            </w:r>
            <w:r w:rsidR="006477E6">
              <w:rPr>
                <w:noProof/>
                <w:webHidden/>
              </w:rPr>
              <w:fldChar w:fldCharType="begin"/>
            </w:r>
            <w:r w:rsidR="006477E6">
              <w:rPr>
                <w:noProof/>
                <w:webHidden/>
              </w:rPr>
              <w:instrText xml:space="preserve"> PAGEREF _Toc175244406 \h </w:instrText>
            </w:r>
            <w:r w:rsidR="006477E6">
              <w:rPr>
                <w:noProof/>
                <w:webHidden/>
              </w:rPr>
            </w:r>
            <w:r w:rsidR="006477E6">
              <w:rPr>
                <w:noProof/>
                <w:webHidden/>
              </w:rPr>
              <w:fldChar w:fldCharType="separate"/>
            </w:r>
            <w:r w:rsidR="006477E6">
              <w:rPr>
                <w:noProof/>
                <w:webHidden/>
              </w:rPr>
              <w:t>4</w:t>
            </w:r>
            <w:r w:rsidR="006477E6">
              <w:rPr>
                <w:noProof/>
                <w:webHidden/>
              </w:rPr>
              <w:fldChar w:fldCharType="end"/>
            </w:r>
          </w:hyperlink>
        </w:p>
        <w:p w:rsidR="00F00E54" w:rsidRPr="0075309E" w:rsidRDefault="005C2574" w:rsidP="00F41F32">
          <w:pPr>
            <w:pStyle w:val="TOC2"/>
            <w:tabs>
              <w:tab w:val="left" w:pos="880"/>
              <w:tab w:val="right" w:pos="9016"/>
            </w:tabs>
            <w:ind w:left="0"/>
            <w:rPr>
              <w:rFonts w:ascii="Bookman Old Style" w:hAnsi="Bookman Old Style"/>
              <w:noProof/>
            </w:rPr>
          </w:pPr>
          <w:r w:rsidRPr="0075309E">
            <w:rPr>
              <w:rFonts w:ascii="Bookman Old Style" w:hAnsi="Bookman Old Style"/>
              <w:noProof/>
            </w:rPr>
            <w:fldChar w:fldCharType="end"/>
          </w:r>
          <w:r w:rsidR="00F41F32" w:rsidRPr="0075309E">
            <w:rPr>
              <w:rFonts w:ascii="Bookman Old Style" w:hAnsi="Bookman Old Style"/>
              <w:noProof/>
            </w:rPr>
            <w:t xml:space="preserve">                                                                                                                                                       </w:t>
          </w:r>
        </w:p>
      </w:sdtContent>
    </w:sdt>
    <w:bookmarkStart w:id="0" w:name="_Ref7778905" w:displacedByCustomXml="prev"/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3D2055" w:rsidP="003D2055">
      <w:pPr>
        <w:tabs>
          <w:tab w:val="left" w:pos="6480"/>
        </w:tabs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tab/>
      </w: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bookmarkEnd w:id="0"/>
    <w:p w:rsidR="00D73546" w:rsidRPr="0075309E" w:rsidRDefault="00D73546" w:rsidP="00D73546">
      <w:pPr>
        <w:rPr>
          <w:rFonts w:ascii="Bookman Old Style" w:hAnsi="Bookman Old Style"/>
        </w:rPr>
      </w:pPr>
    </w:p>
    <w:p w:rsidR="00D73546" w:rsidRDefault="00D73546" w:rsidP="00D73546">
      <w:pPr>
        <w:pStyle w:val="Heading1"/>
      </w:pPr>
      <w:bookmarkStart w:id="1" w:name="_Toc115188355"/>
      <w:bookmarkStart w:id="2" w:name="_Toc167700695"/>
      <w:bookmarkStart w:id="3" w:name="_Toc175244405"/>
      <w:r w:rsidRPr="0075309E">
        <w:t>Introduction</w:t>
      </w:r>
      <w:bookmarkEnd w:id="1"/>
      <w:bookmarkEnd w:id="2"/>
      <w:bookmarkEnd w:id="3"/>
    </w:p>
    <w:p w:rsidR="00962928" w:rsidRPr="00962928" w:rsidRDefault="00962928" w:rsidP="00962928">
      <w:pPr>
        <w:pStyle w:val="BodyText"/>
      </w:pPr>
    </w:p>
    <w:p w:rsidR="00D73546" w:rsidRPr="0075309E" w:rsidRDefault="00962928" w:rsidP="00962928">
      <w:pPr>
        <w:pStyle w:val="BodyText"/>
        <w:ind w:left="501"/>
      </w:pPr>
      <w:r w:rsidRPr="00754AB5">
        <w:t xml:space="preserve">The document is prepared to understand and build an application for </w:t>
      </w:r>
      <w:r w:rsidR="005873AC">
        <w:t xml:space="preserve">Fleet master </w:t>
      </w:r>
      <w:r w:rsidR="005873AC">
        <w:rPr>
          <w:lang w:val="en-GB"/>
        </w:rPr>
        <w:t xml:space="preserve">CTPL </w:t>
      </w:r>
      <w:r w:rsidRPr="00754AB5">
        <w:t>Insurance to the insured.</w:t>
      </w:r>
    </w:p>
    <w:p w:rsidR="003D2055" w:rsidRPr="0075309E" w:rsidRDefault="005873AC" w:rsidP="00962928">
      <w:pPr>
        <w:pStyle w:val="Heading1"/>
      </w:pPr>
      <w:bookmarkStart w:id="4" w:name="_Toc175244406"/>
      <w:r>
        <w:t>Fleet Master</w:t>
      </w:r>
      <w:r w:rsidR="00962928">
        <w:t xml:space="preserve"> Proposal &amp; Policy Generation</w:t>
      </w:r>
      <w:bookmarkEnd w:id="4"/>
    </w:p>
    <w:p w:rsidR="00D1269B" w:rsidRPr="0075309E" w:rsidRDefault="00D1269B" w:rsidP="00D73546">
      <w:pPr>
        <w:pStyle w:val="BodyText"/>
      </w:pPr>
    </w:p>
    <w:p w:rsidR="00D1269B" w:rsidRPr="0075309E" w:rsidRDefault="00D1269B" w:rsidP="00D73546">
      <w:pPr>
        <w:pStyle w:val="BodyText"/>
      </w:pPr>
      <w:r w:rsidRPr="0075309E">
        <w:t xml:space="preserve">Path: </w:t>
      </w:r>
      <w:r w:rsidR="00962928">
        <w:t xml:space="preserve">Engineering -&gt; </w:t>
      </w:r>
      <w:r w:rsidR="005873AC">
        <w:t>Master Policy</w:t>
      </w:r>
      <w:r w:rsidRPr="0075309E">
        <w:t xml:space="preserve"> Dashboard</w:t>
      </w:r>
    </w:p>
    <w:p w:rsidR="00D1269B" w:rsidRPr="0075309E" w:rsidRDefault="00962928" w:rsidP="00D73546">
      <w:pPr>
        <w:pStyle w:val="BodyText"/>
      </w:pPr>
      <w:r>
        <w:t>Screen Code: S05</w:t>
      </w:r>
      <w:r w:rsidR="005873AC">
        <w:t>2</w:t>
      </w:r>
      <w:r>
        <w:t>0</w:t>
      </w:r>
    </w:p>
    <w:p w:rsidR="00D1269B" w:rsidRPr="0075309E" w:rsidRDefault="00D1269B" w:rsidP="00D73546">
      <w:pPr>
        <w:pStyle w:val="BodyText"/>
      </w:pPr>
    </w:p>
    <w:p w:rsidR="00962928" w:rsidRDefault="005873AC" w:rsidP="00D73546">
      <w:pPr>
        <w:pStyle w:val="BodyText"/>
        <w:rPr>
          <w:noProof/>
          <w:lang w:val="en-IN" w:eastAsia="en-IN"/>
        </w:rPr>
      </w:pPr>
      <w:r>
        <w:rPr>
          <w:noProof/>
          <w:lang w:eastAsia="en-IN"/>
        </w:rPr>
        <w:drawing>
          <wp:inline distT="0" distB="0" distL="0" distR="0" wp14:anchorId="53A9685E" wp14:editId="0A1EEB5C">
            <wp:extent cx="5819884" cy="1521561"/>
            <wp:effectExtent l="38100" t="38100" r="85725" b="977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1824" cy="1540369"/>
                    </a:xfrm>
                    <a:prstGeom prst="rect">
                      <a:avLst/>
                    </a:prstGeom>
                    <a:effectLst>
                      <a:outerShdw blurRad="50800" dist="38100" dir="2700000" algn="ctr" rotWithShape="0">
                        <a:schemeClr val="tx1">
                          <a:alpha val="43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:rsidR="00D1269B" w:rsidRPr="0075309E" w:rsidRDefault="00D1269B" w:rsidP="00D73546">
      <w:pPr>
        <w:pStyle w:val="BodyText"/>
      </w:pPr>
    </w:p>
    <w:p w:rsidR="00D1269B" w:rsidRPr="0075309E" w:rsidRDefault="00962928" w:rsidP="00D73546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318E5B0B" wp14:editId="2E2AAE6D">
            <wp:extent cx="5779879" cy="1389888"/>
            <wp:effectExtent l="76200" t="76200" r="125730" b="134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421" cy="1420077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1269B" w:rsidRDefault="00D1269B" w:rsidP="00D73546">
      <w:pPr>
        <w:pStyle w:val="BodyText"/>
      </w:pPr>
      <w:r w:rsidRPr="0075309E">
        <w:t xml:space="preserve">After selecting the sub Line and policy type details, on clicking Go button, remaining fields to capture the proposal details </w:t>
      </w:r>
      <w:proofErr w:type="gramStart"/>
      <w:r w:rsidRPr="0075309E">
        <w:t>will be displayed</w:t>
      </w:r>
      <w:proofErr w:type="gramEnd"/>
      <w:r w:rsidRPr="0075309E">
        <w:t xml:space="preserve">. </w:t>
      </w:r>
    </w:p>
    <w:p w:rsidR="005873AC" w:rsidRPr="0075309E" w:rsidRDefault="005873AC" w:rsidP="00D73546">
      <w:pPr>
        <w:pStyle w:val="BodyText"/>
      </w:pPr>
      <w:r>
        <w:rPr>
          <w:noProof/>
          <w:lang w:eastAsia="en-IN"/>
        </w:rPr>
        <w:lastRenderedPageBreak/>
        <w:drawing>
          <wp:inline distT="0" distB="0" distL="0" distR="0" wp14:anchorId="2D12F388" wp14:editId="76CEB0F7">
            <wp:extent cx="5804662" cy="3218180"/>
            <wp:effectExtent l="0" t="0" r="571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2854" cy="322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928" w:rsidRDefault="00962928" w:rsidP="00D73546">
      <w:pPr>
        <w:pStyle w:val="BodyText"/>
        <w:rPr>
          <w:noProof/>
          <w:lang w:val="en-IN" w:eastAsia="en-IN"/>
        </w:rPr>
      </w:pPr>
    </w:p>
    <w:p w:rsidR="005873AC" w:rsidRDefault="005873AC" w:rsidP="00D73546">
      <w:pPr>
        <w:pStyle w:val="BodyText"/>
        <w:rPr>
          <w:noProof/>
          <w:lang w:val="en-IN" w:eastAsia="en-IN"/>
        </w:rPr>
      </w:pPr>
    </w:p>
    <w:p w:rsidR="005873AC" w:rsidRDefault="005873AC" w:rsidP="00D73546">
      <w:pPr>
        <w:pStyle w:val="BodyText"/>
        <w:rPr>
          <w:noProof/>
          <w:lang w:val="en-IN" w:eastAsia="en-IN"/>
        </w:rPr>
      </w:pPr>
      <w:r>
        <w:rPr>
          <w:noProof/>
          <w:lang w:eastAsia="en-IN"/>
        </w:rPr>
        <w:drawing>
          <wp:inline distT="0" distB="0" distL="0" distR="0" wp14:anchorId="332B34DD" wp14:editId="3B0C6CB0">
            <wp:extent cx="5730245" cy="2911450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116" cy="291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3AC" w:rsidRDefault="005873AC" w:rsidP="00D73546">
      <w:pPr>
        <w:pStyle w:val="BodyText"/>
        <w:rPr>
          <w:noProof/>
          <w:lang w:val="en-IN" w:eastAsia="en-IN"/>
        </w:rPr>
      </w:pPr>
    </w:p>
    <w:p w:rsidR="005873AC" w:rsidRDefault="005873AC" w:rsidP="00D73546">
      <w:pPr>
        <w:pStyle w:val="BodyText"/>
        <w:rPr>
          <w:noProof/>
          <w:lang w:val="en-IN" w:eastAsia="en-IN"/>
        </w:rPr>
      </w:pPr>
    </w:p>
    <w:p w:rsidR="00962928" w:rsidRDefault="00962928" w:rsidP="00D73546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t>In Contractor details, click on Add new Contract icon, user can able to create a new contract.</w:t>
      </w:r>
      <w:r w:rsidR="005873AC" w:rsidRPr="005873AC">
        <w:rPr>
          <w:noProof/>
          <w:lang w:eastAsia="en-IN"/>
        </w:rPr>
        <w:t xml:space="preserve"> </w:t>
      </w:r>
      <w:r w:rsidR="005873AC">
        <w:rPr>
          <w:noProof/>
          <w:lang w:eastAsia="en-IN"/>
        </w:rPr>
        <w:drawing>
          <wp:inline distT="0" distB="0" distL="0" distR="0" wp14:anchorId="1D0D3575" wp14:editId="796CADDD">
            <wp:extent cx="5729585" cy="1046074"/>
            <wp:effectExtent l="0" t="0" r="508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843" cy="104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9E" w:rsidRDefault="005873AC" w:rsidP="00D73546">
      <w:pPr>
        <w:pStyle w:val="BodyText"/>
      </w:pPr>
      <w:r>
        <w:rPr>
          <w:noProof/>
          <w:lang w:eastAsia="en-IN"/>
        </w:rPr>
        <w:lastRenderedPageBreak/>
        <w:drawing>
          <wp:inline distT="0" distB="0" distL="0" distR="0" wp14:anchorId="2E38195A" wp14:editId="3D58103E">
            <wp:extent cx="5731510" cy="1872691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027" cy="187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928" w:rsidRPr="0075309E" w:rsidRDefault="00962928" w:rsidP="00D73546">
      <w:pPr>
        <w:pStyle w:val="BodyText"/>
      </w:pPr>
    </w:p>
    <w:p w:rsidR="00D1269B" w:rsidRDefault="00962928" w:rsidP="00D73546">
      <w:pPr>
        <w:pStyle w:val="BodyText"/>
      </w:pPr>
      <w:r>
        <w:t xml:space="preserve">On clicking </w:t>
      </w:r>
      <w:proofErr w:type="gramStart"/>
      <w:r>
        <w:t>Save</w:t>
      </w:r>
      <w:proofErr w:type="gramEnd"/>
      <w:r>
        <w:t xml:space="preserve"> button, system add the contractor details. In the contractor details on clicking Sub Contractor icon, user can able to create multiple </w:t>
      </w:r>
      <w:proofErr w:type="spellStart"/>
      <w:r>
        <w:t>sub contractor</w:t>
      </w:r>
      <w:proofErr w:type="spellEnd"/>
      <w:r>
        <w:t>.</w:t>
      </w:r>
    </w:p>
    <w:p w:rsidR="005873AC" w:rsidRDefault="005873AC" w:rsidP="00D73546">
      <w:pPr>
        <w:pStyle w:val="BodyText"/>
      </w:pPr>
    </w:p>
    <w:p w:rsidR="005873AC" w:rsidRDefault="005873AC" w:rsidP="00D73546">
      <w:pPr>
        <w:pStyle w:val="BodyText"/>
      </w:pPr>
      <w:r>
        <w:rPr>
          <w:noProof/>
          <w:lang w:eastAsia="en-IN"/>
        </w:rPr>
        <w:drawing>
          <wp:inline distT="0" distB="0" distL="0" distR="0" wp14:anchorId="429104BC" wp14:editId="5E7C4F63">
            <wp:extent cx="5731510" cy="17024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928" w:rsidRPr="0075309E" w:rsidRDefault="00962928" w:rsidP="00D73546">
      <w:pPr>
        <w:pStyle w:val="BodyText"/>
      </w:pPr>
    </w:p>
    <w:p w:rsidR="0075309E" w:rsidRPr="0075309E" w:rsidRDefault="005873AC" w:rsidP="00D73546">
      <w:pPr>
        <w:pStyle w:val="BodyText"/>
      </w:pPr>
      <w:r>
        <w:rPr>
          <w:noProof/>
          <w:lang w:eastAsia="en-IN"/>
        </w:rPr>
        <w:drawing>
          <wp:inline distT="0" distB="0" distL="0" distR="0" wp14:anchorId="14C9A860" wp14:editId="16FB180B">
            <wp:extent cx="5731510" cy="1953158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4523" cy="1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9E" w:rsidRDefault="0075309E" w:rsidP="00D73546">
      <w:pPr>
        <w:pStyle w:val="BodyText"/>
      </w:pPr>
    </w:p>
    <w:p w:rsidR="007F4BC9" w:rsidRDefault="007F4BC9" w:rsidP="00D73546">
      <w:pPr>
        <w:pStyle w:val="BodyText"/>
      </w:pPr>
      <w:r>
        <w:t xml:space="preserve">Click on Location icon to </w:t>
      </w:r>
      <w:r w:rsidR="00EE4F42">
        <w:t>add the risk location details. Then enter the SMI and cover details for the respective location.</w:t>
      </w:r>
    </w:p>
    <w:p w:rsidR="00EE4F42" w:rsidRDefault="005873AC" w:rsidP="00D73546">
      <w:pPr>
        <w:pStyle w:val="BodyText"/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9321A9F" wp14:editId="02FD218A">
            <wp:extent cx="5731510" cy="29171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3AC" w:rsidRDefault="005873AC" w:rsidP="00D73546">
      <w:pPr>
        <w:pStyle w:val="BodyText"/>
        <w:rPr>
          <w:noProof/>
          <w:lang w:eastAsia="en-IN"/>
        </w:rPr>
      </w:pPr>
    </w:p>
    <w:p w:rsidR="005873AC" w:rsidRDefault="005873AC" w:rsidP="00D73546">
      <w:pPr>
        <w:pStyle w:val="BodyText"/>
      </w:pPr>
      <w:r>
        <w:rPr>
          <w:noProof/>
          <w:lang w:eastAsia="en-IN"/>
        </w:rPr>
        <w:drawing>
          <wp:inline distT="0" distB="0" distL="0" distR="0" wp14:anchorId="51A37843" wp14:editId="03396A54">
            <wp:extent cx="5731510" cy="96329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F42" w:rsidRDefault="00EE4F42" w:rsidP="00D73546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6068DFCC" wp14:editId="5E283C01">
            <wp:extent cx="5731510" cy="3560445"/>
            <wp:effectExtent l="76200" t="76200" r="135890" b="135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4F42" w:rsidRDefault="005873AC" w:rsidP="00D73546">
      <w:pPr>
        <w:pStyle w:val="BodyText"/>
      </w:pPr>
      <w:r>
        <w:rPr>
          <w:rFonts w:ascii="Verdana" w:hAnsi="Verdana"/>
          <w:b/>
          <w:bCs/>
          <w:color w:val="0099FF"/>
          <w:sz w:val="21"/>
          <w:szCs w:val="21"/>
          <w:shd w:val="clear" w:color="auto" w:fill="FAFAFA"/>
        </w:rPr>
        <w:t>10000/31/25/000007</w:t>
      </w:r>
      <w:bookmarkStart w:id="5" w:name="_GoBack"/>
      <w:bookmarkEnd w:id="5"/>
    </w:p>
    <w:p w:rsidR="00EE4F42" w:rsidRDefault="00EE4F42" w:rsidP="00D73546">
      <w:pPr>
        <w:pStyle w:val="BodyText"/>
      </w:pPr>
      <w:r>
        <w:rPr>
          <w:noProof/>
          <w:lang w:val="en-IN" w:eastAsia="en-IN"/>
        </w:rPr>
        <w:lastRenderedPageBreak/>
        <w:drawing>
          <wp:inline distT="0" distB="0" distL="0" distR="0" wp14:anchorId="50DFF9E3" wp14:editId="48E01DFC">
            <wp:extent cx="5731510" cy="2660650"/>
            <wp:effectExtent l="76200" t="76200" r="135890" b="139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4F42" w:rsidRDefault="00EE4F42" w:rsidP="00D73546">
      <w:pPr>
        <w:pStyle w:val="BodyText"/>
      </w:pPr>
      <w:r>
        <w:t>User can able to add the Mortgagee details for the location by clicking the mortgagee icon.</w:t>
      </w:r>
    </w:p>
    <w:p w:rsidR="00EE4F42" w:rsidRDefault="00EE4F42" w:rsidP="00D73546">
      <w:pPr>
        <w:pStyle w:val="BodyText"/>
      </w:pPr>
    </w:p>
    <w:p w:rsidR="00EE4F42" w:rsidRDefault="00EE4F42" w:rsidP="00D73546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0F8FE2F7" wp14:editId="3510939C">
            <wp:extent cx="5731510" cy="2683510"/>
            <wp:effectExtent l="76200" t="76200" r="135890" b="135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4F42" w:rsidRPr="0075309E" w:rsidRDefault="00EE4F42" w:rsidP="00D73546">
      <w:pPr>
        <w:pStyle w:val="BodyText"/>
      </w:pPr>
    </w:p>
    <w:p w:rsidR="0075309E" w:rsidRPr="0075309E" w:rsidRDefault="00EE4F42" w:rsidP="00D73546">
      <w:pPr>
        <w:pStyle w:val="BodyText"/>
      </w:pPr>
      <w:r>
        <w:t>After entering all the details and click on calculate premium user can generate a Quote and then covert a proposal and generate a CAR policy.</w:t>
      </w:r>
    </w:p>
    <w:p w:rsidR="0075309E" w:rsidRPr="0075309E" w:rsidRDefault="0075309E" w:rsidP="00D73546">
      <w:pPr>
        <w:pStyle w:val="BodyText"/>
      </w:pPr>
    </w:p>
    <w:sectPr w:rsidR="0075309E" w:rsidRPr="0075309E" w:rsidSect="00D9309F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2BF6" w:rsidRDefault="00A72BF6" w:rsidP="00060703">
      <w:pPr>
        <w:spacing w:after="0" w:line="240" w:lineRule="auto"/>
      </w:pPr>
      <w:r>
        <w:separator/>
      </w:r>
    </w:p>
  </w:endnote>
  <w:endnote w:type="continuationSeparator" w:id="0">
    <w:p w:rsidR="00A72BF6" w:rsidRDefault="00A72BF6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5873AC">
      <w:rPr>
        <w:rFonts w:ascii="Bookman Old Style" w:hAnsi="Bookman Old Style"/>
        <w:noProof/>
        <w:sz w:val="20"/>
        <w:szCs w:val="20"/>
      </w:rPr>
      <w:t>8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5873AC">
      <w:rPr>
        <w:rFonts w:ascii="Bookman Old Style" w:hAnsi="Bookman Old Style"/>
        <w:noProof/>
        <w:sz w:val="20"/>
        <w:szCs w:val="20"/>
      </w:rPr>
      <w:t>8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2BF6" w:rsidRDefault="00A72BF6" w:rsidP="00060703">
      <w:pPr>
        <w:spacing w:after="0" w:line="240" w:lineRule="auto"/>
      </w:pPr>
      <w:r>
        <w:separator/>
      </w:r>
    </w:p>
  </w:footnote>
  <w:footnote w:type="continuationSeparator" w:id="0">
    <w:p w:rsidR="00A72BF6" w:rsidRDefault="00A72BF6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B75868"/>
    <w:multiLevelType w:val="hybridMultilevel"/>
    <w:tmpl w:val="BC6AD09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45714E"/>
    <w:multiLevelType w:val="hybridMultilevel"/>
    <w:tmpl w:val="A098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A192D"/>
    <w:multiLevelType w:val="hybridMultilevel"/>
    <w:tmpl w:val="F6EA317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12548"/>
    <w:multiLevelType w:val="hybridMultilevel"/>
    <w:tmpl w:val="D638BD84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0" w15:restartNumberingAfterBreak="0">
    <w:nsid w:val="4EE909C8"/>
    <w:multiLevelType w:val="multilevel"/>
    <w:tmpl w:val="9B4AE57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1" w:hanging="1800"/>
      </w:pPr>
      <w:rPr>
        <w:rFonts w:hint="default"/>
      </w:rPr>
    </w:lvl>
  </w:abstractNum>
  <w:abstractNum w:abstractNumId="21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3"/>
    <w:lvlOverride w:ilvl="0">
      <w:startOverride w:val="1"/>
    </w:lvlOverride>
  </w:num>
  <w:num w:numId="4">
    <w:abstractNumId w:val="30"/>
  </w:num>
  <w:num w:numId="5">
    <w:abstractNumId w:val="25"/>
  </w:num>
  <w:num w:numId="6">
    <w:abstractNumId w:val="29"/>
  </w:num>
  <w:num w:numId="7">
    <w:abstractNumId w:val="15"/>
  </w:num>
  <w:num w:numId="8">
    <w:abstractNumId w:val="20"/>
  </w:num>
  <w:num w:numId="9">
    <w:abstractNumId w:val="26"/>
  </w:num>
  <w:num w:numId="10">
    <w:abstractNumId w:val="16"/>
  </w:num>
  <w:num w:numId="11">
    <w:abstractNumId w:val="27"/>
  </w:num>
  <w:num w:numId="12">
    <w:abstractNumId w:val="6"/>
  </w:num>
  <w:num w:numId="13">
    <w:abstractNumId w:val="24"/>
  </w:num>
  <w:num w:numId="14">
    <w:abstractNumId w:val="8"/>
  </w:num>
  <w:num w:numId="15">
    <w:abstractNumId w:val="11"/>
  </w:num>
  <w:num w:numId="16">
    <w:abstractNumId w:val="5"/>
  </w:num>
  <w:num w:numId="17">
    <w:abstractNumId w:val="9"/>
  </w:num>
  <w:num w:numId="18">
    <w:abstractNumId w:val="12"/>
  </w:num>
  <w:num w:numId="19">
    <w:abstractNumId w:val="21"/>
  </w:num>
  <w:num w:numId="20">
    <w:abstractNumId w:val="3"/>
  </w:num>
  <w:num w:numId="21">
    <w:abstractNumId w:val="31"/>
  </w:num>
  <w:num w:numId="22">
    <w:abstractNumId w:val="32"/>
  </w:num>
  <w:num w:numId="23">
    <w:abstractNumId w:val="33"/>
  </w:num>
  <w:num w:numId="24">
    <w:abstractNumId w:val="14"/>
  </w:num>
  <w:num w:numId="25">
    <w:abstractNumId w:val="23"/>
  </w:num>
  <w:num w:numId="26">
    <w:abstractNumId w:val="28"/>
  </w:num>
  <w:num w:numId="27">
    <w:abstractNumId w:val="19"/>
  </w:num>
  <w:num w:numId="28">
    <w:abstractNumId w:val="17"/>
  </w:num>
  <w:num w:numId="29">
    <w:abstractNumId w:val="18"/>
  </w:num>
  <w:num w:numId="30">
    <w:abstractNumId w:val="13"/>
  </w:num>
  <w:num w:numId="31">
    <w:abstractNumId w:val="4"/>
  </w:num>
  <w:num w:numId="32">
    <w:abstractNumId w:val="1"/>
  </w:num>
  <w:num w:numId="33">
    <w:abstractNumId w:val="20"/>
  </w:num>
  <w:num w:numId="34">
    <w:abstractNumId w:val="10"/>
  </w:num>
  <w:num w:numId="35">
    <w:abstractNumId w:val="2"/>
  </w:num>
  <w:num w:numId="36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2055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D4A0D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49C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3AC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477E6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309E"/>
    <w:rsid w:val="00754859"/>
    <w:rsid w:val="00754AAB"/>
    <w:rsid w:val="00755287"/>
    <w:rsid w:val="00757ED3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4BC9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292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176D1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2BF6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09D9"/>
    <w:rsid w:val="00D077C3"/>
    <w:rsid w:val="00D07C1D"/>
    <w:rsid w:val="00D1269B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546"/>
    <w:rsid w:val="00D73D15"/>
    <w:rsid w:val="00D772A7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D434D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4F42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1F32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4ED8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4718BB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D8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501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8B963-B2EC-46E8-8D93-785C74BAF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7</cp:revision>
  <dcterms:created xsi:type="dcterms:W3CDTF">2024-07-01T11:11:00Z</dcterms:created>
  <dcterms:modified xsi:type="dcterms:W3CDTF">2025-01-22T07:27:00Z</dcterms:modified>
</cp:coreProperties>
</file>