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126182" w:rsidP="00126182">
      <w:pPr>
        <w:pStyle w:val="Title"/>
        <w:spacing w:before="0" w:after="400"/>
        <w:rPr>
          <w:rFonts w:asciiTheme="minorHAnsi" w:hAnsiTheme="minorHAnsi" w:cstheme="minorHAnsi"/>
          <w:sz w:val="40"/>
        </w:rPr>
      </w:pPr>
      <w:r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413CC5" w:rsidRPr="009F02DA">
        <w:rPr>
          <w:rFonts w:asciiTheme="minorHAnsi" w:hAnsiTheme="minorHAnsi" w:cstheme="minorHAnsi"/>
          <w:lang w:val="en-US" w:eastAsia="en-US"/>
        </w:rPr>
        <w:t xml:space="preserve"> </w:t>
      </w:r>
      <w:r w:rsidR="00547EBA">
        <w:rPr>
          <w:rFonts w:asciiTheme="minorHAnsi" w:hAnsiTheme="minorHAnsi" w:cstheme="minorHAnsi"/>
          <w:lang w:val="en-US" w:eastAsia="en-US"/>
        </w:rPr>
        <w:t>Changes</w:t>
      </w:r>
      <w:r w:rsidR="006C2794">
        <w:rPr>
          <w:rFonts w:asciiTheme="minorHAnsi" w:hAnsiTheme="minorHAnsi" w:cstheme="minorHAnsi"/>
          <w:lang w:val="en-US" w:eastAsia="en-US"/>
        </w:rPr>
        <w:t xml:space="preserve"> </w:t>
      </w:r>
      <w:r w:rsidR="005E300C">
        <w:rPr>
          <w:rFonts w:asciiTheme="minorHAnsi" w:hAnsiTheme="minorHAnsi" w:cstheme="minorHAnsi"/>
          <w:lang w:val="en-US" w:eastAsia="en-US"/>
        </w:rPr>
        <w:t>are required in the Daily Commission Report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10"/>
        <w:gridCol w:w="1165"/>
        <w:gridCol w:w="2507"/>
        <w:gridCol w:w="1624"/>
        <w:gridCol w:w="1331"/>
        <w:gridCol w:w="1697"/>
      </w:tblGrid>
      <w:tr w:rsidR="00965ACC" w:rsidRPr="009F02DA" w:rsidTr="003222A0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624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34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87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71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90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126182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126182" w:rsidRPr="009F02DA" w:rsidRDefault="003A1BC3" w:rsidP="009F360B">
            <w:pPr>
              <w:pStyle w:val="BodyText"/>
            </w:pPr>
            <w:r>
              <w:t xml:space="preserve">Draft </w:t>
            </w:r>
            <w:r w:rsidR="00C8146E">
              <w:t>1</w:t>
            </w:r>
            <w:r w:rsidR="0039275A" w:rsidRPr="009F02DA">
              <w:t>.1</w:t>
            </w:r>
          </w:p>
        </w:tc>
        <w:tc>
          <w:tcPr>
            <w:tcW w:w="624" w:type="pct"/>
            <w:vAlign w:val="center"/>
          </w:tcPr>
          <w:p w:rsidR="00126182" w:rsidRPr="009F02DA" w:rsidRDefault="00815167" w:rsidP="009F360B">
            <w:pPr>
              <w:pStyle w:val="BodyText"/>
            </w:pPr>
            <w:r>
              <w:t>16</w:t>
            </w:r>
            <w:r w:rsidR="008A30F2">
              <w:t>-Apr</w:t>
            </w:r>
            <w:r w:rsidR="003222A0" w:rsidRPr="009F02DA">
              <w:t>-2024</w:t>
            </w:r>
          </w:p>
        </w:tc>
        <w:tc>
          <w:tcPr>
            <w:tcW w:w="1343" w:type="pct"/>
            <w:vAlign w:val="center"/>
          </w:tcPr>
          <w:p w:rsidR="005737EE" w:rsidRPr="009F02DA" w:rsidRDefault="00345C3E" w:rsidP="00815167">
            <w:pPr>
              <w:pStyle w:val="BodyText"/>
            </w:pPr>
            <w:r w:rsidRPr="009F02DA">
              <w:t>Draft document</w:t>
            </w:r>
            <w:r w:rsidR="00815167">
              <w:t xml:space="preserve"> to include the new business type</w:t>
            </w:r>
          </w:p>
        </w:tc>
        <w:tc>
          <w:tcPr>
            <w:tcW w:w="870" w:type="pct"/>
            <w:vAlign w:val="center"/>
          </w:tcPr>
          <w:p w:rsidR="00126182" w:rsidRPr="00F1009B" w:rsidRDefault="00FB4F68" w:rsidP="00E538E4">
            <w:pPr>
              <w:pStyle w:val="BodyText"/>
            </w:pPr>
            <w:r w:rsidRPr="009F02DA">
              <w:t>PL. Nijanthan</w:t>
            </w:r>
          </w:p>
        </w:tc>
        <w:tc>
          <w:tcPr>
            <w:tcW w:w="713" w:type="pct"/>
            <w:vAlign w:val="center"/>
          </w:tcPr>
          <w:p w:rsidR="00126182" w:rsidRPr="009F02DA" w:rsidRDefault="00AE3492" w:rsidP="009F360B">
            <w:pPr>
              <w:pStyle w:val="BodyText"/>
            </w:pPr>
            <w:r>
              <w:t>M</w:t>
            </w:r>
            <w:r w:rsidR="003222A0" w:rsidRPr="009F02DA">
              <w:t xml:space="preserve">. </w:t>
            </w:r>
            <w:proofErr w:type="spellStart"/>
            <w:r w:rsidR="003222A0" w:rsidRPr="009F02DA"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126182" w:rsidRPr="009F02DA" w:rsidRDefault="00126182" w:rsidP="009F360B">
            <w:pPr>
              <w:pStyle w:val="BodyText"/>
            </w:pPr>
            <w:r w:rsidRPr="009F02DA">
              <w:t>Mr. Manoj Joseph</w:t>
            </w:r>
          </w:p>
        </w:tc>
      </w:tr>
      <w:tr w:rsidR="00C96787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C96787" w:rsidRDefault="00C96787" w:rsidP="00C96787">
            <w:pPr>
              <w:pStyle w:val="BodyText"/>
            </w:pPr>
            <w:r>
              <w:t>1.0</w:t>
            </w:r>
          </w:p>
        </w:tc>
        <w:tc>
          <w:tcPr>
            <w:tcW w:w="624" w:type="pct"/>
            <w:vAlign w:val="center"/>
          </w:tcPr>
          <w:p w:rsidR="00C96787" w:rsidRDefault="00C96787" w:rsidP="00C96787">
            <w:pPr>
              <w:pStyle w:val="BodyText"/>
            </w:pPr>
            <w:r>
              <w:t>18</w:t>
            </w:r>
            <w:r>
              <w:t>-Apr</w:t>
            </w:r>
            <w:r w:rsidRPr="009F02DA">
              <w:t>-2024</w:t>
            </w:r>
          </w:p>
        </w:tc>
        <w:tc>
          <w:tcPr>
            <w:tcW w:w="1343" w:type="pct"/>
            <w:vAlign w:val="center"/>
          </w:tcPr>
          <w:p w:rsidR="00C96787" w:rsidRPr="009F02DA" w:rsidRDefault="00C96787" w:rsidP="00C96787">
            <w:pPr>
              <w:pStyle w:val="BodyText"/>
            </w:pPr>
            <w:r>
              <w:t>Baseline document for draft version 1.1</w:t>
            </w:r>
            <w:bookmarkStart w:id="0" w:name="_GoBack"/>
            <w:bookmarkEnd w:id="0"/>
          </w:p>
        </w:tc>
        <w:tc>
          <w:tcPr>
            <w:tcW w:w="870" w:type="pct"/>
            <w:vAlign w:val="center"/>
          </w:tcPr>
          <w:p w:rsidR="00C96787" w:rsidRPr="00F1009B" w:rsidRDefault="00C96787" w:rsidP="00C96787">
            <w:pPr>
              <w:pStyle w:val="BodyText"/>
            </w:pPr>
            <w:r w:rsidRPr="009F02DA">
              <w:t>PL. Nijanthan</w:t>
            </w:r>
          </w:p>
        </w:tc>
        <w:tc>
          <w:tcPr>
            <w:tcW w:w="713" w:type="pct"/>
            <w:vAlign w:val="center"/>
          </w:tcPr>
          <w:p w:rsidR="00C96787" w:rsidRPr="009F02DA" w:rsidRDefault="00C96787" w:rsidP="00C96787">
            <w:pPr>
              <w:pStyle w:val="BodyText"/>
            </w:pPr>
            <w:r>
              <w:t>M</w:t>
            </w:r>
            <w:r w:rsidRPr="009F02DA">
              <w:t xml:space="preserve">. </w:t>
            </w:r>
            <w:proofErr w:type="spellStart"/>
            <w:r w:rsidRPr="009F02DA"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C96787" w:rsidRPr="009F02DA" w:rsidRDefault="00C96787" w:rsidP="00C96787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6E2A6C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0070727" w:history="1">
        <w:r w:rsidR="006E2A6C" w:rsidRPr="007B3077">
          <w:rPr>
            <w:rStyle w:val="Hyperlink"/>
            <w:rFonts w:cstheme="minorHAnsi"/>
          </w:rPr>
          <w:t>1.</w:t>
        </w:r>
        <w:r w:rsidR="006E2A6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Introduction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_Toc180070727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4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28" w:history="1">
        <w:r w:rsidR="006E2A6C" w:rsidRPr="007B3077">
          <w:rPr>
            <w:rStyle w:val="Hyperlink"/>
            <w:rFonts w:cstheme="minorHAnsi"/>
            <w:noProof/>
          </w:rPr>
          <w:t>1.1.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Purpose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_Toc180070728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4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29" w:history="1">
        <w:r w:rsidR="006E2A6C" w:rsidRPr="007B3077">
          <w:rPr>
            <w:rStyle w:val="Hyperlink"/>
            <w:rFonts w:cstheme="minorHAnsi"/>
            <w:noProof/>
          </w:rPr>
          <w:t>1.2.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Project Scope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_Toc180070729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4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30" w:history="1">
        <w:r w:rsidR="006E2A6C" w:rsidRPr="007B3077">
          <w:rPr>
            <w:rStyle w:val="Hyperlink"/>
            <w:rFonts w:cstheme="minorHAnsi"/>
          </w:rPr>
          <w:t>1.2.1.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Features for Future Releases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_Toc180070730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4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31" w:history="1">
        <w:r w:rsidR="006E2A6C" w:rsidRPr="007B3077">
          <w:rPr>
            <w:rStyle w:val="Hyperlink"/>
            <w:rFonts w:cstheme="minorHAnsi"/>
            <w:noProof/>
          </w:rPr>
          <w:t>1.3.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References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_Toc180070731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4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32" w:history="1">
        <w:r w:rsidR="006E2A6C" w:rsidRPr="007B3077">
          <w:rPr>
            <w:rStyle w:val="Hyperlink"/>
            <w:rFonts w:cstheme="minorHAnsi"/>
            <w:noProof/>
          </w:rPr>
          <w:t>1.4.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System Description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_Toc180070732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4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070733" w:history="1">
        <w:r w:rsidR="006E2A6C" w:rsidRPr="007B3077">
          <w:rPr>
            <w:rStyle w:val="Hyperlink"/>
            <w:rFonts w:cstheme="minorHAnsi"/>
          </w:rPr>
          <w:t>2.</w:t>
        </w:r>
        <w:r w:rsidR="006E2A6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Functional Overview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_Toc180070733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4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34" w:history="1">
        <w:r w:rsidR="006E2A6C" w:rsidRPr="007B3077">
          <w:rPr>
            <w:rStyle w:val="Hyperlink"/>
            <w:rFonts w:cstheme="minorHAnsi"/>
            <w:noProof/>
          </w:rPr>
          <w:t>2.1.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Daily Commission Report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_Toc180070734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4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35" w:history="1">
        <w:r w:rsidR="006E2A6C" w:rsidRPr="007B3077">
          <w:rPr>
            <w:rStyle w:val="Hyperlink"/>
            <w:rFonts w:cstheme="minorHAnsi"/>
            <w:noProof/>
          </w:rPr>
          <w:t>2.2.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Assumption and Dependencies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_Toc180070735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5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070736" w:history="1">
        <w:r w:rsidR="006E2A6C" w:rsidRPr="007B3077">
          <w:rPr>
            <w:rStyle w:val="Hyperlink"/>
            <w:rFonts w:cstheme="minorHAnsi"/>
          </w:rPr>
          <w:t>3.</w:t>
        </w:r>
        <w:r w:rsidR="006E2A6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Interface Requirements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_Toc180070736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37" w:history="1">
        <w:r w:rsidR="006E2A6C" w:rsidRPr="007B3077">
          <w:rPr>
            <w:rStyle w:val="Hyperlink"/>
            <w:rFonts w:cstheme="minorHAnsi"/>
            <w:noProof/>
          </w:rPr>
          <w:t>3.1.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Internal Interfaces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_Toc180070737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5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38" w:history="1">
        <w:r w:rsidR="006E2A6C" w:rsidRPr="007B3077">
          <w:rPr>
            <w:rStyle w:val="Hyperlink"/>
            <w:rFonts w:cstheme="minorHAnsi"/>
          </w:rPr>
          <w:t>3.1.1.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Hardware Interface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_Toc180070738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39" w:history="1">
        <w:r w:rsidR="006E2A6C" w:rsidRPr="007B3077">
          <w:rPr>
            <w:rStyle w:val="Hyperlink"/>
            <w:rFonts w:cstheme="minorHAnsi"/>
          </w:rPr>
          <w:t>3.1.2.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Software Interface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_Toc180070739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0" w:history="1">
        <w:r w:rsidR="006E2A6C" w:rsidRPr="007B3077">
          <w:rPr>
            <w:rStyle w:val="Hyperlink"/>
            <w:rFonts w:cstheme="minorHAnsi"/>
          </w:rPr>
          <w:t>3.1.3.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Communication Interface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_Toc180070740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41" w:history="1">
        <w:r w:rsidR="006E2A6C" w:rsidRPr="007B3077">
          <w:rPr>
            <w:rStyle w:val="Hyperlink"/>
            <w:rFonts w:cstheme="minorHAnsi"/>
            <w:noProof/>
          </w:rPr>
          <w:t>3.2.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External Interfaces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_Toc180070741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5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2" w:history="1">
        <w:r w:rsidR="006E2A6C" w:rsidRPr="007B3077">
          <w:rPr>
            <w:rStyle w:val="Hyperlink"/>
            <w:rFonts w:cstheme="minorHAnsi"/>
          </w:rPr>
          <w:t>3.2.1.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Hardware Interface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_Toc180070742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3" w:history="1">
        <w:r w:rsidR="006E2A6C" w:rsidRPr="007B3077">
          <w:rPr>
            <w:rStyle w:val="Hyperlink"/>
            <w:rFonts w:cstheme="minorHAnsi"/>
          </w:rPr>
          <w:t>3.2.2.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Software Interface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_Toc180070743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4" w:history="1">
        <w:r w:rsidR="006E2A6C" w:rsidRPr="007B3077">
          <w:rPr>
            <w:rStyle w:val="Hyperlink"/>
            <w:rFonts w:cstheme="minorHAnsi"/>
          </w:rPr>
          <w:t>3.2.3.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Communication Interface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_Toc180070744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45" w:history="1">
        <w:r w:rsidR="006E2A6C" w:rsidRPr="007B3077">
          <w:rPr>
            <w:rStyle w:val="Hyperlink"/>
            <w:rFonts w:cstheme="minorHAnsi"/>
            <w:noProof/>
          </w:rPr>
          <w:t>3.3.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Operating Environment Requirement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_Toc180070745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5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6" w:history="1">
        <w:r w:rsidR="006E2A6C" w:rsidRPr="007B3077">
          <w:rPr>
            <w:rStyle w:val="Hyperlink"/>
            <w:rFonts w:cstheme="minorHAnsi"/>
          </w:rPr>
          <w:t>3.3.1.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Hardware Requirements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_Toc180070746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5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7" w:history="1">
        <w:r w:rsidR="006E2A6C" w:rsidRPr="007B3077">
          <w:rPr>
            <w:rStyle w:val="Hyperlink"/>
            <w:rFonts w:cstheme="minorHAnsi"/>
          </w:rPr>
          <w:t>3.3.2.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Software Requirements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_Toc180070747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8" w:history="1">
        <w:r w:rsidR="006E2A6C" w:rsidRPr="007B3077">
          <w:rPr>
            <w:rStyle w:val="Hyperlink"/>
            <w:rFonts w:cstheme="minorHAnsi"/>
          </w:rPr>
          <w:t>3.3.3.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Network Requirements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_Toc180070748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49" w:history="1">
        <w:r w:rsidR="006E2A6C" w:rsidRPr="007B3077">
          <w:rPr>
            <w:rStyle w:val="Hyperlink"/>
            <w:rFonts w:cstheme="minorHAnsi"/>
          </w:rPr>
          <w:t>3.3.4.</w:t>
        </w:r>
        <w:r w:rsidR="006E2A6C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Operational scenarios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_Toc180070749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50" w:history="1">
        <w:r w:rsidR="006E2A6C" w:rsidRPr="007B3077">
          <w:rPr>
            <w:rStyle w:val="Hyperlink"/>
            <w:rFonts w:cstheme="minorHAnsi"/>
            <w:noProof/>
          </w:rPr>
          <w:t>3.4.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Non Functional Requirements (NFR)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_Toc180070750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6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51" w:history="1">
        <w:r w:rsidR="006E2A6C" w:rsidRPr="007B3077">
          <w:rPr>
            <w:rStyle w:val="Hyperlink"/>
            <w:rFonts w:cstheme="minorHAnsi"/>
          </w:rPr>
          <w:t>Reliability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_Toc180070751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52" w:history="1">
        <w:r w:rsidR="006E2A6C" w:rsidRPr="007B3077">
          <w:rPr>
            <w:rStyle w:val="Hyperlink"/>
            <w:rFonts w:cstheme="minorHAnsi"/>
          </w:rPr>
          <w:t>Performance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_Toc180070752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53" w:history="1">
        <w:r w:rsidR="006E2A6C" w:rsidRPr="007B3077">
          <w:rPr>
            <w:rStyle w:val="Hyperlink"/>
            <w:rFonts w:cstheme="minorHAnsi"/>
          </w:rPr>
          <w:t>Security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_Toc180070753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54" w:history="1">
        <w:r w:rsidR="006E2A6C" w:rsidRPr="007B3077">
          <w:rPr>
            <w:rStyle w:val="Hyperlink"/>
            <w:rFonts w:cstheme="minorHAnsi"/>
          </w:rPr>
          <w:t>Usability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_Toc180070754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0070755" w:history="1">
        <w:r w:rsidR="006E2A6C" w:rsidRPr="007B3077">
          <w:rPr>
            <w:rStyle w:val="Hyperlink"/>
            <w:rFonts w:cstheme="minorHAnsi"/>
          </w:rPr>
          <w:t>Other Requirements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_Toc180070755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56" w:history="1">
        <w:r w:rsidR="006E2A6C" w:rsidRPr="007B3077">
          <w:rPr>
            <w:rStyle w:val="Hyperlink"/>
            <w:rFonts w:cstheme="minorHAnsi"/>
            <w:noProof/>
          </w:rPr>
          <w:t>3.5.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Open Issues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_Toc180070756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6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0070757" w:history="1">
        <w:r w:rsidR="006E2A6C" w:rsidRPr="007B3077">
          <w:rPr>
            <w:rStyle w:val="Hyperlink"/>
            <w:rFonts w:cstheme="minorHAnsi"/>
            <w:noProof/>
          </w:rPr>
          <w:t>3.6.</w:t>
        </w:r>
        <w:r w:rsidR="006E2A6C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  <w:noProof/>
          </w:rPr>
          <w:t>Acceptance Criteria</w:t>
        </w:r>
        <w:r w:rsidR="006E2A6C">
          <w:rPr>
            <w:noProof/>
            <w:webHidden/>
          </w:rPr>
          <w:tab/>
        </w:r>
        <w:r w:rsidR="006E2A6C">
          <w:rPr>
            <w:noProof/>
            <w:webHidden/>
          </w:rPr>
          <w:fldChar w:fldCharType="begin"/>
        </w:r>
        <w:r w:rsidR="006E2A6C">
          <w:rPr>
            <w:noProof/>
            <w:webHidden/>
          </w:rPr>
          <w:instrText xml:space="preserve"> PAGEREF _Toc180070757 \h </w:instrText>
        </w:r>
        <w:r w:rsidR="006E2A6C">
          <w:rPr>
            <w:noProof/>
            <w:webHidden/>
          </w:rPr>
        </w:r>
        <w:r w:rsidR="006E2A6C">
          <w:rPr>
            <w:noProof/>
            <w:webHidden/>
          </w:rPr>
          <w:fldChar w:fldCharType="separate"/>
        </w:r>
        <w:r w:rsidR="006E2A6C">
          <w:rPr>
            <w:noProof/>
            <w:webHidden/>
          </w:rPr>
          <w:t>6</w:t>
        </w:r>
        <w:r w:rsidR="006E2A6C">
          <w:rPr>
            <w:noProof/>
            <w:webHidden/>
          </w:rPr>
          <w:fldChar w:fldCharType="end"/>
        </w:r>
      </w:hyperlink>
    </w:p>
    <w:p w:rsidR="006E2A6C" w:rsidRDefault="0089729A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0070758" w:history="1">
        <w:r w:rsidR="006E2A6C" w:rsidRPr="007B3077">
          <w:rPr>
            <w:rStyle w:val="Hyperlink"/>
            <w:rFonts w:cstheme="minorHAnsi"/>
          </w:rPr>
          <w:t>4.</w:t>
        </w:r>
        <w:r w:rsidR="006E2A6C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6E2A6C" w:rsidRPr="007B3077">
          <w:rPr>
            <w:rStyle w:val="Hyperlink"/>
            <w:rFonts w:cstheme="minorHAnsi"/>
          </w:rPr>
          <w:t>Appendix A</w:t>
        </w:r>
        <w:r w:rsidR="006E2A6C">
          <w:rPr>
            <w:webHidden/>
          </w:rPr>
          <w:tab/>
        </w:r>
        <w:r w:rsidR="006E2A6C">
          <w:rPr>
            <w:webHidden/>
          </w:rPr>
          <w:fldChar w:fldCharType="begin"/>
        </w:r>
        <w:r w:rsidR="006E2A6C">
          <w:rPr>
            <w:webHidden/>
          </w:rPr>
          <w:instrText xml:space="preserve"> PAGEREF _Toc180070758 \h </w:instrText>
        </w:r>
        <w:r w:rsidR="006E2A6C">
          <w:rPr>
            <w:webHidden/>
          </w:rPr>
        </w:r>
        <w:r w:rsidR="006E2A6C">
          <w:rPr>
            <w:webHidden/>
          </w:rPr>
          <w:fldChar w:fldCharType="separate"/>
        </w:r>
        <w:r w:rsidR="006E2A6C">
          <w:rPr>
            <w:webHidden/>
          </w:rPr>
          <w:t>6</w:t>
        </w:r>
        <w:r w:rsidR="006E2A6C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841733">
      <w:pPr>
        <w:pStyle w:val="Heading1"/>
        <w:numPr>
          <w:ilvl w:val="0"/>
          <w:numId w:val="5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0070727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9" w:name="_Toc138856929"/>
      <w:bookmarkStart w:id="10" w:name="_Toc158125981"/>
      <w:bookmarkStart w:id="11" w:name="_Toc180070728"/>
      <w:r w:rsidRPr="009F02DA">
        <w:rPr>
          <w:rFonts w:asciiTheme="minorHAnsi" w:hAnsiTheme="minorHAnsi" w:cstheme="minorHAnsi"/>
        </w:rPr>
        <w:t>Purpose</w:t>
      </w:r>
      <w:bookmarkEnd w:id="9"/>
      <w:bookmarkEnd w:id="10"/>
      <w:bookmarkEnd w:id="11"/>
    </w:p>
    <w:p w:rsidR="00D417AC" w:rsidRPr="00754AB5" w:rsidRDefault="0062701D" w:rsidP="00D417AC">
      <w:pPr>
        <w:pStyle w:val="Bodytext0"/>
        <w:spacing w:before="20" w:after="20"/>
        <w:ind w:firstLine="720"/>
        <w:rPr>
          <w:color w:val="auto"/>
        </w:rPr>
      </w:pPr>
      <w:r>
        <w:rPr>
          <w:color w:val="auto"/>
          <w:lang w:val="en-US"/>
        </w:rPr>
        <w:t xml:space="preserve">As per the requirement, system should have the provision to generate </w:t>
      </w:r>
      <w:proofErr w:type="gramStart"/>
      <w:r>
        <w:rPr>
          <w:color w:val="auto"/>
          <w:lang w:val="en-US"/>
        </w:rPr>
        <w:t>the consolidate</w:t>
      </w:r>
      <w:proofErr w:type="gramEnd"/>
      <w:r>
        <w:rPr>
          <w:color w:val="auto"/>
          <w:lang w:val="en-US"/>
        </w:rPr>
        <w:t xml:space="preserve"> the report for both Motor and Non-Motor products in Daily commission report.</w:t>
      </w:r>
    </w:p>
    <w:p w:rsidR="00D417AC" w:rsidRPr="00754AB5" w:rsidRDefault="00D417AC" w:rsidP="00D417AC">
      <w:pPr>
        <w:pStyle w:val="Bodytext0"/>
        <w:numPr>
          <w:ilvl w:val="1"/>
          <w:numId w:val="4"/>
        </w:numPr>
        <w:spacing w:before="20" w:after="20"/>
        <w:rPr>
          <w:color w:val="auto"/>
        </w:rPr>
      </w:pPr>
      <w:r w:rsidRPr="00754AB5">
        <w:rPr>
          <w:color w:val="auto"/>
        </w:rPr>
        <w:t xml:space="preserve">Guidelines, circulars, instructions and directions released from time to time by </w:t>
      </w:r>
      <w:r w:rsidRPr="00754AB5">
        <w:rPr>
          <w:color w:val="auto"/>
          <w:lang w:val="en-US"/>
        </w:rPr>
        <w:t>Philippines Insurance council</w:t>
      </w:r>
      <w:r w:rsidRPr="00754AB5">
        <w:rPr>
          <w:color w:val="auto"/>
        </w:rPr>
        <w:t xml:space="preserve"> .</w:t>
      </w:r>
    </w:p>
    <w:p w:rsidR="00D417AC" w:rsidRPr="009F02DA" w:rsidRDefault="00D417AC" w:rsidP="00D417AC">
      <w:pPr>
        <w:pStyle w:val="Bodytext0"/>
        <w:spacing w:before="20" w:after="20"/>
        <w:rPr>
          <w:rFonts w:asciiTheme="minorHAnsi" w:hAnsiTheme="minorHAnsi" w:cstheme="minorHAnsi"/>
          <w:color w:val="auto"/>
        </w:rPr>
      </w:pPr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12" w:name="_Toc138856930"/>
      <w:bookmarkStart w:id="13" w:name="_Toc158125982"/>
      <w:bookmarkStart w:id="14" w:name="_Toc180070729"/>
      <w:r w:rsidRPr="009F02DA">
        <w:rPr>
          <w:rFonts w:asciiTheme="minorHAnsi" w:hAnsiTheme="minorHAnsi" w:cstheme="minorHAnsi"/>
        </w:rPr>
        <w:t>Project Scope</w:t>
      </w:r>
      <w:bookmarkEnd w:id="12"/>
      <w:bookmarkEnd w:id="13"/>
      <w:bookmarkEnd w:id="14"/>
    </w:p>
    <w:p w:rsidR="00D417AC" w:rsidRDefault="00D417AC" w:rsidP="00805595">
      <w:pPr>
        <w:spacing w:before="20" w:after="20" w:line="240" w:lineRule="auto"/>
        <w:ind w:firstLine="720"/>
        <w:jc w:val="both"/>
        <w:rPr>
          <w:rFonts w:eastAsia="Times New Roman"/>
          <w:sz w:val="24"/>
          <w:szCs w:val="20"/>
        </w:rPr>
      </w:pPr>
      <w:bookmarkStart w:id="15" w:name="_Toc158137509"/>
      <w:bookmarkStart w:id="16" w:name="_Toc158198304"/>
      <w:bookmarkStart w:id="17" w:name="_Toc158284835"/>
      <w:r>
        <w:rPr>
          <w:rFonts w:eastAsia="Times New Roman"/>
          <w:sz w:val="24"/>
          <w:szCs w:val="20"/>
        </w:rPr>
        <w:t xml:space="preserve">To </w:t>
      </w:r>
      <w:bookmarkEnd w:id="15"/>
      <w:bookmarkEnd w:id="16"/>
      <w:bookmarkEnd w:id="17"/>
      <w:r w:rsidR="006B2950">
        <w:rPr>
          <w:rFonts w:eastAsia="Times New Roman"/>
          <w:sz w:val="24"/>
          <w:szCs w:val="20"/>
        </w:rPr>
        <w:t>generate the consolidated Daily Commission report for both Motor and Non-Motor products.</w:t>
      </w:r>
    </w:p>
    <w:p w:rsidR="00D417AC" w:rsidRPr="00C71433" w:rsidRDefault="00D417AC" w:rsidP="00B647C6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126182" w:rsidRPr="009F02DA" w:rsidRDefault="00720C71" w:rsidP="00841733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18" w:name="_Toc372713929"/>
      <w:bookmarkStart w:id="19" w:name="_Toc108706727"/>
      <w:bookmarkStart w:id="20" w:name="_Toc158125983"/>
      <w:bookmarkStart w:id="21" w:name="_Toc180070730"/>
      <w:r w:rsidRPr="009F02DA">
        <w:rPr>
          <w:rFonts w:asciiTheme="minorHAnsi" w:hAnsiTheme="minorHAnsi" w:cstheme="minorHAnsi"/>
        </w:rPr>
        <w:t>Features for Future Releases</w:t>
      </w:r>
      <w:bookmarkEnd w:id="18"/>
      <w:bookmarkEnd w:id="19"/>
      <w:bookmarkEnd w:id="20"/>
      <w:bookmarkEnd w:id="21"/>
    </w:p>
    <w:p w:rsidR="005175A3" w:rsidRPr="001B3D54" w:rsidRDefault="00126182" w:rsidP="005175A3">
      <w:pPr>
        <w:pStyle w:val="Heading2"/>
        <w:rPr>
          <w:rFonts w:asciiTheme="minorHAnsi" w:hAnsiTheme="minorHAnsi" w:cstheme="minorHAnsi"/>
        </w:rPr>
      </w:pPr>
      <w:bookmarkStart w:id="22" w:name="_Toc180070731"/>
      <w:r w:rsidRPr="009F02DA">
        <w:rPr>
          <w:rFonts w:asciiTheme="minorHAnsi" w:hAnsiTheme="minorHAnsi" w:cstheme="minorHAnsi"/>
        </w:rPr>
        <w:t>References</w:t>
      </w:r>
      <w:bookmarkEnd w:id="22"/>
    </w:p>
    <w:p w:rsidR="00340B23" w:rsidRPr="009F02DA" w:rsidRDefault="00340B23" w:rsidP="003222A0">
      <w:pPr>
        <w:pStyle w:val="Heading2"/>
        <w:rPr>
          <w:rFonts w:asciiTheme="minorHAnsi" w:hAnsiTheme="minorHAnsi" w:cstheme="minorHAnsi"/>
        </w:rPr>
      </w:pPr>
      <w:bookmarkStart w:id="23" w:name="_Toc372713931"/>
      <w:bookmarkStart w:id="24" w:name="_Toc108706729"/>
      <w:bookmarkStart w:id="25" w:name="_Toc158125985"/>
      <w:bookmarkStart w:id="26" w:name="_Toc180070732"/>
      <w:r w:rsidRPr="009F02DA">
        <w:rPr>
          <w:rFonts w:asciiTheme="minorHAnsi" w:hAnsiTheme="minorHAnsi" w:cstheme="minorHAnsi"/>
        </w:rPr>
        <w:t>System Description</w:t>
      </w:r>
      <w:bookmarkEnd w:id="23"/>
      <w:bookmarkEnd w:id="24"/>
      <w:bookmarkEnd w:id="25"/>
      <w:bookmarkEnd w:id="26"/>
    </w:p>
    <w:bookmarkEnd w:id="8"/>
    <w:p w:rsidR="00B73ECB" w:rsidRPr="007009DB" w:rsidRDefault="007009DB" w:rsidP="00B73ECB">
      <w:pPr>
        <w:pStyle w:val="Bodytext0"/>
        <w:ind w:left="142" w:firstLine="578"/>
        <w:rPr>
          <w:color w:val="auto"/>
          <w:lang w:val="en-US"/>
        </w:rPr>
      </w:pPr>
      <w:r>
        <w:rPr>
          <w:color w:val="auto"/>
          <w:lang w:val="en-US"/>
        </w:rPr>
        <w:t xml:space="preserve">System should have the provision to generate the Daily Commission report for both Motor and Non-Motor products.  </w:t>
      </w:r>
    </w:p>
    <w:p w:rsidR="00126182" w:rsidRPr="009F02DA" w:rsidRDefault="00126182" w:rsidP="00396DFC">
      <w:pPr>
        <w:rPr>
          <w:rFonts w:asciiTheme="minorHAnsi" w:hAnsiTheme="minorHAnsi" w:cstheme="minorHAnsi"/>
        </w:rPr>
      </w:pPr>
    </w:p>
    <w:p w:rsidR="00A57F7D" w:rsidRPr="009F02DA" w:rsidRDefault="00A57F7D" w:rsidP="00E23103">
      <w:pPr>
        <w:pStyle w:val="Heading1"/>
        <w:numPr>
          <w:ilvl w:val="0"/>
          <w:numId w:val="5"/>
        </w:numPr>
        <w:spacing w:before="0" w:after="0"/>
        <w:rPr>
          <w:rFonts w:asciiTheme="minorHAnsi" w:hAnsiTheme="minorHAnsi" w:cstheme="minorHAnsi"/>
        </w:rPr>
      </w:pPr>
      <w:bookmarkStart w:id="27" w:name="_Toc372713934"/>
      <w:bookmarkStart w:id="28" w:name="_Toc108706731"/>
      <w:bookmarkStart w:id="29" w:name="_Toc158125987"/>
      <w:bookmarkStart w:id="30" w:name="_Toc180070733"/>
      <w:r w:rsidRPr="009F02DA">
        <w:rPr>
          <w:rFonts w:asciiTheme="minorHAnsi" w:hAnsiTheme="minorHAnsi" w:cstheme="minorHAnsi"/>
        </w:rPr>
        <w:t>Functional Overview</w:t>
      </w:r>
      <w:bookmarkEnd w:id="27"/>
      <w:bookmarkEnd w:id="28"/>
      <w:bookmarkEnd w:id="29"/>
      <w:bookmarkEnd w:id="30"/>
      <w:r w:rsidRPr="009F02DA">
        <w:rPr>
          <w:rFonts w:asciiTheme="minorHAnsi" w:hAnsiTheme="minorHAnsi" w:cstheme="minorHAnsi"/>
        </w:rPr>
        <w:t xml:space="preserve"> </w:t>
      </w:r>
    </w:p>
    <w:p w:rsidR="00A54F20" w:rsidRPr="00B97E31" w:rsidRDefault="00A54F20" w:rsidP="00B97E31">
      <w:pPr>
        <w:ind w:firstLine="720"/>
        <w:rPr>
          <w:lang w:val="en-GB" w:eastAsia="x-none"/>
        </w:rPr>
      </w:pPr>
      <w:r>
        <w:rPr>
          <w:lang w:val="en-GB" w:eastAsia="x-none"/>
        </w:rPr>
        <w:t>System should have provision to generate the</w:t>
      </w:r>
      <w:r w:rsidR="001B3D54">
        <w:rPr>
          <w:lang w:val="en-GB" w:eastAsia="x-none"/>
        </w:rPr>
        <w:t xml:space="preserve"> consolidated Daily Commission Report for both Motor and Non-Motor products.</w:t>
      </w:r>
    </w:p>
    <w:p w:rsidR="00046AFA" w:rsidRDefault="00643CBC" w:rsidP="00AE6879">
      <w:pPr>
        <w:pStyle w:val="Heading2"/>
        <w:rPr>
          <w:rFonts w:asciiTheme="minorHAnsi" w:hAnsiTheme="minorHAnsi" w:cstheme="minorHAnsi"/>
          <w:color w:val="000000"/>
        </w:rPr>
      </w:pPr>
      <w:bookmarkStart w:id="31" w:name="_Toc180070734"/>
      <w:r>
        <w:rPr>
          <w:rFonts w:asciiTheme="minorHAnsi" w:hAnsiTheme="minorHAnsi" w:cstheme="minorHAnsi"/>
          <w:color w:val="000000"/>
        </w:rPr>
        <w:t>Daily Commission Report</w:t>
      </w:r>
      <w:bookmarkEnd w:id="31"/>
    </w:p>
    <w:p w:rsidR="00E27A72" w:rsidRPr="003F35FA" w:rsidRDefault="003F35FA" w:rsidP="00AA08F9">
      <w:pPr>
        <w:pStyle w:val="Bodytext0"/>
        <w:ind w:firstLine="720"/>
        <w:rPr>
          <w:color w:val="auto"/>
          <w:lang w:val="en-GB"/>
        </w:rPr>
      </w:pPr>
      <w:r>
        <w:rPr>
          <w:rFonts w:asciiTheme="minorHAnsi" w:hAnsiTheme="minorHAnsi" w:cstheme="minorHAnsi"/>
          <w:color w:val="000000"/>
          <w:szCs w:val="24"/>
          <w:lang w:val="en-GB"/>
        </w:rPr>
        <w:t xml:space="preserve">System should have the provision to generate the </w:t>
      </w:r>
      <w:r w:rsidR="007A1414">
        <w:rPr>
          <w:rFonts w:asciiTheme="minorHAnsi" w:hAnsiTheme="minorHAnsi" w:cstheme="minorHAnsi"/>
          <w:color w:val="000000"/>
          <w:szCs w:val="24"/>
          <w:lang w:val="en-GB"/>
        </w:rPr>
        <w:t>consolidated reports for both Motor and Non-Motor products.</w:t>
      </w:r>
      <w:r w:rsidR="00126CA6">
        <w:rPr>
          <w:rFonts w:asciiTheme="minorHAnsi" w:hAnsiTheme="minorHAnsi" w:cstheme="minorHAnsi"/>
          <w:color w:val="000000"/>
          <w:szCs w:val="24"/>
          <w:lang w:val="en-GB"/>
        </w:rPr>
        <w:t xml:space="preserve"> Required to add a one more dropdown as “All” in the Business Type input parameter field to generate the consolidated reports for both Motor and Non-Motor Products. </w:t>
      </w:r>
    </w:p>
    <w:p w:rsidR="00AA08F9" w:rsidRDefault="00AA08F9" w:rsidP="00AA08F9">
      <w:pPr>
        <w:spacing w:after="0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tbl>
      <w:tblPr>
        <w:tblW w:w="55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7"/>
        <w:gridCol w:w="1526"/>
        <w:gridCol w:w="1385"/>
        <w:gridCol w:w="2213"/>
        <w:gridCol w:w="4113"/>
      </w:tblGrid>
      <w:tr w:rsidR="00E27A72" w:rsidRPr="00754AB5" w:rsidTr="00BB3462">
        <w:trPr>
          <w:trHeight w:val="593"/>
        </w:trPr>
        <w:tc>
          <w:tcPr>
            <w:tcW w:w="346" w:type="pct"/>
            <w:shd w:val="clear" w:color="auto" w:fill="BFBFBF"/>
          </w:tcPr>
          <w:p w:rsidR="00E27A72" w:rsidRDefault="00E27A72" w:rsidP="00E03D3F">
            <w:pPr>
              <w:tabs>
                <w:tab w:val="center" w:pos="4680"/>
                <w:tab w:val="right" w:pos="9360"/>
              </w:tabs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754AB5">
              <w:rPr>
                <w:rFonts w:cs="Calibri"/>
                <w:b/>
                <w:sz w:val="24"/>
                <w:szCs w:val="24"/>
              </w:rPr>
              <w:t>Sl. No.</w:t>
            </w:r>
          </w:p>
        </w:tc>
        <w:tc>
          <w:tcPr>
            <w:tcW w:w="769" w:type="pct"/>
            <w:shd w:val="clear" w:color="auto" w:fill="BFBFBF"/>
          </w:tcPr>
          <w:p w:rsidR="00E27A72" w:rsidRPr="00754AB5" w:rsidRDefault="00E27A72" w:rsidP="00E03D3F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754AB5">
              <w:rPr>
                <w:rFonts w:cs="Calibri"/>
                <w:b/>
                <w:sz w:val="24"/>
                <w:szCs w:val="24"/>
              </w:rPr>
              <w:t>FIELD NAME</w:t>
            </w:r>
          </w:p>
        </w:tc>
        <w:tc>
          <w:tcPr>
            <w:tcW w:w="698" w:type="pct"/>
            <w:shd w:val="clear" w:color="auto" w:fill="BFBFBF"/>
          </w:tcPr>
          <w:p w:rsidR="00E27A72" w:rsidRPr="00754AB5" w:rsidRDefault="00E27A72" w:rsidP="00E03D3F">
            <w:pPr>
              <w:rPr>
                <w:rFonts w:cs="Calibri"/>
                <w:sz w:val="24"/>
                <w:szCs w:val="24"/>
              </w:rPr>
            </w:pPr>
            <w:r w:rsidRPr="00754AB5">
              <w:rPr>
                <w:rFonts w:cs="Calibri"/>
                <w:b/>
                <w:sz w:val="24"/>
                <w:szCs w:val="24"/>
              </w:rPr>
              <w:t>FIELD TYPE</w:t>
            </w:r>
          </w:p>
        </w:tc>
        <w:tc>
          <w:tcPr>
            <w:tcW w:w="1115" w:type="pct"/>
            <w:shd w:val="clear" w:color="auto" w:fill="BFBFBF"/>
          </w:tcPr>
          <w:p w:rsidR="00E27A72" w:rsidRPr="00754AB5" w:rsidRDefault="00E27A72" w:rsidP="00E03D3F">
            <w:pPr>
              <w:tabs>
                <w:tab w:val="center" w:pos="4680"/>
                <w:tab w:val="right" w:pos="9360"/>
              </w:tabs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754AB5">
              <w:rPr>
                <w:rFonts w:cs="Calibri"/>
                <w:b/>
                <w:sz w:val="24"/>
                <w:szCs w:val="24"/>
              </w:rPr>
              <w:t>INPUTS</w:t>
            </w:r>
          </w:p>
        </w:tc>
        <w:tc>
          <w:tcPr>
            <w:tcW w:w="2072" w:type="pct"/>
            <w:shd w:val="clear" w:color="auto" w:fill="BFBFBF"/>
          </w:tcPr>
          <w:p w:rsidR="00E27A72" w:rsidRPr="00754AB5" w:rsidRDefault="00E27A72" w:rsidP="00E03D3F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 w:rsidRPr="00754AB5">
              <w:rPr>
                <w:rFonts w:cs="Calibri"/>
                <w:b/>
                <w:sz w:val="24"/>
                <w:szCs w:val="24"/>
              </w:rPr>
              <w:t>VALIDATION</w:t>
            </w:r>
          </w:p>
        </w:tc>
      </w:tr>
      <w:tr w:rsidR="00E27A72" w:rsidRPr="002D4DC6" w:rsidTr="00E03D3F">
        <w:trPr>
          <w:trHeight w:val="593"/>
        </w:trPr>
        <w:tc>
          <w:tcPr>
            <w:tcW w:w="5000" w:type="pct"/>
            <w:gridSpan w:val="5"/>
            <w:shd w:val="clear" w:color="auto" w:fill="auto"/>
          </w:tcPr>
          <w:p w:rsidR="00E27A72" w:rsidRPr="002D4DC6" w:rsidRDefault="00E27A72" w:rsidP="00E03D3F">
            <w:pPr>
              <w:spacing w:before="20" w:afterLines="20" w:after="48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2D4DC6">
              <w:rPr>
                <w:rFonts w:cs="Calibri"/>
                <w:b/>
                <w:sz w:val="24"/>
                <w:szCs w:val="24"/>
              </w:rPr>
              <w:t>Report Interface</w:t>
            </w:r>
          </w:p>
          <w:p w:rsidR="00E27A72" w:rsidRPr="002D4DC6" w:rsidRDefault="00E27A72" w:rsidP="00E03D3F">
            <w:pPr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  <w:r w:rsidRPr="002D4DC6">
              <w:rPr>
                <w:rFonts w:cs="Calibri"/>
                <w:sz w:val="24"/>
                <w:szCs w:val="24"/>
              </w:rPr>
              <w:t>System should display the below input parameter in the report interface screen</w:t>
            </w:r>
          </w:p>
        </w:tc>
      </w:tr>
      <w:tr w:rsidR="00E27A72" w:rsidRPr="002D4DC6" w:rsidTr="00BB3462">
        <w:trPr>
          <w:trHeight w:val="593"/>
        </w:trPr>
        <w:tc>
          <w:tcPr>
            <w:tcW w:w="346" w:type="pct"/>
          </w:tcPr>
          <w:p w:rsidR="00E27A72" w:rsidRPr="002D4DC6" w:rsidRDefault="00E27A72" w:rsidP="00E03D3F">
            <w:pPr>
              <w:tabs>
                <w:tab w:val="center" w:pos="4680"/>
                <w:tab w:val="right" w:pos="9360"/>
              </w:tabs>
              <w:spacing w:before="20" w:afterLines="20" w:after="48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769" w:type="pct"/>
            <w:vAlign w:val="center"/>
          </w:tcPr>
          <w:p w:rsidR="00E27A72" w:rsidRPr="002D4DC6" w:rsidRDefault="002D1AF6" w:rsidP="00E03D3F">
            <w:pPr>
              <w:tabs>
                <w:tab w:val="center" w:pos="4680"/>
                <w:tab w:val="right" w:pos="9360"/>
              </w:tabs>
              <w:spacing w:before="20" w:afterLines="20" w:after="48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Business Type</w:t>
            </w:r>
          </w:p>
        </w:tc>
        <w:tc>
          <w:tcPr>
            <w:tcW w:w="698" w:type="pct"/>
          </w:tcPr>
          <w:p w:rsidR="00E27A72" w:rsidRPr="002D4DC6" w:rsidRDefault="002D1AF6" w:rsidP="00E03D3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Drop down</w:t>
            </w:r>
          </w:p>
        </w:tc>
        <w:tc>
          <w:tcPr>
            <w:tcW w:w="1115" w:type="pct"/>
          </w:tcPr>
          <w:p w:rsidR="00676AF1" w:rsidRPr="002D1AF6" w:rsidRDefault="002D1AF6" w:rsidP="002D1AF6">
            <w:pPr>
              <w:numPr>
                <w:ilvl w:val="0"/>
                <w:numId w:val="38"/>
              </w:numPr>
              <w:spacing w:after="0" w:line="240" w:lineRule="auto"/>
              <w:ind w:left="306" w:hanging="357"/>
              <w:rPr>
                <w:sz w:val="24"/>
                <w:szCs w:val="24"/>
                <w:highlight w:val="yellow"/>
              </w:rPr>
            </w:pPr>
            <w:r w:rsidRPr="002D1AF6">
              <w:rPr>
                <w:sz w:val="24"/>
                <w:szCs w:val="24"/>
                <w:highlight w:val="yellow"/>
              </w:rPr>
              <w:t>All</w:t>
            </w:r>
          </w:p>
          <w:p w:rsidR="002D1AF6" w:rsidRDefault="002D1AF6" w:rsidP="002D1AF6">
            <w:pPr>
              <w:numPr>
                <w:ilvl w:val="0"/>
                <w:numId w:val="38"/>
              </w:numPr>
              <w:spacing w:after="0" w:line="240" w:lineRule="auto"/>
              <w:ind w:left="306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</w:t>
            </w:r>
          </w:p>
          <w:p w:rsidR="002D1AF6" w:rsidRPr="002D1AF6" w:rsidRDefault="002D1AF6" w:rsidP="002D1AF6">
            <w:pPr>
              <w:numPr>
                <w:ilvl w:val="0"/>
                <w:numId w:val="38"/>
              </w:numPr>
              <w:spacing w:after="0" w:line="240" w:lineRule="auto"/>
              <w:ind w:left="306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Non-Motor</w:t>
            </w:r>
          </w:p>
        </w:tc>
        <w:tc>
          <w:tcPr>
            <w:tcW w:w="2072" w:type="pct"/>
          </w:tcPr>
          <w:p w:rsidR="00E27A72" w:rsidRDefault="00E27A72" w:rsidP="00E27A72">
            <w:pPr>
              <w:numPr>
                <w:ilvl w:val="0"/>
                <w:numId w:val="39"/>
              </w:numPr>
              <w:spacing w:before="20" w:afterLines="20" w:after="48" w:line="240" w:lineRule="auto"/>
              <w:ind w:left="313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User selection</w:t>
            </w:r>
          </w:p>
          <w:p w:rsidR="00E27A72" w:rsidRPr="00177D1B" w:rsidRDefault="00E27A72" w:rsidP="00177D1B">
            <w:pPr>
              <w:numPr>
                <w:ilvl w:val="0"/>
                <w:numId w:val="39"/>
              </w:numPr>
              <w:spacing w:before="20" w:afterLines="20" w:after="48" w:line="240" w:lineRule="auto"/>
              <w:ind w:left="313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It is mandatory</w:t>
            </w:r>
          </w:p>
        </w:tc>
      </w:tr>
      <w:tr w:rsidR="00E27A72" w:rsidRPr="00A34FF4" w:rsidTr="00E03D3F">
        <w:trPr>
          <w:trHeight w:val="593"/>
        </w:trPr>
        <w:tc>
          <w:tcPr>
            <w:tcW w:w="5000" w:type="pct"/>
            <w:gridSpan w:val="5"/>
          </w:tcPr>
          <w:p w:rsidR="00E27A72" w:rsidRDefault="00E27A72" w:rsidP="00E03D3F">
            <w:pPr>
              <w:spacing w:before="20" w:afterLines="20" w:after="48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3E213D">
              <w:rPr>
                <w:rFonts w:cs="Calibri"/>
                <w:b/>
                <w:sz w:val="24"/>
                <w:szCs w:val="24"/>
              </w:rPr>
              <w:t>Report Output</w:t>
            </w:r>
          </w:p>
          <w:p w:rsidR="007A1414" w:rsidRDefault="00177D1B" w:rsidP="008B1CA0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lastRenderedPageBreak/>
              <w:t>If Business Types as “</w:t>
            </w:r>
            <w:r w:rsidRPr="00177D1B">
              <w:rPr>
                <w:rFonts w:cs="Calibri"/>
                <w:b/>
                <w:sz w:val="24"/>
                <w:szCs w:val="24"/>
              </w:rPr>
              <w:t>All</w:t>
            </w:r>
            <w:r>
              <w:rPr>
                <w:rFonts w:cs="Calibri"/>
                <w:sz w:val="24"/>
                <w:szCs w:val="24"/>
              </w:rPr>
              <w:t>” then selected report should generate for both Motor and Non-Motor policies and system should follow the existing logic for other business types. This is applicable for both the reports “</w:t>
            </w:r>
            <w:r w:rsidRPr="00177D1B">
              <w:rPr>
                <w:rFonts w:cs="Calibri"/>
                <w:b/>
                <w:sz w:val="24"/>
                <w:szCs w:val="24"/>
              </w:rPr>
              <w:t>Commission Payment Reports</w:t>
            </w:r>
            <w:r>
              <w:rPr>
                <w:rFonts w:cs="Calibri"/>
                <w:sz w:val="24"/>
                <w:szCs w:val="24"/>
              </w:rPr>
              <w:t>” &amp; “</w:t>
            </w:r>
            <w:r w:rsidRPr="00177D1B">
              <w:rPr>
                <w:rFonts w:cs="Calibri"/>
                <w:b/>
                <w:sz w:val="24"/>
                <w:szCs w:val="24"/>
              </w:rPr>
              <w:t>Claim Settlement Report</w:t>
            </w:r>
            <w:r>
              <w:rPr>
                <w:rFonts w:cs="Calibri"/>
                <w:sz w:val="24"/>
                <w:szCs w:val="24"/>
              </w:rPr>
              <w:t>”</w:t>
            </w:r>
            <w:r w:rsidR="007A1414">
              <w:rPr>
                <w:rFonts w:cs="Calibri"/>
                <w:sz w:val="24"/>
                <w:szCs w:val="24"/>
              </w:rPr>
              <w:t xml:space="preserve">. </w:t>
            </w:r>
          </w:p>
          <w:p w:rsidR="007A1414" w:rsidRDefault="007A1414" w:rsidP="008B1CA0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</w:p>
          <w:p w:rsidR="00177D1B" w:rsidRPr="00A34FF4" w:rsidRDefault="007A1414" w:rsidP="008B1CA0">
            <w:pPr>
              <w:spacing w:before="20" w:afterLines="20" w:after="48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System should follow the existing logic for other parameters.</w:t>
            </w:r>
          </w:p>
        </w:tc>
      </w:tr>
    </w:tbl>
    <w:p w:rsidR="0016078D" w:rsidRDefault="0016078D" w:rsidP="00E27A72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126182" w:rsidRPr="009A0480" w:rsidRDefault="00126182" w:rsidP="000C1E5A">
      <w:pPr>
        <w:pStyle w:val="Heading2"/>
        <w:rPr>
          <w:rFonts w:asciiTheme="minorHAnsi" w:hAnsiTheme="minorHAnsi" w:cstheme="minorHAnsi"/>
        </w:rPr>
      </w:pPr>
      <w:bookmarkStart w:id="32" w:name="_Toc104561335"/>
      <w:bookmarkStart w:id="33" w:name="_Toc180070735"/>
      <w:bookmarkStart w:id="34" w:name="_Toc416710065"/>
      <w:r w:rsidRPr="009A0480">
        <w:rPr>
          <w:rFonts w:asciiTheme="minorHAnsi" w:hAnsiTheme="minorHAnsi" w:cstheme="minorHAnsi"/>
        </w:rPr>
        <w:t>Assumption and Dependencies</w:t>
      </w:r>
      <w:bookmarkEnd w:id="32"/>
      <w:bookmarkEnd w:id="33"/>
      <w:r w:rsidRPr="009A0480">
        <w:rPr>
          <w:rFonts w:asciiTheme="minorHAnsi" w:hAnsiTheme="minorHAnsi" w:cstheme="minorHAnsi"/>
        </w:rPr>
        <w:t xml:space="preserve"> </w:t>
      </w:r>
    </w:p>
    <w:p w:rsidR="00F10A6A" w:rsidRPr="009F02DA" w:rsidRDefault="00F10A6A" w:rsidP="00F10A6A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A0480" w:rsidRDefault="00126182" w:rsidP="00841733">
      <w:pPr>
        <w:pStyle w:val="Heading1"/>
        <w:numPr>
          <w:ilvl w:val="0"/>
          <w:numId w:val="5"/>
        </w:numPr>
        <w:rPr>
          <w:rFonts w:asciiTheme="minorHAnsi" w:hAnsiTheme="minorHAnsi" w:cstheme="minorHAnsi"/>
        </w:rPr>
      </w:pPr>
      <w:bookmarkStart w:id="35" w:name="_Toc180070736"/>
      <w:r w:rsidRPr="009A0480">
        <w:rPr>
          <w:rFonts w:asciiTheme="minorHAnsi" w:hAnsiTheme="minorHAnsi" w:cstheme="minorHAnsi"/>
        </w:rPr>
        <w:t>Interface Requirements</w:t>
      </w:r>
      <w:bookmarkEnd w:id="34"/>
      <w:bookmarkEnd w:id="35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36" w:name="_Toc416710066"/>
      <w:bookmarkStart w:id="37" w:name="_Toc180070737"/>
      <w:r w:rsidRPr="009F02DA">
        <w:rPr>
          <w:rFonts w:asciiTheme="minorHAnsi" w:hAnsiTheme="minorHAnsi" w:cstheme="minorHAnsi"/>
        </w:rPr>
        <w:t>Internal Interfaces</w:t>
      </w:r>
      <w:bookmarkEnd w:id="36"/>
      <w:bookmarkEnd w:id="37"/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38" w:name="_Toc416710067"/>
      <w:bookmarkStart w:id="39" w:name="_Toc180070738"/>
      <w:r w:rsidRPr="009F02DA">
        <w:rPr>
          <w:rFonts w:asciiTheme="minorHAnsi" w:hAnsiTheme="minorHAnsi" w:cstheme="minorHAnsi"/>
        </w:rPr>
        <w:t>Hardware Interface</w:t>
      </w:r>
      <w:bookmarkEnd w:id="38"/>
      <w:bookmarkEnd w:id="3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0" w:name="_Toc416710068"/>
      <w:bookmarkStart w:id="41" w:name="_Toc180070739"/>
      <w:r w:rsidRPr="009F02DA">
        <w:rPr>
          <w:rFonts w:asciiTheme="minorHAnsi" w:hAnsiTheme="minorHAnsi" w:cstheme="minorHAnsi"/>
        </w:rPr>
        <w:t>Software Interface</w:t>
      </w:r>
      <w:bookmarkEnd w:id="40"/>
      <w:bookmarkEnd w:id="4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2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3" w:name="_Toc180070740"/>
      <w:r w:rsidRPr="009F02DA">
        <w:rPr>
          <w:rFonts w:asciiTheme="minorHAnsi" w:hAnsiTheme="minorHAnsi" w:cstheme="minorHAnsi"/>
        </w:rPr>
        <w:t>Communication Interface</w:t>
      </w:r>
      <w:bookmarkEnd w:id="42"/>
      <w:bookmarkEnd w:id="4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4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B11DDB">
      <w:pPr>
        <w:pStyle w:val="Heading2"/>
        <w:rPr>
          <w:rFonts w:asciiTheme="minorHAnsi" w:hAnsiTheme="minorHAnsi" w:cstheme="minorHAnsi"/>
        </w:rPr>
      </w:pPr>
      <w:bookmarkStart w:id="45" w:name="_Toc180070741"/>
      <w:r w:rsidRPr="009F02DA">
        <w:rPr>
          <w:rFonts w:asciiTheme="minorHAnsi" w:hAnsiTheme="minorHAnsi" w:cstheme="minorHAnsi"/>
        </w:rPr>
        <w:t>External Interfaces</w:t>
      </w:r>
      <w:bookmarkEnd w:id="44"/>
      <w:bookmarkEnd w:id="45"/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6" w:name="_Toc416710071"/>
      <w:bookmarkStart w:id="47" w:name="_Toc180070742"/>
      <w:r w:rsidRPr="009F02DA">
        <w:rPr>
          <w:rFonts w:asciiTheme="minorHAnsi" w:hAnsiTheme="minorHAnsi" w:cstheme="minorHAnsi"/>
        </w:rPr>
        <w:t>Hardware Interface</w:t>
      </w:r>
      <w:bookmarkEnd w:id="46"/>
      <w:bookmarkEnd w:id="4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8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9" w:name="_Toc180070743"/>
      <w:r w:rsidRPr="009F02DA">
        <w:rPr>
          <w:rFonts w:asciiTheme="minorHAnsi" w:hAnsiTheme="minorHAnsi" w:cstheme="minorHAnsi"/>
        </w:rPr>
        <w:t>Software Interface</w:t>
      </w:r>
      <w:bookmarkEnd w:id="48"/>
      <w:bookmarkEnd w:id="4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0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1" w:name="_Toc180070744"/>
      <w:r w:rsidRPr="009F02DA">
        <w:rPr>
          <w:rFonts w:asciiTheme="minorHAnsi" w:hAnsiTheme="minorHAnsi" w:cstheme="minorHAnsi"/>
        </w:rPr>
        <w:t>Communication Interface</w:t>
      </w:r>
      <w:bookmarkEnd w:id="50"/>
      <w:bookmarkEnd w:id="5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52" w:name="_Toc416710074"/>
      <w:bookmarkStart w:id="53" w:name="_Toc180070745"/>
      <w:r w:rsidRPr="009F02DA">
        <w:rPr>
          <w:rFonts w:asciiTheme="minorHAnsi" w:hAnsiTheme="minorHAnsi" w:cstheme="minorHAnsi"/>
        </w:rPr>
        <w:t>Operating Environment Requirement</w:t>
      </w:r>
      <w:bookmarkEnd w:id="52"/>
      <w:bookmarkEnd w:id="5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4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5" w:name="_Toc180070746"/>
      <w:r w:rsidRPr="009F02DA">
        <w:rPr>
          <w:rFonts w:asciiTheme="minorHAnsi" w:hAnsiTheme="minorHAnsi" w:cstheme="minorHAnsi"/>
        </w:rPr>
        <w:t>Hardware Requirements</w:t>
      </w:r>
      <w:bookmarkEnd w:id="54"/>
      <w:bookmarkEnd w:id="5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6" w:name="_Toc416710076"/>
      <w:r w:rsidRPr="009F02DA">
        <w:rPr>
          <w:rFonts w:asciiTheme="minorHAnsi" w:hAnsiTheme="minorHAnsi" w:cstheme="minorHAnsi"/>
          <w:color w:val="auto"/>
        </w:rPr>
        <w:lastRenderedPageBreak/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7" w:name="_Toc180070747"/>
      <w:r w:rsidRPr="009F02DA">
        <w:rPr>
          <w:rFonts w:asciiTheme="minorHAnsi" w:hAnsiTheme="minorHAnsi" w:cstheme="minorHAnsi"/>
        </w:rPr>
        <w:t>Software Requirements</w:t>
      </w:r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9" w:name="_Toc180070748"/>
      <w:r w:rsidRPr="009F02DA">
        <w:rPr>
          <w:rFonts w:asciiTheme="minorHAnsi" w:hAnsiTheme="minorHAnsi" w:cstheme="minorHAnsi"/>
        </w:rPr>
        <w:t>Network Requirements</w:t>
      </w:r>
      <w:bookmarkEnd w:id="58"/>
      <w:bookmarkEnd w:id="5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0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B11DDB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61" w:name="_Toc180070749"/>
      <w:r w:rsidRPr="009F02DA">
        <w:rPr>
          <w:rFonts w:asciiTheme="minorHAnsi" w:hAnsiTheme="minorHAnsi" w:cstheme="minorHAnsi"/>
        </w:rPr>
        <w:t>Operational scenarios</w:t>
      </w:r>
      <w:bookmarkEnd w:id="60"/>
      <w:bookmarkEnd w:id="6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2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63" w:name="_Toc180070750"/>
      <w:r w:rsidRPr="009F02DA">
        <w:rPr>
          <w:rFonts w:asciiTheme="minorHAnsi" w:hAnsiTheme="minorHAnsi" w:cstheme="minorHAnsi"/>
        </w:rPr>
        <w:t>Non Functional Requirements (NFR)</w:t>
      </w:r>
      <w:bookmarkEnd w:id="62"/>
      <w:bookmarkEnd w:id="63"/>
    </w:p>
    <w:p w:rsidR="00126182" w:rsidRPr="009F02DA" w:rsidRDefault="00126182" w:rsidP="006E2A6C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64" w:name="_Toc349905396"/>
      <w:bookmarkStart w:id="65" w:name="_Toc416710080"/>
      <w:bookmarkStart w:id="66" w:name="_Toc180070751"/>
      <w:r w:rsidRPr="009F02DA">
        <w:rPr>
          <w:rFonts w:asciiTheme="minorHAnsi" w:hAnsiTheme="minorHAnsi" w:cstheme="minorHAnsi"/>
        </w:rPr>
        <w:t>Reliability</w:t>
      </w:r>
      <w:bookmarkEnd w:id="64"/>
      <w:bookmarkEnd w:id="65"/>
      <w:bookmarkEnd w:id="6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7" w:name="_Toc349905397"/>
      <w:bookmarkStart w:id="68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6E2A6C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69" w:name="_Toc180070752"/>
      <w:r w:rsidRPr="009F02DA">
        <w:rPr>
          <w:rFonts w:asciiTheme="minorHAnsi" w:hAnsiTheme="minorHAnsi" w:cstheme="minorHAnsi"/>
        </w:rPr>
        <w:t>Performance</w:t>
      </w:r>
      <w:bookmarkEnd w:id="67"/>
      <w:bookmarkEnd w:id="68"/>
      <w:bookmarkEnd w:id="6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0" w:name="_Toc349905398"/>
      <w:bookmarkStart w:id="71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6E2A6C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72" w:name="_Toc180070753"/>
      <w:r w:rsidRPr="009F02DA">
        <w:rPr>
          <w:rFonts w:asciiTheme="minorHAnsi" w:hAnsiTheme="minorHAnsi" w:cstheme="minorHAnsi"/>
        </w:rPr>
        <w:t>Security</w:t>
      </w:r>
      <w:bookmarkEnd w:id="70"/>
      <w:bookmarkEnd w:id="71"/>
      <w:bookmarkEnd w:id="72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3" w:name="_Toc349905399"/>
      <w:bookmarkStart w:id="74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6E2A6C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75" w:name="_Toc180070754"/>
      <w:r w:rsidRPr="009F02DA">
        <w:rPr>
          <w:rFonts w:asciiTheme="minorHAnsi" w:hAnsiTheme="minorHAnsi" w:cstheme="minorHAnsi"/>
        </w:rPr>
        <w:t>Usability</w:t>
      </w:r>
      <w:bookmarkEnd w:id="73"/>
      <w:bookmarkEnd w:id="74"/>
      <w:bookmarkEnd w:id="7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6" w:name="_Toc349905400"/>
      <w:bookmarkStart w:id="77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6E2A6C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78" w:name="_Toc180070755"/>
      <w:r w:rsidRPr="009F02DA">
        <w:rPr>
          <w:rFonts w:asciiTheme="minorHAnsi" w:hAnsiTheme="minorHAnsi" w:cstheme="minorHAnsi"/>
        </w:rPr>
        <w:t>Other Requirements</w:t>
      </w:r>
      <w:bookmarkEnd w:id="76"/>
      <w:bookmarkEnd w:id="77"/>
      <w:bookmarkEnd w:id="7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9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80" w:name="_Toc180070756"/>
      <w:r w:rsidRPr="009F02DA">
        <w:rPr>
          <w:rFonts w:asciiTheme="minorHAnsi" w:hAnsiTheme="minorHAnsi" w:cstheme="minorHAnsi"/>
        </w:rPr>
        <w:t>Open Issues</w:t>
      </w:r>
      <w:bookmarkEnd w:id="79"/>
      <w:bookmarkEnd w:id="8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81" w:name="_Toc416710086"/>
      <w:bookmarkStart w:id="82" w:name="_Toc180070757"/>
      <w:r w:rsidRPr="009F02DA">
        <w:rPr>
          <w:rFonts w:asciiTheme="minorHAnsi" w:hAnsiTheme="minorHAnsi" w:cstheme="minorHAnsi"/>
        </w:rPr>
        <w:t>Acceptance Criteria</w:t>
      </w:r>
      <w:bookmarkEnd w:id="81"/>
      <w:bookmarkEnd w:id="82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841733">
      <w:pPr>
        <w:pStyle w:val="Heading1"/>
        <w:numPr>
          <w:ilvl w:val="0"/>
          <w:numId w:val="5"/>
        </w:numPr>
        <w:rPr>
          <w:rFonts w:asciiTheme="minorHAnsi" w:hAnsiTheme="minorHAnsi" w:cstheme="minorHAnsi"/>
        </w:rPr>
      </w:pPr>
      <w:bookmarkStart w:id="83" w:name="_Toc437960991"/>
      <w:bookmarkStart w:id="84" w:name="_Toc180070758"/>
      <w:r w:rsidRPr="009F02DA">
        <w:rPr>
          <w:rFonts w:asciiTheme="minorHAnsi" w:hAnsiTheme="minorHAnsi" w:cstheme="minorHAnsi"/>
        </w:rPr>
        <w:t>Appendix A</w:t>
      </w:r>
      <w:bookmarkEnd w:id="83"/>
      <w:bookmarkEnd w:id="84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29A" w:rsidRDefault="0089729A">
      <w:pPr>
        <w:spacing w:after="0" w:line="240" w:lineRule="auto"/>
      </w:pPr>
      <w:r>
        <w:separator/>
      </w:r>
    </w:p>
  </w:endnote>
  <w:endnote w:type="continuationSeparator" w:id="0">
    <w:p w:rsidR="0089729A" w:rsidRDefault="0089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03D3F" w:rsidRPr="00590195" w:rsidTr="004F605E">
      <w:trPr>
        <w:trHeight w:val="240"/>
      </w:trPr>
      <w:tc>
        <w:tcPr>
          <w:tcW w:w="2159" w:type="dxa"/>
          <w:vAlign w:val="bottom"/>
        </w:tcPr>
        <w:p w:rsidR="00E03D3F" w:rsidRPr="005A628F" w:rsidRDefault="00E03D3F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E03D3F" w:rsidRPr="005A628F" w:rsidRDefault="00E03D3F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E03D3F" w:rsidRPr="005A628F" w:rsidRDefault="00E03D3F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E03D3F" w:rsidRPr="005A628F" w:rsidRDefault="00E03D3F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96787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C96787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E03D3F" w:rsidRPr="00B10B70" w:rsidRDefault="00E03D3F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29A" w:rsidRDefault="0089729A">
      <w:pPr>
        <w:spacing w:after="0" w:line="240" w:lineRule="auto"/>
      </w:pPr>
      <w:r>
        <w:separator/>
      </w:r>
    </w:p>
  </w:footnote>
  <w:footnote w:type="continuationSeparator" w:id="0">
    <w:p w:rsidR="0089729A" w:rsidRDefault="00897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03D3F" w:rsidRPr="00590195" w:rsidTr="004F605E">
      <w:tc>
        <w:tcPr>
          <w:tcW w:w="4599" w:type="dxa"/>
        </w:tcPr>
        <w:p w:rsidR="00E03D3F" w:rsidRPr="005A628F" w:rsidRDefault="00E03D3F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E03D3F" w:rsidRPr="005A628F" w:rsidRDefault="00E03D3F" w:rsidP="00E55B73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</w:t>
          </w:r>
          <w:r w:rsidR="00C8146E">
            <w:rPr>
              <w:rFonts w:ascii="Calibri" w:hAnsi="Calibri"/>
              <w:lang w:val="en-US" w:eastAsia="en-US"/>
            </w:rPr>
            <w:t>ent  for SGI Philippines – Daily Commission Report</w:t>
          </w:r>
        </w:p>
      </w:tc>
    </w:tr>
  </w:tbl>
  <w:p w:rsidR="00E03D3F" w:rsidRDefault="00E03D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03D3F" w:rsidRPr="00590195" w:rsidTr="004F605E">
      <w:trPr>
        <w:trHeight w:val="506"/>
      </w:trPr>
      <w:tc>
        <w:tcPr>
          <w:tcW w:w="5082" w:type="dxa"/>
        </w:tcPr>
        <w:p w:rsidR="00E03D3F" w:rsidRPr="005A628F" w:rsidRDefault="00E03D3F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E03D3F" w:rsidRPr="005A628F" w:rsidRDefault="00E03D3F" w:rsidP="0063511F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</w:t>
          </w:r>
          <w:r w:rsidR="00F85420">
            <w:rPr>
              <w:rFonts w:ascii="Calibri" w:hAnsi="Calibri"/>
              <w:lang w:val="en-US" w:eastAsia="en-US"/>
            </w:rPr>
            <w:t>hilippines</w:t>
          </w:r>
          <w:r w:rsidR="00A92921">
            <w:rPr>
              <w:rFonts w:ascii="Calibri" w:hAnsi="Calibri"/>
              <w:lang w:val="en-US" w:eastAsia="en-US"/>
            </w:rPr>
            <w:t xml:space="preserve"> – Daily Commission Report</w:t>
          </w:r>
        </w:p>
      </w:tc>
    </w:tr>
  </w:tbl>
  <w:p w:rsidR="00E03D3F" w:rsidRDefault="00E03D3F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D3F" w:rsidRDefault="00E03D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F34293"/>
    <w:multiLevelType w:val="hybridMultilevel"/>
    <w:tmpl w:val="0B004F06"/>
    <w:lvl w:ilvl="0" w:tplc="AEB25700">
      <w:start w:val="1"/>
      <w:numFmt w:val="decimal"/>
      <w:lvlText w:val="%1."/>
      <w:lvlJc w:val="left"/>
      <w:pPr>
        <w:ind w:left="6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3" w:hanging="360"/>
      </w:pPr>
    </w:lvl>
    <w:lvl w:ilvl="2" w:tplc="4009001B" w:tentative="1">
      <w:start w:val="1"/>
      <w:numFmt w:val="lowerRoman"/>
      <w:lvlText w:val="%3."/>
      <w:lvlJc w:val="right"/>
      <w:pPr>
        <w:ind w:left="2123" w:hanging="180"/>
      </w:pPr>
    </w:lvl>
    <w:lvl w:ilvl="3" w:tplc="4009000F" w:tentative="1">
      <w:start w:val="1"/>
      <w:numFmt w:val="decimal"/>
      <w:lvlText w:val="%4."/>
      <w:lvlJc w:val="left"/>
      <w:pPr>
        <w:ind w:left="2843" w:hanging="360"/>
      </w:pPr>
    </w:lvl>
    <w:lvl w:ilvl="4" w:tplc="40090019" w:tentative="1">
      <w:start w:val="1"/>
      <w:numFmt w:val="lowerLetter"/>
      <w:lvlText w:val="%5."/>
      <w:lvlJc w:val="left"/>
      <w:pPr>
        <w:ind w:left="3563" w:hanging="360"/>
      </w:pPr>
    </w:lvl>
    <w:lvl w:ilvl="5" w:tplc="4009001B" w:tentative="1">
      <w:start w:val="1"/>
      <w:numFmt w:val="lowerRoman"/>
      <w:lvlText w:val="%6."/>
      <w:lvlJc w:val="right"/>
      <w:pPr>
        <w:ind w:left="4283" w:hanging="180"/>
      </w:pPr>
    </w:lvl>
    <w:lvl w:ilvl="6" w:tplc="4009000F" w:tentative="1">
      <w:start w:val="1"/>
      <w:numFmt w:val="decimal"/>
      <w:lvlText w:val="%7."/>
      <w:lvlJc w:val="left"/>
      <w:pPr>
        <w:ind w:left="5003" w:hanging="360"/>
      </w:pPr>
    </w:lvl>
    <w:lvl w:ilvl="7" w:tplc="40090019" w:tentative="1">
      <w:start w:val="1"/>
      <w:numFmt w:val="lowerLetter"/>
      <w:lvlText w:val="%8."/>
      <w:lvlJc w:val="left"/>
      <w:pPr>
        <w:ind w:left="5723" w:hanging="360"/>
      </w:pPr>
    </w:lvl>
    <w:lvl w:ilvl="8" w:tplc="40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3" w15:restartNumberingAfterBreak="0">
    <w:nsid w:val="040A1B47"/>
    <w:multiLevelType w:val="hybridMultilevel"/>
    <w:tmpl w:val="5B6A8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4550C"/>
    <w:multiLevelType w:val="hybridMultilevel"/>
    <w:tmpl w:val="D25A8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F3595"/>
    <w:multiLevelType w:val="hybridMultilevel"/>
    <w:tmpl w:val="99D88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301D1"/>
    <w:multiLevelType w:val="hybridMultilevel"/>
    <w:tmpl w:val="FF143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22D6E"/>
    <w:multiLevelType w:val="hybridMultilevel"/>
    <w:tmpl w:val="0EA2C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52D9A"/>
    <w:multiLevelType w:val="hybridMultilevel"/>
    <w:tmpl w:val="3306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435B0"/>
    <w:multiLevelType w:val="hybridMultilevel"/>
    <w:tmpl w:val="35C8A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86008"/>
    <w:multiLevelType w:val="hybridMultilevel"/>
    <w:tmpl w:val="48A2F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500DBF"/>
    <w:multiLevelType w:val="hybridMultilevel"/>
    <w:tmpl w:val="1990FC7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1DCF4562"/>
    <w:multiLevelType w:val="hybridMultilevel"/>
    <w:tmpl w:val="B13E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06D8D"/>
    <w:multiLevelType w:val="hybridMultilevel"/>
    <w:tmpl w:val="0C9882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EA1D12"/>
    <w:multiLevelType w:val="hybridMultilevel"/>
    <w:tmpl w:val="FF143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B3A6A"/>
    <w:multiLevelType w:val="hybridMultilevel"/>
    <w:tmpl w:val="A8622D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7370C"/>
    <w:multiLevelType w:val="hybridMultilevel"/>
    <w:tmpl w:val="01DCB3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366021"/>
    <w:multiLevelType w:val="hybridMultilevel"/>
    <w:tmpl w:val="1FAC8C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1F76CF"/>
    <w:multiLevelType w:val="hybridMultilevel"/>
    <w:tmpl w:val="535414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C91708"/>
    <w:multiLevelType w:val="hybridMultilevel"/>
    <w:tmpl w:val="2BFE1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914A2D"/>
    <w:multiLevelType w:val="hybridMultilevel"/>
    <w:tmpl w:val="A9768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D6245F"/>
    <w:multiLevelType w:val="hybridMultilevel"/>
    <w:tmpl w:val="84649914"/>
    <w:lvl w:ilvl="0" w:tplc="43581980">
      <w:start w:val="1"/>
      <w:numFmt w:val="decimal"/>
      <w:lvlText w:val="%1."/>
      <w:lvlJc w:val="left"/>
      <w:pPr>
        <w:ind w:left="673" w:hanging="360"/>
      </w:pPr>
      <w:rPr>
        <w:rFonts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93" w:hanging="360"/>
      </w:pPr>
    </w:lvl>
    <w:lvl w:ilvl="2" w:tplc="4009001B" w:tentative="1">
      <w:start w:val="1"/>
      <w:numFmt w:val="lowerRoman"/>
      <w:lvlText w:val="%3."/>
      <w:lvlJc w:val="right"/>
      <w:pPr>
        <w:ind w:left="2113" w:hanging="180"/>
      </w:pPr>
    </w:lvl>
    <w:lvl w:ilvl="3" w:tplc="4009000F" w:tentative="1">
      <w:start w:val="1"/>
      <w:numFmt w:val="decimal"/>
      <w:lvlText w:val="%4."/>
      <w:lvlJc w:val="left"/>
      <w:pPr>
        <w:ind w:left="2833" w:hanging="360"/>
      </w:pPr>
    </w:lvl>
    <w:lvl w:ilvl="4" w:tplc="40090019" w:tentative="1">
      <w:start w:val="1"/>
      <w:numFmt w:val="lowerLetter"/>
      <w:lvlText w:val="%5."/>
      <w:lvlJc w:val="left"/>
      <w:pPr>
        <w:ind w:left="3553" w:hanging="360"/>
      </w:pPr>
    </w:lvl>
    <w:lvl w:ilvl="5" w:tplc="4009001B" w:tentative="1">
      <w:start w:val="1"/>
      <w:numFmt w:val="lowerRoman"/>
      <w:lvlText w:val="%6."/>
      <w:lvlJc w:val="right"/>
      <w:pPr>
        <w:ind w:left="4273" w:hanging="180"/>
      </w:pPr>
    </w:lvl>
    <w:lvl w:ilvl="6" w:tplc="4009000F" w:tentative="1">
      <w:start w:val="1"/>
      <w:numFmt w:val="decimal"/>
      <w:lvlText w:val="%7."/>
      <w:lvlJc w:val="left"/>
      <w:pPr>
        <w:ind w:left="4993" w:hanging="360"/>
      </w:pPr>
    </w:lvl>
    <w:lvl w:ilvl="7" w:tplc="40090019" w:tentative="1">
      <w:start w:val="1"/>
      <w:numFmt w:val="lowerLetter"/>
      <w:lvlText w:val="%8."/>
      <w:lvlJc w:val="left"/>
      <w:pPr>
        <w:ind w:left="5713" w:hanging="360"/>
      </w:pPr>
    </w:lvl>
    <w:lvl w:ilvl="8" w:tplc="400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24" w15:restartNumberingAfterBreak="0">
    <w:nsid w:val="3ACC6497"/>
    <w:multiLevelType w:val="hybridMultilevel"/>
    <w:tmpl w:val="62ACE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0374B7"/>
    <w:multiLevelType w:val="hybridMultilevel"/>
    <w:tmpl w:val="A6A6E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BD62E8"/>
    <w:multiLevelType w:val="hybridMultilevel"/>
    <w:tmpl w:val="F22C0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5A685D"/>
    <w:multiLevelType w:val="hybridMultilevel"/>
    <w:tmpl w:val="D5583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B1EB6"/>
    <w:multiLevelType w:val="hybridMultilevel"/>
    <w:tmpl w:val="720CD3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C2581C"/>
    <w:multiLevelType w:val="hybridMultilevel"/>
    <w:tmpl w:val="D5583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C1939"/>
    <w:multiLevelType w:val="hybridMultilevel"/>
    <w:tmpl w:val="83C47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355A7"/>
    <w:multiLevelType w:val="hybridMultilevel"/>
    <w:tmpl w:val="A9768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E2534"/>
    <w:multiLevelType w:val="hybridMultilevel"/>
    <w:tmpl w:val="A37C4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5A6FC4"/>
    <w:multiLevelType w:val="hybridMultilevel"/>
    <w:tmpl w:val="1BCCD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B2E55"/>
    <w:multiLevelType w:val="hybridMultilevel"/>
    <w:tmpl w:val="75746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60BD7"/>
    <w:multiLevelType w:val="hybridMultilevel"/>
    <w:tmpl w:val="FF143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E73764"/>
    <w:multiLevelType w:val="hybridMultilevel"/>
    <w:tmpl w:val="D5583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030BB"/>
    <w:multiLevelType w:val="hybridMultilevel"/>
    <w:tmpl w:val="2BA01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806710"/>
    <w:multiLevelType w:val="hybridMultilevel"/>
    <w:tmpl w:val="47B2D8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F67C43"/>
    <w:multiLevelType w:val="hybridMultilevel"/>
    <w:tmpl w:val="EE2A7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A5490F"/>
    <w:multiLevelType w:val="hybridMultilevel"/>
    <w:tmpl w:val="62ACE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3"/>
  </w:num>
  <w:num w:numId="3">
    <w:abstractNumId w:val="35"/>
  </w:num>
  <w:num w:numId="4">
    <w:abstractNumId w:val="31"/>
  </w:num>
  <w:num w:numId="5">
    <w:abstractNumId w:val="1"/>
  </w:num>
  <w:num w:numId="6">
    <w:abstractNumId w:val="40"/>
  </w:num>
  <w:num w:numId="7">
    <w:abstractNumId w:val="43"/>
  </w:num>
  <w:num w:numId="8">
    <w:abstractNumId w:val="29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8"/>
  </w:num>
  <w:num w:numId="13">
    <w:abstractNumId w:val="23"/>
  </w:num>
  <w:num w:numId="14">
    <w:abstractNumId w:val="2"/>
  </w:num>
  <w:num w:numId="15">
    <w:abstractNumId w:val="28"/>
  </w:num>
  <w:num w:numId="16">
    <w:abstractNumId w:val="26"/>
  </w:num>
  <w:num w:numId="17">
    <w:abstractNumId w:val="27"/>
  </w:num>
  <w:num w:numId="18">
    <w:abstractNumId w:val="20"/>
  </w:num>
  <w:num w:numId="19">
    <w:abstractNumId w:val="18"/>
  </w:num>
  <w:num w:numId="20">
    <w:abstractNumId w:val="19"/>
  </w:num>
  <w:num w:numId="21">
    <w:abstractNumId w:val="14"/>
  </w:num>
  <w:num w:numId="22">
    <w:abstractNumId w:val="4"/>
  </w:num>
  <w:num w:numId="23">
    <w:abstractNumId w:val="12"/>
  </w:num>
  <w:num w:numId="24">
    <w:abstractNumId w:val="36"/>
  </w:num>
  <w:num w:numId="25">
    <w:abstractNumId w:val="41"/>
  </w:num>
  <w:num w:numId="26">
    <w:abstractNumId w:val="13"/>
  </w:num>
  <w:num w:numId="27">
    <w:abstractNumId w:val="30"/>
  </w:num>
  <w:num w:numId="28">
    <w:abstractNumId w:val="34"/>
  </w:num>
  <w:num w:numId="29">
    <w:abstractNumId w:val="17"/>
  </w:num>
  <w:num w:numId="30">
    <w:abstractNumId w:val="39"/>
  </w:num>
  <w:num w:numId="31">
    <w:abstractNumId w:val="0"/>
  </w:num>
  <w:num w:numId="32">
    <w:abstractNumId w:val="38"/>
  </w:num>
  <w:num w:numId="33">
    <w:abstractNumId w:val="16"/>
  </w:num>
  <w:num w:numId="34">
    <w:abstractNumId w:val="15"/>
  </w:num>
  <w:num w:numId="35">
    <w:abstractNumId w:val="7"/>
  </w:num>
  <w:num w:numId="36">
    <w:abstractNumId w:val="37"/>
  </w:num>
  <w:num w:numId="37">
    <w:abstractNumId w:val="3"/>
  </w:num>
  <w:num w:numId="38">
    <w:abstractNumId w:val="25"/>
  </w:num>
  <w:num w:numId="39">
    <w:abstractNumId w:val="21"/>
  </w:num>
  <w:num w:numId="40">
    <w:abstractNumId w:val="9"/>
  </w:num>
  <w:num w:numId="41">
    <w:abstractNumId w:val="22"/>
  </w:num>
  <w:num w:numId="42">
    <w:abstractNumId w:val="32"/>
  </w:num>
  <w:num w:numId="43">
    <w:abstractNumId w:val="6"/>
  </w:num>
  <w:num w:numId="44">
    <w:abstractNumId w:val="10"/>
  </w:num>
  <w:num w:numId="45">
    <w:abstractNumId w:val="11"/>
  </w:num>
  <w:num w:numId="46">
    <w:abstractNumId w:val="1"/>
  </w:num>
  <w:num w:numId="47">
    <w:abstractNumId w:val="42"/>
  </w:num>
  <w:num w:numId="48">
    <w:abstractNumId w:val="44"/>
  </w:num>
  <w:num w:numId="49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416B"/>
    <w:rsid w:val="00007E2B"/>
    <w:rsid w:val="0001117D"/>
    <w:rsid w:val="00011C15"/>
    <w:rsid w:val="00011C6A"/>
    <w:rsid w:val="000120A3"/>
    <w:rsid w:val="000126E2"/>
    <w:rsid w:val="00014050"/>
    <w:rsid w:val="00014884"/>
    <w:rsid w:val="00014B60"/>
    <w:rsid w:val="00014FE0"/>
    <w:rsid w:val="00015F01"/>
    <w:rsid w:val="00017379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1111"/>
    <w:rsid w:val="00034E12"/>
    <w:rsid w:val="000364D9"/>
    <w:rsid w:val="00037487"/>
    <w:rsid w:val="00037944"/>
    <w:rsid w:val="00040430"/>
    <w:rsid w:val="000409FA"/>
    <w:rsid w:val="0004108D"/>
    <w:rsid w:val="0004144D"/>
    <w:rsid w:val="00042223"/>
    <w:rsid w:val="00046AFA"/>
    <w:rsid w:val="00046DF1"/>
    <w:rsid w:val="00051244"/>
    <w:rsid w:val="0005137A"/>
    <w:rsid w:val="00053B7B"/>
    <w:rsid w:val="000559E8"/>
    <w:rsid w:val="0005623B"/>
    <w:rsid w:val="00057705"/>
    <w:rsid w:val="00057C20"/>
    <w:rsid w:val="00060B72"/>
    <w:rsid w:val="00064481"/>
    <w:rsid w:val="000672EA"/>
    <w:rsid w:val="00067769"/>
    <w:rsid w:val="00071912"/>
    <w:rsid w:val="000729D2"/>
    <w:rsid w:val="00074E2F"/>
    <w:rsid w:val="000757D3"/>
    <w:rsid w:val="00077C30"/>
    <w:rsid w:val="00077F95"/>
    <w:rsid w:val="00080603"/>
    <w:rsid w:val="000809DA"/>
    <w:rsid w:val="00081C4E"/>
    <w:rsid w:val="00091AF1"/>
    <w:rsid w:val="00092ABA"/>
    <w:rsid w:val="00095047"/>
    <w:rsid w:val="00095B95"/>
    <w:rsid w:val="0009643A"/>
    <w:rsid w:val="0009653B"/>
    <w:rsid w:val="00097D47"/>
    <w:rsid w:val="000A026B"/>
    <w:rsid w:val="000A0992"/>
    <w:rsid w:val="000A3513"/>
    <w:rsid w:val="000A509A"/>
    <w:rsid w:val="000A63FE"/>
    <w:rsid w:val="000A7990"/>
    <w:rsid w:val="000A7BCE"/>
    <w:rsid w:val="000B1C8E"/>
    <w:rsid w:val="000B557E"/>
    <w:rsid w:val="000B7668"/>
    <w:rsid w:val="000C02BD"/>
    <w:rsid w:val="000C0345"/>
    <w:rsid w:val="000C1E5A"/>
    <w:rsid w:val="000C2762"/>
    <w:rsid w:val="000C6E5C"/>
    <w:rsid w:val="000C757A"/>
    <w:rsid w:val="000C778E"/>
    <w:rsid w:val="000D38D1"/>
    <w:rsid w:val="000E04A4"/>
    <w:rsid w:val="000E3A59"/>
    <w:rsid w:val="000E43B7"/>
    <w:rsid w:val="000E5CC0"/>
    <w:rsid w:val="000E6EF7"/>
    <w:rsid w:val="000E7688"/>
    <w:rsid w:val="000F17C4"/>
    <w:rsid w:val="000F2057"/>
    <w:rsid w:val="000F2D16"/>
    <w:rsid w:val="000F65BE"/>
    <w:rsid w:val="000F6E27"/>
    <w:rsid w:val="00100977"/>
    <w:rsid w:val="00101C03"/>
    <w:rsid w:val="001046B8"/>
    <w:rsid w:val="00106166"/>
    <w:rsid w:val="001061CE"/>
    <w:rsid w:val="00110A6A"/>
    <w:rsid w:val="001156D7"/>
    <w:rsid w:val="0012020B"/>
    <w:rsid w:val="0012028C"/>
    <w:rsid w:val="0012049C"/>
    <w:rsid w:val="00121BAF"/>
    <w:rsid w:val="00123E92"/>
    <w:rsid w:val="00124698"/>
    <w:rsid w:val="00125FB7"/>
    <w:rsid w:val="00126182"/>
    <w:rsid w:val="00126CA6"/>
    <w:rsid w:val="00132F5F"/>
    <w:rsid w:val="00135228"/>
    <w:rsid w:val="0013554C"/>
    <w:rsid w:val="001366AA"/>
    <w:rsid w:val="0013759B"/>
    <w:rsid w:val="00137CBD"/>
    <w:rsid w:val="001409ED"/>
    <w:rsid w:val="00140E87"/>
    <w:rsid w:val="001426ED"/>
    <w:rsid w:val="0014540D"/>
    <w:rsid w:val="0016078D"/>
    <w:rsid w:val="00165C49"/>
    <w:rsid w:val="0016692D"/>
    <w:rsid w:val="001708C1"/>
    <w:rsid w:val="00174343"/>
    <w:rsid w:val="00177D1B"/>
    <w:rsid w:val="00180E6C"/>
    <w:rsid w:val="00180F38"/>
    <w:rsid w:val="00181235"/>
    <w:rsid w:val="00182802"/>
    <w:rsid w:val="00182965"/>
    <w:rsid w:val="00185CF2"/>
    <w:rsid w:val="00186D62"/>
    <w:rsid w:val="0018717A"/>
    <w:rsid w:val="00187D69"/>
    <w:rsid w:val="00192E3C"/>
    <w:rsid w:val="001941B1"/>
    <w:rsid w:val="00195136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6013"/>
    <w:rsid w:val="001A7734"/>
    <w:rsid w:val="001B284E"/>
    <w:rsid w:val="001B3D54"/>
    <w:rsid w:val="001B3F9C"/>
    <w:rsid w:val="001B5578"/>
    <w:rsid w:val="001B5D7A"/>
    <w:rsid w:val="001B6DD5"/>
    <w:rsid w:val="001B7E44"/>
    <w:rsid w:val="001C0AFB"/>
    <w:rsid w:val="001C1018"/>
    <w:rsid w:val="001C52FA"/>
    <w:rsid w:val="001D0B7C"/>
    <w:rsid w:val="001D0C49"/>
    <w:rsid w:val="001D0CF4"/>
    <w:rsid w:val="001D1742"/>
    <w:rsid w:val="001D1E27"/>
    <w:rsid w:val="001D2CE5"/>
    <w:rsid w:val="001D3326"/>
    <w:rsid w:val="001D4B32"/>
    <w:rsid w:val="001D6DFC"/>
    <w:rsid w:val="001E05B1"/>
    <w:rsid w:val="001E210B"/>
    <w:rsid w:val="001E2C8B"/>
    <w:rsid w:val="001E6173"/>
    <w:rsid w:val="001E6178"/>
    <w:rsid w:val="001E73A0"/>
    <w:rsid w:val="001E7979"/>
    <w:rsid w:val="001F1F92"/>
    <w:rsid w:val="001F201A"/>
    <w:rsid w:val="001F3478"/>
    <w:rsid w:val="001F4088"/>
    <w:rsid w:val="001F4D4A"/>
    <w:rsid w:val="002020F1"/>
    <w:rsid w:val="00205736"/>
    <w:rsid w:val="00207088"/>
    <w:rsid w:val="00211C23"/>
    <w:rsid w:val="00213721"/>
    <w:rsid w:val="00213E77"/>
    <w:rsid w:val="00214E32"/>
    <w:rsid w:val="002216D0"/>
    <w:rsid w:val="0022216D"/>
    <w:rsid w:val="00224206"/>
    <w:rsid w:val="00225066"/>
    <w:rsid w:val="002258A3"/>
    <w:rsid w:val="0022641E"/>
    <w:rsid w:val="0022680A"/>
    <w:rsid w:val="00227007"/>
    <w:rsid w:val="00230067"/>
    <w:rsid w:val="00230FB9"/>
    <w:rsid w:val="002338EE"/>
    <w:rsid w:val="0023558C"/>
    <w:rsid w:val="00242376"/>
    <w:rsid w:val="002463F9"/>
    <w:rsid w:val="00246867"/>
    <w:rsid w:val="00246893"/>
    <w:rsid w:val="00251F7D"/>
    <w:rsid w:val="002532D9"/>
    <w:rsid w:val="00256EBF"/>
    <w:rsid w:val="00260EFC"/>
    <w:rsid w:val="002642F7"/>
    <w:rsid w:val="00264CFA"/>
    <w:rsid w:val="00265908"/>
    <w:rsid w:val="00265F99"/>
    <w:rsid w:val="002701E1"/>
    <w:rsid w:val="00270958"/>
    <w:rsid w:val="0027217E"/>
    <w:rsid w:val="002726D2"/>
    <w:rsid w:val="00273137"/>
    <w:rsid w:val="002731BF"/>
    <w:rsid w:val="0027331F"/>
    <w:rsid w:val="0027442E"/>
    <w:rsid w:val="0027485B"/>
    <w:rsid w:val="00277254"/>
    <w:rsid w:val="0027763D"/>
    <w:rsid w:val="00282806"/>
    <w:rsid w:val="00284BD2"/>
    <w:rsid w:val="002850CB"/>
    <w:rsid w:val="00286003"/>
    <w:rsid w:val="00287B03"/>
    <w:rsid w:val="0029004E"/>
    <w:rsid w:val="00290F80"/>
    <w:rsid w:val="00291A29"/>
    <w:rsid w:val="00296BA7"/>
    <w:rsid w:val="002971A3"/>
    <w:rsid w:val="002A04D5"/>
    <w:rsid w:val="002A11AF"/>
    <w:rsid w:val="002A1FAF"/>
    <w:rsid w:val="002A4131"/>
    <w:rsid w:val="002A6C58"/>
    <w:rsid w:val="002A7BBF"/>
    <w:rsid w:val="002B2307"/>
    <w:rsid w:val="002B3707"/>
    <w:rsid w:val="002B51D5"/>
    <w:rsid w:val="002B56A3"/>
    <w:rsid w:val="002B79CF"/>
    <w:rsid w:val="002C0A16"/>
    <w:rsid w:val="002C5877"/>
    <w:rsid w:val="002C791E"/>
    <w:rsid w:val="002D035B"/>
    <w:rsid w:val="002D12EA"/>
    <w:rsid w:val="002D1AF6"/>
    <w:rsid w:val="002D3E2F"/>
    <w:rsid w:val="002D57FE"/>
    <w:rsid w:val="002D673F"/>
    <w:rsid w:val="002D6867"/>
    <w:rsid w:val="002D6C18"/>
    <w:rsid w:val="002D7A2F"/>
    <w:rsid w:val="002E0397"/>
    <w:rsid w:val="002E3710"/>
    <w:rsid w:val="002E40A6"/>
    <w:rsid w:val="002E5DD0"/>
    <w:rsid w:val="002F3398"/>
    <w:rsid w:val="002F3569"/>
    <w:rsid w:val="002F42B7"/>
    <w:rsid w:val="002F4819"/>
    <w:rsid w:val="002F7035"/>
    <w:rsid w:val="002F71C7"/>
    <w:rsid w:val="002F76B0"/>
    <w:rsid w:val="003013EA"/>
    <w:rsid w:val="00301D2D"/>
    <w:rsid w:val="00305136"/>
    <w:rsid w:val="00311C1C"/>
    <w:rsid w:val="003120A7"/>
    <w:rsid w:val="00314689"/>
    <w:rsid w:val="00315396"/>
    <w:rsid w:val="00317F4F"/>
    <w:rsid w:val="003222A0"/>
    <w:rsid w:val="003236D0"/>
    <w:rsid w:val="00324230"/>
    <w:rsid w:val="00325AED"/>
    <w:rsid w:val="00325CD9"/>
    <w:rsid w:val="003269C6"/>
    <w:rsid w:val="00327202"/>
    <w:rsid w:val="00327F2D"/>
    <w:rsid w:val="00331B06"/>
    <w:rsid w:val="00332785"/>
    <w:rsid w:val="00333798"/>
    <w:rsid w:val="003353A0"/>
    <w:rsid w:val="00336BED"/>
    <w:rsid w:val="00336D1C"/>
    <w:rsid w:val="00336F4E"/>
    <w:rsid w:val="00340B23"/>
    <w:rsid w:val="00343CFC"/>
    <w:rsid w:val="00344A11"/>
    <w:rsid w:val="00345448"/>
    <w:rsid w:val="00345C3E"/>
    <w:rsid w:val="003478DE"/>
    <w:rsid w:val="00351C87"/>
    <w:rsid w:val="00352171"/>
    <w:rsid w:val="003526D7"/>
    <w:rsid w:val="00353E29"/>
    <w:rsid w:val="003554F3"/>
    <w:rsid w:val="0035578F"/>
    <w:rsid w:val="003651F9"/>
    <w:rsid w:val="0036571F"/>
    <w:rsid w:val="0037426F"/>
    <w:rsid w:val="003747D8"/>
    <w:rsid w:val="00376955"/>
    <w:rsid w:val="003770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A0AF9"/>
    <w:rsid w:val="003A154A"/>
    <w:rsid w:val="003A1BC3"/>
    <w:rsid w:val="003A262E"/>
    <w:rsid w:val="003A263C"/>
    <w:rsid w:val="003A3D04"/>
    <w:rsid w:val="003A4438"/>
    <w:rsid w:val="003A6EEB"/>
    <w:rsid w:val="003A706B"/>
    <w:rsid w:val="003B064E"/>
    <w:rsid w:val="003B25AE"/>
    <w:rsid w:val="003B3A02"/>
    <w:rsid w:val="003B418E"/>
    <w:rsid w:val="003B4EF0"/>
    <w:rsid w:val="003B6EB7"/>
    <w:rsid w:val="003C16F0"/>
    <w:rsid w:val="003C332E"/>
    <w:rsid w:val="003C6EEE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4631"/>
    <w:rsid w:val="003E464B"/>
    <w:rsid w:val="003E4E8D"/>
    <w:rsid w:val="003E5760"/>
    <w:rsid w:val="003E7A29"/>
    <w:rsid w:val="003F1667"/>
    <w:rsid w:val="003F210F"/>
    <w:rsid w:val="003F2FDB"/>
    <w:rsid w:val="003F35FA"/>
    <w:rsid w:val="003F3953"/>
    <w:rsid w:val="003F5416"/>
    <w:rsid w:val="003F57D1"/>
    <w:rsid w:val="003F7418"/>
    <w:rsid w:val="003F77CB"/>
    <w:rsid w:val="0040087D"/>
    <w:rsid w:val="004024DE"/>
    <w:rsid w:val="004039CE"/>
    <w:rsid w:val="0040477A"/>
    <w:rsid w:val="0040726D"/>
    <w:rsid w:val="004116E9"/>
    <w:rsid w:val="00412EFB"/>
    <w:rsid w:val="00413CC5"/>
    <w:rsid w:val="004165AC"/>
    <w:rsid w:val="00416AD1"/>
    <w:rsid w:val="0042031F"/>
    <w:rsid w:val="004225BC"/>
    <w:rsid w:val="004274C7"/>
    <w:rsid w:val="004321B9"/>
    <w:rsid w:val="004326B8"/>
    <w:rsid w:val="0043351F"/>
    <w:rsid w:val="004353E3"/>
    <w:rsid w:val="0043555A"/>
    <w:rsid w:val="004369E5"/>
    <w:rsid w:val="00436E15"/>
    <w:rsid w:val="0044242F"/>
    <w:rsid w:val="00442902"/>
    <w:rsid w:val="004436EB"/>
    <w:rsid w:val="00443C56"/>
    <w:rsid w:val="00445B13"/>
    <w:rsid w:val="00447506"/>
    <w:rsid w:val="004516FC"/>
    <w:rsid w:val="00453C0D"/>
    <w:rsid w:val="0045479F"/>
    <w:rsid w:val="004628C0"/>
    <w:rsid w:val="0047232A"/>
    <w:rsid w:val="0047594D"/>
    <w:rsid w:val="004759F2"/>
    <w:rsid w:val="00476B8C"/>
    <w:rsid w:val="00476BE8"/>
    <w:rsid w:val="004800F6"/>
    <w:rsid w:val="00480AC3"/>
    <w:rsid w:val="004846A0"/>
    <w:rsid w:val="004865B2"/>
    <w:rsid w:val="00486B53"/>
    <w:rsid w:val="0048795F"/>
    <w:rsid w:val="00497261"/>
    <w:rsid w:val="00497A4D"/>
    <w:rsid w:val="004A0884"/>
    <w:rsid w:val="004A0CFC"/>
    <w:rsid w:val="004A160A"/>
    <w:rsid w:val="004A3136"/>
    <w:rsid w:val="004A542A"/>
    <w:rsid w:val="004A617E"/>
    <w:rsid w:val="004B1041"/>
    <w:rsid w:val="004B1953"/>
    <w:rsid w:val="004B7B8F"/>
    <w:rsid w:val="004C1915"/>
    <w:rsid w:val="004C361C"/>
    <w:rsid w:val="004C6A84"/>
    <w:rsid w:val="004D0273"/>
    <w:rsid w:val="004D4424"/>
    <w:rsid w:val="004D7017"/>
    <w:rsid w:val="004E01BF"/>
    <w:rsid w:val="004E0A9C"/>
    <w:rsid w:val="004E1A39"/>
    <w:rsid w:val="004E26D0"/>
    <w:rsid w:val="004E3433"/>
    <w:rsid w:val="004E3D96"/>
    <w:rsid w:val="004E4BBC"/>
    <w:rsid w:val="004E6974"/>
    <w:rsid w:val="004E6DFA"/>
    <w:rsid w:val="004E728F"/>
    <w:rsid w:val="004E77EF"/>
    <w:rsid w:val="004F0955"/>
    <w:rsid w:val="004F2FF8"/>
    <w:rsid w:val="004F465A"/>
    <w:rsid w:val="004F605E"/>
    <w:rsid w:val="005009E9"/>
    <w:rsid w:val="0050724A"/>
    <w:rsid w:val="00507E4F"/>
    <w:rsid w:val="0051148D"/>
    <w:rsid w:val="00511D3F"/>
    <w:rsid w:val="00513731"/>
    <w:rsid w:val="00514304"/>
    <w:rsid w:val="005174A1"/>
    <w:rsid w:val="005175A3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47EBA"/>
    <w:rsid w:val="005517B3"/>
    <w:rsid w:val="00553CEA"/>
    <w:rsid w:val="00556768"/>
    <w:rsid w:val="005633A3"/>
    <w:rsid w:val="0056421F"/>
    <w:rsid w:val="00564F64"/>
    <w:rsid w:val="0056679F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91240"/>
    <w:rsid w:val="005921C1"/>
    <w:rsid w:val="00594CF0"/>
    <w:rsid w:val="005961C7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995"/>
    <w:rsid w:val="005B75BA"/>
    <w:rsid w:val="005C2823"/>
    <w:rsid w:val="005C3269"/>
    <w:rsid w:val="005C3A27"/>
    <w:rsid w:val="005C3EA0"/>
    <w:rsid w:val="005C57BB"/>
    <w:rsid w:val="005C6DC7"/>
    <w:rsid w:val="005C78FA"/>
    <w:rsid w:val="005D0585"/>
    <w:rsid w:val="005D2D4C"/>
    <w:rsid w:val="005D5D74"/>
    <w:rsid w:val="005D625E"/>
    <w:rsid w:val="005E300C"/>
    <w:rsid w:val="005E46E6"/>
    <w:rsid w:val="005F0DBB"/>
    <w:rsid w:val="005F0E51"/>
    <w:rsid w:val="005F113F"/>
    <w:rsid w:val="005F263E"/>
    <w:rsid w:val="005F643A"/>
    <w:rsid w:val="006002AC"/>
    <w:rsid w:val="00600B42"/>
    <w:rsid w:val="00601819"/>
    <w:rsid w:val="00601E40"/>
    <w:rsid w:val="00603A72"/>
    <w:rsid w:val="00604FAF"/>
    <w:rsid w:val="00605169"/>
    <w:rsid w:val="00607DB7"/>
    <w:rsid w:val="00610803"/>
    <w:rsid w:val="006111FB"/>
    <w:rsid w:val="0061322B"/>
    <w:rsid w:val="006153D0"/>
    <w:rsid w:val="00616507"/>
    <w:rsid w:val="00617B36"/>
    <w:rsid w:val="0062277C"/>
    <w:rsid w:val="00623366"/>
    <w:rsid w:val="00623A9C"/>
    <w:rsid w:val="00624B0F"/>
    <w:rsid w:val="00626252"/>
    <w:rsid w:val="0062701D"/>
    <w:rsid w:val="0062707E"/>
    <w:rsid w:val="00627EF6"/>
    <w:rsid w:val="0063511F"/>
    <w:rsid w:val="0063540C"/>
    <w:rsid w:val="00636956"/>
    <w:rsid w:val="00636FD6"/>
    <w:rsid w:val="00641281"/>
    <w:rsid w:val="00643B2D"/>
    <w:rsid w:val="00643CBC"/>
    <w:rsid w:val="00646AB2"/>
    <w:rsid w:val="0064726C"/>
    <w:rsid w:val="00650B7A"/>
    <w:rsid w:val="00651CF6"/>
    <w:rsid w:val="006538F6"/>
    <w:rsid w:val="0065551B"/>
    <w:rsid w:val="006574BF"/>
    <w:rsid w:val="00664EE8"/>
    <w:rsid w:val="00665364"/>
    <w:rsid w:val="00666FDC"/>
    <w:rsid w:val="006728C5"/>
    <w:rsid w:val="00672BD1"/>
    <w:rsid w:val="006740B5"/>
    <w:rsid w:val="00676AF1"/>
    <w:rsid w:val="006777CA"/>
    <w:rsid w:val="00690A58"/>
    <w:rsid w:val="00691EF0"/>
    <w:rsid w:val="00692C91"/>
    <w:rsid w:val="00692CDC"/>
    <w:rsid w:val="00694FD2"/>
    <w:rsid w:val="00695251"/>
    <w:rsid w:val="00696830"/>
    <w:rsid w:val="006A1737"/>
    <w:rsid w:val="006A2480"/>
    <w:rsid w:val="006A3CD2"/>
    <w:rsid w:val="006A4F4F"/>
    <w:rsid w:val="006A5AD8"/>
    <w:rsid w:val="006B0C90"/>
    <w:rsid w:val="006B137E"/>
    <w:rsid w:val="006B2950"/>
    <w:rsid w:val="006B2AAC"/>
    <w:rsid w:val="006B4233"/>
    <w:rsid w:val="006B7865"/>
    <w:rsid w:val="006B79C4"/>
    <w:rsid w:val="006B7F34"/>
    <w:rsid w:val="006C1D34"/>
    <w:rsid w:val="006C279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2BC7"/>
    <w:rsid w:val="006D3C82"/>
    <w:rsid w:val="006D581B"/>
    <w:rsid w:val="006D705D"/>
    <w:rsid w:val="006E0610"/>
    <w:rsid w:val="006E25EE"/>
    <w:rsid w:val="006E29B8"/>
    <w:rsid w:val="006E2A6C"/>
    <w:rsid w:val="006E48D7"/>
    <w:rsid w:val="006E4CAF"/>
    <w:rsid w:val="006E57F6"/>
    <w:rsid w:val="006E5DD0"/>
    <w:rsid w:val="006E734D"/>
    <w:rsid w:val="006F101D"/>
    <w:rsid w:val="006F105E"/>
    <w:rsid w:val="006F3DFA"/>
    <w:rsid w:val="006F6F8A"/>
    <w:rsid w:val="006F71A1"/>
    <w:rsid w:val="007009DB"/>
    <w:rsid w:val="00700CC4"/>
    <w:rsid w:val="00701184"/>
    <w:rsid w:val="007032EF"/>
    <w:rsid w:val="00705657"/>
    <w:rsid w:val="00705D48"/>
    <w:rsid w:val="007158E5"/>
    <w:rsid w:val="007202F9"/>
    <w:rsid w:val="00720C71"/>
    <w:rsid w:val="0072270B"/>
    <w:rsid w:val="007260F0"/>
    <w:rsid w:val="00730460"/>
    <w:rsid w:val="00731350"/>
    <w:rsid w:val="00731914"/>
    <w:rsid w:val="00731B5D"/>
    <w:rsid w:val="00733BD4"/>
    <w:rsid w:val="00734AE0"/>
    <w:rsid w:val="00741B97"/>
    <w:rsid w:val="0074611D"/>
    <w:rsid w:val="00747FC4"/>
    <w:rsid w:val="007521A0"/>
    <w:rsid w:val="00752257"/>
    <w:rsid w:val="00752F05"/>
    <w:rsid w:val="00754BB7"/>
    <w:rsid w:val="007573CE"/>
    <w:rsid w:val="0076278B"/>
    <w:rsid w:val="007667A7"/>
    <w:rsid w:val="007670A1"/>
    <w:rsid w:val="00767BAF"/>
    <w:rsid w:val="00771D01"/>
    <w:rsid w:val="00772ABF"/>
    <w:rsid w:val="00774A42"/>
    <w:rsid w:val="00776BD8"/>
    <w:rsid w:val="0077779B"/>
    <w:rsid w:val="00777C38"/>
    <w:rsid w:val="00784383"/>
    <w:rsid w:val="0078627D"/>
    <w:rsid w:val="007866FF"/>
    <w:rsid w:val="00790C4F"/>
    <w:rsid w:val="00791DAF"/>
    <w:rsid w:val="00792A67"/>
    <w:rsid w:val="007940B4"/>
    <w:rsid w:val="00794693"/>
    <w:rsid w:val="00794CA0"/>
    <w:rsid w:val="00794FEC"/>
    <w:rsid w:val="0079561F"/>
    <w:rsid w:val="00797814"/>
    <w:rsid w:val="007A1414"/>
    <w:rsid w:val="007A5B51"/>
    <w:rsid w:val="007A6077"/>
    <w:rsid w:val="007A67F7"/>
    <w:rsid w:val="007A7189"/>
    <w:rsid w:val="007B25CE"/>
    <w:rsid w:val="007B330D"/>
    <w:rsid w:val="007B4ECC"/>
    <w:rsid w:val="007B65C8"/>
    <w:rsid w:val="007C0295"/>
    <w:rsid w:val="007C106A"/>
    <w:rsid w:val="007C1254"/>
    <w:rsid w:val="007C1748"/>
    <w:rsid w:val="007C19F4"/>
    <w:rsid w:val="007C35F6"/>
    <w:rsid w:val="007C42D2"/>
    <w:rsid w:val="007C69E2"/>
    <w:rsid w:val="007C6A97"/>
    <w:rsid w:val="007C7889"/>
    <w:rsid w:val="007D0412"/>
    <w:rsid w:val="007D3B80"/>
    <w:rsid w:val="007D636E"/>
    <w:rsid w:val="007E1267"/>
    <w:rsid w:val="007E1FB2"/>
    <w:rsid w:val="007E2EC2"/>
    <w:rsid w:val="007E658E"/>
    <w:rsid w:val="007E6FB6"/>
    <w:rsid w:val="007F0D47"/>
    <w:rsid w:val="007F0E83"/>
    <w:rsid w:val="007F525F"/>
    <w:rsid w:val="007F5FF5"/>
    <w:rsid w:val="007F60D8"/>
    <w:rsid w:val="007F620F"/>
    <w:rsid w:val="00804E9C"/>
    <w:rsid w:val="00805402"/>
    <w:rsid w:val="00805595"/>
    <w:rsid w:val="00805851"/>
    <w:rsid w:val="008063CF"/>
    <w:rsid w:val="008063E7"/>
    <w:rsid w:val="00806B9C"/>
    <w:rsid w:val="00807596"/>
    <w:rsid w:val="00810782"/>
    <w:rsid w:val="00810DED"/>
    <w:rsid w:val="00813EA7"/>
    <w:rsid w:val="00815167"/>
    <w:rsid w:val="008178E2"/>
    <w:rsid w:val="008222D5"/>
    <w:rsid w:val="00822F54"/>
    <w:rsid w:val="0082343A"/>
    <w:rsid w:val="00823DA5"/>
    <w:rsid w:val="00825625"/>
    <w:rsid w:val="008260F9"/>
    <w:rsid w:val="00831AE7"/>
    <w:rsid w:val="00833337"/>
    <w:rsid w:val="00834712"/>
    <w:rsid w:val="00835A47"/>
    <w:rsid w:val="00836D32"/>
    <w:rsid w:val="00837599"/>
    <w:rsid w:val="00841733"/>
    <w:rsid w:val="00845F63"/>
    <w:rsid w:val="00850488"/>
    <w:rsid w:val="00851215"/>
    <w:rsid w:val="008550E7"/>
    <w:rsid w:val="008562A2"/>
    <w:rsid w:val="0085681D"/>
    <w:rsid w:val="0085735A"/>
    <w:rsid w:val="00860671"/>
    <w:rsid w:val="00860F1C"/>
    <w:rsid w:val="00861009"/>
    <w:rsid w:val="00861400"/>
    <w:rsid w:val="008618ED"/>
    <w:rsid w:val="008640AB"/>
    <w:rsid w:val="00864E6B"/>
    <w:rsid w:val="0086571D"/>
    <w:rsid w:val="00866258"/>
    <w:rsid w:val="00870E1E"/>
    <w:rsid w:val="008710DC"/>
    <w:rsid w:val="00871277"/>
    <w:rsid w:val="008712A6"/>
    <w:rsid w:val="008723A7"/>
    <w:rsid w:val="008723E2"/>
    <w:rsid w:val="0087594B"/>
    <w:rsid w:val="008809F6"/>
    <w:rsid w:val="00880F44"/>
    <w:rsid w:val="00884DE7"/>
    <w:rsid w:val="00886771"/>
    <w:rsid w:val="008923E4"/>
    <w:rsid w:val="00893EAC"/>
    <w:rsid w:val="0089575A"/>
    <w:rsid w:val="00895DA2"/>
    <w:rsid w:val="00896684"/>
    <w:rsid w:val="00897240"/>
    <w:rsid w:val="0089729A"/>
    <w:rsid w:val="008A0767"/>
    <w:rsid w:val="008A2A9F"/>
    <w:rsid w:val="008A30F2"/>
    <w:rsid w:val="008A3501"/>
    <w:rsid w:val="008A4399"/>
    <w:rsid w:val="008A6233"/>
    <w:rsid w:val="008A7730"/>
    <w:rsid w:val="008B0819"/>
    <w:rsid w:val="008B0AB9"/>
    <w:rsid w:val="008B1CA0"/>
    <w:rsid w:val="008B2CC3"/>
    <w:rsid w:val="008B6DF0"/>
    <w:rsid w:val="008B78F6"/>
    <w:rsid w:val="008C2A1A"/>
    <w:rsid w:val="008C2FBE"/>
    <w:rsid w:val="008C3240"/>
    <w:rsid w:val="008D2A8F"/>
    <w:rsid w:val="008D3437"/>
    <w:rsid w:val="008D3DA6"/>
    <w:rsid w:val="008D4156"/>
    <w:rsid w:val="008D4462"/>
    <w:rsid w:val="008D5C75"/>
    <w:rsid w:val="008D6AC8"/>
    <w:rsid w:val="008E0502"/>
    <w:rsid w:val="008E0A05"/>
    <w:rsid w:val="008E1A36"/>
    <w:rsid w:val="008E6283"/>
    <w:rsid w:val="008E6FB4"/>
    <w:rsid w:val="008F5440"/>
    <w:rsid w:val="008F600E"/>
    <w:rsid w:val="00900FD2"/>
    <w:rsid w:val="00904021"/>
    <w:rsid w:val="009057E5"/>
    <w:rsid w:val="00912A7E"/>
    <w:rsid w:val="00912BF9"/>
    <w:rsid w:val="009147D4"/>
    <w:rsid w:val="00915F9E"/>
    <w:rsid w:val="009167A1"/>
    <w:rsid w:val="0092083B"/>
    <w:rsid w:val="0092193A"/>
    <w:rsid w:val="00921DCC"/>
    <w:rsid w:val="00922092"/>
    <w:rsid w:val="00930508"/>
    <w:rsid w:val="009308E2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5135A"/>
    <w:rsid w:val="00953D21"/>
    <w:rsid w:val="0095507D"/>
    <w:rsid w:val="00962503"/>
    <w:rsid w:val="00965ACC"/>
    <w:rsid w:val="009662A0"/>
    <w:rsid w:val="00966825"/>
    <w:rsid w:val="00966871"/>
    <w:rsid w:val="00966ACA"/>
    <w:rsid w:val="00970028"/>
    <w:rsid w:val="00970AD3"/>
    <w:rsid w:val="00973A91"/>
    <w:rsid w:val="00973E8D"/>
    <w:rsid w:val="009741B0"/>
    <w:rsid w:val="00975B63"/>
    <w:rsid w:val="00975F5C"/>
    <w:rsid w:val="0098652D"/>
    <w:rsid w:val="009871A9"/>
    <w:rsid w:val="00991E49"/>
    <w:rsid w:val="0099239D"/>
    <w:rsid w:val="0099302E"/>
    <w:rsid w:val="00994595"/>
    <w:rsid w:val="00995447"/>
    <w:rsid w:val="00995707"/>
    <w:rsid w:val="00995F67"/>
    <w:rsid w:val="00995FCC"/>
    <w:rsid w:val="00996079"/>
    <w:rsid w:val="0099629C"/>
    <w:rsid w:val="009968DA"/>
    <w:rsid w:val="009A0480"/>
    <w:rsid w:val="009A14D5"/>
    <w:rsid w:val="009A24E6"/>
    <w:rsid w:val="009A58E8"/>
    <w:rsid w:val="009A7327"/>
    <w:rsid w:val="009A79A2"/>
    <w:rsid w:val="009B0F41"/>
    <w:rsid w:val="009B1F0B"/>
    <w:rsid w:val="009B211B"/>
    <w:rsid w:val="009B43F7"/>
    <w:rsid w:val="009B48A6"/>
    <w:rsid w:val="009B52E9"/>
    <w:rsid w:val="009B5845"/>
    <w:rsid w:val="009B6256"/>
    <w:rsid w:val="009B6360"/>
    <w:rsid w:val="009C0F07"/>
    <w:rsid w:val="009C3ADD"/>
    <w:rsid w:val="009C4940"/>
    <w:rsid w:val="009C5674"/>
    <w:rsid w:val="009C6B03"/>
    <w:rsid w:val="009C75F4"/>
    <w:rsid w:val="009C7E28"/>
    <w:rsid w:val="009D1401"/>
    <w:rsid w:val="009D223B"/>
    <w:rsid w:val="009D29FC"/>
    <w:rsid w:val="009D343E"/>
    <w:rsid w:val="009D5379"/>
    <w:rsid w:val="009D5CEA"/>
    <w:rsid w:val="009D6671"/>
    <w:rsid w:val="009E093B"/>
    <w:rsid w:val="009E2D59"/>
    <w:rsid w:val="009E5612"/>
    <w:rsid w:val="009E69AD"/>
    <w:rsid w:val="009F02DA"/>
    <w:rsid w:val="009F224C"/>
    <w:rsid w:val="009F360B"/>
    <w:rsid w:val="009F455B"/>
    <w:rsid w:val="009F68F0"/>
    <w:rsid w:val="009F6BCB"/>
    <w:rsid w:val="009F6EF3"/>
    <w:rsid w:val="009F78BA"/>
    <w:rsid w:val="009F7F89"/>
    <w:rsid w:val="00A0372F"/>
    <w:rsid w:val="00A04BBE"/>
    <w:rsid w:val="00A112C5"/>
    <w:rsid w:val="00A130BD"/>
    <w:rsid w:val="00A14720"/>
    <w:rsid w:val="00A16AEE"/>
    <w:rsid w:val="00A17021"/>
    <w:rsid w:val="00A20159"/>
    <w:rsid w:val="00A2272E"/>
    <w:rsid w:val="00A237DF"/>
    <w:rsid w:val="00A237FE"/>
    <w:rsid w:val="00A24757"/>
    <w:rsid w:val="00A26ECD"/>
    <w:rsid w:val="00A27FE7"/>
    <w:rsid w:val="00A32FFA"/>
    <w:rsid w:val="00A352F8"/>
    <w:rsid w:val="00A372A7"/>
    <w:rsid w:val="00A378B3"/>
    <w:rsid w:val="00A4281E"/>
    <w:rsid w:val="00A46168"/>
    <w:rsid w:val="00A51116"/>
    <w:rsid w:val="00A5181E"/>
    <w:rsid w:val="00A51F1E"/>
    <w:rsid w:val="00A539D7"/>
    <w:rsid w:val="00A54F20"/>
    <w:rsid w:val="00A57F7D"/>
    <w:rsid w:val="00A607F6"/>
    <w:rsid w:val="00A61884"/>
    <w:rsid w:val="00A6337A"/>
    <w:rsid w:val="00A63F90"/>
    <w:rsid w:val="00A641AE"/>
    <w:rsid w:val="00A651EE"/>
    <w:rsid w:val="00A72947"/>
    <w:rsid w:val="00A7313A"/>
    <w:rsid w:val="00A74EE6"/>
    <w:rsid w:val="00A751DB"/>
    <w:rsid w:val="00A76704"/>
    <w:rsid w:val="00A76713"/>
    <w:rsid w:val="00A77202"/>
    <w:rsid w:val="00A811AD"/>
    <w:rsid w:val="00A81366"/>
    <w:rsid w:val="00A8143F"/>
    <w:rsid w:val="00A81F45"/>
    <w:rsid w:val="00A827E2"/>
    <w:rsid w:val="00A82944"/>
    <w:rsid w:val="00A83B0F"/>
    <w:rsid w:val="00A87AE0"/>
    <w:rsid w:val="00A9057E"/>
    <w:rsid w:val="00A918E6"/>
    <w:rsid w:val="00A92921"/>
    <w:rsid w:val="00A9490B"/>
    <w:rsid w:val="00A957C0"/>
    <w:rsid w:val="00A95D21"/>
    <w:rsid w:val="00A966D2"/>
    <w:rsid w:val="00A96EF5"/>
    <w:rsid w:val="00AA08F9"/>
    <w:rsid w:val="00AA1569"/>
    <w:rsid w:val="00AA25EB"/>
    <w:rsid w:val="00AA2E97"/>
    <w:rsid w:val="00AA3BFE"/>
    <w:rsid w:val="00AA58E7"/>
    <w:rsid w:val="00AA7C38"/>
    <w:rsid w:val="00AA7D84"/>
    <w:rsid w:val="00AB232E"/>
    <w:rsid w:val="00AB280B"/>
    <w:rsid w:val="00AB3F6F"/>
    <w:rsid w:val="00AB56A1"/>
    <w:rsid w:val="00AB7442"/>
    <w:rsid w:val="00AB7A5B"/>
    <w:rsid w:val="00AC2095"/>
    <w:rsid w:val="00AC236B"/>
    <w:rsid w:val="00AC5C81"/>
    <w:rsid w:val="00AD040B"/>
    <w:rsid w:val="00AD09B1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107F"/>
    <w:rsid w:val="00B0130D"/>
    <w:rsid w:val="00B0194C"/>
    <w:rsid w:val="00B02D4B"/>
    <w:rsid w:val="00B0359D"/>
    <w:rsid w:val="00B03BD2"/>
    <w:rsid w:val="00B05825"/>
    <w:rsid w:val="00B06FEE"/>
    <w:rsid w:val="00B117BC"/>
    <w:rsid w:val="00B1196B"/>
    <w:rsid w:val="00B11DDB"/>
    <w:rsid w:val="00B12B2B"/>
    <w:rsid w:val="00B139CC"/>
    <w:rsid w:val="00B168A4"/>
    <w:rsid w:val="00B1770A"/>
    <w:rsid w:val="00B22B78"/>
    <w:rsid w:val="00B22F13"/>
    <w:rsid w:val="00B25A61"/>
    <w:rsid w:val="00B3028D"/>
    <w:rsid w:val="00B3166D"/>
    <w:rsid w:val="00B31CA2"/>
    <w:rsid w:val="00B32845"/>
    <w:rsid w:val="00B3322E"/>
    <w:rsid w:val="00B353D5"/>
    <w:rsid w:val="00B35E68"/>
    <w:rsid w:val="00B36454"/>
    <w:rsid w:val="00B370FD"/>
    <w:rsid w:val="00B42B26"/>
    <w:rsid w:val="00B453B2"/>
    <w:rsid w:val="00B46464"/>
    <w:rsid w:val="00B46CC3"/>
    <w:rsid w:val="00B474A2"/>
    <w:rsid w:val="00B502EF"/>
    <w:rsid w:val="00B51107"/>
    <w:rsid w:val="00B5259B"/>
    <w:rsid w:val="00B5304A"/>
    <w:rsid w:val="00B5426B"/>
    <w:rsid w:val="00B55591"/>
    <w:rsid w:val="00B570FB"/>
    <w:rsid w:val="00B57523"/>
    <w:rsid w:val="00B57A44"/>
    <w:rsid w:val="00B63825"/>
    <w:rsid w:val="00B63CEB"/>
    <w:rsid w:val="00B63DAA"/>
    <w:rsid w:val="00B647C6"/>
    <w:rsid w:val="00B6586E"/>
    <w:rsid w:val="00B65E17"/>
    <w:rsid w:val="00B71DD7"/>
    <w:rsid w:val="00B72A6E"/>
    <w:rsid w:val="00B73ECB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0A73"/>
    <w:rsid w:val="00B92C43"/>
    <w:rsid w:val="00B9513B"/>
    <w:rsid w:val="00B961E1"/>
    <w:rsid w:val="00B974E0"/>
    <w:rsid w:val="00B978DC"/>
    <w:rsid w:val="00B97B37"/>
    <w:rsid w:val="00B97E31"/>
    <w:rsid w:val="00BA00F4"/>
    <w:rsid w:val="00BA0E80"/>
    <w:rsid w:val="00BA149E"/>
    <w:rsid w:val="00BA15D5"/>
    <w:rsid w:val="00BA2EE1"/>
    <w:rsid w:val="00BA4160"/>
    <w:rsid w:val="00BA7AAD"/>
    <w:rsid w:val="00BB3462"/>
    <w:rsid w:val="00BB3D2D"/>
    <w:rsid w:val="00BB489D"/>
    <w:rsid w:val="00BB5D10"/>
    <w:rsid w:val="00BC0070"/>
    <w:rsid w:val="00BC2F0A"/>
    <w:rsid w:val="00BC5D17"/>
    <w:rsid w:val="00BC5E6C"/>
    <w:rsid w:val="00BC5FD9"/>
    <w:rsid w:val="00BD047B"/>
    <w:rsid w:val="00BD0F4B"/>
    <w:rsid w:val="00BD14EF"/>
    <w:rsid w:val="00BD2144"/>
    <w:rsid w:val="00BD2CCC"/>
    <w:rsid w:val="00BD2DFF"/>
    <w:rsid w:val="00BD3C66"/>
    <w:rsid w:val="00BD415F"/>
    <w:rsid w:val="00BD4905"/>
    <w:rsid w:val="00BD71FE"/>
    <w:rsid w:val="00BE1DB8"/>
    <w:rsid w:val="00BE3DFA"/>
    <w:rsid w:val="00BE64B7"/>
    <w:rsid w:val="00BF0744"/>
    <w:rsid w:val="00BF13B4"/>
    <w:rsid w:val="00BF16F7"/>
    <w:rsid w:val="00BF3712"/>
    <w:rsid w:val="00BF5405"/>
    <w:rsid w:val="00C02DCF"/>
    <w:rsid w:val="00C02F76"/>
    <w:rsid w:val="00C030EB"/>
    <w:rsid w:val="00C05357"/>
    <w:rsid w:val="00C05EAC"/>
    <w:rsid w:val="00C1109B"/>
    <w:rsid w:val="00C11DF1"/>
    <w:rsid w:val="00C13A79"/>
    <w:rsid w:val="00C159F3"/>
    <w:rsid w:val="00C2305F"/>
    <w:rsid w:val="00C235C2"/>
    <w:rsid w:val="00C23CAD"/>
    <w:rsid w:val="00C23F04"/>
    <w:rsid w:val="00C25004"/>
    <w:rsid w:val="00C2764D"/>
    <w:rsid w:val="00C27FF2"/>
    <w:rsid w:val="00C31C29"/>
    <w:rsid w:val="00C33785"/>
    <w:rsid w:val="00C35FC8"/>
    <w:rsid w:val="00C36917"/>
    <w:rsid w:val="00C40A78"/>
    <w:rsid w:val="00C42FDE"/>
    <w:rsid w:val="00C45EF5"/>
    <w:rsid w:val="00C46495"/>
    <w:rsid w:val="00C501C9"/>
    <w:rsid w:val="00C50D30"/>
    <w:rsid w:val="00C56297"/>
    <w:rsid w:val="00C643C6"/>
    <w:rsid w:val="00C71433"/>
    <w:rsid w:val="00C73AF6"/>
    <w:rsid w:val="00C73FEA"/>
    <w:rsid w:val="00C756A4"/>
    <w:rsid w:val="00C757E5"/>
    <w:rsid w:val="00C76373"/>
    <w:rsid w:val="00C767DD"/>
    <w:rsid w:val="00C76965"/>
    <w:rsid w:val="00C8146E"/>
    <w:rsid w:val="00C815B4"/>
    <w:rsid w:val="00C827E1"/>
    <w:rsid w:val="00C82A07"/>
    <w:rsid w:val="00C82CC7"/>
    <w:rsid w:val="00C8305A"/>
    <w:rsid w:val="00C83DDB"/>
    <w:rsid w:val="00C852C4"/>
    <w:rsid w:val="00C85DC4"/>
    <w:rsid w:val="00C87CBF"/>
    <w:rsid w:val="00C90D30"/>
    <w:rsid w:val="00C91E3B"/>
    <w:rsid w:val="00C9232C"/>
    <w:rsid w:val="00C95178"/>
    <w:rsid w:val="00C96787"/>
    <w:rsid w:val="00CA1320"/>
    <w:rsid w:val="00CA19AE"/>
    <w:rsid w:val="00CA3A57"/>
    <w:rsid w:val="00CA5625"/>
    <w:rsid w:val="00CA62BA"/>
    <w:rsid w:val="00CB0EE5"/>
    <w:rsid w:val="00CB3550"/>
    <w:rsid w:val="00CB3B58"/>
    <w:rsid w:val="00CB6160"/>
    <w:rsid w:val="00CC1787"/>
    <w:rsid w:val="00CC40C4"/>
    <w:rsid w:val="00CC4AD8"/>
    <w:rsid w:val="00CC675C"/>
    <w:rsid w:val="00CC6E8A"/>
    <w:rsid w:val="00CD0546"/>
    <w:rsid w:val="00CD0C41"/>
    <w:rsid w:val="00CD10A9"/>
    <w:rsid w:val="00CD1AAF"/>
    <w:rsid w:val="00CD2B5A"/>
    <w:rsid w:val="00CD2C72"/>
    <w:rsid w:val="00CD4AD9"/>
    <w:rsid w:val="00CD57AC"/>
    <w:rsid w:val="00CD6DF6"/>
    <w:rsid w:val="00CD7C09"/>
    <w:rsid w:val="00CE0158"/>
    <w:rsid w:val="00CE0216"/>
    <w:rsid w:val="00CE1799"/>
    <w:rsid w:val="00CE3A9F"/>
    <w:rsid w:val="00CE5EA1"/>
    <w:rsid w:val="00CF1B9C"/>
    <w:rsid w:val="00CF328F"/>
    <w:rsid w:val="00CF445B"/>
    <w:rsid w:val="00D04A78"/>
    <w:rsid w:val="00D071C0"/>
    <w:rsid w:val="00D106ED"/>
    <w:rsid w:val="00D10824"/>
    <w:rsid w:val="00D119E2"/>
    <w:rsid w:val="00D11C52"/>
    <w:rsid w:val="00D1256C"/>
    <w:rsid w:val="00D12708"/>
    <w:rsid w:val="00D170A9"/>
    <w:rsid w:val="00D21163"/>
    <w:rsid w:val="00D2595D"/>
    <w:rsid w:val="00D25C25"/>
    <w:rsid w:val="00D266F6"/>
    <w:rsid w:val="00D30FD9"/>
    <w:rsid w:val="00D32523"/>
    <w:rsid w:val="00D34E4E"/>
    <w:rsid w:val="00D35B89"/>
    <w:rsid w:val="00D417AC"/>
    <w:rsid w:val="00D4234E"/>
    <w:rsid w:val="00D4241A"/>
    <w:rsid w:val="00D42436"/>
    <w:rsid w:val="00D4400C"/>
    <w:rsid w:val="00D4700A"/>
    <w:rsid w:val="00D5517A"/>
    <w:rsid w:val="00D640E6"/>
    <w:rsid w:val="00D64593"/>
    <w:rsid w:val="00D67B58"/>
    <w:rsid w:val="00D67DAB"/>
    <w:rsid w:val="00D70077"/>
    <w:rsid w:val="00D72789"/>
    <w:rsid w:val="00D74056"/>
    <w:rsid w:val="00D7571B"/>
    <w:rsid w:val="00D7700C"/>
    <w:rsid w:val="00D804C6"/>
    <w:rsid w:val="00D82C91"/>
    <w:rsid w:val="00D83663"/>
    <w:rsid w:val="00D8392D"/>
    <w:rsid w:val="00D83F2D"/>
    <w:rsid w:val="00D84D04"/>
    <w:rsid w:val="00D868F4"/>
    <w:rsid w:val="00D87D33"/>
    <w:rsid w:val="00D92530"/>
    <w:rsid w:val="00D935D1"/>
    <w:rsid w:val="00D93E35"/>
    <w:rsid w:val="00D94629"/>
    <w:rsid w:val="00D96A5A"/>
    <w:rsid w:val="00DA33AE"/>
    <w:rsid w:val="00DA364F"/>
    <w:rsid w:val="00DA6BCB"/>
    <w:rsid w:val="00DA7D6C"/>
    <w:rsid w:val="00DB2F7C"/>
    <w:rsid w:val="00DB33FC"/>
    <w:rsid w:val="00DB39E4"/>
    <w:rsid w:val="00DB3D5F"/>
    <w:rsid w:val="00DB5171"/>
    <w:rsid w:val="00DB6EBB"/>
    <w:rsid w:val="00DB7D09"/>
    <w:rsid w:val="00DC041D"/>
    <w:rsid w:val="00DC124C"/>
    <w:rsid w:val="00DC1357"/>
    <w:rsid w:val="00DC4403"/>
    <w:rsid w:val="00DC5470"/>
    <w:rsid w:val="00DC584D"/>
    <w:rsid w:val="00DC696A"/>
    <w:rsid w:val="00DC6FCF"/>
    <w:rsid w:val="00DC71C3"/>
    <w:rsid w:val="00DD1110"/>
    <w:rsid w:val="00DD2F67"/>
    <w:rsid w:val="00DD3BE8"/>
    <w:rsid w:val="00DD4C6F"/>
    <w:rsid w:val="00DD4CE1"/>
    <w:rsid w:val="00DD50F1"/>
    <w:rsid w:val="00DD79B9"/>
    <w:rsid w:val="00DE121D"/>
    <w:rsid w:val="00DE24CF"/>
    <w:rsid w:val="00DE2719"/>
    <w:rsid w:val="00DE5E71"/>
    <w:rsid w:val="00DE64F6"/>
    <w:rsid w:val="00DF16C2"/>
    <w:rsid w:val="00DF2974"/>
    <w:rsid w:val="00DF471C"/>
    <w:rsid w:val="00DF5528"/>
    <w:rsid w:val="00E03214"/>
    <w:rsid w:val="00E0378E"/>
    <w:rsid w:val="00E03D3F"/>
    <w:rsid w:val="00E048FA"/>
    <w:rsid w:val="00E0555C"/>
    <w:rsid w:val="00E07784"/>
    <w:rsid w:val="00E11B18"/>
    <w:rsid w:val="00E15F09"/>
    <w:rsid w:val="00E16591"/>
    <w:rsid w:val="00E205D1"/>
    <w:rsid w:val="00E20A51"/>
    <w:rsid w:val="00E212B7"/>
    <w:rsid w:val="00E21D4F"/>
    <w:rsid w:val="00E222EB"/>
    <w:rsid w:val="00E23103"/>
    <w:rsid w:val="00E24055"/>
    <w:rsid w:val="00E27A72"/>
    <w:rsid w:val="00E324D3"/>
    <w:rsid w:val="00E33C44"/>
    <w:rsid w:val="00E34C5B"/>
    <w:rsid w:val="00E365B7"/>
    <w:rsid w:val="00E37455"/>
    <w:rsid w:val="00E4401F"/>
    <w:rsid w:val="00E45C26"/>
    <w:rsid w:val="00E4616E"/>
    <w:rsid w:val="00E522D2"/>
    <w:rsid w:val="00E538E4"/>
    <w:rsid w:val="00E544B3"/>
    <w:rsid w:val="00E55181"/>
    <w:rsid w:val="00E55348"/>
    <w:rsid w:val="00E55B73"/>
    <w:rsid w:val="00E5786D"/>
    <w:rsid w:val="00E621D2"/>
    <w:rsid w:val="00E63179"/>
    <w:rsid w:val="00E63ED5"/>
    <w:rsid w:val="00E71902"/>
    <w:rsid w:val="00E76A5B"/>
    <w:rsid w:val="00E76CA1"/>
    <w:rsid w:val="00E76FB0"/>
    <w:rsid w:val="00E803CF"/>
    <w:rsid w:val="00E81453"/>
    <w:rsid w:val="00E83559"/>
    <w:rsid w:val="00E83875"/>
    <w:rsid w:val="00E8499D"/>
    <w:rsid w:val="00E856B5"/>
    <w:rsid w:val="00E86351"/>
    <w:rsid w:val="00E8763C"/>
    <w:rsid w:val="00E8779E"/>
    <w:rsid w:val="00E90509"/>
    <w:rsid w:val="00E9379C"/>
    <w:rsid w:val="00E94A60"/>
    <w:rsid w:val="00E956EE"/>
    <w:rsid w:val="00E9680A"/>
    <w:rsid w:val="00E97440"/>
    <w:rsid w:val="00EA113D"/>
    <w:rsid w:val="00EA1190"/>
    <w:rsid w:val="00EA3137"/>
    <w:rsid w:val="00EA78CE"/>
    <w:rsid w:val="00EB084A"/>
    <w:rsid w:val="00EB0BF9"/>
    <w:rsid w:val="00EB2968"/>
    <w:rsid w:val="00EB2DED"/>
    <w:rsid w:val="00EB5DE3"/>
    <w:rsid w:val="00EB6078"/>
    <w:rsid w:val="00EB66B5"/>
    <w:rsid w:val="00EB78ED"/>
    <w:rsid w:val="00EC1A10"/>
    <w:rsid w:val="00EC49E8"/>
    <w:rsid w:val="00EC544B"/>
    <w:rsid w:val="00EC5514"/>
    <w:rsid w:val="00EC58E1"/>
    <w:rsid w:val="00ED218C"/>
    <w:rsid w:val="00ED37AC"/>
    <w:rsid w:val="00ED51E5"/>
    <w:rsid w:val="00ED65C7"/>
    <w:rsid w:val="00ED6A6D"/>
    <w:rsid w:val="00EE4CAA"/>
    <w:rsid w:val="00EE6813"/>
    <w:rsid w:val="00EE7D76"/>
    <w:rsid w:val="00EF17AB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09B"/>
    <w:rsid w:val="00F108B0"/>
    <w:rsid w:val="00F10A6A"/>
    <w:rsid w:val="00F11B7E"/>
    <w:rsid w:val="00F13E56"/>
    <w:rsid w:val="00F14944"/>
    <w:rsid w:val="00F14B09"/>
    <w:rsid w:val="00F16D4A"/>
    <w:rsid w:val="00F17B55"/>
    <w:rsid w:val="00F20B41"/>
    <w:rsid w:val="00F23CD0"/>
    <w:rsid w:val="00F26F71"/>
    <w:rsid w:val="00F2750A"/>
    <w:rsid w:val="00F27D80"/>
    <w:rsid w:val="00F31F63"/>
    <w:rsid w:val="00F35D0C"/>
    <w:rsid w:val="00F3625B"/>
    <w:rsid w:val="00F371BE"/>
    <w:rsid w:val="00F37D82"/>
    <w:rsid w:val="00F40159"/>
    <w:rsid w:val="00F4183E"/>
    <w:rsid w:val="00F41926"/>
    <w:rsid w:val="00F427AA"/>
    <w:rsid w:val="00F43008"/>
    <w:rsid w:val="00F451CB"/>
    <w:rsid w:val="00F4523A"/>
    <w:rsid w:val="00F4742D"/>
    <w:rsid w:val="00F503C9"/>
    <w:rsid w:val="00F5131B"/>
    <w:rsid w:val="00F51F09"/>
    <w:rsid w:val="00F52323"/>
    <w:rsid w:val="00F54155"/>
    <w:rsid w:val="00F5624F"/>
    <w:rsid w:val="00F579D1"/>
    <w:rsid w:val="00F60D7F"/>
    <w:rsid w:val="00F63CDA"/>
    <w:rsid w:val="00F64EC6"/>
    <w:rsid w:val="00F6642B"/>
    <w:rsid w:val="00F67605"/>
    <w:rsid w:val="00F6765C"/>
    <w:rsid w:val="00F6775A"/>
    <w:rsid w:val="00F72833"/>
    <w:rsid w:val="00F72B4F"/>
    <w:rsid w:val="00F823D9"/>
    <w:rsid w:val="00F82AB6"/>
    <w:rsid w:val="00F82B9A"/>
    <w:rsid w:val="00F84ACC"/>
    <w:rsid w:val="00F85420"/>
    <w:rsid w:val="00F86163"/>
    <w:rsid w:val="00F87C52"/>
    <w:rsid w:val="00F9023D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4148"/>
    <w:rsid w:val="00FA4A28"/>
    <w:rsid w:val="00FA538E"/>
    <w:rsid w:val="00FA5A45"/>
    <w:rsid w:val="00FB26EC"/>
    <w:rsid w:val="00FB4F68"/>
    <w:rsid w:val="00FB6BF2"/>
    <w:rsid w:val="00FC03AA"/>
    <w:rsid w:val="00FC252A"/>
    <w:rsid w:val="00FC256B"/>
    <w:rsid w:val="00FC2B8F"/>
    <w:rsid w:val="00FC3322"/>
    <w:rsid w:val="00FC3642"/>
    <w:rsid w:val="00FC3EA0"/>
    <w:rsid w:val="00FC497C"/>
    <w:rsid w:val="00FC4F58"/>
    <w:rsid w:val="00FC6232"/>
    <w:rsid w:val="00FC64D1"/>
    <w:rsid w:val="00FC6A64"/>
    <w:rsid w:val="00FC7FA8"/>
    <w:rsid w:val="00FD0318"/>
    <w:rsid w:val="00FD163D"/>
    <w:rsid w:val="00FD164E"/>
    <w:rsid w:val="00FD37E3"/>
    <w:rsid w:val="00FD46CB"/>
    <w:rsid w:val="00FD552A"/>
    <w:rsid w:val="00FD562A"/>
    <w:rsid w:val="00FD61B4"/>
    <w:rsid w:val="00FD75FA"/>
    <w:rsid w:val="00FE0340"/>
    <w:rsid w:val="00FE155A"/>
    <w:rsid w:val="00FE20DF"/>
    <w:rsid w:val="00FE338F"/>
    <w:rsid w:val="00FE387C"/>
    <w:rsid w:val="00FE6E39"/>
    <w:rsid w:val="00FF19A2"/>
    <w:rsid w:val="00FF1F1C"/>
    <w:rsid w:val="00FF2D71"/>
    <w:rsid w:val="00FF3D1A"/>
    <w:rsid w:val="00FF49E9"/>
    <w:rsid w:val="00FF5364"/>
    <w:rsid w:val="00FF550C"/>
    <w:rsid w:val="00FF58EA"/>
    <w:rsid w:val="00FF6444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068A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F8A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20C71"/>
    <w:pPr>
      <w:keepNext/>
      <w:keepLines/>
      <w:numPr>
        <w:ilvl w:val="1"/>
        <w:numId w:val="5"/>
      </w:numPr>
      <w:spacing w:before="280" w:after="280" w:line="240" w:lineRule="atLeast"/>
      <w:jc w:val="both"/>
      <w:outlineLvl w:val="1"/>
    </w:pPr>
    <w:rPr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720C71"/>
    <w:rPr>
      <w:rFonts w:ascii="Calibri" w:eastAsia="Calibri" w:hAnsi="Calibri" w:cs="Times New Roman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9F360B"/>
    <w:pPr>
      <w:spacing w:after="0" w:line="240" w:lineRule="exact"/>
      <w:jc w:val="both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semiHidden/>
    <w:rsid w:val="009F360B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45933-C16C-430E-B8E5-67CB2F442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4954</TotalTime>
  <Pages>7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550</cp:revision>
  <dcterms:created xsi:type="dcterms:W3CDTF">2024-02-15T05:23:00Z</dcterms:created>
  <dcterms:modified xsi:type="dcterms:W3CDTF">2024-10-18T04:18:00Z</dcterms:modified>
</cp:coreProperties>
</file>