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75309E" w:rsidRDefault="00250AAC" w:rsidP="00250AAC">
      <w:pPr>
        <w:jc w:val="center"/>
        <w:rPr>
          <w:rFonts w:ascii="Bookman Old Style" w:hAnsi="Bookman Old Style"/>
        </w:rPr>
      </w:pPr>
      <w:r w:rsidRPr="0075309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75309E" w:rsidRDefault="00060703">
      <w:pPr>
        <w:rPr>
          <w:rFonts w:ascii="Bookman Old Style" w:hAnsi="Bookman Old Style"/>
        </w:rPr>
      </w:pPr>
    </w:p>
    <w:p w:rsidR="00060703" w:rsidRPr="0075309E" w:rsidRDefault="00060703">
      <w:pPr>
        <w:rPr>
          <w:rFonts w:ascii="Bookman Old Style" w:hAnsi="Bookman Old Style"/>
        </w:rPr>
      </w:pPr>
    </w:p>
    <w:p w:rsidR="00250AAC" w:rsidRPr="0075309E" w:rsidRDefault="00250AAC">
      <w:pPr>
        <w:rPr>
          <w:rFonts w:ascii="Bookman Old Style" w:hAnsi="Bookman Old Style"/>
        </w:rPr>
      </w:pPr>
    </w:p>
    <w:p w:rsidR="00E936BF" w:rsidRPr="0075309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75309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75309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75309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75309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75309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75309E" w:rsidRDefault="00770201" w:rsidP="00250AAC">
      <w:pPr>
        <w:pStyle w:val="Title"/>
        <w:jc w:val="left"/>
        <w:rPr>
          <w:rFonts w:ascii="Bookman Old Style" w:hAnsi="Bookman Old Style"/>
        </w:rPr>
      </w:pPr>
      <w:r w:rsidRPr="0075309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75309E">
        <w:rPr>
          <w:rFonts w:ascii="Bookman Old Style" w:hAnsi="Bookman Old Style"/>
          <w:sz w:val="48"/>
          <w:szCs w:val="48"/>
        </w:rPr>
        <w:t>User Manual</w:t>
      </w:r>
    </w:p>
    <w:p w:rsidR="00D34950" w:rsidRPr="0075309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75309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75309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75309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75309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75309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75309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75309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75309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75309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75309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75309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75309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75309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75309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75309E" w:rsidRDefault="00E431C7" w:rsidP="00B56DDB">
            <w:pPr>
              <w:pStyle w:val="BodyText"/>
            </w:pPr>
            <w:r w:rsidRPr="0075309E">
              <w:t>0.01</w:t>
            </w:r>
          </w:p>
        </w:tc>
        <w:tc>
          <w:tcPr>
            <w:tcW w:w="1838" w:type="pct"/>
            <w:vAlign w:val="bottom"/>
          </w:tcPr>
          <w:p w:rsidR="00E431C7" w:rsidRPr="0075309E" w:rsidRDefault="00E431C7" w:rsidP="00B56DDB">
            <w:pPr>
              <w:pStyle w:val="BodyText"/>
            </w:pPr>
            <w:r w:rsidRPr="0075309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75309E" w:rsidRDefault="00224572" w:rsidP="00B56DDB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75309E" w:rsidRDefault="00E431C7" w:rsidP="00B56DDB">
            <w:pPr>
              <w:pStyle w:val="BodyText"/>
            </w:pPr>
          </w:p>
        </w:tc>
      </w:tr>
      <w:tr w:rsidR="00E431C7" w:rsidRPr="0075309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75309E" w:rsidRDefault="00E431C7" w:rsidP="00B56DDB">
            <w:pPr>
              <w:pStyle w:val="BodyText"/>
            </w:pPr>
            <w:r w:rsidRPr="0075309E">
              <w:t>1.00</w:t>
            </w:r>
          </w:p>
        </w:tc>
        <w:tc>
          <w:tcPr>
            <w:tcW w:w="1838" w:type="pct"/>
            <w:vAlign w:val="bottom"/>
          </w:tcPr>
          <w:p w:rsidR="00E431C7" w:rsidRPr="0075309E" w:rsidRDefault="00E431C7" w:rsidP="00B56DDB">
            <w:pPr>
              <w:pStyle w:val="BodyText"/>
            </w:pPr>
            <w:r w:rsidRPr="0075309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75309E" w:rsidRDefault="00224572" w:rsidP="00B56DDB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75309E" w:rsidRDefault="00F60C8A" w:rsidP="00B56DDB">
            <w:pPr>
              <w:pStyle w:val="BodyText"/>
            </w:pPr>
            <w:r w:rsidRPr="0075309E">
              <w:t>NIJANTHAN PL</w:t>
            </w:r>
          </w:p>
        </w:tc>
      </w:tr>
    </w:tbl>
    <w:p w:rsidR="00292FBC" w:rsidRPr="0075309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75309E" w:rsidRDefault="00F548D7" w:rsidP="00D91008">
      <w:pPr>
        <w:pStyle w:val="TOCHeading"/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F56E82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75309E">
            <w:rPr>
              <w:rFonts w:ascii="Bookman Old Style" w:hAnsi="Bookman Old Style"/>
            </w:rPr>
            <w:fldChar w:fldCharType="begin"/>
          </w:r>
          <w:r w:rsidRPr="0075309E">
            <w:rPr>
              <w:rFonts w:ascii="Bookman Old Style" w:hAnsi="Bookman Old Style"/>
            </w:rPr>
            <w:instrText xml:space="preserve"> TOC \o "1-3" \h \z \u </w:instrText>
          </w:r>
          <w:r w:rsidRPr="0075309E">
            <w:rPr>
              <w:rFonts w:ascii="Bookman Old Style" w:hAnsi="Bookman Old Style"/>
            </w:rPr>
            <w:fldChar w:fldCharType="separate"/>
          </w:r>
          <w:hyperlink w:anchor="_Toc177392061" w:history="1">
            <w:r w:rsidR="00F56E82" w:rsidRPr="00CA3589">
              <w:rPr>
                <w:rStyle w:val="Hyperlink"/>
                <w:noProof/>
              </w:rPr>
              <w:t>1.</w:t>
            </w:r>
            <w:r w:rsidR="00F56E82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F56E82" w:rsidRPr="00CA3589">
              <w:rPr>
                <w:rStyle w:val="Hyperlink"/>
                <w:noProof/>
              </w:rPr>
              <w:t>Introduction</w:t>
            </w:r>
            <w:r w:rsidR="00F56E82">
              <w:rPr>
                <w:noProof/>
                <w:webHidden/>
              </w:rPr>
              <w:tab/>
            </w:r>
            <w:r w:rsidR="00F56E82">
              <w:rPr>
                <w:noProof/>
                <w:webHidden/>
              </w:rPr>
              <w:fldChar w:fldCharType="begin"/>
            </w:r>
            <w:r w:rsidR="00F56E82">
              <w:rPr>
                <w:noProof/>
                <w:webHidden/>
              </w:rPr>
              <w:instrText xml:space="preserve"> PAGEREF _Toc177392061 \h </w:instrText>
            </w:r>
            <w:r w:rsidR="00F56E82">
              <w:rPr>
                <w:noProof/>
                <w:webHidden/>
              </w:rPr>
            </w:r>
            <w:r w:rsidR="00F56E82">
              <w:rPr>
                <w:noProof/>
                <w:webHidden/>
              </w:rPr>
              <w:fldChar w:fldCharType="separate"/>
            </w:r>
            <w:r w:rsidR="00F56E82">
              <w:rPr>
                <w:noProof/>
                <w:webHidden/>
              </w:rPr>
              <w:t>4</w:t>
            </w:r>
            <w:r w:rsidR="00F56E82">
              <w:rPr>
                <w:noProof/>
                <w:webHidden/>
              </w:rPr>
              <w:fldChar w:fldCharType="end"/>
            </w:r>
          </w:hyperlink>
        </w:p>
        <w:p w:rsidR="00F56E82" w:rsidRDefault="007D4545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hyperlink w:anchor="_Toc177392062" w:history="1">
            <w:r w:rsidR="00F56E82" w:rsidRPr="00CA3589">
              <w:rPr>
                <w:rStyle w:val="Hyperlink"/>
                <w:noProof/>
              </w:rPr>
              <w:t>2.</w:t>
            </w:r>
            <w:r w:rsidR="00F56E82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876DF8">
              <w:rPr>
                <w:rStyle w:val="Hyperlink"/>
                <w:noProof/>
              </w:rPr>
              <w:t>Combined Payment report</w:t>
            </w:r>
            <w:r w:rsidR="00F56E82">
              <w:rPr>
                <w:noProof/>
                <w:webHidden/>
              </w:rPr>
              <w:tab/>
            </w:r>
            <w:r w:rsidR="00F56E82">
              <w:rPr>
                <w:noProof/>
                <w:webHidden/>
              </w:rPr>
              <w:fldChar w:fldCharType="begin"/>
            </w:r>
            <w:r w:rsidR="00F56E82">
              <w:rPr>
                <w:noProof/>
                <w:webHidden/>
              </w:rPr>
              <w:instrText xml:space="preserve"> PAGEREF _Toc177392062 \h </w:instrText>
            </w:r>
            <w:r w:rsidR="00F56E82">
              <w:rPr>
                <w:noProof/>
                <w:webHidden/>
              </w:rPr>
            </w:r>
            <w:r w:rsidR="00F56E82">
              <w:rPr>
                <w:noProof/>
                <w:webHidden/>
              </w:rPr>
              <w:fldChar w:fldCharType="separate"/>
            </w:r>
            <w:r w:rsidR="00F56E82">
              <w:rPr>
                <w:noProof/>
                <w:webHidden/>
              </w:rPr>
              <w:t>4</w:t>
            </w:r>
            <w:r w:rsidR="00F56E82">
              <w:rPr>
                <w:noProof/>
                <w:webHidden/>
              </w:rPr>
              <w:fldChar w:fldCharType="end"/>
            </w:r>
          </w:hyperlink>
        </w:p>
        <w:p w:rsidR="00F00E54" w:rsidRPr="0075309E" w:rsidRDefault="005C2574" w:rsidP="00F41F32">
          <w:pPr>
            <w:pStyle w:val="TOC2"/>
            <w:tabs>
              <w:tab w:val="left" w:pos="880"/>
              <w:tab w:val="right" w:pos="9016"/>
            </w:tabs>
            <w:ind w:left="0"/>
            <w:rPr>
              <w:rFonts w:ascii="Bookman Old Style" w:hAnsi="Bookman Old Style"/>
              <w:noProof/>
            </w:rPr>
          </w:pPr>
          <w:r w:rsidRPr="0075309E">
            <w:rPr>
              <w:rFonts w:ascii="Bookman Old Style" w:hAnsi="Bookman Old Style"/>
              <w:noProof/>
            </w:rPr>
            <w:fldChar w:fldCharType="end"/>
          </w:r>
          <w:r w:rsidR="00F41F32" w:rsidRPr="0075309E">
            <w:rPr>
              <w:rFonts w:ascii="Bookman Old Style" w:hAnsi="Bookman Old Style"/>
              <w:noProof/>
            </w:rPr>
            <w:t xml:space="preserve">                                                                                                                                                       </w:t>
          </w:r>
        </w:p>
      </w:sdtContent>
    </w:sdt>
    <w:bookmarkStart w:id="0" w:name="_Ref7778905" w:displacedByCustomXml="prev"/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3D2055" w:rsidP="003D2055">
      <w:pPr>
        <w:tabs>
          <w:tab w:val="left" w:pos="6480"/>
        </w:tabs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tab/>
      </w: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bookmarkEnd w:id="0"/>
    <w:p w:rsidR="00D73546" w:rsidRPr="0075309E" w:rsidRDefault="00D73546" w:rsidP="00D73546">
      <w:pPr>
        <w:rPr>
          <w:rFonts w:ascii="Bookman Old Style" w:hAnsi="Bookman Old Style"/>
        </w:rPr>
      </w:pPr>
    </w:p>
    <w:p w:rsidR="00D73546" w:rsidRPr="0075309E" w:rsidRDefault="00D73546" w:rsidP="00D73546">
      <w:pPr>
        <w:pStyle w:val="Heading1"/>
      </w:pPr>
      <w:bookmarkStart w:id="1" w:name="_Toc115188355"/>
      <w:bookmarkStart w:id="2" w:name="_Toc167700695"/>
      <w:bookmarkStart w:id="3" w:name="_Toc177392061"/>
      <w:r w:rsidRPr="0075309E">
        <w:t>Introduction</w:t>
      </w:r>
      <w:bookmarkEnd w:id="1"/>
      <w:bookmarkEnd w:id="2"/>
      <w:bookmarkEnd w:id="3"/>
    </w:p>
    <w:p w:rsidR="00D73546" w:rsidRPr="0075309E" w:rsidRDefault="00D73546" w:rsidP="00B56DDB">
      <w:pPr>
        <w:pStyle w:val="BodyText"/>
      </w:pPr>
    </w:p>
    <w:p w:rsidR="00B56DDB" w:rsidRPr="00B56DDB" w:rsidRDefault="00B56DDB" w:rsidP="00B56DDB">
      <w:pPr>
        <w:pStyle w:val="Bodytext0"/>
        <w:spacing w:before="20" w:after="20"/>
        <w:ind w:left="501"/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</w:pPr>
      <w:r w:rsidRPr="00B56DDB"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  <w:t xml:space="preserve">The document is prepared to understand the reports generated in ZIVA application for </w:t>
      </w:r>
      <w:r w:rsidR="00A1073C"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  <w:t>a</w:t>
      </w:r>
      <w:r w:rsidRPr="00B56DDB"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  <w:t>ll products.  This document is being prepared in reference to:</w:t>
      </w:r>
    </w:p>
    <w:p w:rsidR="00B56DDB" w:rsidRPr="00B56DDB" w:rsidRDefault="00B56DDB" w:rsidP="00B56DDB">
      <w:pPr>
        <w:pStyle w:val="Bodytext0"/>
        <w:numPr>
          <w:ilvl w:val="0"/>
          <w:numId w:val="37"/>
        </w:numPr>
        <w:spacing w:before="20" w:after="20"/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</w:pPr>
      <w:r w:rsidRPr="00B56DDB"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  <w:t>Guidelines, circulars, instructions and directions released from time to time by Philippines Insurance council.</w:t>
      </w:r>
    </w:p>
    <w:p w:rsidR="000E4E99" w:rsidRPr="000E4E99" w:rsidRDefault="00876DF8" w:rsidP="00B56DDB">
      <w:pPr>
        <w:pStyle w:val="Heading1"/>
      </w:pPr>
      <w:r>
        <w:t>Combined Payment report</w:t>
      </w:r>
    </w:p>
    <w:p w:rsidR="00B56DDB" w:rsidRPr="00B56DDB" w:rsidRDefault="00B56DDB" w:rsidP="00B56DDB">
      <w:pPr>
        <w:ind w:left="501"/>
        <w:jc w:val="both"/>
        <w:rPr>
          <w:rFonts w:ascii="Bookman Old Style" w:hAnsi="Bookman Old Style"/>
        </w:rPr>
      </w:pPr>
      <w:r w:rsidRPr="00B56DDB">
        <w:rPr>
          <w:rFonts w:ascii="Bookman Old Style" w:hAnsi="Bookman Old Style"/>
        </w:rPr>
        <w:t xml:space="preserve">System should have the provision to generate the </w:t>
      </w:r>
      <w:r w:rsidR="00876DF8">
        <w:rPr>
          <w:rFonts w:ascii="Bookman Old Style" w:hAnsi="Bookman Old Style"/>
        </w:rPr>
        <w:t>Combined Payment</w:t>
      </w:r>
      <w:r w:rsidRPr="00B56DDB">
        <w:rPr>
          <w:rFonts w:ascii="Bookman Old Style" w:hAnsi="Bookman Old Style"/>
        </w:rPr>
        <w:t xml:space="preserve"> Report based on the input parameters. System should generate the report in “.xls” format and this report should map under the MIS report menu.</w:t>
      </w:r>
    </w:p>
    <w:p w:rsidR="000E4E99" w:rsidRDefault="000E4E99" w:rsidP="00B56DDB">
      <w:pPr>
        <w:pStyle w:val="BodyText"/>
        <w:rPr>
          <w:rFonts w:eastAsiaTheme="minorHAnsi"/>
        </w:rPr>
      </w:pPr>
    </w:p>
    <w:p w:rsidR="00D1269B" w:rsidRPr="0075309E" w:rsidRDefault="000E4E99" w:rsidP="00B56DDB">
      <w:pPr>
        <w:pStyle w:val="BodyText"/>
      </w:pPr>
      <w:r>
        <w:t xml:space="preserve">       </w:t>
      </w:r>
      <w:r w:rsidR="000D3D59">
        <w:t xml:space="preserve">Path: </w:t>
      </w:r>
      <w:r w:rsidR="00B56DDB">
        <w:t>Report -</w:t>
      </w:r>
      <w:r w:rsidR="000D3D59">
        <w:t xml:space="preserve">&gt; </w:t>
      </w:r>
      <w:r w:rsidR="00B56DDB">
        <w:t>Mis Report</w:t>
      </w:r>
    </w:p>
    <w:p w:rsidR="00D1269B" w:rsidRDefault="000E4E99" w:rsidP="00B56DDB">
      <w:pPr>
        <w:pStyle w:val="BodyText"/>
      </w:pPr>
      <w:r>
        <w:t xml:space="preserve">       </w:t>
      </w:r>
      <w:r w:rsidR="00D1269B" w:rsidRPr="0075309E">
        <w:t xml:space="preserve">Screen Code: </w:t>
      </w:r>
      <w:r w:rsidR="00B56DDB">
        <w:t>158</w:t>
      </w:r>
    </w:p>
    <w:p w:rsidR="00894952" w:rsidRDefault="00894952" w:rsidP="00B56DDB">
      <w:pPr>
        <w:pStyle w:val="BodyText"/>
      </w:pPr>
      <w:r>
        <w:tab/>
      </w:r>
    </w:p>
    <w:p w:rsidR="00894952" w:rsidRDefault="00B56DDB" w:rsidP="00B56DDB">
      <w:pPr>
        <w:pStyle w:val="BodyText"/>
        <w:numPr>
          <w:ilvl w:val="0"/>
          <w:numId w:val="38"/>
        </w:numPr>
      </w:pPr>
      <w:r>
        <w:t>Select the Mis Report from the main menu</w:t>
      </w:r>
    </w:p>
    <w:p w:rsidR="004870B6" w:rsidRDefault="004870B6" w:rsidP="004870B6">
      <w:pPr>
        <w:pStyle w:val="BodyText"/>
        <w:ind w:left="644"/>
      </w:pPr>
      <w:r>
        <w:rPr>
          <w:noProof/>
          <w:lang w:val="en-IN" w:eastAsia="en-IN"/>
        </w:rPr>
        <w:drawing>
          <wp:inline distT="0" distB="0" distL="0" distR="0" wp14:anchorId="7BF38CB3" wp14:editId="49699B39">
            <wp:extent cx="5731510" cy="6629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DDB" w:rsidRDefault="00B56DDB" w:rsidP="00B56DDB">
      <w:pPr>
        <w:pStyle w:val="BodyText"/>
        <w:ind w:left="1140"/>
      </w:pPr>
    </w:p>
    <w:p w:rsidR="00B56DDB" w:rsidRDefault="00B56DDB" w:rsidP="00B56DDB">
      <w:pPr>
        <w:pStyle w:val="BodyText"/>
      </w:pPr>
    </w:p>
    <w:p w:rsidR="00B56DDB" w:rsidRDefault="00B56DDB" w:rsidP="00B56DDB">
      <w:pPr>
        <w:pStyle w:val="BodyText"/>
      </w:pPr>
    </w:p>
    <w:p w:rsidR="00D1269B" w:rsidRPr="0075309E" w:rsidRDefault="00D1269B" w:rsidP="00B56DDB">
      <w:pPr>
        <w:pStyle w:val="BodyText"/>
      </w:pPr>
    </w:p>
    <w:p w:rsidR="00D1269B" w:rsidRDefault="00D1269B" w:rsidP="00B56DDB">
      <w:pPr>
        <w:pStyle w:val="BodyText"/>
        <w:rPr>
          <w:noProof/>
          <w:lang w:eastAsia="en-IN"/>
        </w:rPr>
      </w:pPr>
    </w:p>
    <w:p w:rsidR="00B56DDB" w:rsidRDefault="00B56DDB" w:rsidP="004870B6">
      <w:pPr>
        <w:pStyle w:val="BodyText"/>
        <w:numPr>
          <w:ilvl w:val="0"/>
          <w:numId w:val="38"/>
        </w:numPr>
        <w:rPr>
          <w:noProof/>
          <w:lang w:eastAsia="en-IN"/>
        </w:rPr>
      </w:pPr>
      <w:r>
        <w:rPr>
          <w:noProof/>
          <w:lang w:eastAsia="en-IN"/>
        </w:rPr>
        <w:t>Click on Mis report</w:t>
      </w:r>
    </w:p>
    <w:p w:rsidR="004870B6" w:rsidRDefault="004870B6" w:rsidP="004870B6">
      <w:pPr>
        <w:pStyle w:val="BodyText"/>
        <w:ind w:left="644"/>
        <w:rPr>
          <w:noProof/>
          <w:lang w:eastAsia="en-IN"/>
        </w:rPr>
      </w:pPr>
    </w:p>
    <w:p w:rsidR="004870B6" w:rsidRDefault="004870B6" w:rsidP="004870B6">
      <w:pPr>
        <w:pStyle w:val="BodyText"/>
        <w:ind w:left="644"/>
        <w:rPr>
          <w:noProof/>
          <w:lang w:eastAsia="en-IN"/>
        </w:rPr>
      </w:pPr>
      <w:r>
        <w:rPr>
          <w:noProof/>
          <w:lang w:val="en-IN" w:eastAsia="en-IN"/>
        </w:rPr>
        <w:drawing>
          <wp:inline distT="0" distB="0" distL="0" distR="0" wp14:anchorId="6D7B09BA" wp14:editId="24311A49">
            <wp:extent cx="5731510" cy="11918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DDB" w:rsidRDefault="00B56DDB" w:rsidP="00B56DDB">
      <w:pPr>
        <w:pStyle w:val="BodyText"/>
        <w:rPr>
          <w:noProof/>
          <w:lang w:eastAsia="en-IN"/>
        </w:rPr>
      </w:pPr>
    </w:p>
    <w:p w:rsidR="00B56DDB" w:rsidRDefault="00B56DDB" w:rsidP="00B56DDB">
      <w:pPr>
        <w:pStyle w:val="BodyText"/>
      </w:pPr>
    </w:p>
    <w:p w:rsidR="00B56DDB" w:rsidRDefault="00B56DDB" w:rsidP="00B56DDB">
      <w:pPr>
        <w:pStyle w:val="BodyText"/>
      </w:pPr>
    </w:p>
    <w:p w:rsidR="00B56DDB" w:rsidRDefault="00B56DDB" w:rsidP="00B56DDB">
      <w:pPr>
        <w:pStyle w:val="BodyText"/>
      </w:pPr>
    </w:p>
    <w:p w:rsidR="00B56DDB" w:rsidRDefault="00B56DDB" w:rsidP="00B56DDB">
      <w:pPr>
        <w:pStyle w:val="BodyText"/>
      </w:pPr>
    </w:p>
    <w:p w:rsidR="00B56DDB" w:rsidRDefault="00B56DDB" w:rsidP="00B56DDB">
      <w:pPr>
        <w:pStyle w:val="BodyText"/>
      </w:pPr>
    </w:p>
    <w:p w:rsidR="00B56DDB" w:rsidRDefault="00B56DDB" w:rsidP="00B56DDB">
      <w:pPr>
        <w:pStyle w:val="BodyText"/>
      </w:pPr>
    </w:p>
    <w:p w:rsidR="00B56DDB" w:rsidRDefault="00B56DDB" w:rsidP="00B56DDB">
      <w:pPr>
        <w:pStyle w:val="BodyText"/>
      </w:pPr>
    </w:p>
    <w:p w:rsidR="00B56DDB" w:rsidRDefault="00B56DDB" w:rsidP="00B56DDB">
      <w:pPr>
        <w:pStyle w:val="BodyText"/>
      </w:pPr>
    </w:p>
    <w:p w:rsidR="00B56DDB" w:rsidRDefault="00B56DDB" w:rsidP="00B56DDB">
      <w:pPr>
        <w:pStyle w:val="BodyText"/>
      </w:pPr>
    </w:p>
    <w:p w:rsidR="00B56DDB" w:rsidRDefault="00B56DDB" w:rsidP="004870B6">
      <w:pPr>
        <w:pStyle w:val="BodyText"/>
        <w:ind w:left="0"/>
      </w:pPr>
    </w:p>
    <w:p w:rsidR="00B56DDB" w:rsidRDefault="00B56DDB" w:rsidP="00B56DDB">
      <w:pPr>
        <w:pStyle w:val="BodyText"/>
      </w:pPr>
    </w:p>
    <w:p w:rsidR="00B56DDB" w:rsidRDefault="00B56DDB" w:rsidP="004870B6">
      <w:pPr>
        <w:pStyle w:val="BodyText"/>
        <w:numPr>
          <w:ilvl w:val="0"/>
          <w:numId w:val="38"/>
        </w:numPr>
      </w:pPr>
      <w:r>
        <w:t xml:space="preserve">Click on Add button in Mis Report and then click on </w:t>
      </w:r>
      <w:r w:rsidR="00876DF8">
        <w:t>Combined Payment</w:t>
      </w:r>
      <w:r>
        <w:t xml:space="preserve"> report.</w:t>
      </w:r>
    </w:p>
    <w:p w:rsidR="00A1073C" w:rsidRDefault="00A1073C" w:rsidP="00A1073C">
      <w:pPr>
        <w:pStyle w:val="BodyText"/>
        <w:ind w:left="644"/>
      </w:pPr>
    </w:p>
    <w:p w:rsidR="004870B6" w:rsidRDefault="00876DF8" w:rsidP="004870B6">
      <w:pPr>
        <w:pStyle w:val="BodyText"/>
        <w:ind w:left="644"/>
      </w:pPr>
      <w:r>
        <w:rPr>
          <w:noProof/>
          <w:lang w:eastAsia="en-IN"/>
        </w:rPr>
        <w:drawing>
          <wp:inline distT="0" distB="0" distL="0" distR="0" wp14:anchorId="41E3B8EF" wp14:editId="4017C644">
            <wp:extent cx="5731510" cy="21437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DDB" w:rsidRDefault="00B56DDB" w:rsidP="00B56DDB">
      <w:pPr>
        <w:pStyle w:val="BodyText"/>
      </w:pPr>
    </w:p>
    <w:p w:rsidR="00B56DDB" w:rsidRDefault="00B56DDB" w:rsidP="00B56DDB">
      <w:pPr>
        <w:pStyle w:val="BodyText"/>
      </w:pPr>
    </w:p>
    <w:p w:rsidR="00B56DDB" w:rsidRDefault="00B56DDB" w:rsidP="00B56DDB">
      <w:pPr>
        <w:pStyle w:val="BodyText"/>
      </w:pPr>
    </w:p>
    <w:p w:rsidR="00B56DDB" w:rsidRDefault="00B56DDB" w:rsidP="004870B6">
      <w:pPr>
        <w:pStyle w:val="BodyText"/>
        <w:numPr>
          <w:ilvl w:val="0"/>
          <w:numId w:val="38"/>
        </w:numPr>
      </w:pPr>
      <w:r>
        <w:t>Enter all the mandatory details and click on generate button. System will display an alert message as “</w:t>
      </w:r>
      <w:r w:rsidRPr="00B56DDB">
        <w:t>Report is being generated. You may now close this window. Go through Reports Tray to view the Report</w:t>
      </w:r>
      <w:r>
        <w:t xml:space="preserve">” </w:t>
      </w:r>
    </w:p>
    <w:p w:rsidR="00A1073C" w:rsidRDefault="00A1073C" w:rsidP="00A1073C">
      <w:pPr>
        <w:pStyle w:val="BodyText"/>
        <w:ind w:left="644"/>
      </w:pPr>
    </w:p>
    <w:p w:rsidR="004870B6" w:rsidRDefault="00876DF8" w:rsidP="004870B6">
      <w:pPr>
        <w:pStyle w:val="BodyText"/>
        <w:ind w:left="644"/>
      </w:pPr>
      <w:r>
        <w:rPr>
          <w:noProof/>
          <w:lang w:eastAsia="en-IN"/>
        </w:rPr>
        <w:drawing>
          <wp:inline distT="0" distB="0" distL="0" distR="0" wp14:anchorId="3A72F63E" wp14:editId="40C5281E">
            <wp:extent cx="5731510" cy="21399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DDB" w:rsidRDefault="00B56DDB" w:rsidP="00B56DDB">
      <w:pPr>
        <w:pStyle w:val="BodyText"/>
      </w:pPr>
    </w:p>
    <w:p w:rsidR="00B56DDB" w:rsidRDefault="00B56DDB" w:rsidP="00B56DDB">
      <w:pPr>
        <w:pStyle w:val="BodyText"/>
      </w:pPr>
    </w:p>
    <w:p w:rsidR="00B56DDB" w:rsidRDefault="00B56DDB" w:rsidP="004870B6">
      <w:pPr>
        <w:pStyle w:val="BodyText"/>
        <w:numPr>
          <w:ilvl w:val="0"/>
          <w:numId w:val="38"/>
        </w:numPr>
      </w:pPr>
      <w:r>
        <w:t>User can download the report from the report tray.</w:t>
      </w:r>
    </w:p>
    <w:p w:rsidR="00894952" w:rsidRDefault="00894952" w:rsidP="00B56DDB">
      <w:pPr>
        <w:pStyle w:val="BodyText"/>
      </w:pPr>
      <w:r>
        <w:tab/>
      </w:r>
    </w:p>
    <w:p w:rsidR="00A82AF4" w:rsidRDefault="00A82AF4" w:rsidP="00B56DDB">
      <w:pPr>
        <w:pStyle w:val="BodyText"/>
      </w:pPr>
    </w:p>
    <w:p w:rsidR="00A82AF4" w:rsidRDefault="00A82AF4" w:rsidP="00B56DDB">
      <w:pPr>
        <w:pStyle w:val="BodyText"/>
      </w:pPr>
    </w:p>
    <w:p w:rsidR="00A82AF4" w:rsidRDefault="00A82AF4" w:rsidP="00B56DDB">
      <w:pPr>
        <w:pStyle w:val="BodyText"/>
      </w:pPr>
    </w:p>
    <w:p w:rsidR="00A82AF4" w:rsidRDefault="00A82AF4" w:rsidP="00B56DDB">
      <w:pPr>
        <w:pStyle w:val="BodyText"/>
      </w:pPr>
    </w:p>
    <w:p w:rsidR="00A82AF4" w:rsidRDefault="00A82AF4" w:rsidP="00B56DDB">
      <w:pPr>
        <w:pStyle w:val="BodyText"/>
      </w:pPr>
    </w:p>
    <w:p w:rsidR="00A82AF4" w:rsidRDefault="00A82AF4" w:rsidP="00B56DDB">
      <w:pPr>
        <w:pStyle w:val="BodyText"/>
      </w:pPr>
    </w:p>
    <w:p w:rsidR="00A82AF4" w:rsidRDefault="00A82AF4" w:rsidP="00B56DDB">
      <w:pPr>
        <w:pStyle w:val="BodyText"/>
      </w:pPr>
    </w:p>
    <w:p w:rsidR="00894952" w:rsidRPr="0075309E" w:rsidRDefault="00894952" w:rsidP="00876DF8">
      <w:pPr>
        <w:pStyle w:val="BodyText"/>
        <w:ind w:left="0"/>
      </w:pPr>
      <w:bookmarkStart w:id="4" w:name="_GoBack"/>
      <w:bookmarkEnd w:id="4"/>
    </w:p>
    <w:sectPr w:rsidR="00894952" w:rsidRPr="0075309E" w:rsidSect="00D9309F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4545" w:rsidRDefault="007D4545" w:rsidP="00060703">
      <w:pPr>
        <w:spacing w:after="0" w:line="240" w:lineRule="auto"/>
      </w:pPr>
      <w:r>
        <w:separator/>
      </w:r>
    </w:p>
  </w:endnote>
  <w:endnote w:type="continuationSeparator" w:id="0">
    <w:p w:rsidR="007D4545" w:rsidRDefault="007D4545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V.</w:t>
    </w:r>
    <w:r w:rsidRPr="00D9309F">
      <w:rPr>
        <w:rFonts w:ascii="Bookman Old Style" w:hAnsi="Bookman Old Style"/>
        <w:sz w:val="20"/>
        <w:szCs w:val="20"/>
      </w:rPr>
      <w:t>No</w:t>
    </w:r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876DF8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876DF8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4545" w:rsidRDefault="007D4545" w:rsidP="00060703">
      <w:pPr>
        <w:spacing w:after="0" w:line="240" w:lineRule="auto"/>
      </w:pPr>
      <w:r>
        <w:separator/>
      </w:r>
    </w:p>
  </w:footnote>
  <w:footnote w:type="continuationSeparator" w:id="0">
    <w:p w:rsidR="007D4545" w:rsidRDefault="007D4545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2B75868"/>
    <w:multiLevelType w:val="hybridMultilevel"/>
    <w:tmpl w:val="BC6AD09C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45714E"/>
    <w:multiLevelType w:val="hybridMultilevel"/>
    <w:tmpl w:val="A098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941E07"/>
    <w:multiLevelType w:val="hybridMultilevel"/>
    <w:tmpl w:val="117E8884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012548"/>
    <w:multiLevelType w:val="hybridMultilevel"/>
    <w:tmpl w:val="D638BD84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A5457"/>
    <w:multiLevelType w:val="hybridMultilevel"/>
    <w:tmpl w:val="9E60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5DA3592"/>
    <w:multiLevelType w:val="hybridMultilevel"/>
    <w:tmpl w:val="B526E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57609A"/>
    <w:multiLevelType w:val="hybridMultilevel"/>
    <w:tmpl w:val="361E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21" w15:restartNumberingAfterBreak="0">
    <w:nsid w:val="4EE909C8"/>
    <w:multiLevelType w:val="multilevel"/>
    <w:tmpl w:val="9B4AE57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21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1" w:hanging="1800"/>
      </w:pPr>
      <w:rPr>
        <w:rFonts w:hint="default"/>
      </w:rPr>
    </w:lvl>
  </w:abstractNum>
  <w:abstractNum w:abstractNumId="22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EA0580"/>
    <w:multiLevelType w:val="hybridMultilevel"/>
    <w:tmpl w:val="49D62E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1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3"/>
  </w:num>
  <w:num w:numId="3">
    <w:abstractNumId w:val="3"/>
    <w:lvlOverride w:ilvl="0">
      <w:startOverride w:val="1"/>
    </w:lvlOverride>
  </w:num>
  <w:num w:numId="4">
    <w:abstractNumId w:val="32"/>
  </w:num>
  <w:num w:numId="5">
    <w:abstractNumId w:val="26"/>
  </w:num>
  <w:num w:numId="6">
    <w:abstractNumId w:val="31"/>
  </w:num>
  <w:num w:numId="7">
    <w:abstractNumId w:val="16"/>
  </w:num>
  <w:num w:numId="8">
    <w:abstractNumId w:val="21"/>
  </w:num>
  <w:num w:numId="9">
    <w:abstractNumId w:val="27"/>
  </w:num>
  <w:num w:numId="10">
    <w:abstractNumId w:val="17"/>
  </w:num>
  <w:num w:numId="11">
    <w:abstractNumId w:val="28"/>
  </w:num>
  <w:num w:numId="12">
    <w:abstractNumId w:val="7"/>
  </w:num>
  <w:num w:numId="13">
    <w:abstractNumId w:val="25"/>
  </w:num>
  <w:num w:numId="14">
    <w:abstractNumId w:val="8"/>
  </w:num>
  <w:num w:numId="15">
    <w:abstractNumId w:val="11"/>
  </w:num>
  <w:num w:numId="16">
    <w:abstractNumId w:val="5"/>
  </w:num>
  <w:num w:numId="17">
    <w:abstractNumId w:val="9"/>
  </w:num>
  <w:num w:numId="18">
    <w:abstractNumId w:val="12"/>
  </w:num>
  <w:num w:numId="19">
    <w:abstractNumId w:val="22"/>
  </w:num>
  <w:num w:numId="20">
    <w:abstractNumId w:val="3"/>
  </w:num>
  <w:num w:numId="21">
    <w:abstractNumId w:val="33"/>
  </w:num>
  <w:num w:numId="22">
    <w:abstractNumId w:val="34"/>
  </w:num>
  <w:num w:numId="23">
    <w:abstractNumId w:val="35"/>
  </w:num>
  <w:num w:numId="24">
    <w:abstractNumId w:val="14"/>
  </w:num>
  <w:num w:numId="25">
    <w:abstractNumId w:val="24"/>
  </w:num>
  <w:num w:numId="26">
    <w:abstractNumId w:val="30"/>
  </w:num>
  <w:num w:numId="27">
    <w:abstractNumId w:val="20"/>
  </w:num>
  <w:num w:numId="28">
    <w:abstractNumId w:val="18"/>
  </w:num>
  <w:num w:numId="29">
    <w:abstractNumId w:val="19"/>
  </w:num>
  <w:num w:numId="30">
    <w:abstractNumId w:val="13"/>
  </w:num>
  <w:num w:numId="31">
    <w:abstractNumId w:val="4"/>
  </w:num>
  <w:num w:numId="32">
    <w:abstractNumId w:val="1"/>
  </w:num>
  <w:num w:numId="33">
    <w:abstractNumId w:val="21"/>
  </w:num>
  <w:num w:numId="34">
    <w:abstractNumId w:val="10"/>
  </w:num>
  <w:num w:numId="35">
    <w:abstractNumId w:val="2"/>
  </w:num>
  <w:num w:numId="36">
    <w:abstractNumId w:val="15"/>
  </w:num>
  <w:num w:numId="37">
    <w:abstractNumId w:val="29"/>
  </w:num>
  <w:num w:numId="38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3D59"/>
    <w:rsid w:val="000D475E"/>
    <w:rsid w:val="000E150C"/>
    <w:rsid w:val="000E2AC6"/>
    <w:rsid w:val="000E2CB2"/>
    <w:rsid w:val="000E3D88"/>
    <w:rsid w:val="000E4E99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11E3"/>
    <w:rsid w:val="001C4D94"/>
    <w:rsid w:val="001D0C8D"/>
    <w:rsid w:val="001D252B"/>
    <w:rsid w:val="001D3D50"/>
    <w:rsid w:val="001D3FE9"/>
    <w:rsid w:val="001E5112"/>
    <w:rsid w:val="001E6B76"/>
    <w:rsid w:val="001E7195"/>
    <w:rsid w:val="001F4A8D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4572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0D38"/>
    <w:rsid w:val="00331AA0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2055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870B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D4A0D"/>
    <w:rsid w:val="004E1310"/>
    <w:rsid w:val="004E1C15"/>
    <w:rsid w:val="004F0EEF"/>
    <w:rsid w:val="004F3AAA"/>
    <w:rsid w:val="004F6A41"/>
    <w:rsid w:val="005046D1"/>
    <w:rsid w:val="00504720"/>
    <w:rsid w:val="00504E6F"/>
    <w:rsid w:val="005062E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49C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7BC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5A55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309E"/>
    <w:rsid w:val="00754859"/>
    <w:rsid w:val="00754AAB"/>
    <w:rsid w:val="00755287"/>
    <w:rsid w:val="00757ED3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85CA6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545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76DF8"/>
    <w:rsid w:val="0088166A"/>
    <w:rsid w:val="00885FE6"/>
    <w:rsid w:val="0089132F"/>
    <w:rsid w:val="00892238"/>
    <w:rsid w:val="00893039"/>
    <w:rsid w:val="00894952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148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0E8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073C"/>
    <w:rsid w:val="00A136F7"/>
    <w:rsid w:val="00A13816"/>
    <w:rsid w:val="00A14DA0"/>
    <w:rsid w:val="00A176D1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2AF4"/>
    <w:rsid w:val="00A849DD"/>
    <w:rsid w:val="00A861E7"/>
    <w:rsid w:val="00A877AE"/>
    <w:rsid w:val="00A906B6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DB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248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2777"/>
    <w:rsid w:val="00CF3786"/>
    <w:rsid w:val="00D007AA"/>
    <w:rsid w:val="00D077C3"/>
    <w:rsid w:val="00D07C1D"/>
    <w:rsid w:val="00D1269B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546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D434D"/>
    <w:rsid w:val="00DE2CF1"/>
    <w:rsid w:val="00DE327B"/>
    <w:rsid w:val="00DE394C"/>
    <w:rsid w:val="00DE6EE1"/>
    <w:rsid w:val="00DE730B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1F32"/>
    <w:rsid w:val="00F42D70"/>
    <w:rsid w:val="00F52C8D"/>
    <w:rsid w:val="00F548D7"/>
    <w:rsid w:val="00F54DDA"/>
    <w:rsid w:val="00F550F5"/>
    <w:rsid w:val="00F56E82"/>
    <w:rsid w:val="00F60C8A"/>
    <w:rsid w:val="00F61FE3"/>
    <w:rsid w:val="00F65A9A"/>
    <w:rsid w:val="00F7059E"/>
    <w:rsid w:val="00F70C64"/>
    <w:rsid w:val="00F73182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B4ED8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A0DE56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ED8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501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56DDB"/>
    <w:pPr>
      <w:spacing w:after="0" w:line="276" w:lineRule="auto"/>
      <w:ind w:left="420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56DDB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E6E05-7C2F-485C-99EC-8538EBE4B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5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ANURAG .K</cp:lastModifiedBy>
  <cp:revision>17</cp:revision>
  <dcterms:created xsi:type="dcterms:W3CDTF">2024-07-01T11:11:00Z</dcterms:created>
  <dcterms:modified xsi:type="dcterms:W3CDTF">2024-12-12T13:08:00Z</dcterms:modified>
</cp:coreProperties>
</file>