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9417EE">
        <w:trPr>
          <w:trHeight w:hRule="exact" w:val="112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9417EE" w:rsidP="00B37577">
            <w:pPr>
              <w:pStyle w:val="BodyText"/>
            </w:pPr>
            <w:r w:rsidRPr="009417EE">
              <w:t>ENDORSEMENT WORDINGS (VAT EXEMPT) FOR MOTOR &amp; FIRE PRODUCT</w:t>
            </w:r>
          </w:p>
        </w:tc>
        <w:tc>
          <w:tcPr>
            <w:tcW w:w="1325" w:type="pct"/>
            <w:vAlign w:val="bottom"/>
          </w:tcPr>
          <w:p w:rsidR="00E431C7" w:rsidRPr="00F80A8E" w:rsidRDefault="00454FBA" w:rsidP="00B37577">
            <w:pPr>
              <w:pStyle w:val="BodyText"/>
            </w:pPr>
            <w:r>
              <w:t>Anurag Kumar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0A6613" w:rsidRPr="00454FBA" w:rsidRDefault="007F3F53" w:rsidP="00454FBA">
          <w:pPr>
            <w:pStyle w:val="Heading2"/>
            <w:numPr>
              <w:ilvl w:val="0"/>
              <w:numId w:val="0"/>
            </w:numPr>
            <w:spacing w:line="240" w:lineRule="auto"/>
            <w:rPr>
              <w:rFonts w:asciiTheme="minorHAnsi" w:eastAsiaTheme="minorHAnsi" w:hAnsiTheme="minorHAnsi" w:cstheme="minorHAnsi"/>
              <w:bCs/>
              <w:noProof/>
              <w:color w:val="0563C1" w:themeColor="hyperlink"/>
              <w:sz w:val="20"/>
              <w:u w:val="single"/>
              <w:lang w:val="en-IN"/>
            </w:rPr>
          </w:pPr>
          <w:hyperlink w:anchor="_Toc159967515" w:history="1"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>2.</w:t>
            </w:r>
            <w:r w:rsidR="00454FBA" w:rsidRPr="00454FBA">
              <w:rPr>
                <w:rStyle w:val="Hyperlink"/>
                <w:rFonts w:asciiTheme="minorHAnsi" w:eastAsiaTheme="minorHAnsi" w:hAnsiTheme="minorHAnsi" w:cstheme="minorHAnsi"/>
                <w:sz w:val="20"/>
                <w:lang w:val="en-IN"/>
              </w:rPr>
              <w:t xml:space="preserve">      </w:t>
            </w:r>
            <w:r w:rsidR="009417EE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 xml:space="preserve">Exclusion of VAT                            </w:t>
            </w:r>
            <w:r w:rsid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 xml:space="preserve">                                                                                                                             </w:t>
            </w:r>
            <w:r w:rsidR="00454FBA" w:rsidRPr="00454FBA">
              <w:rPr>
                <w:rStyle w:val="Hyperlink"/>
                <w:rFonts w:asciiTheme="minorHAnsi" w:eastAsiaTheme="minorHAnsi" w:hAnsiTheme="minorHAnsi" w:cstheme="minorHAnsi"/>
                <w:bCs/>
                <w:noProof/>
                <w:sz w:val="20"/>
                <w:lang w:val="en-IN"/>
              </w:rPr>
              <w:t xml:space="preserve"> </w:t>
            </w:r>
            <w:r w:rsidR="000A6613">
              <w:rPr>
                <w:noProof/>
                <w:webHidden/>
              </w:rPr>
              <w:tab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begin"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instrText xml:space="preserve"> PAGEREF _Toc159967515 \h </w:instrText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separate"/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t>4</w:t>
            </w:r>
            <w:r w:rsidR="000A6613" w:rsidRPr="00454FBA">
              <w:rPr>
                <w:rStyle w:val="Hyperlink"/>
                <w:rFonts w:asciiTheme="minorHAnsi" w:eastAsiaTheme="minorHAnsi" w:hAnsiTheme="minorHAnsi" w:cstheme="minorHAnsi"/>
                <w:bCs/>
                <w:webHidden/>
                <w:sz w:val="20"/>
                <w:lang w:val="en-IN"/>
              </w:rPr>
              <w:fldChar w:fldCharType="end"/>
            </w:r>
          </w:hyperlink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  <w:r w:rsidR="009417EE">
        <w:t xml:space="preserve"> </w:t>
      </w:r>
    </w:p>
    <w:p w:rsidR="009417EE" w:rsidRDefault="009417EE" w:rsidP="009417EE">
      <w:pPr>
        <w:pStyle w:val="BodyText"/>
      </w:pPr>
      <w:r>
        <w:t xml:space="preserve"> </w:t>
      </w:r>
    </w:p>
    <w:p w:rsidR="009417EE" w:rsidRPr="009417EE" w:rsidRDefault="009417EE" w:rsidP="009417EE">
      <w:pPr>
        <w:pStyle w:val="ListParagraph"/>
        <w:numPr>
          <w:ilvl w:val="0"/>
          <w:numId w:val="28"/>
        </w:numPr>
        <w:rPr>
          <w:sz w:val="24"/>
          <w:szCs w:val="24"/>
          <w:lang w:val="en-GB" w:eastAsia="x-none"/>
        </w:rPr>
      </w:pPr>
      <w:r w:rsidRPr="009417EE">
        <w:rPr>
          <w:sz w:val="24"/>
          <w:szCs w:val="24"/>
          <w:lang w:val="en-GB" w:eastAsia="x-none"/>
        </w:rPr>
        <w:t xml:space="preserve">In the Financial endorsement, system should have the provision to </w:t>
      </w:r>
      <w:proofErr w:type="gramStart"/>
      <w:r w:rsidRPr="009417EE">
        <w:rPr>
          <w:sz w:val="24"/>
          <w:szCs w:val="24"/>
          <w:lang w:val="en-GB" w:eastAsia="x-none"/>
        </w:rPr>
        <w:t>excluded</w:t>
      </w:r>
      <w:proofErr w:type="gramEnd"/>
      <w:r w:rsidRPr="009417EE">
        <w:rPr>
          <w:sz w:val="24"/>
          <w:szCs w:val="24"/>
          <w:lang w:val="en-GB" w:eastAsia="x-none"/>
        </w:rPr>
        <w:t xml:space="preserve"> the VAT for full period</w:t>
      </w:r>
      <w:r>
        <w:rPr>
          <w:sz w:val="24"/>
          <w:szCs w:val="24"/>
          <w:lang w:val="en-GB" w:eastAsia="x-none"/>
        </w:rPr>
        <w:t>.</w:t>
      </w:r>
    </w:p>
    <w:bookmarkEnd w:id="0"/>
    <w:p w:rsidR="00454FBA" w:rsidRDefault="009417EE" w:rsidP="009417EE">
      <w:pPr>
        <w:pStyle w:val="Heading1"/>
      </w:pPr>
      <w:r w:rsidRPr="009417EE">
        <w:t>Exclusion of VAT</w:t>
      </w:r>
    </w:p>
    <w:p w:rsidR="00454FBA" w:rsidRPr="00454FBA" w:rsidRDefault="00454FBA" w:rsidP="00454FBA">
      <w:pPr>
        <w:pStyle w:val="BodyText"/>
      </w:pPr>
    </w:p>
    <w:p w:rsidR="009417EE" w:rsidRPr="009417EE" w:rsidRDefault="009417EE" w:rsidP="009417EE">
      <w:pPr>
        <w:pStyle w:val="ListParagraph"/>
        <w:numPr>
          <w:ilvl w:val="0"/>
          <w:numId w:val="28"/>
        </w:numPr>
        <w:spacing w:after="0"/>
        <w:jc w:val="both"/>
        <w:rPr>
          <w:rFonts w:cs="Calibri"/>
          <w:sz w:val="24"/>
          <w:szCs w:val="24"/>
        </w:rPr>
      </w:pPr>
      <w:r w:rsidRPr="009417EE">
        <w:rPr>
          <w:rFonts w:cs="Calibri"/>
          <w:sz w:val="24"/>
          <w:szCs w:val="24"/>
        </w:rPr>
        <w:t xml:space="preserve">This is a financial endorsement type and </w:t>
      </w:r>
      <w:proofErr w:type="gramStart"/>
      <w:r w:rsidRPr="009417EE">
        <w:rPr>
          <w:rFonts w:cs="Calibri"/>
          <w:sz w:val="24"/>
          <w:szCs w:val="24"/>
        </w:rPr>
        <w:t>it’s</w:t>
      </w:r>
      <w:proofErr w:type="gramEnd"/>
      <w:r w:rsidRPr="009417EE">
        <w:rPr>
          <w:rFonts w:cs="Calibri"/>
          <w:sz w:val="24"/>
          <w:szCs w:val="24"/>
        </w:rPr>
        <w:t xml:space="preserve"> select to exclude the VAT amount for the respective policy. Once the endorsement request raised and the same needs to </w:t>
      </w:r>
      <w:proofErr w:type="gramStart"/>
      <w:r w:rsidRPr="009417EE">
        <w:rPr>
          <w:rFonts w:cs="Calibri"/>
          <w:sz w:val="24"/>
          <w:szCs w:val="24"/>
        </w:rPr>
        <w:t>be approved</w:t>
      </w:r>
      <w:proofErr w:type="gramEnd"/>
      <w:r w:rsidRPr="009417EE">
        <w:rPr>
          <w:rFonts w:cs="Calibri"/>
          <w:sz w:val="24"/>
          <w:szCs w:val="24"/>
        </w:rPr>
        <w:t xml:space="preserve">. This endorsement is only applicable for full period. </w:t>
      </w:r>
    </w:p>
    <w:p w:rsid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454FBA" w:rsidRDefault="00454FBA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</w:p>
    <w:p w:rsidR="00454FBA" w:rsidRPr="00454FBA" w:rsidRDefault="009417EE" w:rsidP="00454FBA">
      <w:pPr>
        <w:shd w:val="clear" w:color="auto" w:fill="FFFFFF"/>
        <w:spacing w:after="0" w:line="240" w:lineRule="auto"/>
        <w:jc w:val="both"/>
        <w:rPr>
          <w:rFonts w:ascii="Bookman Old Style" w:hAnsi="Bookman Old Style"/>
        </w:rPr>
      </w:pPr>
      <w:r>
        <w:rPr>
          <w:noProof/>
          <w:lang w:eastAsia="en-IN"/>
        </w:rPr>
        <w:drawing>
          <wp:inline distT="0" distB="0" distL="0" distR="0" wp14:anchorId="7A3FEBE5" wp14:editId="49ADE759">
            <wp:extent cx="5731510" cy="88963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C8A" w:rsidRDefault="00F60C8A" w:rsidP="00454FBA">
      <w:pPr>
        <w:pStyle w:val="ListParagraph"/>
        <w:shd w:val="clear" w:color="auto" w:fill="FFFFFF"/>
        <w:spacing w:after="0" w:line="240" w:lineRule="auto"/>
        <w:ind w:left="786"/>
        <w:jc w:val="both"/>
        <w:rPr>
          <w:iCs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454FBA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>Click on Go button</w:t>
      </w:r>
      <w:r w:rsidR="009417EE">
        <w:rPr>
          <w:rFonts w:cstheme="minorBidi"/>
          <w:iCs w:val="0"/>
          <w:lang w:val="en-IN"/>
        </w:rPr>
        <w:t xml:space="preserve"> to</w:t>
      </w:r>
      <w:r w:rsidR="00EE72D6">
        <w:rPr>
          <w:rFonts w:cstheme="minorBidi"/>
          <w:iCs w:val="0"/>
          <w:lang w:val="en-IN"/>
        </w:rPr>
        <w:t xml:space="preserve"> go to </w:t>
      </w:r>
      <w:r w:rsidR="00EE72D6" w:rsidRPr="00EE72D6">
        <w:rPr>
          <w:rFonts w:cstheme="minorBidi"/>
          <w:iCs w:val="0"/>
          <w:lang w:val="en-IN"/>
        </w:rPr>
        <w:t xml:space="preserve">Motor Financial </w:t>
      </w:r>
      <w:r w:rsidR="00EE72D6" w:rsidRPr="00EE72D6">
        <w:rPr>
          <w:rFonts w:cstheme="minorBidi"/>
          <w:iCs w:val="0"/>
          <w:lang w:val="en-IN"/>
        </w:rPr>
        <w:t>Endorsement, enter the search value,</w:t>
      </w:r>
      <w:r w:rsidR="00EE72D6">
        <w:rPr>
          <w:rFonts w:cstheme="minorBidi"/>
          <w:iCs w:val="0"/>
          <w:lang w:val="en-IN"/>
        </w:rPr>
        <w:t xml:space="preserve"> and click on search button it will display the values. </w:t>
      </w:r>
    </w:p>
    <w:p w:rsidR="00454FBA" w:rsidRDefault="00454FBA" w:rsidP="005E2756">
      <w:pPr>
        <w:pStyle w:val="BodyText"/>
        <w:rPr>
          <w:rFonts w:cstheme="minorBidi"/>
          <w:iCs w:val="0"/>
          <w:lang w:val="en-IN"/>
        </w:rPr>
      </w:pPr>
    </w:p>
    <w:p w:rsidR="00454FBA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1B5104F5" wp14:editId="0FBEDD80">
            <wp:extent cx="5731510" cy="1993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Now click on the checkbox and click on proceed button, system will redirect you to </w:t>
      </w:r>
      <w:r w:rsidRPr="00EE72D6">
        <w:rPr>
          <w:rFonts w:cstheme="minorBidi"/>
          <w:iCs w:val="0"/>
          <w:lang w:val="en-IN"/>
        </w:rPr>
        <w:t>VAT Exempt</w:t>
      </w:r>
      <w:r>
        <w:rPr>
          <w:rFonts w:cstheme="minorBidi"/>
          <w:iCs w:val="0"/>
          <w:lang w:val="en-IN"/>
        </w:rPr>
        <w:t xml:space="preserve"> tag.</w:t>
      </w: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431DFB7C" wp14:editId="2BA93830">
            <wp:extent cx="5731510" cy="12668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lastRenderedPageBreak/>
        <w:t>C</w:t>
      </w:r>
      <w:r>
        <w:rPr>
          <w:rFonts w:cstheme="minorBidi"/>
          <w:iCs w:val="0"/>
          <w:lang w:val="en-IN"/>
        </w:rPr>
        <w:t xml:space="preserve">lick on </w:t>
      </w:r>
      <w:r w:rsidRPr="00EE72D6">
        <w:rPr>
          <w:rFonts w:cstheme="minorBidi"/>
          <w:iCs w:val="0"/>
          <w:lang w:val="en-IN"/>
        </w:rPr>
        <w:t>VAT Exempt</w:t>
      </w:r>
      <w:r>
        <w:rPr>
          <w:rFonts w:cstheme="minorBidi"/>
          <w:iCs w:val="0"/>
          <w:lang w:val="en-IN"/>
        </w:rPr>
        <w:t xml:space="preserve"> Checkbox and then click on calculate Premium and click on save button.</w:t>
      </w: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1107AF96" wp14:editId="144FBDC1">
            <wp:extent cx="5731510" cy="12795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>Now click on Submit button.</w:t>
      </w:r>
    </w:p>
    <w:p w:rsidR="00EE72D6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noProof/>
          <w:lang w:eastAsia="en-IN"/>
        </w:rPr>
        <w:drawing>
          <wp:inline distT="0" distB="0" distL="0" distR="0" wp14:anchorId="378FF490" wp14:editId="31EE8FEA">
            <wp:extent cx="5731510" cy="30543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2D6" w:rsidRPr="00F60C8A" w:rsidRDefault="00EE72D6" w:rsidP="005E2756">
      <w:pPr>
        <w:pStyle w:val="BodyText"/>
        <w:rPr>
          <w:rFonts w:cstheme="minorBidi"/>
          <w:iCs w:val="0"/>
          <w:lang w:val="en-IN"/>
        </w:rPr>
      </w:pPr>
      <w:r>
        <w:rPr>
          <w:rFonts w:cstheme="minorBidi"/>
          <w:iCs w:val="0"/>
          <w:lang w:val="en-IN"/>
        </w:rPr>
        <w:t xml:space="preserve">After Submit Endorsement will go to approval and once approval done. The </w:t>
      </w:r>
      <w:r w:rsidRPr="00EE72D6">
        <w:rPr>
          <w:rFonts w:cstheme="minorBidi"/>
          <w:iCs w:val="0"/>
          <w:lang w:val="en-IN"/>
        </w:rPr>
        <w:t>Exclusion of VAT</w:t>
      </w:r>
      <w:r>
        <w:rPr>
          <w:rFonts w:cstheme="minorBidi"/>
          <w:iCs w:val="0"/>
          <w:lang w:val="en-IN"/>
        </w:rPr>
        <w:t xml:space="preserve"> Endorsement will be completed.</w:t>
      </w:r>
      <w:bookmarkStart w:id="3" w:name="_GoBack"/>
      <w:bookmarkEnd w:id="3"/>
    </w:p>
    <w:sectPr w:rsidR="00EE72D6" w:rsidRPr="00F60C8A" w:rsidSect="00D9309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F53" w:rsidRDefault="007F3F53" w:rsidP="00060703">
      <w:pPr>
        <w:spacing w:after="0" w:line="240" w:lineRule="auto"/>
      </w:pPr>
      <w:r>
        <w:separator/>
      </w:r>
    </w:p>
  </w:endnote>
  <w:endnote w:type="continuationSeparator" w:id="0">
    <w:p w:rsidR="007F3F53" w:rsidRDefault="007F3F53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EE72D6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EE72D6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F53" w:rsidRDefault="007F3F53" w:rsidP="00060703">
      <w:pPr>
        <w:spacing w:after="0" w:line="240" w:lineRule="auto"/>
      </w:pPr>
      <w:r>
        <w:separator/>
      </w:r>
    </w:p>
  </w:footnote>
  <w:footnote w:type="continuationSeparator" w:id="0">
    <w:p w:rsidR="007F3F53" w:rsidRDefault="007F3F53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F5C92"/>
    <w:multiLevelType w:val="hybridMultilevel"/>
    <w:tmpl w:val="212E54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3" w15:restartNumberingAfterBreak="0">
    <w:nsid w:val="4EE909C8"/>
    <w:multiLevelType w:val="hybridMultilevel"/>
    <w:tmpl w:val="9F2005B6"/>
    <w:lvl w:ilvl="0" w:tplc="8A28B96E">
      <w:start w:val="1"/>
      <w:numFmt w:val="decimal"/>
      <w:pStyle w:val="Heading1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1"/>
    <w:lvlOverride w:ilvl="0">
      <w:startOverride w:val="1"/>
    </w:lvlOverride>
  </w:num>
  <w:num w:numId="4">
    <w:abstractNumId w:val="23"/>
  </w:num>
  <w:num w:numId="5">
    <w:abstractNumId w:val="18"/>
  </w:num>
  <w:num w:numId="6">
    <w:abstractNumId w:val="22"/>
  </w:num>
  <w:num w:numId="7">
    <w:abstractNumId w:val="9"/>
  </w:num>
  <w:num w:numId="8">
    <w:abstractNumId w:val="13"/>
  </w:num>
  <w:num w:numId="9">
    <w:abstractNumId w:val="19"/>
  </w:num>
  <w:num w:numId="10">
    <w:abstractNumId w:val="11"/>
  </w:num>
  <w:num w:numId="11">
    <w:abstractNumId w:val="20"/>
  </w:num>
  <w:num w:numId="12">
    <w:abstractNumId w:val="3"/>
  </w:num>
  <w:num w:numId="13">
    <w:abstractNumId w:val="17"/>
  </w:num>
  <w:num w:numId="14">
    <w:abstractNumId w:val="4"/>
  </w:num>
  <w:num w:numId="15">
    <w:abstractNumId w:val="6"/>
  </w:num>
  <w:num w:numId="16">
    <w:abstractNumId w:val="2"/>
  </w:num>
  <w:num w:numId="17">
    <w:abstractNumId w:val="5"/>
  </w:num>
  <w:num w:numId="18">
    <w:abstractNumId w:val="7"/>
  </w:num>
  <w:num w:numId="19">
    <w:abstractNumId w:val="14"/>
  </w:num>
  <w:num w:numId="20">
    <w:abstractNumId w:val="1"/>
  </w:num>
  <w:num w:numId="21">
    <w:abstractNumId w:val="24"/>
  </w:num>
  <w:num w:numId="22">
    <w:abstractNumId w:val="25"/>
  </w:num>
  <w:num w:numId="23">
    <w:abstractNumId w:val="26"/>
  </w:num>
  <w:num w:numId="24">
    <w:abstractNumId w:val="8"/>
  </w:num>
  <w:num w:numId="25">
    <w:abstractNumId w:val="16"/>
  </w:num>
  <w:num w:numId="26">
    <w:abstractNumId w:val="21"/>
  </w:num>
  <w:num w:numId="27">
    <w:abstractNumId w:val="12"/>
  </w:num>
  <w:num w:numId="2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4D94"/>
    <w:rsid w:val="001D0C8D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3F5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17EE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E72D6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5B2806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ind w:left="360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5C2574"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5C2574"/>
    <w:rPr>
      <w:rFonts w:ascii="Bookman Old Style" w:eastAsia="Times New Roman" w:hAnsi="Bookman Old Style" w:cs="Times New Roman"/>
      <w:b/>
      <w:sz w:val="28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630FA-9A84-4967-B24A-977E7130C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ANURAG .K</cp:lastModifiedBy>
  <cp:revision>3</cp:revision>
  <dcterms:created xsi:type="dcterms:W3CDTF">2024-03-14T13:31:00Z</dcterms:created>
  <dcterms:modified xsi:type="dcterms:W3CDTF">2024-03-27T11:13:00Z</dcterms:modified>
</cp:coreProperties>
</file>